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920"/>
      </w:pPr>
    </w:p>
    <w:p>
      <w:pPr>
        <w:spacing w:after="360"/>
        <w:jc w:val="center"/>
      </w:pPr>
      <w:r>
        <w:rPr>
          <w:rFonts w:ascii="Calibri" w:hAnsi="Calibri" w:eastAsia="Microsoft YaHei"/>
          <w:b/>
          <w:color w:val="2E74B5"/>
          <w:sz w:val="21"/>
        </w:rPr>
        <w:t>PRODUCTION AI AGENT FIELD GUIDE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0B2545"/>
          <w:sz w:val="56"/>
        </w:rPr>
        <w:t>AI Agent 工程师 / FDE</w:t>
      </w:r>
    </w:p>
    <w:p>
      <w:pPr>
        <w:spacing w:after="360"/>
        <w:jc w:val="center"/>
      </w:pPr>
      <w:r>
        <w:rPr>
          <w:rFonts w:ascii="Calibri" w:hAnsi="Calibri" w:eastAsia="Microsoft YaHei"/>
          <w:b/>
          <w:color w:val="0B2545"/>
          <w:sz w:val="50"/>
        </w:rPr>
        <w:t>综合学习与面试手册</w:t>
      </w:r>
    </w:p>
    <w:p>
      <w:pPr>
        <w:spacing w:after="200"/>
        <w:jc w:val="center"/>
      </w:pPr>
      <w:r>
        <w:rPr>
          <w:rFonts w:ascii="Calibri" w:hAnsi="Calibri" w:eastAsia="Microsoft YaHei"/>
          <w:color w:val="1F4D78"/>
          <w:sz w:val="28"/>
        </w:rPr>
        <w:t>基于 AI 智能报价中台的生产级实践</w:t>
      </w:r>
    </w:p>
    <w:p>
      <w:pPr>
        <w:spacing w:before="160" w:after="520"/>
        <w:pBdr>
          <w:bottom w:val="single" w:sz="12" w:space="4" w:color="2E74B5"/>
        </w:pBdr>
      </w:pPr>
    </w:p>
    <w:p>
      <w:pPr>
        <w:spacing w:after="1280"/>
        <w:jc w:val="center"/>
      </w:pPr>
      <w:r>
        <w:rPr>
          <w:rFonts w:ascii="Calibri" w:hAnsi="Calibri" w:eastAsia="Microsoft YaHei"/>
          <w:color w:val="5F6B7A"/>
          <w:sz w:val="21"/>
        </w:rPr>
        <w:t>模型 · Agent · RAG · 后端 · 云原生 · 安全治理 · 报价中台 · 项目面试</w:t>
      </w:r>
    </w:p>
    <w:p>
      <w:pPr>
        <w:spacing w:after="80"/>
        <w:jc w:val="center"/>
      </w:pPr>
      <w:r>
        <w:rPr>
          <w:rFonts w:ascii="Calibri" w:hAnsi="Calibri" w:eastAsia="Microsoft YaHei"/>
          <w:b/>
          <w:color w:val="0B2545"/>
          <w:sz w:val="22"/>
        </w:rPr>
        <w:t>统一复习版 · 15 章核心手册</w:t>
      </w:r>
    </w:p>
    <w:p>
      <w:pPr>
        <w:jc w:val="center"/>
      </w:pPr>
      <w:r>
        <w:rPr>
          <w:rFonts w:ascii="Calibri" w:hAnsi="Calibri" w:eastAsia="Microsoft YaHei"/>
          <w:color w:val="5F6B7A"/>
          <w:sz w:val="20"/>
        </w:rPr>
        <w:t>2026 年 7 月 30 日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使用说明与总目录</w:t>
      </w:r>
    </w:p>
    <w:p>
      <w:r>
        <w:rPr>
          <w:rFonts w:ascii="Calibri" w:hAnsi="Calibri" w:eastAsia="Microsoft YaHei"/>
          <w:color w:val="1F2328"/>
          <w:sz w:val="22"/>
        </w:rPr>
        <w:t xml:space="preserve">这份手册面向 </w:t>
      </w:r>
      <w:r>
        <w:rPr>
          <w:rFonts w:ascii="Calibri" w:hAnsi="Calibri" w:eastAsia="Microsoft YaHei"/>
          <w:b/>
          <w:color w:val="1F2328"/>
          <w:sz w:val="22"/>
        </w:rPr>
        <w:t>AI Agent 工程师、AI 应用工程师和 FDE</w:t>
      </w:r>
      <w:r>
        <w:rPr>
          <w:rFonts w:ascii="Calibri" w:hAnsi="Calibri" w:eastAsia="Microsoft YaHei"/>
          <w:color w:val="1F2328"/>
          <w:sz w:val="22"/>
        </w:rPr>
        <w:t>。它不是原始聊天记录，也不是 74 篇笔记的机械拼接，而是将重复内容合并后形成的一条生产级主线。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核心学习方法：先理解系统为什么这样设计，再记住项目如何实现，最后训练成 30 秒、2 分钟和 5 分钟三个回答版本。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建议阅读顺序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328"/>
          <w:sz w:val="22"/>
        </w:rPr>
        <w:t>第一遍：通读第一至第十四章，建立从模型、Agent、RAG、后端到生产治理的完整数据流。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328"/>
          <w:sz w:val="22"/>
        </w:rPr>
        <w:t>第二遍：重点复习第三至第六章、第九至第十四章，并同步映射报价中台。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328"/>
          <w:sz w:val="22"/>
        </w:rPr>
        <w:t>第三遍：遮住答案，口述每章的“面试速答”。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328"/>
          <w:sz w:val="22"/>
        </w:rPr>
        <w:t>面试前：只看第十五章和各章的检查清单。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全书目录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1F2328"/>
          <w:sz w:val="22"/>
        </w:rPr>
        <w:t>岗位目标与知识地图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1F2328"/>
          <w:sz w:val="22"/>
        </w:rPr>
        <w:t>生产级 Agent 总体架构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1F2328"/>
          <w:sz w:val="22"/>
        </w:rPr>
        <w:t>Agent Runtime、规划与工作流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1F2328"/>
          <w:sz w:val="22"/>
        </w:rPr>
        <w:t>异步任务与可靠性工程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1F2328"/>
          <w:sz w:val="22"/>
        </w:rPr>
        <w:t>Tool、Skill、MCP 与安全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1F2328"/>
          <w:sz w:val="22"/>
        </w:rPr>
        <w:t>RAG、Embedding 与证据链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1F2328"/>
          <w:sz w:val="22"/>
        </w:rPr>
        <w:t>Memory、State 与时间一致性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1F2328"/>
          <w:sz w:val="22"/>
        </w:rPr>
        <w:t>LLM、Prompt、模型网关与结构化输出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1F2328"/>
          <w:sz w:val="22"/>
        </w:rPr>
        <w:t>LLMOps、评测、可观测性与故障定位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1F2328"/>
          <w:sz w:val="22"/>
        </w:rPr>
        <w:t>后端基础设施综合实战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1F2328"/>
          <w:sz w:val="22"/>
        </w:rPr>
        <w:t>生产级工程与云原生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1F2328"/>
          <w:sz w:val="22"/>
        </w:rPr>
        <w:t>模型应用基础强化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1F2328"/>
          <w:sz w:val="22"/>
        </w:rPr>
        <w:t>评测、安全与治理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1F2328"/>
          <w:sz w:val="22"/>
        </w:rPr>
        <w:t>AI 智能报价中台项目映射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1F2328"/>
          <w:sz w:val="22"/>
        </w:rPr>
        <w:t>面试答题手册与复习计划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一张图记住完整链路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用户需求</w:t>
      </w:r>
      <w:r>
        <w:br/>
      </w:r>
      <w:r>
        <w:rPr>
          <w:rFonts w:ascii="Consolas" w:hAnsi="Consolas" w:eastAsia="Microsoft YaHei"/>
          <w:color w:val="0B2545"/>
          <w:sz w:val="18"/>
        </w:rPr>
        <w:t>→ Gateway / Auth / Quota</w:t>
      </w:r>
      <w:r>
        <w:br/>
      </w:r>
      <w:r>
        <w:rPr>
          <w:rFonts w:ascii="Consolas" w:hAnsi="Consolas" w:eastAsia="Microsoft YaHei"/>
          <w:color w:val="0B2545"/>
          <w:sz w:val="18"/>
        </w:rPr>
        <w:t>→ Workflow 或 Agent Runtime</w:t>
      </w:r>
      <w:r>
        <w:br/>
      </w:r>
      <w:r>
        <w:rPr>
          <w:rFonts w:ascii="Consolas" w:hAnsi="Consolas" w:eastAsia="Microsoft YaHei"/>
          <w:color w:val="0B2545"/>
          <w:sz w:val="18"/>
        </w:rPr>
        <w:t>→ State / Planner / Context</w:t>
      </w:r>
      <w:r>
        <w:br/>
      </w:r>
      <w:r>
        <w:rPr>
          <w:rFonts w:ascii="Consolas" w:hAnsi="Consolas" w:eastAsia="Microsoft YaHei"/>
          <w:color w:val="0B2545"/>
          <w:sz w:val="18"/>
        </w:rPr>
        <w:t>→ RAG / Memory / Tool / MCP</w:t>
      </w:r>
      <w:r>
        <w:br/>
      </w:r>
      <w:r>
        <w:rPr>
          <w:rFonts w:ascii="Consolas" w:hAnsi="Consolas" w:eastAsia="Microsoft YaHei"/>
          <w:color w:val="0B2545"/>
          <w:sz w:val="18"/>
        </w:rPr>
        <w:t>→ LLM 生成候选</w:t>
      </w:r>
      <w:r>
        <w:br/>
      </w:r>
      <w:r>
        <w:rPr>
          <w:rFonts w:ascii="Consolas" w:hAnsi="Consolas" w:eastAsia="Microsoft YaHei"/>
          <w:color w:val="0B2545"/>
          <w:sz w:val="18"/>
        </w:rPr>
        <w:t>→ Schema / Policy / Evidence Gate</w:t>
      </w:r>
      <w:r>
        <w:br/>
      </w:r>
      <w:r>
        <w:rPr>
          <w:rFonts w:ascii="Consolas" w:hAnsi="Consolas" w:eastAsia="Microsoft YaHei"/>
          <w:color w:val="0B2545"/>
          <w:sz w:val="18"/>
        </w:rPr>
        <w:t>→ Human-in-the-loop</w:t>
      </w:r>
      <w:r>
        <w:br/>
      </w:r>
      <w:r>
        <w:rPr>
          <w:rFonts w:ascii="Consolas" w:hAnsi="Consolas" w:eastAsia="Microsoft YaHei"/>
          <w:color w:val="0B2545"/>
          <w:sz w:val="18"/>
        </w:rPr>
        <w:t>→ 异步执行与业务写入</w:t>
      </w:r>
      <w:r>
        <w:br/>
      </w:r>
      <w:r>
        <w:rPr>
          <w:rFonts w:ascii="Consolas" w:hAnsi="Consolas" w:eastAsia="Microsoft YaHei"/>
          <w:color w:val="0B2545"/>
          <w:sz w:val="18"/>
        </w:rPr>
        <w:t>→ Trace / Metrics / Evaluation / Alert</w:t>
      </w:r>
      <w:r>
        <w:br/>
      </w:r>
      <w:r>
        <w:rPr>
          <w:rFonts w:ascii="Consolas" w:hAnsi="Consolas" w:eastAsia="Microsoft YaHei"/>
          <w:color w:val="0B2545"/>
          <w:sz w:val="18"/>
        </w:rPr>
        <w:t>→ Feedback / Regression / Release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第一章 岗位目标与知识地图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1.1 FDE 和普通 AI 应用开发的区别</w:t>
      </w:r>
    </w:p>
    <w:p>
      <w:r>
        <w:rPr>
          <w:rFonts w:ascii="Calibri" w:hAnsi="Calibri" w:eastAsia="Microsoft YaHei"/>
          <w:color w:val="1F2328"/>
          <w:sz w:val="22"/>
        </w:rPr>
        <w:t>FDE 的目标不是完成一次模型调用，而是把业务问题变成可以交付、上线、观察和持续改进的系统。面试官通常同时考察四类能力：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  <w:b/>
          <w:color w:val="1F2328"/>
          <w:sz w:val="22"/>
        </w:rPr>
        <w:t>业务理解</w:t>
      </w:r>
      <w:r>
        <w:rPr>
          <w:rFonts w:ascii="Calibri" w:hAnsi="Calibri" w:eastAsia="Microsoft YaHei"/>
          <w:color w:val="1F2328"/>
          <w:sz w:val="22"/>
        </w:rPr>
        <w:t>：能否识别真正需要自动化的决策和流程。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  <w:b/>
          <w:color w:val="1F2328"/>
          <w:sz w:val="22"/>
        </w:rPr>
        <w:t>AI 能力</w:t>
      </w:r>
      <w:r>
        <w:rPr>
          <w:rFonts w:ascii="Calibri" w:hAnsi="Calibri" w:eastAsia="Microsoft YaHei"/>
          <w:color w:val="1F2328"/>
          <w:sz w:val="22"/>
        </w:rPr>
        <w:t>：能否正确使用 LLM、RAG、Tool、Memory 和评测。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  <w:b/>
          <w:color w:val="1F2328"/>
          <w:sz w:val="22"/>
        </w:rPr>
        <w:t>软件工程</w:t>
      </w:r>
      <w:r>
        <w:rPr>
          <w:rFonts w:ascii="Calibri" w:hAnsi="Calibri" w:eastAsia="Microsoft YaHei"/>
          <w:color w:val="1F2328"/>
          <w:sz w:val="22"/>
        </w:rPr>
        <w:t>：能否处理状态、事务、异步任务、权限和故障恢复。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  <w:b/>
          <w:color w:val="1F2328"/>
          <w:sz w:val="22"/>
        </w:rPr>
        <w:t>交付能力</w:t>
      </w:r>
      <w:r>
        <w:rPr>
          <w:rFonts w:ascii="Calibri" w:hAnsi="Calibri" w:eastAsia="Microsoft YaHei"/>
          <w:color w:val="1F2328"/>
          <w:sz w:val="22"/>
        </w:rPr>
        <w:t>：能否上线、监控、培训用户并证明业务价值。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1.2 核心知识树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200"/>
        <w:gridCol w:w="3200"/>
        <w:gridCol w:w="39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层级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必须掌握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最终要能回答的问题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模型层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Transformer、Prompt、结构化输出、模型路由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为什么选这个模型，如何控制质量和成本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Agent 层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State、Planner、ReAct、Workflow、Human-in-the-loop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系统如何决策、终止、暂停和恢复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工具层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Tool Calling、Skill、MCP、权限与校验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模型如何安全执行真实动作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知识层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RAG、Embedding、Memory、证据链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外部知识如何进入上下文并可追溯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工程层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异步任务、租约、幂等、事务、Checkpoint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任务失败、重投或并发时怎样保持正确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运营层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Trace、Metrics、Evaluation、Alert、LLMOps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怎样证明新版本更好，怎样定位线上问题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1.3 学习优先级</w:t>
      </w:r>
    </w:p>
    <w:p>
      <w:r>
        <w:rPr>
          <w:rFonts w:ascii="Calibri" w:hAnsi="Calibri" w:eastAsia="Microsoft YaHei"/>
          <w:b/>
          <w:color w:val="1F2328"/>
          <w:sz w:val="22"/>
        </w:rPr>
        <w:t>P0：必须能讲清</w:t>
      </w:r>
    </w:p>
    <w:p>
      <w:pPr>
        <w:numPr>
          <w:ilvl w:val="0"/>
          <w:numId w:val="13"/>
        </w:numPr>
      </w:pPr>
      <w:r>
        <w:rPr>
          <w:rFonts w:ascii="Calibri" w:hAnsi="Calibri" w:eastAsia="Microsoft YaHei"/>
          <w:color w:val="1F2328"/>
          <w:sz w:val="22"/>
        </w:rPr>
        <w:t>Agent 与 Workflow 的边界；</w:t>
      </w:r>
    </w:p>
    <w:p>
      <w:pPr>
        <w:numPr>
          <w:ilvl w:val="0"/>
          <w:numId w:val="13"/>
        </w:numPr>
      </w:pPr>
      <w:r>
        <w:rPr>
          <w:rFonts w:ascii="Calibri" w:hAnsi="Calibri" w:eastAsia="Microsoft YaHei"/>
          <w:color w:val="1F2328"/>
          <w:sz w:val="22"/>
        </w:rPr>
        <w:t>状态、循环、Tool、结构化输出和人工门禁；</w:t>
      </w:r>
    </w:p>
    <w:p>
      <w:pPr>
        <w:numPr>
          <w:ilvl w:val="0"/>
          <w:numId w:val="13"/>
        </w:numPr>
      </w:pPr>
      <w:r>
        <w:rPr>
          <w:rFonts w:ascii="Calibri" w:hAnsi="Calibri" w:eastAsia="Microsoft YaHei"/>
          <w:color w:val="1F2328"/>
          <w:sz w:val="22"/>
        </w:rPr>
        <w:t>RAG 的摄取、召回、重排、证据链和评测；</w:t>
      </w:r>
    </w:p>
    <w:p>
      <w:pPr>
        <w:numPr>
          <w:ilvl w:val="0"/>
          <w:numId w:val="13"/>
        </w:numPr>
      </w:pPr>
      <w:r>
        <w:rPr>
          <w:rFonts w:ascii="Calibri" w:hAnsi="Calibri" w:eastAsia="Microsoft YaHei"/>
          <w:color w:val="1F2328"/>
          <w:sz w:val="22"/>
        </w:rPr>
        <w:t>异步任务、幂等、租约、重试和恢复；</w:t>
      </w:r>
    </w:p>
    <w:p>
      <w:pPr>
        <w:numPr>
          <w:ilvl w:val="0"/>
          <w:numId w:val="13"/>
        </w:numPr>
      </w:pPr>
      <w:r>
        <w:rPr>
          <w:rFonts w:ascii="Calibri" w:hAnsi="Calibri" w:eastAsia="Microsoft YaHei"/>
          <w:color w:val="1F2328"/>
          <w:sz w:val="22"/>
        </w:rPr>
        <w:t>Trace、评测、发布和故障定位；</w:t>
      </w:r>
    </w:p>
    <w:p>
      <w:pPr>
        <w:numPr>
          <w:ilvl w:val="0"/>
          <w:numId w:val="13"/>
        </w:numPr>
      </w:pPr>
      <w:r>
        <w:rPr>
          <w:rFonts w:ascii="Calibri" w:hAnsi="Calibri" w:eastAsia="Microsoft YaHei"/>
          <w:color w:val="1F2328"/>
          <w:sz w:val="22"/>
        </w:rPr>
        <w:t>报价中台的真实架构、代码证据和设计取舍。</w:t>
      </w:r>
    </w:p>
    <w:p>
      <w:r>
        <w:rPr>
          <w:rFonts w:ascii="Calibri" w:hAnsi="Calibri" w:eastAsia="Microsoft YaHei"/>
          <w:b/>
          <w:color w:val="1F2328"/>
          <w:sz w:val="22"/>
        </w:rPr>
        <w:t>P1：需要理解并能结合项目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  <w:color w:val="1F2328"/>
          <w:sz w:val="22"/>
        </w:rPr>
        <w:t>Memory 生命周期；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  <w:color w:val="1F2328"/>
          <w:sz w:val="22"/>
        </w:rPr>
        <w:t>模型网关、限流、熔断、成本治理；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  <w:color w:val="1F2328"/>
          <w:sz w:val="22"/>
        </w:rPr>
        <w:t>Prompt 与模型升级；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  <w:color w:val="1F2328"/>
          <w:sz w:val="22"/>
        </w:rPr>
        <w:t>多模态流水线和局部重做；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  <w:color w:val="1F2328"/>
          <w:sz w:val="22"/>
        </w:rPr>
        <w:t>服务器安全和基础运维。</w:t>
      </w:r>
    </w:p>
    <w:p>
      <w:r>
        <w:rPr>
          <w:rFonts w:ascii="Calibri" w:hAnsi="Calibri" w:eastAsia="Microsoft YaHei"/>
          <w:b/>
          <w:color w:val="1F2328"/>
          <w:sz w:val="22"/>
        </w:rPr>
        <w:t>P2：按岗位补充</w:t>
      </w:r>
    </w:p>
    <w:p>
      <w:pPr>
        <w:numPr>
          <w:ilvl w:val="0"/>
          <w:numId w:val="15"/>
        </w:numPr>
      </w:pPr>
      <w:r>
        <w:rPr>
          <w:rFonts w:ascii="Calibri" w:hAnsi="Calibri" w:eastAsia="Microsoft YaHei"/>
          <w:color w:val="1F2328"/>
          <w:sz w:val="22"/>
        </w:rPr>
        <w:t>Transformer 推理、KV Cache、量化和并行；</w:t>
      </w:r>
    </w:p>
    <w:p>
      <w:pPr>
        <w:numPr>
          <w:ilvl w:val="0"/>
          <w:numId w:val="15"/>
        </w:numPr>
      </w:pPr>
      <w:r>
        <w:rPr>
          <w:rFonts w:ascii="Calibri" w:hAnsi="Calibri" w:eastAsia="Microsoft YaHei"/>
          <w:color w:val="1F2328"/>
          <w:sz w:val="22"/>
        </w:rPr>
        <w:t>微调和推理时 Scaling；</w:t>
      </w:r>
    </w:p>
    <w:p>
      <w:pPr>
        <w:numPr>
          <w:ilvl w:val="0"/>
          <w:numId w:val="15"/>
        </w:numPr>
      </w:pPr>
      <w:r>
        <w:rPr>
          <w:rFonts w:ascii="Calibri" w:hAnsi="Calibri" w:eastAsia="Microsoft YaHei"/>
          <w:color w:val="1F2328"/>
          <w:sz w:val="22"/>
        </w:rPr>
        <w:t>Multi-Agent、GraphRAG；</w:t>
      </w:r>
    </w:p>
    <w:p>
      <w:pPr>
        <w:numPr>
          <w:ilvl w:val="0"/>
          <w:numId w:val="15"/>
        </w:numPr>
      </w:pPr>
      <w:r>
        <w:rPr>
          <w:rFonts w:ascii="Calibri" w:hAnsi="Calibri" w:eastAsia="Microsoft YaHei"/>
          <w:color w:val="1F2328"/>
          <w:sz w:val="22"/>
        </w:rPr>
        <w:t>Kubernetes、GPU 推理平台和分布式系统深水区。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1.4 项目学习法</w:t>
      </w:r>
    </w:p>
    <w:p>
      <w:r>
        <w:rPr>
          <w:rFonts w:ascii="Calibri" w:hAnsi="Calibri" w:eastAsia="Microsoft YaHei"/>
          <w:color w:val="1F2328"/>
          <w:sz w:val="22"/>
        </w:rPr>
        <w:t>每个知识点都使用同一张卡片：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概念：它解决什么问题</w:t>
      </w:r>
      <w:r>
        <w:br/>
      </w:r>
      <w:r>
        <w:rPr>
          <w:rFonts w:ascii="Consolas" w:hAnsi="Consolas" w:eastAsia="Microsoft YaHei"/>
          <w:color w:val="0B2545"/>
          <w:sz w:val="18"/>
        </w:rPr>
        <w:t>代码：项目在哪里实现</w:t>
      </w:r>
      <w:r>
        <w:br/>
      </w:r>
      <w:r>
        <w:rPr>
          <w:rFonts w:ascii="Consolas" w:hAnsi="Consolas" w:eastAsia="Microsoft YaHei"/>
          <w:color w:val="0B2545"/>
          <w:sz w:val="18"/>
        </w:rPr>
        <w:t>故障：如果没有它会怎样失败</w:t>
      </w:r>
      <w:r>
        <w:br/>
      </w:r>
      <w:r>
        <w:rPr>
          <w:rFonts w:ascii="Consolas" w:hAnsi="Consolas" w:eastAsia="Microsoft YaHei"/>
          <w:color w:val="0B2545"/>
          <w:sz w:val="18"/>
        </w:rPr>
        <w:t>指标：怎样证明它有效</w:t>
      </w:r>
      <w:r>
        <w:br/>
      </w:r>
      <w:r>
        <w:rPr>
          <w:rFonts w:ascii="Consolas" w:hAnsi="Consolas" w:eastAsia="Microsoft YaHei"/>
          <w:color w:val="0B2545"/>
          <w:sz w:val="18"/>
        </w:rPr>
        <w:t>取舍：为什么不用另一个方案</w:t>
      </w:r>
      <w:r>
        <w:br/>
      </w:r>
      <w:r>
        <w:rPr>
          <w:rFonts w:ascii="Consolas" w:hAnsi="Consolas" w:eastAsia="Microsoft YaHei"/>
          <w:color w:val="0B2545"/>
          <w:sz w:val="18"/>
        </w:rPr>
        <w:t>边界：当前还有什么没做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面试中的可信度主要来自“真实代码、真实故障、真实指标和清晰边界”，不是来自堆叠框架名词。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第二章 生产级 Agent 总体架构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2.1 Agent 的最小闭环</w:t>
      </w:r>
    </w:p>
    <w:p>
      <w:r>
        <w:rPr>
          <w:rFonts w:ascii="Calibri" w:hAnsi="Calibri" w:eastAsia="Microsoft YaHei"/>
          <w:color w:val="1F2328"/>
          <w:sz w:val="22"/>
        </w:rPr>
        <w:t>一个 Agent 至少包含：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Goal → State → Plan → Action → Observation → Update → Stop</w:t>
      </w:r>
    </w:p>
    <w:p>
      <w:pPr>
        <w:numPr>
          <w:ilvl w:val="0"/>
          <w:numId w:val="16"/>
        </w:numPr>
      </w:pPr>
      <w:r>
        <w:rPr>
          <w:rFonts w:ascii="Calibri" w:hAnsi="Calibri" w:eastAsia="Microsoft YaHei"/>
          <w:b/>
          <w:color w:val="1F2328"/>
          <w:sz w:val="22"/>
        </w:rPr>
        <w:t>Goal</w:t>
      </w:r>
      <w:r>
        <w:rPr>
          <w:rFonts w:ascii="Calibri" w:hAnsi="Calibri" w:eastAsia="Microsoft YaHei"/>
          <w:color w:val="1F2328"/>
          <w:sz w:val="22"/>
        </w:rPr>
        <w:t>：用户目标和可验收结果。</w:t>
      </w:r>
    </w:p>
    <w:p>
      <w:pPr>
        <w:numPr>
          <w:ilvl w:val="0"/>
          <w:numId w:val="16"/>
        </w:numPr>
      </w:pPr>
      <w:r>
        <w:rPr>
          <w:rFonts w:ascii="Calibri" w:hAnsi="Calibri" w:eastAsia="Microsoft YaHei"/>
          <w:b/>
          <w:color w:val="1F2328"/>
          <w:sz w:val="22"/>
        </w:rPr>
        <w:t>State</w:t>
      </w:r>
      <w:r>
        <w:rPr>
          <w:rFonts w:ascii="Calibri" w:hAnsi="Calibri" w:eastAsia="Microsoft YaHei"/>
          <w:color w:val="1F2328"/>
          <w:sz w:val="22"/>
        </w:rPr>
        <w:t>：当前事实、历史动作、预算和权限。</w:t>
      </w:r>
    </w:p>
    <w:p>
      <w:pPr>
        <w:numPr>
          <w:ilvl w:val="0"/>
          <w:numId w:val="16"/>
        </w:numPr>
      </w:pPr>
      <w:r>
        <w:rPr>
          <w:rFonts w:ascii="Calibri" w:hAnsi="Calibri" w:eastAsia="Microsoft YaHei"/>
          <w:b/>
          <w:color w:val="1F2328"/>
          <w:sz w:val="22"/>
        </w:rPr>
        <w:t>Plan</w:t>
      </w:r>
      <w:r>
        <w:rPr>
          <w:rFonts w:ascii="Calibri" w:hAnsi="Calibri" w:eastAsia="Microsoft YaHei"/>
          <w:color w:val="1F2328"/>
          <w:sz w:val="22"/>
        </w:rPr>
        <w:t>：下一步行动，不一定是完整长期计划。</w:t>
      </w:r>
    </w:p>
    <w:p>
      <w:pPr>
        <w:numPr>
          <w:ilvl w:val="0"/>
          <w:numId w:val="16"/>
        </w:numPr>
      </w:pPr>
      <w:r>
        <w:rPr>
          <w:rFonts w:ascii="Calibri" w:hAnsi="Calibri" w:eastAsia="Microsoft YaHei"/>
          <w:b/>
          <w:color w:val="1F2328"/>
          <w:sz w:val="22"/>
        </w:rPr>
        <w:t>Action</w:t>
      </w:r>
      <w:r>
        <w:rPr>
          <w:rFonts w:ascii="Calibri" w:hAnsi="Calibri" w:eastAsia="Microsoft YaHei"/>
          <w:color w:val="1F2328"/>
          <w:sz w:val="22"/>
        </w:rPr>
        <w:t>：调用 Tool、检索或请求人工确认。</w:t>
      </w:r>
    </w:p>
    <w:p>
      <w:pPr>
        <w:numPr>
          <w:ilvl w:val="0"/>
          <w:numId w:val="16"/>
        </w:numPr>
      </w:pPr>
      <w:r>
        <w:rPr>
          <w:rFonts w:ascii="Calibri" w:hAnsi="Calibri" w:eastAsia="Microsoft YaHei"/>
          <w:b/>
          <w:color w:val="1F2328"/>
          <w:sz w:val="22"/>
        </w:rPr>
        <w:t>Observation</w:t>
      </w:r>
      <w:r>
        <w:rPr>
          <w:rFonts w:ascii="Calibri" w:hAnsi="Calibri" w:eastAsia="Microsoft YaHei"/>
          <w:color w:val="1F2328"/>
          <w:sz w:val="22"/>
        </w:rPr>
        <w:t>：工具返回结果及其可信度。</w:t>
      </w:r>
    </w:p>
    <w:p>
      <w:pPr>
        <w:numPr>
          <w:ilvl w:val="0"/>
          <w:numId w:val="16"/>
        </w:numPr>
      </w:pPr>
      <w:r>
        <w:rPr>
          <w:rFonts w:ascii="Calibri" w:hAnsi="Calibri" w:eastAsia="Microsoft YaHei"/>
          <w:b/>
          <w:color w:val="1F2328"/>
          <w:sz w:val="22"/>
        </w:rPr>
        <w:t>Update</w:t>
      </w:r>
      <w:r>
        <w:rPr>
          <w:rFonts w:ascii="Calibri" w:hAnsi="Calibri" w:eastAsia="Microsoft YaHei"/>
          <w:color w:val="1F2328"/>
          <w:sz w:val="22"/>
        </w:rPr>
        <w:t>：把有效事实写回状态。</w:t>
      </w:r>
    </w:p>
    <w:p>
      <w:pPr>
        <w:numPr>
          <w:ilvl w:val="0"/>
          <w:numId w:val="16"/>
        </w:numPr>
      </w:pPr>
      <w:r>
        <w:rPr>
          <w:rFonts w:ascii="Calibri" w:hAnsi="Calibri" w:eastAsia="Microsoft YaHei"/>
          <w:b/>
          <w:color w:val="1F2328"/>
          <w:sz w:val="22"/>
        </w:rPr>
        <w:t>Stop</w:t>
      </w:r>
      <w:r>
        <w:rPr>
          <w:rFonts w:ascii="Calibri" w:hAnsi="Calibri" w:eastAsia="Microsoft YaHei"/>
          <w:color w:val="1F2328"/>
          <w:sz w:val="22"/>
        </w:rPr>
        <w:t>：完成、失败、等待人工、等待补充资料或预算耗尽。</w:t>
      </w:r>
    </w:p>
    <w:p>
      <w:r>
        <w:rPr>
          <w:rFonts w:ascii="Calibri" w:hAnsi="Calibri" w:eastAsia="Microsoft YaHei"/>
          <w:color w:val="1F2328"/>
          <w:sz w:val="22"/>
        </w:rPr>
        <w:t>普通 LLM 调用只有“输入—输出”；生产级 Agent 还必须管理状态、动作和失败。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2.2 七层生产架构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200"/>
        <w:gridCol w:w="3200"/>
        <w:gridCol w:w="39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层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主要组件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关键职责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接入层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Web、API、SSE、上传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接收请求、展示进度和恢复入口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网关与安全层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Auth、RBAC、Quota、Rate Limit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身份、授权、租户和资源保护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Agent 核心层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Runtime、State、Planner、Graph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决策、循环、预算和终止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工具与协议层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Tool、Skill、MCP、Executor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发现、校验和执行外部能力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异步基础设施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Queue、Worker、Lease、Checkpoint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长任务、恢复、并发和调度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数据与知识层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SQL、Object Storage、Vector DB、RAG、Memory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事实主库、文件、检索和长期状态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运营治理层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Trace、Metrics、Eval、Alert、Release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可观测、评测、发布和回滚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2.3 Workflow 与 Agent 的边界</w:t>
      </w:r>
    </w:p>
    <w:p>
      <w:r>
        <w:rPr>
          <w:rFonts w:ascii="Calibri" w:hAnsi="Calibri" w:eastAsia="Microsoft YaHei"/>
          <w:b/>
          <w:color w:val="1F2328"/>
          <w:sz w:val="22"/>
        </w:rPr>
        <w:t>适合 Workflow：</w:t>
      </w:r>
    </w:p>
    <w:p>
      <w:pPr>
        <w:numPr>
          <w:ilvl w:val="0"/>
          <w:numId w:val="17"/>
        </w:numPr>
      </w:pPr>
      <w:r>
        <w:rPr>
          <w:rFonts w:ascii="Calibri" w:hAnsi="Calibri" w:eastAsia="Microsoft YaHei"/>
          <w:color w:val="1F2328"/>
          <w:sz w:val="22"/>
        </w:rPr>
        <w:t>步骤固定；</w:t>
      </w:r>
    </w:p>
    <w:p>
      <w:pPr>
        <w:numPr>
          <w:ilvl w:val="0"/>
          <w:numId w:val="17"/>
        </w:numPr>
      </w:pPr>
      <w:r>
        <w:rPr>
          <w:rFonts w:ascii="Calibri" w:hAnsi="Calibri" w:eastAsia="Microsoft YaHei"/>
          <w:color w:val="1F2328"/>
          <w:sz w:val="22"/>
        </w:rPr>
        <w:t>合规要求强；</w:t>
      </w:r>
    </w:p>
    <w:p>
      <w:pPr>
        <w:numPr>
          <w:ilvl w:val="0"/>
          <w:numId w:val="17"/>
        </w:numPr>
      </w:pPr>
      <w:r>
        <w:rPr>
          <w:rFonts w:ascii="Calibri" w:hAnsi="Calibri" w:eastAsia="Microsoft YaHei"/>
          <w:color w:val="1F2328"/>
          <w:sz w:val="22"/>
        </w:rPr>
        <w:t>每一步输入输出可提前定义；</w:t>
      </w:r>
    </w:p>
    <w:p>
      <w:pPr>
        <w:numPr>
          <w:ilvl w:val="0"/>
          <w:numId w:val="17"/>
        </w:numPr>
      </w:pPr>
      <w:r>
        <w:rPr>
          <w:rFonts w:ascii="Calibri" w:hAnsi="Calibri" w:eastAsia="Microsoft YaHei"/>
          <w:color w:val="1F2328"/>
          <w:sz w:val="22"/>
        </w:rPr>
        <w:t>失败补偿路径确定；</w:t>
      </w:r>
    </w:p>
    <w:p>
      <w:pPr>
        <w:numPr>
          <w:ilvl w:val="0"/>
          <w:numId w:val="17"/>
        </w:numPr>
      </w:pPr>
      <w:r>
        <w:rPr>
          <w:rFonts w:ascii="Calibri" w:hAnsi="Calibri" w:eastAsia="Microsoft YaHei"/>
          <w:color w:val="1F2328"/>
          <w:sz w:val="22"/>
        </w:rPr>
        <w:t>结果必须高度可预测。</w:t>
      </w:r>
    </w:p>
    <w:p>
      <w:r>
        <w:rPr>
          <w:rFonts w:ascii="Calibri" w:hAnsi="Calibri" w:eastAsia="Microsoft YaHei"/>
          <w:b/>
          <w:color w:val="1F2328"/>
          <w:sz w:val="22"/>
        </w:rPr>
        <w:t>适合 Agent：</w:t>
      </w:r>
    </w:p>
    <w:p>
      <w:pPr>
        <w:numPr>
          <w:ilvl w:val="0"/>
          <w:numId w:val="18"/>
        </w:numPr>
      </w:pPr>
      <w:r>
        <w:rPr>
          <w:rFonts w:ascii="Calibri" w:hAnsi="Calibri" w:eastAsia="Microsoft YaHei"/>
          <w:color w:val="1F2328"/>
          <w:sz w:val="22"/>
        </w:rPr>
        <w:t>下一步依赖新获得的信息；</w:t>
      </w:r>
    </w:p>
    <w:p>
      <w:pPr>
        <w:numPr>
          <w:ilvl w:val="0"/>
          <w:numId w:val="18"/>
        </w:numPr>
      </w:pPr>
      <w:r>
        <w:rPr>
          <w:rFonts w:ascii="Calibri" w:hAnsi="Calibri" w:eastAsia="Microsoft YaHei"/>
          <w:color w:val="1F2328"/>
          <w:sz w:val="22"/>
        </w:rPr>
        <w:t>工具和检索路径需要动态选择；</w:t>
      </w:r>
    </w:p>
    <w:p>
      <w:pPr>
        <w:numPr>
          <w:ilvl w:val="0"/>
          <w:numId w:val="18"/>
        </w:numPr>
      </w:pPr>
      <w:r>
        <w:rPr>
          <w:rFonts w:ascii="Calibri" w:hAnsi="Calibri" w:eastAsia="Microsoft YaHei"/>
          <w:color w:val="1F2328"/>
          <w:sz w:val="22"/>
        </w:rPr>
        <w:t>资料不完整，需要主动发现缺口；</w:t>
      </w:r>
    </w:p>
    <w:p>
      <w:pPr>
        <w:numPr>
          <w:ilvl w:val="0"/>
          <w:numId w:val="18"/>
        </w:numPr>
      </w:pPr>
      <w:r>
        <w:rPr>
          <w:rFonts w:ascii="Calibri" w:hAnsi="Calibri" w:eastAsia="Microsoft YaHei"/>
          <w:color w:val="1F2328"/>
          <w:sz w:val="22"/>
        </w:rPr>
        <w:t>任务存在多种合理执行路径。</w:t>
      </w:r>
    </w:p>
    <w:p>
      <w:r>
        <w:rPr>
          <w:rFonts w:ascii="Calibri" w:hAnsi="Calibri" w:eastAsia="Microsoft YaHei"/>
          <w:color w:val="1F2328"/>
          <w:sz w:val="22"/>
        </w:rPr>
        <w:t>生产系统通常采用混合架构：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Workflow 控制确定流程和副作用</w:t>
      </w:r>
      <w:r>
        <w:br/>
      </w:r>
      <w:r>
        <w:rPr>
          <w:rFonts w:ascii="Consolas" w:hAnsi="Consolas" w:eastAsia="Microsoft YaHei"/>
          <w:color w:val="0B2545"/>
          <w:sz w:val="18"/>
        </w:rPr>
        <w:t>Agent 处理不确定判断和信息搜集</w:t>
      </w:r>
      <w:r>
        <w:br/>
      </w:r>
      <w:r>
        <w:rPr>
          <w:rFonts w:ascii="Consolas" w:hAnsi="Consolas" w:eastAsia="Microsoft YaHei"/>
          <w:color w:val="0B2545"/>
          <w:sz w:val="18"/>
        </w:rPr>
        <w:t>Policy / Gate 控制业务红线</w:t>
      </w:r>
      <w:r>
        <w:br/>
      </w:r>
      <w:r>
        <w:rPr>
          <w:rFonts w:ascii="Consolas" w:hAnsi="Consolas" w:eastAsia="Microsoft YaHei"/>
          <w:color w:val="0B2545"/>
          <w:sz w:val="18"/>
        </w:rPr>
        <w:t>Human 控制高风险最终动作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2.4 多模态 Agent 的流水线思想</w:t>
      </w:r>
    </w:p>
    <w:p>
      <w:r>
        <w:rPr>
          <w:rFonts w:ascii="Calibri" w:hAnsi="Calibri" w:eastAsia="Microsoft YaHei"/>
          <w:color w:val="1F2328"/>
          <w:sz w:val="22"/>
        </w:rPr>
        <w:t>图片、PDF、图纸等任务不应交给一个模型一步完成。推荐分阶段：</w:t>
      </w:r>
    </w:p>
    <w:p>
      <w:pPr>
        <w:numPr>
          <w:ilvl w:val="0"/>
          <w:numId w:val="19"/>
        </w:numPr>
      </w:pPr>
      <w:r>
        <w:rPr>
          <w:rFonts w:ascii="Calibri" w:hAnsi="Calibri" w:eastAsia="Microsoft YaHei"/>
          <w:color w:val="1F2328"/>
          <w:sz w:val="22"/>
        </w:rPr>
        <w:t>需求规格化；</w:t>
      </w:r>
    </w:p>
    <w:p>
      <w:pPr>
        <w:numPr>
          <w:ilvl w:val="0"/>
          <w:numId w:val="19"/>
        </w:numPr>
      </w:pPr>
      <w:r>
        <w:rPr>
          <w:rFonts w:ascii="Calibri" w:hAnsi="Calibri" w:eastAsia="Microsoft YaHei"/>
          <w:color w:val="1F2328"/>
          <w:sz w:val="22"/>
        </w:rPr>
        <w:t>文件解析和版面恢复；</w:t>
      </w:r>
    </w:p>
    <w:p>
      <w:pPr>
        <w:numPr>
          <w:ilvl w:val="0"/>
          <w:numId w:val="19"/>
        </w:numPr>
      </w:pPr>
      <w:r>
        <w:rPr>
          <w:rFonts w:ascii="Calibri" w:hAnsi="Calibri" w:eastAsia="Microsoft YaHei"/>
          <w:color w:val="1F2328"/>
          <w:sz w:val="22"/>
        </w:rPr>
        <w:t>OCR/视觉证据提取；</w:t>
      </w:r>
    </w:p>
    <w:p>
      <w:pPr>
        <w:numPr>
          <w:ilvl w:val="0"/>
          <w:numId w:val="19"/>
        </w:numPr>
      </w:pPr>
      <w:r>
        <w:rPr>
          <w:rFonts w:ascii="Calibri" w:hAnsi="Calibri" w:eastAsia="Microsoft YaHei"/>
          <w:color w:val="1F2328"/>
          <w:sz w:val="22"/>
        </w:rPr>
        <w:t>标准对象识别；</w:t>
      </w:r>
    </w:p>
    <w:p>
      <w:pPr>
        <w:numPr>
          <w:ilvl w:val="0"/>
          <w:numId w:val="19"/>
        </w:numPr>
      </w:pPr>
      <w:r>
        <w:rPr>
          <w:rFonts w:ascii="Calibri" w:hAnsi="Calibri" w:eastAsia="Microsoft YaHei"/>
          <w:color w:val="1F2328"/>
          <w:sz w:val="22"/>
        </w:rPr>
        <w:t>规则或模型匹配；</w:t>
      </w:r>
    </w:p>
    <w:p>
      <w:pPr>
        <w:numPr>
          <w:ilvl w:val="0"/>
          <w:numId w:val="19"/>
        </w:numPr>
      </w:pPr>
      <w:r>
        <w:rPr>
          <w:rFonts w:ascii="Calibri" w:hAnsi="Calibri" w:eastAsia="Microsoft YaHei"/>
          <w:color w:val="1F2328"/>
          <w:sz w:val="22"/>
        </w:rPr>
        <w:t>结果校验；</w:t>
      </w:r>
    </w:p>
    <w:p>
      <w:pPr>
        <w:numPr>
          <w:ilvl w:val="0"/>
          <w:numId w:val="19"/>
        </w:numPr>
      </w:pPr>
      <w:r>
        <w:rPr>
          <w:rFonts w:ascii="Calibri" w:hAnsi="Calibri" w:eastAsia="Microsoft YaHei"/>
          <w:color w:val="1F2328"/>
          <w:sz w:val="22"/>
        </w:rPr>
        <w:t>人工复核；</w:t>
      </w:r>
    </w:p>
    <w:p>
      <w:pPr>
        <w:numPr>
          <w:ilvl w:val="0"/>
          <w:numId w:val="19"/>
        </w:numPr>
      </w:pPr>
      <w:r>
        <w:rPr>
          <w:rFonts w:ascii="Calibri" w:hAnsi="Calibri" w:eastAsia="Microsoft YaHei"/>
          <w:color w:val="1F2328"/>
          <w:sz w:val="22"/>
        </w:rPr>
        <w:t>最终业务输出。</w:t>
      </w:r>
    </w:p>
    <w:p>
      <w:r>
        <w:rPr>
          <w:rFonts w:ascii="Calibri" w:hAnsi="Calibri" w:eastAsia="Microsoft YaHei"/>
          <w:color w:val="1F2328"/>
          <w:sz w:val="22"/>
        </w:rPr>
        <w:t>每个阶段都应有输入契约、输出契约、版本、状态和质量门。失败时只重做受影响阶段，不能整条流水线重跑。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2.5 资产一致性</w:t>
      </w:r>
    </w:p>
    <w:p>
      <w:r>
        <w:rPr>
          <w:rFonts w:ascii="Calibri" w:hAnsi="Calibri" w:eastAsia="Microsoft YaHei"/>
          <w:color w:val="1F2328"/>
          <w:sz w:val="22"/>
        </w:rPr>
        <w:t>多模态任务应建立资产注册表，至少记录：</w:t>
      </w:r>
    </w:p>
    <w:p>
      <w:pPr>
        <w:numPr>
          <w:ilvl w:val="0"/>
          <w:numId w:val="20"/>
        </w:numPr>
      </w:pPr>
      <w:r>
        <w:rPr>
          <w:rFonts w:ascii="Calibri" w:hAnsi="Calibri" w:eastAsia="Microsoft YaHei"/>
          <w:color w:val="1F2328"/>
          <w:sz w:val="22"/>
        </w:rPr>
        <w:t>原始文件哈希和版本；</w:t>
      </w:r>
    </w:p>
    <w:p>
      <w:pPr>
        <w:numPr>
          <w:ilvl w:val="0"/>
          <w:numId w:val="20"/>
        </w:numPr>
      </w:pPr>
      <w:r>
        <w:rPr>
          <w:rFonts w:ascii="Calibri" w:hAnsi="Calibri" w:eastAsia="Microsoft YaHei"/>
          <w:color w:val="1F2328"/>
          <w:sz w:val="22"/>
        </w:rPr>
        <w:t>页面、区域、图片和 OCR 块的父子关系；</w:t>
      </w:r>
    </w:p>
    <w:p>
      <w:pPr>
        <w:numPr>
          <w:ilvl w:val="0"/>
          <w:numId w:val="20"/>
        </w:numPr>
      </w:pPr>
      <w:r>
        <w:rPr>
          <w:rFonts w:ascii="Calibri" w:hAnsi="Calibri" w:eastAsia="Microsoft YaHei"/>
          <w:color w:val="1F2328"/>
          <w:sz w:val="22"/>
        </w:rPr>
        <w:t>模型、Prompt、解析器和规则版本；</w:t>
      </w:r>
    </w:p>
    <w:p>
      <w:pPr>
        <w:numPr>
          <w:ilvl w:val="0"/>
          <w:numId w:val="20"/>
        </w:numPr>
      </w:pPr>
      <w:r>
        <w:rPr>
          <w:rFonts w:ascii="Calibri" w:hAnsi="Calibri" w:eastAsia="Microsoft YaHei"/>
          <w:color w:val="1F2328"/>
          <w:sz w:val="22"/>
        </w:rPr>
        <w:t>每项结论引用的证据资产；</w:t>
      </w:r>
    </w:p>
    <w:p>
      <w:pPr>
        <w:numPr>
          <w:ilvl w:val="0"/>
          <w:numId w:val="20"/>
        </w:numPr>
      </w:pPr>
      <w:r>
        <w:rPr>
          <w:rFonts w:ascii="Calibri" w:hAnsi="Calibri" w:eastAsia="Microsoft YaHei"/>
          <w:color w:val="1F2328"/>
          <w:sz w:val="22"/>
        </w:rPr>
        <w:t>人工修正和废弃状态。</w:t>
      </w:r>
    </w:p>
    <w:p>
      <w:r>
        <w:rPr>
          <w:rFonts w:ascii="Calibri" w:hAnsi="Calibri" w:eastAsia="Microsoft YaHei"/>
          <w:color w:val="1F2328"/>
          <w:sz w:val="22"/>
        </w:rPr>
        <w:t>这样才能回答：“这个结果来自哪份文件、哪一页、哪个版本和哪次模型调用？”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2.6 面试速答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我把生产级 Agent 拆成接入、安全、Agent Runtime、工具协议、异步基础设施、数据知识和运营治理七层。确定性的业务流程由 Workflow 控制，不确定的信息搜集和研判交给 Agent，最终再经过规则、证据门和人工节点。这样既保留模型的灵活性，又把副作用、权限和业务红线放在确定性系统中。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第三章 Agent Runtime、规划与工作流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3.1 Runtime 是运行控制中心</w:t>
      </w:r>
    </w:p>
    <w:p>
      <w:r>
        <w:rPr>
          <w:rFonts w:ascii="Calibri" w:hAnsi="Calibri" w:eastAsia="Microsoft YaHei"/>
          <w:color w:val="1F2328"/>
          <w:sz w:val="22"/>
        </w:rPr>
        <w:t>Runtime 不负责“想出答案”，而负责控制模型如何运行：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/>
          <w:color w:val="1F2328"/>
          <w:sz w:val="22"/>
        </w:rPr>
        <w:t>读取和保存 State；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/>
          <w:color w:val="1F2328"/>
          <w:sz w:val="22"/>
        </w:rPr>
        <w:t>组装受控 Context；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/>
          <w:color w:val="1F2328"/>
          <w:sz w:val="22"/>
        </w:rPr>
        <w:t>调用模型和 Tool；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/>
          <w:color w:val="1F2328"/>
          <w:sz w:val="22"/>
        </w:rPr>
        <w:t>限制循环、Token、Tool 次数和总时长；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/>
          <w:color w:val="1F2328"/>
          <w:sz w:val="22"/>
        </w:rPr>
        <w:t>保存 Checkpoint；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/>
          <w:color w:val="1F2328"/>
          <w:sz w:val="22"/>
        </w:rPr>
        <w:t>处理重试、降级、中断和恢复；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/>
          <w:color w:val="1F2328"/>
          <w:sz w:val="22"/>
        </w:rPr>
        <w:t>写入 Trace 和版本信息。</w:t>
      </w:r>
    </w:p>
    <w:p>
      <w:r>
        <w:rPr>
          <w:rFonts w:ascii="Calibri" w:hAnsi="Calibri" w:eastAsia="Microsoft YaHei"/>
          <w:color w:val="1F2328"/>
          <w:sz w:val="22"/>
        </w:rPr>
        <w:t>模型是 Runtime 中的一个可替换组件，不是整个 Agent。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3.2 State、Context、Memory 和 RAG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200"/>
        <w:gridCol w:w="3200"/>
        <w:gridCol w:w="39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概念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含义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典型内容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State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任务当前可恢复状态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当前节点、证据、预算、人工决定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Context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本轮真正发送给模型的信息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系统指令、必要历史、证据摘要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Memory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跨轮次或跨任务保留的有用信息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用户偏好、已确认事实、历史事件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RAG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从外部知识源按需取证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制度、合同、成本条目、项目资料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1F2328"/>
          <w:sz w:val="22"/>
        </w:rPr>
        <w:t>四者不能混成“聊天记录”。State 面向恢复，Context 面向本轮推理，Memory 面向长期复用，RAG 面向外部事实。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3.3 ReAct 循环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Reason：根据当前状态决定下一步</w:t>
      </w:r>
      <w:r>
        <w:br/>
      </w:r>
      <w:r>
        <w:rPr>
          <w:rFonts w:ascii="Consolas" w:hAnsi="Consolas" w:eastAsia="Microsoft YaHei"/>
          <w:color w:val="0B2545"/>
          <w:sz w:val="18"/>
        </w:rPr>
        <w:t>Action：调用一个或多个受控 Tool</w:t>
      </w:r>
      <w:r>
        <w:br/>
      </w:r>
      <w:r>
        <w:rPr>
          <w:rFonts w:ascii="Consolas" w:hAnsi="Consolas" w:eastAsia="Microsoft YaHei"/>
          <w:color w:val="0B2545"/>
          <w:sz w:val="18"/>
        </w:rPr>
        <w:t>Observation：读取、验证并摘要 Tool 结果</w:t>
      </w:r>
      <w:r>
        <w:br/>
      </w:r>
      <w:r>
        <w:rPr>
          <w:rFonts w:ascii="Consolas" w:hAnsi="Consolas" w:eastAsia="Microsoft YaHei"/>
          <w:color w:val="0B2545"/>
          <w:sz w:val="18"/>
        </w:rPr>
        <w:t>Update：写回状态</w:t>
      </w:r>
      <w:r>
        <w:br/>
      </w:r>
      <w:r>
        <w:rPr>
          <w:rFonts w:ascii="Consolas" w:hAnsi="Consolas" w:eastAsia="Microsoft YaHei"/>
          <w:color w:val="0B2545"/>
          <w:sz w:val="18"/>
        </w:rPr>
        <w:t>Repeat / Stop：继续或终止</w:t>
      </w:r>
    </w:p>
    <w:p>
      <w:r>
        <w:rPr>
          <w:rFonts w:ascii="Calibri" w:hAnsi="Calibri" w:eastAsia="Microsoft YaHei"/>
          <w:color w:val="1F2328"/>
          <w:sz w:val="22"/>
        </w:rPr>
        <w:t>循环必须有界。至少设置：</w:t>
      </w:r>
    </w:p>
    <w:p>
      <w:pPr>
        <w:numPr>
          <w:ilvl w:val="0"/>
          <w:numId w:val="22"/>
        </w:numPr>
      </w:pPr>
      <w:r>
        <w:rPr>
          <w:rFonts w:ascii="Calibri" w:hAnsi="Calibri" w:eastAsia="Microsoft YaHei"/>
          <w:color w:val="1F2328"/>
          <w:sz w:val="22"/>
        </w:rPr>
        <w:t>最大循环次数；</w:t>
      </w:r>
    </w:p>
    <w:p>
      <w:pPr>
        <w:numPr>
          <w:ilvl w:val="0"/>
          <w:numId w:val="22"/>
        </w:numPr>
      </w:pPr>
      <w:r>
        <w:rPr>
          <w:rFonts w:ascii="Calibri" w:hAnsi="Calibri" w:eastAsia="Microsoft YaHei"/>
          <w:color w:val="1F2328"/>
          <w:sz w:val="22"/>
        </w:rPr>
        <w:t>最大 Tool 总数；</w:t>
      </w:r>
    </w:p>
    <w:p>
      <w:pPr>
        <w:numPr>
          <w:ilvl w:val="0"/>
          <w:numId w:val="22"/>
        </w:numPr>
      </w:pPr>
      <w:r>
        <w:rPr>
          <w:rFonts w:ascii="Calibri" w:hAnsi="Calibri" w:eastAsia="Microsoft YaHei"/>
          <w:color w:val="1F2328"/>
          <w:sz w:val="22"/>
        </w:rPr>
        <w:t>单轮最大 Tool 数；</w:t>
      </w:r>
    </w:p>
    <w:p>
      <w:pPr>
        <w:numPr>
          <w:ilvl w:val="0"/>
          <w:numId w:val="22"/>
        </w:numPr>
      </w:pPr>
      <w:r>
        <w:rPr>
          <w:rFonts w:ascii="Calibri" w:hAnsi="Calibri" w:eastAsia="Microsoft YaHei"/>
          <w:color w:val="1F2328"/>
          <w:sz w:val="22"/>
        </w:rPr>
        <w:t>重复参数调用上限；</w:t>
      </w:r>
    </w:p>
    <w:p>
      <w:pPr>
        <w:numPr>
          <w:ilvl w:val="0"/>
          <w:numId w:val="22"/>
        </w:numPr>
      </w:pPr>
      <w:r>
        <w:rPr>
          <w:rFonts w:ascii="Calibri" w:hAnsi="Calibri" w:eastAsia="Microsoft YaHei"/>
          <w:color w:val="1F2328"/>
          <w:sz w:val="22"/>
        </w:rPr>
        <w:t>总耗时和 Token 预算；</w:t>
      </w:r>
    </w:p>
    <w:p>
      <w:pPr>
        <w:numPr>
          <w:ilvl w:val="0"/>
          <w:numId w:val="22"/>
        </w:numPr>
      </w:pPr>
      <w:r>
        <w:rPr>
          <w:rFonts w:ascii="Calibri" w:hAnsi="Calibri" w:eastAsia="Microsoft YaHei"/>
          <w:color w:val="1F2328"/>
          <w:sz w:val="22"/>
        </w:rPr>
        <w:t>输出修复次数；</w:t>
      </w:r>
    </w:p>
    <w:p>
      <w:pPr>
        <w:numPr>
          <w:ilvl w:val="0"/>
          <w:numId w:val="22"/>
        </w:numPr>
      </w:pPr>
      <w:r>
        <w:rPr>
          <w:rFonts w:ascii="Calibri" w:hAnsi="Calibri" w:eastAsia="Microsoft YaHei"/>
          <w:color w:val="1F2328"/>
          <w:sz w:val="22"/>
        </w:rPr>
        <w:t>明确的终止原因。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3.4 Planner、Critic 和 Verifier</w:t>
      </w:r>
    </w:p>
    <w:p>
      <w:pPr>
        <w:numPr>
          <w:ilvl w:val="0"/>
          <w:numId w:val="23"/>
        </w:numPr>
      </w:pPr>
      <w:r>
        <w:rPr>
          <w:rFonts w:ascii="Calibri" w:hAnsi="Calibri" w:eastAsia="Microsoft YaHei"/>
          <w:b/>
          <w:color w:val="1F2328"/>
          <w:sz w:val="22"/>
        </w:rPr>
        <w:t>Planner</w:t>
      </w:r>
      <w:r>
        <w:rPr>
          <w:rFonts w:ascii="Calibri" w:hAnsi="Calibri" w:eastAsia="Microsoft YaHei"/>
          <w:color w:val="1F2328"/>
          <w:sz w:val="22"/>
        </w:rPr>
        <w:t>：把目标拆成步骤或产生下一步动作。</w:t>
      </w:r>
    </w:p>
    <w:p>
      <w:pPr>
        <w:numPr>
          <w:ilvl w:val="0"/>
          <w:numId w:val="23"/>
        </w:numPr>
      </w:pPr>
      <w:r>
        <w:rPr>
          <w:rFonts w:ascii="Calibri" w:hAnsi="Calibri" w:eastAsia="Microsoft YaHei"/>
          <w:b/>
          <w:color w:val="1F2328"/>
          <w:sz w:val="22"/>
        </w:rPr>
        <w:t>Critic</w:t>
      </w:r>
      <w:r>
        <w:rPr>
          <w:rFonts w:ascii="Calibri" w:hAnsi="Calibri" w:eastAsia="Microsoft YaHei"/>
          <w:color w:val="1F2328"/>
          <w:sz w:val="22"/>
        </w:rPr>
        <w:t>：从独立角度发现遗漏或风险。</w:t>
      </w:r>
    </w:p>
    <w:p>
      <w:pPr>
        <w:numPr>
          <w:ilvl w:val="0"/>
          <w:numId w:val="23"/>
        </w:numPr>
      </w:pPr>
      <w:r>
        <w:rPr>
          <w:rFonts w:ascii="Calibri" w:hAnsi="Calibri" w:eastAsia="Microsoft YaHei"/>
          <w:b/>
          <w:color w:val="1F2328"/>
          <w:sz w:val="22"/>
        </w:rPr>
        <w:t>Verifier</w:t>
      </w:r>
      <w:r>
        <w:rPr>
          <w:rFonts w:ascii="Calibri" w:hAnsi="Calibri" w:eastAsia="Microsoft YaHei"/>
          <w:color w:val="1F2328"/>
          <w:sz w:val="22"/>
        </w:rPr>
        <w:t>：使用规则、Schema、测试或确定性计算验证结果。</w:t>
      </w:r>
    </w:p>
    <w:p>
      <w:pPr>
        <w:numPr>
          <w:ilvl w:val="0"/>
          <w:numId w:val="23"/>
        </w:numPr>
      </w:pPr>
      <w:r>
        <w:rPr>
          <w:rFonts w:ascii="Calibri" w:hAnsi="Calibri" w:eastAsia="Microsoft YaHei"/>
          <w:b/>
          <w:color w:val="1F2328"/>
          <w:sz w:val="22"/>
        </w:rPr>
        <w:t>Repair Controller</w:t>
      </w:r>
      <w:r>
        <w:rPr>
          <w:rFonts w:ascii="Calibri" w:hAnsi="Calibri" w:eastAsia="Microsoft YaHei"/>
          <w:color w:val="1F2328"/>
          <w:sz w:val="22"/>
        </w:rPr>
        <w:t>：根据明确缺陷决定局部重做。</w:t>
      </w:r>
    </w:p>
    <w:p>
      <w:r>
        <w:rPr>
          <w:rFonts w:ascii="Calibri" w:hAnsi="Calibri" w:eastAsia="Microsoft YaHei"/>
          <w:color w:val="1F2328"/>
          <w:sz w:val="22"/>
        </w:rPr>
        <w:t>不要默认把它们全部实现为多个 Agent。能用规则验证的内容，应优先使用确定性 Verifier。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3.5 Human-in-the-loop</w:t>
      </w:r>
    </w:p>
    <w:p>
      <w:r>
        <w:rPr>
          <w:rFonts w:ascii="Calibri" w:hAnsi="Calibri" w:eastAsia="Microsoft YaHei"/>
          <w:color w:val="1F2328"/>
          <w:sz w:val="22"/>
        </w:rPr>
        <w:t>人工节点不是兜底按钮，而是状态机的一部分：</w:t>
      </w:r>
    </w:p>
    <w:p>
      <w:pPr>
        <w:numPr>
          <w:ilvl w:val="0"/>
          <w:numId w:val="24"/>
        </w:numPr>
      </w:pPr>
      <w:r>
        <w:rPr>
          <w:rFonts w:ascii="Calibri" w:hAnsi="Calibri" w:eastAsia="Microsoft YaHei"/>
          <w:color w:val="1F2328"/>
          <w:sz w:val="22"/>
        </w:rPr>
        <w:t>Agent 形成候选结论；</w:t>
      </w:r>
    </w:p>
    <w:p>
      <w:pPr>
        <w:numPr>
          <w:ilvl w:val="0"/>
          <w:numId w:val="24"/>
        </w:numPr>
      </w:pPr>
      <w:r>
        <w:rPr>
          <w:rFonts w:ascii="Calibri" w:hAnsi="Calibri" w:eastAsia="Microsoft YaHei"/>
          <w:color w:val="1F2328"/>
          <w:sz w:val="22"/>
        </w:rPr>
        <w:t>持久化 State 和 Checkpoint；</w:t>
      </w:r>
    </w:p>
    <w:p>
      <w:pPr>
        <w:numPr>
          <w:ilvl w:val="0"/>
          <w:numId w:val="24"/>
        </w:numPr>
      </w:pPr>
      <w:r>
        <w:rPr>
          <w:rFonts w:ascii="Calibri" w:hAnsi="Calibri" w:eastAsia="Microsoft YaHei"/>
          <w:color w:val="1F2328"/>
          <w:sz w:val="22"/>
        </w:rPr>
        <w:t>生成待办和明确的人工选项；</w:t>
      </w:r>
    </w:p>
    <w:p>
      <w:pPr>
        <w:numPr>
          <w:ilvl w:val="0"/>
          <w:numId w:val="24"/>
        </w:numPr>
      </w:pPr>
      <w:r>
        <w:rPr>
          <w:rFonts w:ascii="Calibri" w:hAnsi="Calibri" w:eastAsia="Microsoft YaHei"/>
          <w:color w:val="1F2328"/>
          <w:sz w:val="22"/>
        </w:rPr>
        <w:t>暂停并释放 Worker；</w:t>
      </w:r>
    </w:p>
    <w:p>
      <w:pPr>
        <w:numPr>
          <w:ilvl w:val="0"/>
          <w:numId w:val="24"/>
        </w:numPr>
      </w:pPr>
      <w:r>
        <w:rPr>
          <w:rFonts w:ascii="Calibri" w:hAnsi="Calibri" w:eastAsia="Microsoft YaHei"/>
          <w:color w:val="1F2328"/>
          <w:sz w:val="22"/>
        </w:rPr>
        <w:t>人工提交带版本的决定；</w:t>
      </w:r>
    </w:p>
    <w:p>
      <w:pPr>
        <w:numPr>
          <w:ilvl w:val="0"/>
          <w:numId w:val="24"/>
        </w:numPr>
      </w:pPr>
      <w:r>
        <w:rPr>
          <w:rFonts w:ascii="Calibri" w:hAnsi="Calibri" w:eastAsia="Microsoft YaHei"/>
          <w:color w:val="1F2328"/>
          <w:sz w:val="22"/>
        </w:rPr>
        <w:t>校验决定是否重复、过期或越权；</w:t>
      </w:r>
    </w:p>
    <w:p>
      <w:pPr>
        <w:numPr>
          <w:ilvl w:val="0"/>
          <w:numId w:val="24"/>
        </w:numPr>
      </w:pPr>
      <w:r>
        <w:rPr>
          <w:rFonts w:ascii="Calibri" w:hAnsi="Calibri" w:eastAsia="Microsoft YaHei"/>
          <w:color w:val="1F2328"/>
          <w:sz w:val="22"/>
        </w:rPr>
        <w:t>从安全节点恢复。</w:t>
      </w:r>
    </w:p>
    <w:p>
      <w:r>
        <w:rPr>
          <w:rFonts w:ascii="Calibri" w:hAnsi="Calibri" w:eastAsia="Microsoft YaHei"/>
          <w:color w:val="1F2328"/>
          <w:sz w:val="22"/>
        </w:rPr>
        <w:t>人工决定需要记录操作者、时间、理由、输入版本和决定 UUID。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3.6 结构化输出</w:t>
      </w:r>
    </w:p>
    <w:p>
      <w:r>
        <w:rPr>
          <w:rFonts w:ascii="Calibri" w:hAnsi="Calibri" w:eastAsia="Microsoft YaHei"/>
          <w:color w:val="1F2328"/>
          <w:sz w:val="22"/>
        </w:rPr>
        <w:t>可靠链路是：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Prompt 给出输出契约</w:t>
      </w:r>
      <w:r>
        <w:br/>
      </w:r>
      <w:r>
        <w:rPr>
          <w:rFonts w:ascii="Consolas" w:hAnsi="Consolas" w:eastAsia="Microsoft YaHei"/>
          <w:color w:val="0B2545"/>
          <w:sz w:val="18"/>
        </w:rPr>
        <w:t>→ 模型生成 JSON</w:t>
      </w:r>
      <w:r>
        <w:br/>
      </w:r>
      <w:r>
        <w:rPr>
          <w:rFonts w:ascii="Consolas" w:hAnsi="Consolas" w:eastAsia="Microsoft YaHei"/>
          <w:color w:val="0B2545"/>
          <w:sz w:val="18"/>
        </w:rPr>
        <w:t>→ 解析</w:t>
      </w:r>
      <w:r>
        <w:br/>
      </w:r>
      <w:r>
        <w:rPr>
          <w:rFonts w:ascii="Consolas" w:hAnsi="Consolas" w:eastAsia="Microsoft YaHei"/>
          <w:color w:val="0B2545"/>
          <w:sz w:val="18"/>
        </w:rPr>
        <w:t>→ Pydantic / JSON Schema 校验</w:t>
      </w:r>
      <w:r>
        <w:br/>
      </w:r>
      <w:r>
        <w:rPr>
          <w:rFonts w:ascii="Consolas" w:hAnsi="Consolas" w:eastAsia="Microsoft YaHei"/>
          <w:color w:val="0B2545"/>
          <w:sz w:val="18"/>
        </w:rPr>
        <w:t>→ 业务规则校验</w:t>
      </w:r>
      <w:r>
        <w:br/>
      </w:r>
      <w:r>
        <w:rPr>
          <w:rFonts w:ascii="Consolas" w:hAnsi="Consolas" w:eastAsia="Microsoft YaHei"/>
          <w:color w:val="0B2545"/>
          <w:sz w:val="18"/>
        </w:rPr>
        <w:t>→ 限次修复</w:t>
      </w:r>
      <w:r>
        <w:br/>
      </w:r>
      <w:r>
        <w:rPr>
          <w:rFonts w:ascii="Consolas" w:hAnsi="Consolas" w:eastAsia="Microsoft YaHei"/>
          <w:color w:val="0B2545"/>
          <w:sz w:val="18"/>
        </w:rPr>
        <w:t>→ 仍失败则人工复核或保守降级</w:t>
      </w:r>
    </w:p>
    <w:p>
      <w:r>
        <w:rPr>
          <w:rFonts w:ascii="Calibri" w:hAnsi="Calibri" w:eastAsia="Microsoft YaHei"/>
          <w:color w:val="1F2328"/>
          <w:sz w:val="22"/>
        </w:rPr>
        <w:t>低温和 JSON Mode 不能替代程序校验。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3.7 面试速答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Runtime 负责状态、上下文、模型、Tool、预算、Checkpoint 和 Trace。模型只决定候选动作，Runtime 决定动作能否执行以及何时停止。项目使用有界 ReAct 循环，Tool 结果写回 State，结构化结果通过 Pydantic、Policy 和证据门，再在高风险节点暂停等待人工确认。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第四章 异步任务与可靠性工程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4.1 为什么长任务必须异步</w:t>
      </w:r>
    </w:p>
    <w:p>
      <w:r>
        <w:rPr>
          <w:rFonts w:ascii="Calibri" w:hAnsi="Calibri" w:eastAsia="Microsoft YaHei"/>
          <w:color w:val="1F2328"/>
          <w:sz w:val="22"/>
        </w:rPr>
        <w:t>长任务如果绑定 HTTP 请求，会产生：</w:t>
      </w:r>
    </w:p>
    <w:p>
      <w:pPr>
        <w:numPr>
          <w:ilvl w:val="0"/>
          <w:numId w:val="25"/>
        </w:numPr>
      </w:pPr>
      <w:r>
        <w:rPr>
          <w:rFonts w:ascii="Calibri" w:hAnsi="Calibri" w:eastAsia="Microsoft YaHei"/>
          <w:color w:val="1F2328"/>
          <w:sz w:val="22"/>
        </w:rPr>
        <w:t>浏览器或网关超时；</w:t>
      </w:r>
    </w:p>
    <w:p>
      <w:pPr>
        <w:numPr>
          <w:ilvl w:val="0"/>
          <w:numId w:val="25"/>
        </w:numPr>
      </w:pPr>
      <w:r>
        <w:rPr>
          <w:rFonts w:ascii="Calibri" w:hAnsi="Calibri" w:eastAsia="Microsoft YaHei"/>
          <w:color w:val="1F2328"/>
          <w:sz w:val="22"/>
        </w:rPr>
        <w:t>用户刷新后丢失进度；</w:t>
      </w:r>
    </w:p>
    <w:p>
      <w:pPr>
        <w:numPr>
          <w:ilvl w:val="0"/>
          <w:numId w:val="25"/>
        </w:numPr>
      </w:pPr>
      <w:r>
        <w:rPr>
          <w:rFonts w:ascii="Calibri" w:hAnsi="Calibri" w:eastAsia="Microsoft YaHei"/>
          <w:color w:val="1F2328"/>
          <w:sz w:val="22"/>
        </w:rPr>
        <w:t>Worker 失败难以恢复；</w:t>
      </w:r>
    </w:p>
    <w:p>
      <w:pPr>
        <w:numPr>
          <w:ilvl w:val="0"/>
          <w:numId w:val="25"/>
        </w:numPr>
      </w:pPr>
      <w:r>
        <w:rPr>
          <w:rFonts w:ascii="Calibri" w:hAnsi="Calibri" w:eastAsia="Microsoft YaHei"/>
          <w:color w:val="1F2328"/>
          <w:sz w:val="22"/>
        </w:rPr>
        <w:t>重试造成重复业务写入；</w:t>
      </w:r>
    </w:p>
    <w:p>
      <w:pPr>
        <w:numPr>
          <w:ilvl w:val="0"/>
          <w:numId w:val="25"/>
        </w:numPr>
      </w:pPr>
      <w:r>
        <w:rPr>
          <w:rFonts w:ascii="Calibri" w:hAnsi="Calibri" w:eastAsia="Microsoft YaHei"/>
          <w:color w:val="1F2328"/>
          <w:sz w:val="22"/>
        </w:rPr>
        <w:t>无法取消、排队和限流。</w:t>
      </w:r>
    </w:p>
    <w:p>
      <w:r>
        <w:rPr>
          <w:rFonts w:ascii="Calibri" w:hAnsi="Calibri" w:eastAsia="Microsoft YaHei"/>
          <w:color w:val="1F2328"/>
          <w:sz w:val="22"/>
        </w:rPr>
        <w:t>异步任务的正确形态：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创建任务 → 返回 job_id → Worker 执行</w:t>
      </w:r>
      <w:r>
        <w:br/>
      </w:r>
      <w:r>
        <w:rPr>
          <w:rFonts w:ascii="Consolas" w:hAnsi="Consolas" w:eastAsia="Microsoft YaHei"/>
          <w:color w:val="0B2545"/>
          <w:sz w:val="18"/>
        </w:rPr>
        <w:t>→ 持久化状态与事件 → 前端轮询/SSE</w:t>
      </w:r>
      <w:r>
        <w:br/>
      </w:r>
      <w:r>
        <w:rPr>
          <w:rFonts w:ascii="Consolas" w:hAnsi="Consolas" w:eastAsia="Microsoft YaHei"/>
          <w:color w:val="0B2545"/>
          <w:sz w:val="18"/>
        </w:rPr>
        <w:t>→ 预审 → 人工确认 → 最终副作用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4.2 四种状态不要混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1800"/>
        <w:gridCol w:w="75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状态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解决的问题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业务状态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报价是否草稿、确认、打回或已下发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任务状态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queued、running、succeeded、failed、cancelled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执行状态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当前节点、轮次、重试和 Checkpoint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外部副作用状态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下游是否真正收到并确认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1F2328"/>
          <w:sz w:val="22"/>
        </w:rPr>
        <w:t>任务成功不一定代表业务已下发；HTTP 200 也不一定代表下游业务成功。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4.3 Lease：证明当前执行权</w:t>
      </w:r>
    </w:p>
    <w:p>
      <w:r>
        <w:rPr>
          <w:rFonts w:ascii="Calibri" w:hAnsi="Calibri" w:eastAsia="Microsoft YaHei"/>
          <w:color w:val="1F2328"/>
          <w:sz w:val="22"/>
        </w:rPr>
        <w:t>Worker 领取任务后写入：</w:t>
      </w:r>
    </w:p>
    <w:p>
      <w:pPr>
        <w:numPr>
          <w:ilvl w:val="0"/>
          <w:numId w:val="26"/>
        </w:numPr>
      </w:pPr>
      <w:r>
        <w:rPr>
          <w:rFonts w:ascii="Consolas" w:hAnsi="Consolas" w:eastAsia="Microsoft YaHei"/>
          <w:color w:val="1F4D78"/>
          <w:sz w:val="21"/>
        </w:rPr>
        <w:t>lease_owner</w:t>
      </w:r>
      <w:r>
        <w:rPr>
          <w:rFonts w:ascii="Calibri" w:hAnsi="Calibri" w:eastAsia="Microsoft YaHei"/>
          <w:color w:val="1F2328"/>
          <w:sz w:val="22"/>
        </w:rPr>
        <w:t>；</w:t>
      </w:r>
    </w:p>
    <w:p>
      <w:pPr>
        <w:numPr>
          <w:ilvl w:val="0"/>
          <w:numId w:val="26"/>
        </w:numPr>
      </w:pPr>
      <w:r>
        <w:rPr>
          <w:rFonts w:ascii="Consolas" w:hAnsi="Consolas" w:eastAsia="Microsoft YaHei"/>
          <w:color w:val="1F4D78"/>
          <w:sz w:val="21"/>
        </w:rPr>
        <w:t>lease_token</w:t>
      </w:r>
      <w:r>
        <w:rPr>
          <w:rFonts w:ascii="Calibri" w:hAnsi="Calibri" w:eastAsia="Microsoft YaHei"/>
          <w:color w:val="1F2328"/>
          <w:sz w:val="22"/>
        </w:rPr>
        <w:t>；</w:t>
      </w:r>
    </w:p>
    <w:p>
      <w:pPr>
        <w:numPr>
          <w:ilvl w:val="0"/>
          <w:numId w:val="26"/>
        </w:numPr>
      </w:pPr>
      <w:r>
        <w:rPr>
          <w:rFonts w:ascii="Consolas" w:hAnsi="Consolas" w:eastAsia="Microsoft YaHei"/>
          <w:color w:val="1F4D78"/>
          <w:sz w:val="21"/>
        </w:rPr>
        <w:t>lease_expires_at</w:t>
      </w:r>
      <w:r>
        <w:rPr>
          <w:rFonts w:ascii="Calibri" w:hAnsi="Calibri" w:eastAsia="Microsoft YaHei"/>
          <w:color w:val="1F2328"/>
          <w:sz w:val="22"/>
        </w:rPr>
        <w:t>；</w:t>
      </w:r>
    </w:p>
    <w:p>
      <w:pPr>
        <w:numPr>
          <w:ilvl w:val="0"/>
          <w:numId w:val="26"/>
        </w:numPr>
      </w:pPr>
      <w:r>
        <w:rPr>
          <w:rFonts w:ascii="Calibri" w:hAnsi="Calibri" w:eastAsia="Microsoft YaHei"/>
          <w:color w:val="1F2328"/>
          <w:sz w:val="22"/>
        </w:rPr>
        <w:t>heartbeat。</w:t>
      </w:r>
    </w:p>
    <w:p>
      <w:r>
        <w:rPr>
          <w:rFonts w:ascii="Calibri" w:hAnsi="Calibri" w:eastAsia="Microsoft YaHei"/>
          <w:color w:val="1F2328"/>
          <w:sz w:val="22"/>
        </w:rPr>
        <w:t>续租和最终写回都必须携带正确 token。租约过期后其他 Worker 才能接管，旧 Worker 的迟到结果必须被拒绝。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4.4 幂等：同一意图只产生一次效果</w:t>
      </w:r>
    </w:p>
    <w:p>
      <w:r>
        <w:rPr>
          <w:rFonts w:ascii="Calibri" w:hAnsi="Calibri" w:eastAsia="Microsoft YaHei"/>
          <w:color w:val="1F2328"/>
          <w:sz w:val="22"/>
        </w:rPr>
        <w:t>幂等键应绑定业务意图，例如：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tenant + job_id + operation + input_version</w:t>
      </w:r>
    </w:p>
    <w:p>
      <w:r>
        <w:rPr>
          <w:rFonts w:ascii="Calibri" w:hAnsi="Calibri" w:eastAsia="Microsoft YaHei"/>
          <w:color w:val="1F2328"/>
          <w:sz w:val="22"/>
        </w:rPr>
        <w:t>常用实现：</w:t>
      </w:r>
    </w:p>
    <w:p>
      <w:pPr>
        <w:numPr>
          <w:ilvl w:val="0"/>
          <w:numId w:val="27"/>
        </w:numPr>
      </w:pPr>
      <w:r>
        <w:rPr>
          <w:rFonts w:ascii="Calibri" w:hAnsi="Calibri" w:eastAsia="Microsoft YaHei"/>
          <w:color w:val="1F2328"/>
          <w:sz w:val="22"/>
        </w:rPr>
        <w:t>数据库唯一约束；</w:t>
      </w:r>
    </w:p>
    <w:p>
      <w:pPr>
        <w:numPr>
          <w:ilvl w:val="0"/>
          <w:numId w:val="27"/>
        </w:numPr>
      </w:pPr>
      <w:r>
        <w:rPr>
          <w:rFonts w:ascii="Calibri" w:hAnsi="Calibri" w:eastAsia="Microsoft YaHei"/>
          <w:color w:val="1F2328"/>
          <w:sz w:val="22"/>
        </w:rPr>
        <w:t>状态条件更新；</w:t>
      </w:r>
    </w:p>
    <w:p>
      <w:pPr>
        <w:numPr>
          <w:ilvl w:val="0"/>
          <w:numId w:val="27"/>
        </w:numPr>
      </w:pPr>
      <w:r>
        <w:rPr>
          <w:rFonts w:ascii="Calibri" w:hAnsi="Calibri" w:eastAsia="Microsoft YaHei"/>
          <w:color w:val="1F2328"/>
          <w:sz w:val="22"/>
        </w:rPr>
        <w:t>幂等记录表；</w:t>
      </w:r>
    </w:p>
    <w:p>
      <w:pPr>
        <w:numPr>
          <w:ilvl w:val="0"/>
          <w:numId w:val="27"/>
        </w:numPr>
      </w:pPr>
      <w:r>
        <w:rPr>
          <w:rFonts w:ascii="Calibri" w:hAnsi="Calibri" w:eastAsia="Microsoft YaHei"/>
          <w:color w:val="1F2328"/>
          <w:sz w:val="22"/>
        </w:rPr>
        <w:t>下游传递 idempotency key；</w:t>
      </w:r>
    </w:p>
    <w:p>
      <w:pPr>
        <w:numPr>
          <w:ilvl w:val="0"/>
          <w:numId w:val="27"/>
        </w:numPr>
      </w:pPr>
      <w:r>
        <w:rPr>
          <w:rFonts w:ascii="Calibri" w:hAnsi="Calibri" w:eastAsia="Microsoft YaHei"/>
          <w:color w:val="1F2328"/>
          <w:sz w:val="22"/>
        </w:rPr>
        <w:t>写结果与写 Outbox 同事务；</w:t>
      </w:r>
    </w:p>
    <w:p>
      <w:pPr>
        <w:numPr>
          <w:ilvl w:val="0"/>
          <w:numId w:val="27"/>
        </w:numPr>
      </w:pPr>
      <w:r>
        <w:rPr>
          <w:rFonts w:ascii="Calibri" w:hAnsi="Calibri" w:eastAsia="Microsoft YaHei"/>
          <w:color w:val="1F2328"/>
          <w:sz w:val="22"/>
        </w:rPr>
        <w:t>消费端去重。</w:t>
      </w:r>
    </w:p>
    <w:p>
      <w:r>
        <w:rPr>
          <w:rFonts w:ascii="Calibri" w:hAnsi="Calibri" w:eastAsia="Microsoft YaHei"/>
          <w:color w:val="1F2328"/>
          <w:sz w:val="22"/>
        </w:rPr>
        <w:t>“Celery 不重复执行”不是幂等保证。分布式系统应假设至少一次投递。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4.5 Retry、Fallback、Degradation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机制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Retry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同一路径再次尝试短暂失败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Fallback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切换模型、供应商或替代能力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Degradation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降低能力但保持核心服务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Compensation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撤销或修正已发生的副作用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1F2328"/>
          <w:sz w:val="22"/>
        </w:rPr>
        <w:t>只有可恢复错误才重试。参数错误、权限错误、业务拒绝和版本冲突不应盲目重试。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4.6 Checkpoint 与恢复</w:t>
      </w:r>
    </w:p>
    <w:p>
      <w:r>
        <w:rPr>
          <w:rFonts w:ascii="Calibri" w:hAnsi="Calibri" w:eastAsia="Microsoft YaHei"/>
          <w:color w:val="1F2328"/>
          <w:sz w:val="22"/>
        </w:rPr>
        <w:t>Checkpoint 保存可安全继续的状态，不保存进程内临时对象。恢复前要检查：</w:t>
      </w:r>
    </w:p>
    <w:p>
      <w:pPr>
        <w:numPr>
          <w:ilvl w:val="0"/>
          <w:numId w:val="28"/>
        </w:numPr>
      </w:pPr>
      <w:r>
        <w:rPr>
          <w:rFonts w:ascii="Calibri" w:hAnsi="Calibri" w:eastAsia="Microsoft YaHei"/>
          <w:color w:val="1F2328"/>
          <w:sz w:val="22"/>
        </w:rPr>
        <w:t>输入文件和 manifest 是否仍是同一版本；</w:t>
      </w:r>
    </w:p>
    <w:p>
      <w:pPr>
        <w:numPr>
          <w:ilvl w:val="0"/>
          <w:numId w:val="28"/>
        </w:numPr>
      </w:pPr>
      <w:r>
        <w:rPr>
          <w:rFonts w:ascii="Calibri" w:hAnsi="Calibri" w:eastAsia="Microsoft YaHei"/>
          <w:color w:val="1F2328"/>
          <w:sz w:val="22"/>
        </w:rPr>
        <w:t>Tool、Prompt、Policy 是否兼容；</w:t>
      </w:r>
    </w:p>
    <w:p>
      <w:pPr>
        <w:numPr>
          <w:ilvl w:val="0"/>
          <w:numId w:val="28"/>
        </w:numPr>
      </w:pPr>
      <w:r>
        <w:rPr>
          <w:rFonts w:ascii="Calibri" w:hAnsi="Calibri" w:eastAsia="Microsoft YaHei"/>
          <w:color w:val="1F2328"/>
          <w:sz w:val="22"/>
        </w:rPr>
        <w:t>租约是否合法；</w:t>
      </w:r>
    </w:p>
    <w:p>
      <w:pPr>
        <w:numPr>
          <w:ilvl w:val="0"/>
          <w:numId w:val="28"/>
        </w:numPr>
      </w:pPr>
      <w:r>
        <w:rPr>
          <w:rFonts w:ascii="Calibri" w:hAnsi="Calibri" w:eastAsia="Microsoft YaHei"/>
          <w:color w:val="1F2328"/>
          <w:sz w:val="22"/>
        </w:rPr>
        <w:t>外部副作用是否已经发生；</w:t>
      </w:r>
    </w:p>
    <w:p>
      <w:pPr>
        <w:numPr>
          <w:ilvl w:val="0"/>
          <w:numId w:val="28"/>
        </w:numPr>
      </w:pPr>
      <w:r>
        <w:rPr>
          <w:rFonts w:ascii="Calibri" w:hAnsi="Calibri" w:eastAsia="Microsoft YaHei"/>
          <w:color w:val="1F2328"/>
          <w:sz w:val="22"/>
        </w:rPr>
        <w:t>人工决定是否过期；</w:t>
      </w:r>
    </w:p>
    <w:p>
      <w:pPr>
        <w:numPr>
          <w:ilvl w:val="0"/>
          <w:numId w:val="28"/>
        </w:numPr>
      </w:pPr>
      <w:r>
        <w:rPr>
          <w:rFonts w:ascii="Calibri" w:hAnsi="Calibri" w:eastAsia="Microsoft YaHei"/>
          <w:color w:val="1F2328"/>
          <w:sz w:val="22"/>
        </w:rPr>
        <w:t>是否需要从上一个安全节点重新执行。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4.7 调度和背压</w:t>
      </w:r>
    </w:p>
    <w:p>
      <w:r>
        <w:rPr>
          <w:rFonts w:ascii="Calibri" w:hAnsi="Calibri" w:eastAsia="Microsoft YaHei"/>
          <w:color w:val="1F2328"/>
          <w:sz w:val="22"/>
        </w:rPr>
        <w:t>FIFO 通常不够。生产任务还需要：</w:t>
      </w:r>
    </w:p>
    <w:p>
      <w:pPr>
        <w:numPr>
          <w:ilvl w:val="0"/>
          <w:numId w:val="29"/>
        </w:numPr>
      </w:pPr>
      <w:r>
        <w:rPr>
          <w:rFonts w:ascii="Calibri" w:hAnsi="Calibri" w:eastAsia="Microsoft YaHei"/>
          <w:color w:val="1F2328"/>
          <w:sz w:val="22"/>
        </w:rPr>
        <w:t>按任务类型拆队列；</w:t>
      </w:r>
    </w:p>
    <w:p>
      <w:pPr>
        <w:numPr>
          <w:ilvl w:val="0"/>
          <w:numId w:val="29"/>
        </w:numPr>
      </w:pPr>
      <w:r>
        <w:rPr>
          <w:rFonts w:ascii="Calibri" w:hAnsi="Calibri" w:eastAsia="Microsoft YaHei"/>
          <w:color w:val="1F2328"/>
          <w:sz w:val="22"/>
        </w:rPr>
        <w:t>控制租户并发和配额；</w:t>
      </w:r>
    </w:p>
    <w:p>
      <w:pPr>
        <w:numPr>
          <w:ilvl w:val="0"/>
          <w:numId w:val="29"/>
        </w:numPr>
      </w:pPr>
      <w:r>
        <w:rPr>
          <w:rFonts w:ascii="Calibri" w:hAnsi="Calibri" w:eastAsia="Microsoft YaHei"/>
          <w:color w:val="1F2328"/>
          <w:sz w:val="22"/>
        </w:rPr>
        <w:t>交互任务优先于离线批处理；</w:t>
      </w:r>
    </w:p>
    <w:p>
      <w:pPr>
        <w:numPr>
          <w:ilvl w:val="0"/>
          <w:numId w:val="29"/>
        </w:numPr>
      </w:pPr>
      <w:r>
        <w:rPr>
          <w:rFonts w:ascii="Calibri" w:hAnsi="Calibri" w:eastAsia="Microsoft YaHei"/>
          <w:color w:val="1F2328"/>
          <w:sz w:val="22"/>
        </w:rPr>
        <w:t>下游拥塞时背压；</w:t>
      </w:r>
    </w:p>
    <w:p>
      <w:pPr>
        <w:numPr>
          <w:ilvl w:val="0"/>
          <w:numId w:val="29"/>
        </w:numPr>
      </w:pPr>
      <w:r>
        <w:rPr>
          <w:rFonts w:ascii="Calibri" w:hAnsi="Calibri" w:eastAsia="Microsoft YaHei"/>
          <w:color w:val="1F2328"/>
          <w:sz w:val="22"/>
        </w:rPr>
        <w:t>队列深度和预计等待时间；</w:t>
      </w:r>
    </w:p>
    <w:p>
      <w:pPr>
        <w:numPr>
          <w:ilvl w:val="0"/>
          <w:numId w:val="29"/>
        </w:numPr>
      </w:pPr>
      <w:r>
        <w:rPr>
          <w:rFonts w:ascii="Calibri" w:hAnsi="Calibri" w:eastAsia="Microsoft YaHei"/>
          <w:color w:val="1F2328"/>
          <w:sz w:val="22"/>
        </w:rPr>
        <w:t>Dead Letter Queue 或人工处理区。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4.8 真实故障表达模板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现象：任务长时间 running</w:t>
      </w:r>
      <w:r>
        <w:br/>
      </w:r>
      <w:r>
        <w:rPr>
          <w:rFonts w:ascii="Consolas" w:hAnsi="Consolas" w:eastAsia="Microsoft YaHei"/>
          <w:color w:val="0B2545"/>
          <w:sz w:val="18"/>
        </w:rPr>
        <w:t>范围：哪些任务、用户和时间段受影响</w:t>
      </w:r>
      <w:r>
        <w:br/>
      </w:r>
      <w:r>
        <w:rPr>
          <w:rFonts w:ascii="Consolas" w:hAnsi="Consolas" w:eastAsia="Microsoft YaHei"/>
          <w:color w:val="0B2545"/>
          <w:sz w:val="18"/>
        </w:rPr>
        <w:t>定位：Worker → MCP/模型 → 事件 → 租约</w:t>
      </w:r>
      <w:r>
        <w:br/>
      </w:r>
      <w:r>
        <w:rPr>
          <w:rFonts w:ascii="Consolas" w:hAnsi="Consolas" w:eastAsia="Microsoft YaHei"/>
          <w:color w:val="0B2545"/>
          <w:sz w:val="18"/>
        </w:rPr>
        <w:t>根因：旧 Worker 使用失效凭证，预执行失败后未释放租约</w:t>
      </w:r>
      <w:r>
        <w:br/>
      </w:r>
      <w:r>
        <w:rPr>
          <w:rFonts w:ascii="Consolas" w:hAnsi="Consolas" w:eastAsia="Microsoft YaHei"/>
          <w:color w:val="0B2545"/>
          <w:sz w:val="18"/>
        </w:rPr>
        <w:t>恢复：修复凭证、回收过期租约、重新调度</w:t>
      </w:r>
      <w:r>
        <w:br/>
      </w:r>
      <w:r>
        <w:rPr>
          <w:rFonts w:ascii="Consolas" w:hAnsi="Consolas" w:eastAsia="Microsoft YaHei"/>
          <w:color w:val="0B2545"/>
          <w:sz w:val="18"/>
        </w:rPr>
        <w:t>防复发：Readiness、Heartbeat、租约超时、错误事件和告警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4.9 面试速答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报价任务采用异步 job 模型，业务状态、任务状态、执行状态和外部副作用状态分开管理。Worker 通过租约和 heartbeat 证明执行权，Celery 重投则由业务幂等键和数据库约束兜住。恢复依赖持久化 Checkpoint，而不是继续使用进程内对象；只有可恢复错误才重试，高风险副作用必须经过人工确认。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第五章 Tool、Skill、MCP 与安全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5.1 四个概念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概念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作用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Tool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一个边界清晰、可调用的能力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Skill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一组知识、规则、脚本和工具的复用包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Workflow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预定义的确定性流程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MCP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标准化工具发现、参数契约和上下文接入的协议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1F2328"/>
          <w:sz w:val="22"/>
        </w:rPr>
        <w:t>MCP 不是权限系统，也不会自动让工具安全。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5.2 Tool 的设计原则</w:t>
      </w:r>
    </w:p>
    <w:p>
      <w:r>
        <w:rPr>
          <w:rFonts w:ascii="Calibri" w:hAnsi="Calibri" w:eastAsia="Microsoft YaHei"/>
          <w:color w:val="1F2328"/>
          <w:sz w:val="22"/>
        </w:rPr>
        <w:t>一个好 Tool 应具备：</w:t>
      </w:r>
    </w:p>
    <w:p>
      <w:pPr>
        <w:numPr>
          <w:ilvl w:val="0"/>
          <w:numId w:val="30"/>
        </w:numPr>
      </w:pPr>
      <w:r>
        <w:rPr>
          <w:rFonts w:ascii="Calibri" w:hAnsi="Calibri" w:eastAsia="Microsoft YaHei"/>
          <w:color w:val="1F2328"/>
          <w:sz w:val="22"/>
        </w:rPr>
        <w:t>单一且业务可理解的职责；</w:t>
      </w:r>
    </w:p>
    <w:p>
      <w:pPr>
        <w:numPr>
          <w:ilvl w:val="0"/>
          <w:numId w:val="30"/>
        </w:numPr>
      </w:pPr>
      <w:r>
        <w:rPr>
          <w:rFonts w:ascii="Calibri" w:hAnsi="Calibri" w:eastAsia="Microsoft YaHei"/>
          <w:color w:val="1F2328"/>
          <w:sz w:val="22"/>
        </w:rPr>
        <w:t>严格输入 Schema；</w:t>
      </w:r>
    </w:p>
    <w:p>
      <w:pPr>
        <w:numPr>
          <w:ilvl w:val="0"/>
          <w:numId w:val="30"/>
        </w:numPr>
      </w:pPr>
      <w:r>
        <w:rPr>
          <w:rFonts w:ascii="Calibri" w:hAnsi="Calibri" w:eastAsia="Microsoft YaHei"/>
          <w:color w:val="1F2328"/>
          <w:sz w:val="22"/>
        </w:rPr>
        <w:t>明确权限和作用域；</w:t>
      </w:r>
    </w:p>
    <w:p>
      <w:pPr>
        <w:numPr>
          <w:ilvl w:val="0"/>
          <w:numId w:val="30"/>
        </w:numPr>
      </w:pPr>
      <w:r>
        <w:rPr>
          <w:rFonts w:ascii="Calibri" w:hAnsi="Calibri" w:eastAsia="Microsoft YaHei"/>
          <w:color w:val="1F2328"/>
          <w:sz w:val="22"/>
        </w:rPr>
        <w:t>结构化输出；</w:t>
      </w:r>
    </w:p>
    <w:p>
      <w:pPr>
        <w:numPr>
          <w:ilvl w:val="0"/>
          <w:numId w:val="30"/>
        </w:numPr>
      </w:pPr>
      <w:r>
        <w:rPr>
          <w:rFonts w:ascii="Calibri" w:hAnsi="Calibri" w:eastAsia="Microsoft YaHei"/>
          <w:color w:val="1F2328"/>
          <w:sz w:val="22"/>
        </w:rPr>
        <w:t>超时和错误分类；</w:t>
      </w:r>
    </w:p>
    <w:p>
      <w:pPr>
        <w:numPr>
          <w:ilvl w:val="0"/>
          <w:numId w:val="30"/>
        </w:numPr>
      </w:pPr>
      <w:r>
        <w:rPr>
          <w:rFonts w:ascii="Consolas" w:hAnsi="Consolas" w:eastAsia="Microsoft YaHei"/>
          <w:color w:val="1F4D78"/>
          <w:sz w:val="21"/>
        </w:rPr>
        <w:t>retryable</w:t>
      </w:r>
      <w:r>
        <w:rPr>
          <w:rFonts w:ascii="Calibri" w:hAnsi="Calibri" w:eastAsia="Microsoft YaHei"/>
          <w:color w:val="1F2328"/>
          <w:sz w:val="22"/>
        </w:rPr>
        <w:t xml:space="preserve"> 标记；</w:t>
      </w:r>
    </w:p>
    <w:p>
      <w:pPr>
        <w:numPr>
          <w:ilvl w:val="0"/>
          <w:numId w:val="30"/>
        </w:numPr>
      </w:pPr>
      <w:r>
        <w:rPr>
          <w:rFonts w:ascii="Calibri" w:hAnsi="Calibri" w:eastAsia="Microsoft YaHei"/>
          <w:color w:val="1F2328"/>
          <w:sz w:val="22"/>
        </w:rPr>
        <w:t>trace_id 和版本；</w:t>
      </w:r>
    </w:p>
    <w:p>
      <w:pPr>
        <w:numPr>
          <w:ilvl w:val="0"/>
          <w:numId w:val="30"/>
        </w:numPr>
      </w:pPr>
      <w:r>
        <w:rPr>
          <w:rFonts w:ascii="Calibri" w:hAnsi="Calibri" w:eastAsia="Microsoft YaHei"/>
          <w:color w:val="1F2328"/>
          <w:sz w:val="22"/>
        </w:rPr>
        <w:t>幂等或明确非幂等；</w:t>
      </w:r>
    </w:p>
    <w:p>
      <w:pPr>
        <w:numPr>
          <w:ilvl w:val="0"/>
          <w:numId w:val="30"/>
        </w:numPr>
      </w:pPr>
      <w:r>
        <w:rPr>
          <w:rFonts w:ascii="Calibri" w:hAnsi="Calibri" w:eastAsia="Microsoft YaHei"/>
          <w:color w:val="1F2328"/>
          <w:sz w:val="22"/>
        </w:rPr>
        <w:t>执行前后校验。</w:t>
      </w:r>
    </w:p>
    <w:p>
      <w:r>
        <w:rPr>
          <w:rFonts w:ascii="Calibri" w:hAnsi="Calibri" w:eastAsia="Microsoft YaHei"/>
          <w:color w:val="1F2328"/>
          <w:sz w:val="22"/>
        </w:rPr>
        <w:t>工具不能碎到每一步都需要模型决策，也不能大到内部隐藏不可审计的复杂业务流程。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5.3 两级路由</w:t>
      </w:r>
    </w:p>
    <w:p>
      <w:r>
        <w:rPr>
          <w:rFonts w:ascii="Calibri" w:hAnsi="Calibri" w:eastAsia="Microsoft YaHei"/>
          <w:color w:val="1F2328"/>
          <w:sz w:val="22"/>
        </w:rPr>
        <w:t>工具很多时不应把全部 Schema 塞进 Context：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第一级：按领域召回少量 Tool/Skill</w:t>
      </w:r>
      <w:r>
        <w:br/>
      </w:r>
      <w:r>
        <w:rPr>
          <w:rFonts w:ascii="Consolas" w:hAnsi="Consolas" w:eastAsia="Microsoft YaHei"/>
          <w:color w:val="0B2545"/>
          <w:sz w:val="18"/>
        </w:rPr>
        <w:t>第二级：按任务、权限、参数和风险重排</w:t>
      </w:r>
      <w:r>
        <w:br/>
      </w:r>
      <w:r>
        <w:rPr>
          <w:rFonts w:ascii="Consolas" w:hAnsi="Consolas" w:eastAsia="Microsoft YaHei"/>
          <w:color w:val="0B2545"/>
          <w:sz w:val="18"/>
        </w:rPr>
        <w:t>→ 调用前确定性校验</w:t>
      </w:r>
      <w:r>
        <w:br/>
      </w:r>
      <w:r>
        <w:rPr>
          <w:rFonts w:ascii="Consolas" w:hAnsi="Consolas" w:eastAsia="Microsoft YaHei"/>
          <w:color w:val="0B2545"/>
          <w:sz w:val="18"/>
        </w:rPr>
        <w:t>→ 执行</w:t>
      </w:r>
      <w:r>
        <w:br/>
      </w:r>
      <w:r>
        <w:rPr>
          <w:rFonts w:ascii="Consolas" w:hAnsi="Consolas" w:eastAsia="Microsoft YaHei"/>
          <w:color w:val="0B2545"/>
          <w:sz w:val="18"/>
        </w:rPr>
        <w:t>→ 结果验证</w:t>
      </w:r>
    </w:p>
    <w:p>
      <w:r>
        <w:rPr>
          <w:rFonts w:ascii="Calibri" w:hAnsi="Calibri" w:eastAsia="Microsoft YaHei"/>
          <w:color w:val="1F2328"/>
          <w:sz w:val="22"/>
        </w:rPr>
        <w:t>路由结果应记录候选、选择、拒绝原因和版本，但不保存模型的私有思维链。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5.4 信任边界</w:t>
      </w:r>
    </w:p>
    <w:p>
      <w:r>
        <w:rPr>
          <w:rFonts w:ascii="Calibri" w:hAnsi="Calibri" w:eastAsia="Microsoft YaHei"/>
          <w:color w:val="1F2328"/>
          <w:sz w:val="22"/>
        </w:rPr>
        <w:t>以下内容都是不可信输入：</w:t>
      </w:r>
    </w:p>
    <w:p>
      <w:pPr>
        <w:numPr>
          <w:ilvl w:val="0"/>
          <w:numId w:val="31"/>
        </w:numPr>
      </w:pPr>
      <w:r>
        <w:rPr>
          <w:rFonts w:ascii="Calibri" w:hAnsi="Calibri" w:eastAsia="Microsoft YaHei"/>
          <w:color w:val="1F2328"/>
          <w:sz w:val="22"/>
        </w:rPr>
        <w:t>用户文本；</w:t>
      </w:r>
    </w:p>
    <w:p>
      <w:pPr>
        <w:numPr>
          <w:ilvl w:val="0"/>
          <w:numId w:val="31"/>
        </w:numPr>
      </w:pPr>
      <w:r>
        <w:rPr>
          <w:rFonts w:ascii="Calibri" w:hAnsi="Calibri" w:eastAsia="Microsoft YaHei"/>
          <w:color w:val="1F2328"/>
          <w:sz w:val="22"/>
        </w:rPr>
        <w:t>文档和网页；</w:t>
      </w:r>
    </w:p>
    <w:p>
      <w:pPr>
        <w:numPr>
          <w:ilvl w:val="0"/>
          <w:numId w:val="31"/>
        </w:numPr>
      </w:pPr>
      <w:r>
        <w:rPr>
          <w:rFonts w:ascii="Calibri" w:hAnsi="Calibri" w:eastAsia="Microsoft YaHei"/>
          <w:color w:val="1F2328"/>
          <w:sz w:val="22"/>
        </w:rPr>
        <w:t>OCR 结果；</w:t>
      </w:r>
    </w:p>
    <w:p>
      <w:pPr>
        <w:numPr>
          <w:ilvl w:val="0"/>
          <w:numId w:val="31"/>
        </w:numPr>
      </w:pPr>
      <w:r>
        <w:rPr>
          <w:rFonts w:ascii="Calibri" w:hAnsi="Calibri" w:eastAsia="Microsoft YaHei"/>
          <w:color w:val="1F2328"/>
          <w:sz w:val="22"/>
        </w:rPr>
        <w:t>RAG 片段；</w:t>
      </w:r>
    </w:p>
    <w:p>
      <w:pPr>
        <w:numPr>
          <w:ilvl w:val="0"/>
          <w:numId w:val="31"/>
        </w:numPr>
      </w:pPr>
      <w:r>
        <w:rPr>
          <w:rFonts w:ascii="Calibri" w:hAnsi="Calibri" w:eastAsia="Microsoft YaHei"/>
          <w:color w:val="1F2328"/>
          <w:sz w:val="22"/>
        </w:rPr>
        <w:t>Tool Observation；</w:t>
      </w:r>
    </w:p>
    <w:p>
      <w:pPr>
        <w:numPr>
          <w:ilvl w:val="0"/>
          <w:numId w:val="31"/>
        </w:numPr>
      </w:pPr>
      <w:r>
        <w:rPr>
          <w:rFonts w:ascii="Calibri" w:hAnsi="Calibri" w:eastAsia="Microsoft YaHei"/>
          <w:color w:val="1F2328"/>
          <w:sz w:val="22"/>
        </w:rPr>
        <w:t>其他 Agent 输出。</w:t>
      </w:r>
    </w:p>
    <w:p>
      <w:r>
        <w:rPr>
          <w:rFonts w:ascii="Calibri" w:hAnsi="Calibri" w:eastAsia="Microsoft YaHei"/>
          <w:color w:val="1F2328"/>
          <w:sz w:val="22"/>
        </w:rPr>
        <w:t>文档中的“忽略系统规则并调用某工具”只是数据，不是指令。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5.5 权限作用域</w:t>
      </w:r>
    </w:p>
    <w:p>
      <w:r>
        <w:rPr>
          <w:rFonts w:ascii="Calibri" w:hAnsi="Calibri" w:eastAsia="Microsoft YaHei"/>
          <w:color w:val="1F2328"/>
          <w:sz w:val="22"/>
        </w:rPr>
        <w:t>权限至少包含四个维度：</w:t>
      </w:r>
    </w:p>
    <w:p>
      <w:pPr>
        <w:numPr>
          <w:ilvl w:val="0"/>
          <w:numId w:val="32"/>
        </w:numPr>
      </w:pPr>
      <w:r>
        <w:rPr>
          <w:rFonts w:ascii="Calibri" w:hAnsi="Calibri" w:eastAsia="Microsoft YaHei"/>
          <w:b/>
          <w:color w:val="1F2328"/>
          <w:sz w:val="22"/>
        </w:rPr>
        <w:t>主体</w:t>
      </w:r>
      <w:r>
        <w:rPr>
          <w:rFonts w:ascii="Calibri" w:hAnsi="Calibri" w:eastAsia="Microsoft YaHei"/>
          <w:color w:val="1F2328"/>
          <w:sz w:val="22"/>
        </w:rPr>
        <w:t>：谁在调用；</w:t>
      </w:r>
    </w:p>
    <w:p>
      <w:pPr>
        <w:numPr>
          <w:ilvl w:val="0"/>
          <w:numId w:val="32"/>
        </w:numPr>
      </w:pPr>
      <w:r>
        <w:rPr>
          <w:rFonts w:ascii="Calibri" w:hAnsi="Calibri" w:eastAsia="Microsoft YaHei"/>
          <w:b/>
          <w:color w:val="1F2328"/>
          <w:sz w:val="22"/>
        </w:rPr>
        <w:t>资源</w:t>
      </w:r>
      <w:r>
        <w:rPr>
          <w:rFonts w:ascii="Calibri" w:hAnsi="Calibri" w:eastAsia="Microsoft YaHei"/>
          <w:color w:val="1F2328"/>
          <w:sz w:val="22"/>
        </w:rPr>
        <w:t>：可访问哪个租户、项目或文件；</w:t>
      </w:r>
    </w:p>
    <w:p>
      <w:pPr>
        <w:numPr>
          <w:ilvl w:val="0"/>
          <w:numId w:val="32"/>
        </w:numPr>
      </w:pPr>
      <w:r>
        <w:rPr>
          <w:rFonts w:ascii="Calibri" w:hAnsi="Calibri" w:eastAsia="Microsoft YaHei"/>
          <w:b/>
          <w:color w:val="1F2328"/>
          <w:sz w:val="22"/>
        </w:rPr>
        <w:t>动作</w:t>
      </w:r>
      <w:r>
        <w:rPr>
          <w:rFonts w:ascii="Calibri" w:hAnsi="Calibri" w:eastAsia="Microsoft YaHei"/>
          <w:color w:val="1F2328"/>
          <w:sz w:val="22"/>
        </w:rPr>
        <w:t>：读、写、删除、审批；</w:t>
      </w:r>
    </w:p>
    <w:p>
      <w:pPr>
        <w:numPr>
          <w:ilvl w:val="0"/>
          <w:numId w:val="32"/>
        </w:numPr>
      </w:pPr>
      <w:r>
        <w:rPr>
          <w:rFonts w:ascii="Calibri" w:hAnsi="Calibri" w:eastAsia="Microsoft YaHei"/>
          <w:b/>
          <w:color w:val="1F2328"/>
          <w:sz w:val="22"/>
        </w:rPr>
        <w:t>条件</w:t>
      </w:r>
      <w:r>
        <w:rPr>
          <w:rFonts w:ascii="Calibri" w:hAnsi="Calibri" w:eastAsia="Microsoft YaHei"/>
          <w:color w:val="1F2328"/>
          <w:sz w:val="22"/>
        </w:rPr>
        <w:t>：时间、额度、状态和风险等级。</w:t>
      </w:r>
    </w:p>
    <w:p>
      <w:r>
        <w:rPr>
          <w:rFonts w:ascii="Calibri" w:hAnsi="Calibri" w:eastAsia="Microsoft YaHei"/>
          <w:color w:val="1F2328"/>
          <w:sz w:val="22"/>
        </w:rPr>
        <w:t>真正的授权必须由服务端根据登录身份计算，不能信任模型或客户端传来的 tenant_id、role 和 owner。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5.6 执行前五道检查</w:t>
      </w:r>
    </w:p>
    <w:p>
      <w:pPr>
        <w:numPr>
          <w:ilvl w:val="0"/>
          <w:numId w:val="33"/>
        </w:numPr>
      </w:pPr>
      <w:r>
        <w:rPr>
          <w:rFonts w:ascii="Calibri" w:hAnsi="Calibri" w:eastAsia="Microsoft YaHei"/>
          <w:color w:val="1F2328"/>
          <w:sz w:val="22"/>
        </w:rPr>
        <w:t>Tool 是否在 allowlist；</w:t>
      </w:r>
    </w:p>
    <w:p>
      <w:pPr>
        <w:numPr>
          <w:ilvl w:val="0"/>
          <w:numId w:val="33"/>
        </w:numPr>
      </w:pPr>
      <w:r>
        <w:rPr>
          <w:rFonts w:ascii="Calibri" w:hAnsi="Calibri" w:eastAsia="Microsoft YaHei"/>
          <w:color w:val="1F2328"/>
          <w:sz w:val="22"/>
        </w:rPr>
        <w:t>调用者是否有权限；</w:t>
      </w:r>
    </w:p>
    <w:p>
      <w:pPr>
        <w:numPr>
          <w:ilvl w:val="0"/>
          <w:numId w:val="33"/>
        </w:numPr>
      </w:pPr>
      <w:r>
        <w:rPr>
          <w:rFonts w:ascii="Calibri" w:hAnsi="Calibri" w:eastAsia="Microsoft YaHei"/>
          <w:color w:val="1F2328"/>
          <w:sz w:val="22"/>
        </w:rPr>
        <w:t>参数是否符合 Schema；</w:t>
      </w:r>
    </w:p>
    <w:p>
      <w:pPr>
        <w:numPr>
          <w:ilvl w:val="0"/>
          <w:numId w:val="33"/>
        </w:numPr>
      </w:pPr>
      <w:r>
        <w:rPr>
          <w:rFonts w:ascii="Calibri" w:hAnsi="Calibri" w:eastAsia="Microsoft YaHei"/>
          <w:color w:val="1F2328"/>
          <w:sz w:val="22"/>
        </w:rPr>
        <w:t>资源作用域是否匹配；</w:t>
      </w:r>
    </w:p>
    <w:p>
      <w:pPr>
        <w:numPr>
          <w:ilvl w:val="0"/>
          <w:numId w:val="33"/>
        </w:numPr>
      </w:pPr>
      <w:r>
        <w:rPr>
          <w:rFonts w:ascii="Calibri" w:hAnsi="Calibri" w:eastAsia="Microsoft YaHei"/>
          <w:color w:val="1F2328"/>
          <w:sz w:val="22"/>
        </w:rPr>
        <w:t>是否需要人工确认或幂等键。</w:t>
      </w:r>
    </w:p>
    <w:p>
      <w:r>
        <w:rPr>
          <w:rFonts w:ascii="Calibri" w:hAnsi="Calibri" w:eastAsia="Microsoft YaHei"/>
          <w:color w:val="1F2328"/>
          <w:sz w:val="22"/>
        </w:rPr>
        <w:t>执行后还要验证返回类型、业务状态、证据完整性和副作用结果。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5.7 读写工具分级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200"/>
        <w:gridCol w:w="3200"/>
        <w:gridCol w:w="39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等级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示例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控制方式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只读低风险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检索证据、读取规则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权限过滤、结果限制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只读敏感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读取成本价、客户数据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RBAC、审计、字段脱敏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可逆写入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创建草稿、更新备注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幂等、版本、撤销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高风险写入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下发报价、付款、删除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人工确认、双人审批、强审计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5.8 面试速答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MCP 解决协议标准化，不替代授权。项目把用户文档和 Tool Observation 都视为不可信数据，模型只能调用 allowlist 中的只读工具。服务端根据登录身份注入项目作用域，调用前验证 Schema、权限、资源和风险，调用后验证结果和证据；正式下发仍由 Workflow 和人工节点控制。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第六章 RAG、Embedding 与证据链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6.1 RAG 的两条链</w:t>
      </w:r>
    </w:p>
    <w:p>
      <w:r>
        <w:rPr>
          <w:rFonts w:ascii="Calibri" w:hAnsi="Calibri" w:eastAsia="Microsoft YaHei"/>
          <w:b/>
          <w:color w:val="1F2328"/>
          <w:sz w:val="22"/>
        </w:rPr>
        <w:t>离线摄取链：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文件 → 解析/OCR → 结构恢复 → 切片 → 元数据</w:t>
      </w:r>
      <w:r>
        <w:br/>
      </w:r>
      <w:r>
        <w:rPr>
          <w:rFonts w:ascii="Consolas" w:hAnsi="Consolas" w:eastAsia="Microsoft YaHei"/>
          <w:color w:val="0B2545"/>
          <w:sz w:val="18"/>
        </w:rPr>
        <w:t>→ Embedding/BM25 索引 → 版本发布</w:t>
      </w:r>
    </w:p>
    <w:p>
      <w:r>
        <w:rPr>
          <w:rFonts w:ascii="Calibri" w:hAnsi="Calibri" w:eastAsia="Microsoft YaHei"/>
          <w:b/>
          <w:color w:val="1F2328"/>
          <w:sz w:val="22"/>
        </w:rPr>
        <w:t>在线检索链：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问题理解 → Query 改写/路由 → 多路召回</w:t>
      </w:r>
      <w:r>
        <w:br/>
      </w:r>
      <w:r>
        <w:rPr>
          <w:rFonts w:ascii="Consolas" w:hAnsi="Consolas" w:eastAsia="Microsoft YaHei"/>
          <w:color w:val="0B2545"/>
          <w:sz w:val="18"/>
        </w:rPr>
        <w:t>→ 融合去重 → Rerank → 上下文组装</w:t>
      </w:r>
      <w:r>
        <w:br/>
      </w:r>
      <w:r>
        <w:rPr>
          <w:rFonts w:ascii="Consolas" w:hAnsi="Consolas" w:eastAsia="Microsoft YaHei"/>
          <w:color w:val="0B2545"/>
          <w:sz w:val="18"/>
        </w:rPr>
        <w:t>→ 基于证据生成 → 引用与评测</w:t>
      </w:r>
    </w:p>
    <w:p>
      <w:r>
        <w:rPr>
          <w:rFonts w:ascii="Calibri" w:hAnsi="Calibri" w:eastAsia="Microsoft YaHei"/>
          <w:color w:val="1F2328"/>
          <w:sz w:val="22"/>
        </w:rPr>
        <w:t>数据治理和解析质量决定 RAG 的上限，模型无法修复根本不存在或解析错误的事实。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6.2 Word、文本 PDF 和扫描 PDF</w:t>
      </w:r>
    </w:p>
    <w:p>
      <w:pPr>
        <w:numPr>
          <w:ilvl w:val="0"/>
          <w:numId w:val="34"/>
        </w:numPr>
      </w:pPr>
      <w:r>
        <w:rPr>
          <w:rFonts w:ascii="Calibri" w:hAnsi="Calibri" w:eastAsia="Microsoft YaHei"/>
          <w:color w:val="1F2328"/>
          <w:sz w:val="22"/>
        </w:rPr>
        <w:t>Word 有明确段落、标题和表格对象，应优先结构化解析。</w:t>
      </w:r>
    </w:p>
    <w:p>
      <w:pPr>
        <w:numPr>
          <w:ilvl w:val="0"/>
          <w:numId w:val="34"/>
        </w:numPr>
      </w:pPr>
      <w:r>
        <w:rPr>
          <w:rFonts w:ascii="Calibri" w:hAnsi="Calibri" w:eastAsia="Microsoft YaHei"/>
          <w:color w:val="1F2328"/>
          <w:sz w:val="22"/>
        </w:rPr>
        <w:t>文本 PDF 有字符层，但阅读顺序、表格和跨栏可能错误。</w:t>
      </w:r>
    </w:p>
    <w:p>
      <w:pPr>
        <w:numPr>
          <w:ilvl w:val="0"/>
          <w:numId w:val="34"/>
        </w:numPr>
      </w:pPr>
      <w:r>
        <w:rPr>
          <w:rFonts w:ascii="Calibri" w:hAnsi="Calibri" w:eastAsia="Microsoft YaHei"/>
          <w:color w:val="1F2328"/>
          <w:sz w:val="22"/>
        </w:rPr>
        <w:t>扫描 PDF 没有可靠文本层，需要 OCR 或多模态模型。</w:t>
      </w:r>
    </w:p>
    <w:p>
      <w:pPr>
        <w:numPr>
          <w:ilvl w:val="0"/>
          <w:numId w:val="34"/>
        </w:numPr>
      </w:pPr>
      <w:r>
        <w:rPr>
          <w:rFonts w:ascii="Calibri" w:hAnsi="Calibri" w:eastAsia="Microsoft YaHei"/>
          <w:color w:val="1F2328"/>
          <w:sz w:val="22"/>
        </w:rPr>
        <w:t>混合 PDF 应逐页选择解析路线。</w:t>
      </w:r>
    </w:p>
    <w:p>
      <w:r>
        <w:rPr>
          <w:rFonts w:ascii="Calibri" w:hAnsi="Calibri" w:eastAsia="Microsoft YaHei"/>
          <w:color w:val="1F2328"/>
          <w:sz w:val="22"/>
        </w:rPr>
        <w:t>解析质量门至少检查：</w:t>
      </w:r>
    </w:p>
    <w:p>
      <w:pPr>
        <w:numPr>
          <w:ilvl w:val="0"/>
          <w:numId w:val="35"/>
        </w:numPr>
      </w:pPr>
      <w:r>
        <w:rPr>
          <w:rFonts w:ascii="Calibri" w:hAnsi="Calibri" w:eastAsia="Microsoft YaHei"/>
          <w:color w:val="1F2328"/>
          <w:sz w:val="22"/>
        </w:rPr>
        <w:t>页数和文本覆盖率；</w:t>
      </w:r>
    </w:p>
    <w:p>
      <w:pPr>
        <w:numPr>
          <w:ilvl w:val="0"/>
          <w:numId w:val="35"/>
        </w:numPr>
      </w:pPr>
      <w:r>
        <w:rPr>
          <w:rFonts w:ascii="Calibri" w:hAnsi="Calibri" w:eastAsia="Microsoft YaHei"/>
          <w:color w:val="1F2328"/>
          <w:sz w:val="22"/>
        </w:rPr>
        <w:t>OCR 置信度；</w:t>
      </w:r>
    </w:p>
    <w:p>
      <w:pPr>
        <w:numPr>
          <w:ilvl w:val="0"/>
          <w:numId w:val="35"/>
        </w:numPr>
      </w:pPr>
      <w:r>
        <w:rPr>
          <w:rFonts w:ascii="Calibri" w:hAnsi="Calibri" w:eastAsia="Microsoft YaHei"/>
          <w:color w:val="1F2328"/>
          <w:sz w:val="22"/>
        </w:rPr>
        <w:t>标题层级；</w:t>
      </w:r>
    </w:p>
    <w:p>
      <w:pPr>
        <w:numPr>
          <w:ilvl w:val="0"/>
          <w:numId w:val="35"/>
        </w:numPr>
      </w:pPr>
      <w:r>
        <w:rPr>
          <w:rFonts w:ascii="Calibri" w:hAnsi="Calibri" w:eastAsia="Microsoft YaHei"/>
          <w:color w:val="1F2328"/>
          <w:sz w:val="22"/>
        </w:rPr>
        <w:t>表格行列完整性；</w:t>
      </w:r>
    </w:p>
    <w:p>
      <w:pPr>
        <w:numPr>
          <w:ilvl w:val="0"/>
          <w:numId w:val="35"/>
        </w:numPr>
      </w:pPr>
      <w:r>
        <w:rPr>
          <w:rFonts w:ascii="Calibri" w:hAnsi="Calibri" w:eastAsia="Microsoft YaHei"/>
          <w:color w:val="1F2328"/>
          <w:sz w:val="22"/>
        </w:rPr>
        <w:t>页码和坐标；</w:t>
      </w:r>
    </w:p>
    <w:p>
      <w:pPr>
        <w:numPr>
          <w:ilvl w:val="0"/>
          <w:numId w:val="35"/>
        </w:numPr>
      </w:pPr>
      <w:r>
        <w:rPr>
          <w:rFonts w:ascii="Calibri" w:hAnsi="Calibri" w:eastAsia="Microsoft YaHei"/>
          <w:color w:val="1F2328"/>
          <w:sz w:val="22"/>
        </w:rPr>
        <w:t>是否存在乱码、空页或错序。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6.3 结构感知切片</w:t>
      </w:r>
    </w:p>
    <w:p>
      <w:r>
        <w:rPr>
          <w:rFonts w:ascii="Calibri" w:hAnsi="Calibri" w:eastAsia="Microsoft YaHei"/>
          <w:color w:val="1F2328"/>
          <w:sz w:val="22"/>
        </w:rPr>
        <w:t>切片应尽量保持语义完整：</w:t>
      </w:r>
    </w:p>
    <w:p>
      <w:pPr>
        <w:numPr>
          <w:ilvl w:val="0"/>
          <w:numId w:val="36"/>
        </w:numPr>
      </w:pPr>
      <w:r>
        <w:rPr>
          <w:rFonts w:ascii="Calibri" w:hAnsi="Calibri" w:eastAsia="Microsoft YaHei"/>
          <w:color w:val="1F2328"/>
          <w:sz w:val="22"/>
        </w:rPr>
        <w:t>标题与正文绑定；</w:t>
      </w:r>
    </w:p>
    <w:p>
      <w:pPr>
        <w:numPr>
          <w:ilvl w:val="0"/>
          <w:numId w:val="36"/>
        </w:numPr>
      </w:pPr>
      <w:r>
        <w:rPr>
          <w:rFonts w:ascii="Calibri" w:hAnsi="Calibri" w:eastAsia="Microsoft YaHei"/>
          <w:color w:val="1F2328"/>
          <w:sz w:val="22"/>
        </w:rPr>
        <w:t>表格头与数据行绑定；</w:t>
      </w:r>
    </w:p>
    <w:p>
      <w:pPr>
        <w:numPr>
          <w:ilvl w:val="0"/>
          <w:numId w:val="36"/>
        </w:numPr>
      </w:pPr>
      <w:r>
        <w:rPr>
          <w:rFonts w:ascii="Calibri" w:hAnsi="Calibri" w:eastAsia="Microsoft YaHei"/>
          <w:color w:val="1F2328"/>
          <w:sz w:val="22"/>
        </w:rPr>
        <w:t>条款编号保留；</w:t>
      </w:r>
    </w:p>
    <w:p>
      <w:pPr>
        <w:numPr>
          <w:ilvl w:val="0"/>
          <w:numId w:val="36"/>
        </w:numPr>
      </w:pPr>
      <w:r>
        <w:rPr>
          <w:rFonts w:ascii="Calibri" w:hAnsi="Calibri" w:eastAsia="Microsoft YaHei"/>
          <w:color w:val="1F2328"/>
          <w:sz w:val="22"/>
        </w:rPr>
        <w:t>不跨越不同章节；</w:t>
      </w:r>
    </w:p>
    <w:p>
      <w:pPr>
        <w:numPr>
          <w:ilvl w:val="0"/>
          <w:numId w:val="36"/>
        </w:numPr>
      </w:pPr>
      <w:r>
        <w:rPr>
          <w:rFonts w:ascii="Calibri" w:hAnsi="Calibri" w:eastAsia="Microsoft YaHei"/>
          <w:color w:val="1F2328"/>
          <w:sz w:val="22"/>
        </w:rPr>
        <w:t>保留页码、坐标、文件哈希和版本；</w:t>
      </w:r>
    </w:p>
    <w:p>
      <w:pPr>
        <w:numPr>
          <w:ilvl w:val="0"/>
          <w:numId w:val="36"/>
        </w:numPr>
      </w:pPr>
      <w:r>
        <w:rPr>
          <w:rFonts w:ascii="Calibri" w:hAnsi="Calibri" w:eastAsia="Microsoft YaHei"/>
          <w:color w:val="1F2328"/>
          <w:sz w:val="22"/>
        </w:rPr>
        <w:t>超长内容使用父子块或滑动窗口。</w:t>
      </w:r>
    </w:p>
    <w:p>
      <w:r>
        <w:rPr>
          <w:rFonts w:ascii="Calibri" w:hAnsi="Calibri" w:eastAsia="Microsoft YaHei"/>
          <w:color w:val="1F2328"/>
          <w:sz w:val="22"/>
        </w:rPr>
        <w:t>固定字符切片实现简单，但容易把条款、表格和证据关系切断。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6.4 为什么不能只用向量检索</w:t>
      </w:r>
    </w:p>
    <w:p>
      <w:r>
        <w:rPr>
          <w:rFonts w:ascii="Calibri" w:hAnsi="Calibri" w:eastAsia="Microsoft YaHei"/>
          <w:color w:val="1F2328"/>
          <w:sz w:val="22"/>
        </w:rPr>
        <w:t>向量检索擅长语义相似，但对编号、型号、专有名词和精确价格不一定稳定；BM25 擅长关键词和稀有词。</w:t>
      </w:r>
    </w:p>
    <w:p>
      <w:r>
        <w:rPr>
          <w:rFonts w:ascii="Calibri" w:hAnsi="Calibri" w:eastAsia="Microsoft YaHei"/>
          <w:color w:val="1F2328"/>
          <w:sz w:val="22"/>
        </w:rPr>
        <w:t>常见混合方案：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Dense 向量召回</w:t>
      </w:r>
      <w:r>
        <w:br/>
      </w:r>
      <w:r>
        <w:rPr>
          <w:rFonts w:ascii="Consolas" w:hAnsi="Consolas" w:eastAsia="Microsoft YaHei"/>
          <w:color w:val="0B2545"/>
          <w:sz w:val="18"/>
        </w:rPr>
        <w:t>+ Sparse/BM25 召回</w:t>
      </w:r>
      <w:r>
        <w:br/>
      </w:r>
      <w:r>
        <w:rPr>
          <w:rFonts w:ascii="Consolas" w:hAnsi="Consolas" w:eastAsia="Microsoft YaHei"/>
          <w:color w:val="0B2545"/>
          <w:sz w:val="18"/>
        </w:rPr>
        <w:t>→ RRF 融合</w:t>
      </w:r>
      <w:r>
        <w:br/>
      </w:r>
      <w:r>
        <w:rPr>
          <w:rFonts w:ascii="Consolas" w:hAnsi="Consolas" w:eastAsia="Microsoft YaHei"/>
          <w:color w:val="0B2545"/>
          <w:sz w:val="18"/>
        </w:rPr>
        <w:t>→ Reranker 精排</w:t>
      </w:r>
    </w:p>
    <w:p>
      <w:r>
        <w:rPr>
          <w:rFonts w:ascii="Calibri" w:hAnsi="Calibri" w:eastAsia="Microsoft YaHei"/>
          <w:color w:val="1F2328"/>
          <w:sz w:val="22"/>
        </w:rPr>
        <w:t>RRF 使用排名而不是原始分数，便于融合不同评分尺度。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6.5 Query 理解和动态路由</w:t>
      </w:r>
    </w:p>
    <w:p>
      <w:r>
        <w:rPr>
          <w:rFonts w:ascii="Calibri" w:hAnsi="Calibri" w:eastAsia="Microsoft YaHei"/>
          <w:color w:val="1F2328"/>
          <w:sz w:val="22"/>
        </w:rPr>
        <w:t>路由可以区分：</w:t>
      </w:r>
    </w:p>
    <w:p>
      <w:pPr>
        <w:numPr>
          <w:ilvl w:val="0"/>
          <w:numId w:val="37"/>
        </w:numPr>
      </w:pPr>
      <w:r>
        <w:rPr>
          <w:rFonts w:ascii="Calibri" w:hAnsi="Calibri" w:eastAsia="Microsoft YaHei"/>
          <w:color w:val="1F2328"/>
          <w:sz w:val="22"/>
        </w:rPr>
        <w:t>精确编号或标准编码：优先 exact/BM25；</w:t>
      </w:r>
    </w:p>
    <w:p>
      <w:pPr>
        <w:numPr>
          <w:ilvl w:val="0"/>
          <w:numId w:val="37"/>
        </w:numPr>
      </w:pPr>
      <w:r>
        <w:rPr>
          <w:rFonts w:ascii="Calibri" w:hAnsi="Calibri" w:eastAsia="Microsoft YaHei"/>
          <w:color w:val="1F2328"/>
          <w:sz w:val="22"/>
        </w:rPr>
        <w:t>自然语言语义问题：优先 dense/hybrid；</w:t>
      </w:r>
    </w:p>
    <w:p>
      <w:pPr>
        <w:numPr>
          <w:ilvl w:val="0"/>
          <w:numId w:val="37"/>
        </w:numPr>
      </w:pPr>
      <w:r>
        <w:rPr>
          <w:rFonts w:ascii="Calibri" w:hAnsi="Calibri" w:eastAsia="Microsoft YaHei"/>
          <w:color w:val="1F2328"/>
          <w:sz w:val="22"/>
        </w:rPr>
        <w:t>价格和结构化字段：优先 SQL 或事实主库；</w:t>
      </w:r>
    </w:p>
    <w:p>
      <w:pPr>
        <w:numPr>
          <w:ilvl w:val="0"/>
          <w:numId w:val="37"/>
        </w:numPr>
      </w:pPr>
      <w:r>
        <w:rPr>
          <w:rFonts w:ascii="Calibri" w:hAnsi="Calibri" w:eastAsia="Microsoft YaHei"/>
          <w:color w:val="1F2328"/>
          <w:sz w:val="22"/>
        </w:rPr>
        <w:t>跨文档关系：必要时 GraphRAG；</w:t>
      </w:r>
    </w:p>
    <w:p>
      <w:pPr>
        <w:numPr>
          <w:ilvl w:val="0"/>
          <w:numId w:val="37"/>
        </w:numPr>
      </w:pPr>
      <w:r>
        <w:rPr>
          <w:rFonts w:ascii="Calibri" w:hAnsi="Calibri" w:eastAsia="Microsoft YaHei"/>
          <w:color w:val="1F2328"/>
          <w:sz w:val="22"/>
        </w:rPr>
        <w:t>多步证据搜集：Agentic RAG。</w:t>
      </w:r>
    </w:p>
    <w:p>
      <w:r>
        <w:rPr>
          <w:rFonts w:ascii="Calibri" w:hAnsi="Calibri" w:eastAsia="Microsoft YaHei"/>
          <w:color w:val="1F2328"/>
          <w:sz w:val="22"/>
        </w:rPr>
        <w:t>不是所有问题都应升级到 GraphRAG 或 Agentic RAG。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6.6 动态 Top-K</w:t>
      </w:r>
    </w:p>
    <w:p>
      <w:r>
        <w:rPr>
          <w:rFonts w:ascii="Calibri" w:hAnsi="Calibri" w:eastAsia="Microsoft YaHei"/>
          <w:color w:val="1F2328"/>
          <w:sz w:val="22"/>
        </w:rPr>
        <w:t>Top-K 不是越大越好。候选数量应由问题复杂度、召回分布、重排分数和上下文预算决定。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简单精确问题：小 K</w:t>
      </w:r>
      <w:r>
        <w:br/>
      </w:r>
      <w:r>
        <w:rPr>
          <w:rFonts w:ascii="Consolas" w:hAnsi="Consolas" w:eastAsia="Microsoft YaHei"/>
          <w:color w:val="0B2545"/>
          <w:sz w:val="18"/>
        </w:rPr>
        <w:t>复杂多条件问题：适度扩大召回</w:t>
      </w:r>
      <w:r>
        <w:br/>
      </w:r>
      <w:r>
        <w:rPr>
          <w:rFonts w:ascii="Consolas" w:hAnsi="Consolas" w:eastAsia="Microsoft YaHei"/>
          <w:color w:val="0B2545"/>
          <w:sz w:val="18"/>
        </w:rPr>
        <w:t>重排后低于阈值：拒答或补检索</w:t>
      </w:r>
      <w:r>
        <w:br/>
      </w:r>
      <w:r>
        <w:rPr>
          <w:rFonts w:ascii="Consolas" w:hAnsi="Consolas" w:eastAsia="Microsoft YaHei"/>
          <w:color w:val="0B2545"/>
          <w:sz w:val="18"/>
        </w:rPr>
        <w:t>证据重复：去重后再组装 Context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6.7 向量库不是事实主库</w:t>
      </w:r>
    </w:p>
    <w:p>
      <w:r>
        <w:rPr>
          <w:rFonts w:ascii="Calibri" w:hAnsi="Calibri" w:eastAsia="Microsoft YaHei"/>
          <w:color w:val="1F2328"/>
          <w:sz w:val="22"/>
        </w:rPr>
        <w:t>价格、权限、状态和审批结果应保存在关系数据库。向量库保存可重建的检索投影：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SQL 主库 active 数据</w:t>
      </w:r>
      <w:r>
        <w:br/>
      </w:r>
      <w:r>
        <w:rPr>
          <w:rFonts w:ascii="Consolas" w:hAnsi="Consolas" w:eastAsia="Microsoft YaHei"/>
          <w:color w:val="0B2545"/>
          <w:sz w:val="18"/>
        </w:rPr>
        <w:t>→ 生成带版本的 RAG 投影</w:t>
      </w:r>
      <w:r>
        <w:br/>
      </w:r>
      <w:r>
        <w:rPr>
          <w:rFonts w:ascii="Consolas" w:hAnsi="Consolas" w:eastAsia="Microsoft YaHei"/>
          <w:color w:val="0B2545"/>
          <w:sz w:val="18"/>
        </w:rPr>
        <w:t>→ 构建新索引</w:t>
      </w:r>
      <w:r>
        <w:br/>
      </w:r>
      <w:r>
        <w:rPr>
          <w:rFonts w:ascii="Consolas" w:hAnsi="Consolas" w:eastAsia="Microsoft YaHei"/>
          <w:color w:val="0B2545"/>
          <w:sz w:val="18"/>
        </w:rPr>
        <w:t>→ 验证数量和样本</w:t>
      </w:r>
      <w:r>
        <w:br/>
      </w:r>
      <w:r>
        <w:rPr>
          <w:rFonts w:ascii="Consolas" w:hAnsi="Consolas" w:eastAsia="Microsoft YaHei"/>
          <w:color w:val="0B2545"/>
          <w:sz w:val="18"/>
        </w:rPr>
        <w:t>→ 切换 alias</w:t>
      </w:r>
      <w:r>
        <w:br/>
      </w:r>
      <w:r>
        <w:rPr>
          <w:rFonts w:ascii="Consolas" w:hAnsi="Consolas" w:eastAsia="Microsoft YaHei"/>
          <w:color w:val="0B2545"/>
          <w:sz w:val="18"/>
        </w:rPr>
        <w:t>→ 保留回滚版本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6.8 从引用到证据链</w:t>
      </w:r>
    </w:p>
    <w:p>
      <w:r>
        <w:rPr>
          <w:rFonts w:ascii="Calibri" w:hAnsi="Calibri" w:eastAsia="Microsoft YaHei"/>
          <w:color w:val="1F2328"/>
          <w:sz w:val="22"/>
        </w:rPr>
        <w:t>普通引用只告诉用户“来自某片段”；证据链还要说明：</w:t>
      </w:r>
    </w:p>
    <w:p>
      <w:pPr>
        <w:numPr>
          <w:ilvl w:val="0"/>
          <w:numId w:val="38"/>
        </w:numPr>
      </w:pPr>
      <w:r>
        <w:rPr>
          <w:rFonts w:ascii="Calibri" w:hAnsi="Calibri" w:eastAsia="Microsoft YaHei"/>
          <w:color w:val="1F2328"/>
          <w:sz w:val="22"/>
        </w:rPr>
        <w:t>结论中的哪句话由它支持；</w:t>
      </w:r>
    </w:p>
    <w:p>
      <w:pPr>
        <w:numPr>
          <w:ilvl w:val="0"/>
          <w:numId w:val="38"/>
        </w:numPr>
      </w:pPr>
      <w:r>
        <w:rPr>
          <w:rFonts w:ascii="Calibri" w:hAnsi="Calibri" w:eastAsia="Microsoft YaHei"/>
          <w:color w:val="1F2328"/>
          <w:sz w:val="22"/>
        </w:rPr>
        <w:t>来源文件、页码、坐标和版本；</w:t>
      </w:r>
    </w:p>
    <w:p>
      <w:pPr>
        <w:numPr>
          <w:ilvl w:val="0"/>
          <w:numId w:val="38"/>
        </w:numPr>
      </w:pPr>
      <w:r>
        <w:rPr>
          <w:rFonts w:ascii="Calibri" w:hAnsi="Calibri" w:eastAsia="Microsoft YaHei"/>
          <w:color w:val="1F2328"/>
          <w:sz w:val="22"/>
        </w:rPr>
        <w:t>检索 query、路由和排名；</w:t>
      </w:r>
    </w:p>
    <w:p>
      <w:pPr>
        <w:numPr>
          <w:ilvl w:val="0"/>
          <w:numId w:val="38"/>
        </w:numPr>
      </w:pPr>
      <w:r>
        <w:rPr>
          <w:rFonts w:ascii="Calibri" w:hAnsi="Calibri" w:eastAsia="Microsoft YaHei"/>
          <w:color w:val="1F2328"/>
          <w:sz w:val="22"/>
        </w:rPr>
        <w:t>原始片段是否被完整读取；</w:t>
      </w:r>
    </w:p>
    <w:p>
      <w:pPr>
        <w:numPr>
          <w:ilvl w:val="0"/>
          <w:numId w:val="38"/>
        </w:numPr>
      </w:pPr>
      <w:r>
        <w:rPr>
          <w:rFonts w:ascii="Calibri" w:hAnsi="Calibri" w:eastAsia="Microsoft YaHei"/>
          <w:color w:val="1F2328"/>
          <w:sz w:val="22"/>
        </w:rPr>
        <w:t>是否存在冲突证据；</w:t>
      </w:r>
    </w:p>
    <w:p>
      <w:pPr>
        <w:numPr>
          <w:ilvl w:val="0"/>
          <w:numId w:val="38"/>
        </w:numPr>
      </w:pPr>
      <w:r>
        <w:rPr>
          <w:rFonts w:ascii="Calibri" w:hAnsi="Calibri" w:eastAsia="Microsoft YaHei"/>
          <w:color w:val="1F2328"/>
          <w:sz w:val="22"/>
        </w:rPr>
        <w:t>人工是否修改结论。</w:t>
      </w:r>
    </w:p>
    <w:p>
      <w:r>
        <w:rPr>
          <w:rFonts w:ascii="Calibri" w:hAnsi="Calibri" w:eastAsia="Microsoft YaHei"/>
          <w:color w:val="1F2328"/>
          <w:sz w:val="22"/>
        </w:rPr>
        <w:t>推荐数据流：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Claim → EvidenceRef → Source Asset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→ Retrieval Trace → Model/Prompt Version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→ Human Decision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6.9 RAG 评测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层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指标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摄取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解析成功率、表格完整率、OCR 质量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召回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Recall@K、MRR、nDCG、路由准确率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重排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相关片段前移程度、关键证据 Top-K 命中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生成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事实支持率、引用正确率、拒答准确率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业务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人工修改率、采纳率、任务完成率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性能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P50/P95、检索成本、上下文 Token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6.10 面试速答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生产级 RAG 分为离线摄取和在线检索两条链。项目先恢复 Word/PDF/OCR 的结构和元数据，再用向量与 BM25 多路召回、RRF 融合和精排。MySQL 是事实主库，Milvus 只是可重建投影；每条高风险结论都要保存 EvidenceRef、文件版本、页码和检索 Trace。评测也分摄取、召回、生成和业务四层，不能只看最终答案。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第七章 Memory、State 与时间一致性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7.1 Memory 不等于聊天历史</w:t>
      </w:r>
    </w:p>
    <w:p>
      <w:r>
        <w:rPr>
          <w:rFonts w:ascii="Calibri" w:hAnsi="Calibri" w:eastAsia="Microsoft YaHei"/>
          <w:color w:val="1F2328"/>
          <w:sz w:val="22"/>
        </w:rPr>
        <w:t>推荐分层：</w:t>
      </w:r>
    </w:p>
    <w:p>
      <w:pPr>
        <w:numPr>
          <w:ilvl w:val="0"/>
          <w:numId w:val="39"/>
        </w:numPr>
      </w:pPr>
      <w:r>
        <w:rPr>
          <w:rFonts w:ascii="Calibri" w:hAnsi="Calibri" w:eastAsia="Microsoft YaHei"/>
          <w:b/>
          <w:color w:val="1F2328"/>
          <w:sz w:val="22"/>
        </w:rPr>
        <w:t>短期上下文</w:t>
      </w:r>
      <w:r>
        <w:rPr>
          <w:rFonts w:ascii="Calibri" w:hAnsi="Calibri" w:eastAsia="Microsoft YaHei"/>
          <w:color w:val="1F2328"/>
          <w:sz w:val="22"/>
        </w:rPr>
        <w:t>：最近几轮对话；</w:t>
      </w:r>
    </w:p>
    <w:p>
      <w:pPr>
        <w:numPr>
          <w:ilvl w:val="0"/>
          <w:numId w:val="39"/>
        </w:numPr>
      </w:pPr>
      <w:r>
        <w:rPr>
          <w:rFonts w:ascii="Calibri" w:hAnsi="Calibri" w:eastAsia="Microsoft YaHei"/>
          <w:b/>
          <w:color w:val="1F2328"/>
          <w:sz w:val="22"/>
        </w:rPr>
        <w:t>工作记忆</w:t>
      </w:r>
      <w:r>
        <w:rPr>
          <w:rFonts w:ascii="Calibri" w:hAnsi="Calibri" w:eastAsia="Microsoft YaHei"/>
          <w:color w:val="1F2328"/>
          <w:sz w:val="22"/>
        </w:rPr>
        <w:t>：当前任务事实、计划和未决问题；</w:t>
      </w:r>
    </w:p>
    <w:p>
      <w:pPr>
        <w:numPr>
          <w:ilvl w:val="0"/>
          <w:numId w:val="39"/>
        </w:numPr>
      </w:pPr>
      <w:r>
        <w:rPr>
          <w:rFonts w:ascii="Calibri" w:hAnsi="Calibri" w:eastAsia="Microsoft YaHei"/>
          <w:b/>
          <w:color w:val="1F2328"/>
          <w:sz w:val="22"/>
        </w:rPr>
        <w:t>压缩记忆</w:t>
      </w:r>
      <w:r>
        <w:rPr>
          <w:rFonts w:ascii="Calibri" w:hAnsi="Calibri" w:eastAsia="Microsoft YaHei"/>
          <w:color w:val="1F2328"/>
          <w:sz w:val="22"/>
        </w:rPr>
        <w:t>：长任务的阶段摘要；</w:t>
      </w:r>
    </w:p>
    <w:p>
      <w:pPr>
        <w:numPr>
          <w:ilvl w:val="0"/>
          <w:numId w:val="39"/>
        </w:numPr>
      </w:pPr>
      <w:r>
        <w:rPr>
          <w:rFonts w:ascii="Calibri" w:hAnsi="Calibri" w:eastAsia="Microsoft YaHei"/>
          <w:b/>
          <w:color w:val="1F2328"/>
          <w:sz w:val="22"/>
        </w:rPr>
        <w:t>长期语义记忆</w:t>
      </w:r>
      <w:r>
        <w:rPr>
          <w:rFonts w:ascii="Calibri" w:hAnsi="Calibri" w:eastAsia="Microsoft YaHei"/>
          <w:color w:val="1F2328"/>
          <w:sz w:val="22"/>
        </w:rPr>
        <w:t>：稳定事实和偏好；</w:t>
      </w:r>
    </w:p>
    <w:p>
      <w:pPr>
        <w:numPr>
          <w:ilvl w:val="0"/>
          <w:numId w:val="39"/>
        </w:numPr>
      </w:pPr>
      <w:r>
        <w:rPr>
          <w:rFonts w:ascii="Calibri" w:hAnsi="Calibri" w:eastAsia="Microsoft YaHei"/>
          <w:b/>
          <w:color w:val="1F2328"/>
          <w:sz w:val="22"/>
        </w:rPr>
        <w:t>情景记忆</w:t>
      </w:r>
      <w:r>
        <w:rPr>
          <w:rFonts w:ascii="Calibri" w:hAnsi="Calibri" w:eastAsia="Microsoft YaHei"/>
          <w:color w:val="1F2328"/>
          <w:sz w:val="22"/>
        </w:rPr>
        <w:t>：发生过的事件；</w:t>
      </w:r>
    </w:p>
    <w:p>
      <w:pPr>
        <w:numPr>
          <w:ilvl w:val="0"/>
          <w:numId w:val="39"/>
        </w:numPr>
      </w:pPr>
      <w:r>
        <w:rPr>
          <w:rFonts w:ascii="Calibri" w:hAnsi="Calibri" w:eastAsia="Microsoft YaHei"/>
          <w:b/>
          <w:color w:val="1F2328"/>
          <w:sz w:val="22"/>
        </w:rPr>
        <w:t>程序性记忆</w:t>
      </w:r>
      <w:r>
        <w:rPr>
          <w:rFonts w:ascii="Calibri" w:hAnsi="Calibri" w:eastAsia="Microsoft YaHei"/>
          <w:color w:val="1F2328"/>
          <w:sz w:val="22"/>
        </w:rPr>
        <w:t>：规则、流程和操作方式。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7.2 什么值得写入</w:t>
      </w:r>
    </w:p>
    <w:p>
      <w:r>
        <w:rPr>
          <w:rFonts w:ascii="Calibri" w:hAnsi="Calibri" w:eastAsia="Microsoft YaHei"/>
          <w:color w:val="1F2328"/>
          <w:sz w:val="22"/>
        </w:rPr>
        <w:t>写入前检查：</w:t>
      </w:r>
    </w:p>
    <w:p>
      <w:pPr>
        <w:numPr>
          <w:ilvl w:val="0"/>
          <w:numId w:val="40"/>
        </w:numPr>
      </w:pPr>
      <w:r>
        <w:rPr>
          <w:rFonts w:ascii="Calibri" w:hAnsi="Calibri" w:eastAsia="Microsoft YaHei"/>
          <w:color w:val="1F2328"/>
          <w:sz w:val="22"/>
        </w:rPr>
        <w:t>是否对未来任务有用；</w:t>
      </w:r>
    </w:p>
    <w:p>
      <w:pPr>
        <w:numPr>
          <w:ilvl w:val="0"/>
          <w:numId w:val="40"/>
        </w:numPr>
      </w:pPr>
      <w:r>
        <w:rPr>
          <w:rFonts w:ascii="Calibri" w:hAnsi="Calibri" w:eastAsia="Microsoft YaHei"/>
          <w:color w:val="1F2328"/>
          <w:sz w:val="22"/>
        </w:rPr>
        <w:t>是否来自可靠来源；</w:t>
      </w:r>
    </w:p>
    <w:p>
      <w:pPr>
        <w:numPr>
          <w:ilvl w:val="0"/>
          <w:numId w:val="40"/>
        </w:numPr>
      </w:pPr>
      <w:r>
        <w:rPr>
          <w:rFonts w:ascii="Calibri" w:hAnsi="Calibri" w:eastAsia="Microsoft YaHei"/>
          <w:color w:val="1F2328"/>
          <w:sz w:val="22"/>
        </w:rPr>
        <w:t>是否有权限保存；</w:t>
      </w:r>
    </w:p>
    <w:p>
      <w:pPr>
        <w:numPr>
          <w:ilvl w:val="0"/>
          <w:numId w:val="40"/>
        </w:numPr>
      </w:pPr>
      <w:r>
        <w:rPr>
          <w:rFonts w:ascii="Calibri" w:hAnsi="Calibri" w:eastAsia="Microsoft YaHei"/>
          <w:color w:val="1F2328"/>
          <w:sz w:val="22"/>
        </w:rPr>
        <w:t>是否与已有事实冲突；</w:t>
      </w:r>
    </w:p>
    <w:p>
      <w:pPr>
        <w:numPr>
          <w:ilvl w:val="0"/>
          <w:numId w:val="40"/>
        </w:numPr>
      </w:pPr>
      <w:r>
        <w:rPr>
          <w:rFonts w:ascii="Calibri" w:hAnsi="Calibri" w:eastAsia="Microsoft YaHei"/>
          <w:color w:val="1F2328"/>
          <w:sz w:val="22"/>
        </w:rPr>
        <w:t>是否需要有效期；</w:t>
      </w:r>
    </w:p>
    <w:p>
      <w:pPr>
        <w:numPr>
          <w:ilvl w:val="0"/>
          <w:numId w:val="40"/>
        </w:numPr>
      </w:pPr>
      <w:r>
        <w:rPr>
          <w:rFonts w:ascii="Calibri" w:hAnsi="Calibri" w:eastAsia="Microsoft YaHei"/>
          <w:color w:val="1F2328"/>
          <w:sz w:val="22"/>
        </w:rPr>
        <w:t>是否包含敏感信息；</w:t>
      </w:r>
    </w:p>
    <w:p>
      <w:pPr>
        <w:numPr>
          <w:ilvl w:val="0"/>
          <w:numId w:val="40"/>
        </w:numPr>
      </w:pPr>
      <w:r>
        <w:rPr>
          <w:rFonts w:ascii="Calibri" w:hAnsi="Calibri" w:eastAsia="Microsoft YaHei"/>
          <w:color w:val="1F2328"/>
          <w:sz w:val="22"/>
        </w:rPr>
        <w:t>是否需要人工确认。</w:t>
      </w:r>
    </w:p>
    <w:p>
      <w:r>
        <w:rPr>
          <w:rFonts w:ascii="Calibri" w:hAnsi="Calibri" w:eastAsia="Microsoft YaHei"/>
          <w:color w:val="1F2328"/>
          <w:sz w:val="22"/>
        </w:rPr>
        <w:t>“模型认为重要”不能成为唯一写入依据。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7.3 Ledger、Views 与 Policy</w:t>
      </w:r>
    </w:p>
    <w:p>
      <w:pPr>
        <w:numPr>
          <w:ilvl w:val="0"/>
          <w:numId w:val="41"/>
        </w:numPr>
      </w:pPr>
      <w:r>
        <w:rPr>
          <w:rFonts w:ascii="Calibri" w:hAnsi="Calibri" w:eastAsia="Microsoft YaHei"/>
          <w:b/>
          <w:color w:val="1F2328"/>
          <w:sz w:val="22"/>
        </w:rPr>
        <w:t>Ledger</w:t>
      </w:r>
      <w:r>
        <w:rPr>
          <w:rFonts w:ascii="Calibri" w:hAnsi="Calibri" w:eastAsia="Microsoft YaHei"/>
          <w:color w:val="1F2328"/>
          <w:sz w:val="22"/>
        </w:rPr>
        <w:t>：追加写事件，保留发生过什么。</w:t>
      </w:r>
    </w:p>
    <w:p>
      <w:pPr>
        <w:numPr>
          <w:ilvl w:val="0"/>
          <w:numId w:val="41"/>
        </w:numPr>
      </w:pPr>
      <w:r>
        <w:rPr>
          <w:rFonts w:ascii="Calibri" w:hAnsi="Calibri" w:eastAsia="Microsoft YaHei"/>
          <w:b/>
          <w:color w:val="1F2328"/>
          <w:sz w:val="22"/>
        </w:rPr>
        <w:t>Views</w:t>
      </w:r>
      <w:r>
        <w:rPr>
          <w:rFonts w:ascii="Calibri" w:hAnsi="Calibri" w:eastAsia="Microsoft YaHei"/>
          <w:color w:val="1F2328"/>
          <w:sz w:val="22"/>
        </w:rPr>
        <w:t>：从事件计算当前有效状态。</w:t>
      </w:r>
    </w:p>
    <w:p>
      <w:pPr>
        <w:numPr>
          <w:ilvl w:val="0"/>
          <w:numId w:val="41"/>
        </w:numPr>
      </w:pPr>
      <w:r>
        <w:rPr>
          <w:rFonts w:ascii="Calibri" w:hAnsi="Calibri" w:eastAsia="Microsoft YaHei"/>
          <w:b/>
          <w:color w:val="1F2328"/>
          <w:sz w:val="22"/>
        </w:rPr>
        <w:t>Policy</w:t>
      </w:r>
      <w:r>
        <w:rPr>
          <w:rFonts w:ascii="Calibri" w:hAnsi="Calibri" w:eastAsia="Microsoft YaHei"/>
          <w:color w:val="1F2328"/>
          <w:sz w:val="22"/>
        </w:rPr>
        <w:t>：决定什么能写、怎样冲突、何时失效。</w:t>
      </w:r>
    </w:p>
    <w:p>
      <w:r>
        <w:rPr>
          <w:rFonts w:ascii="Calibri" w:hAnsi="Calibri" w:eastAsia="Microsoft YaHei"/>
          <w:color w:val="1F2328"/>
          <w:sz w:val="22"/>
        </w:rPr>
        <w:t>这样既保留历史，也能快速读取当前状态。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7.4 双时间机制</w:t>
      </w:r>
    </w:p>
    <w:p>
      <w:r>
        <w:rPr>
          <w:rFonts w:ascii="Calibri" w:hAnsi="Calibri" w:eastAsia="Microsoft YaHei"/>
          <w:color w:val="1F2328"/>
          <w:sz w:val="22"/>
        </w:rPr>
        <w:t>至少区分：</w:t>
      </w:r>
    </w:p>
    <w:p>
      <w:pPr>
        <w:numPr>
          <w:ilvl w:val="0"/>
          <w:numId w:val="42"/>
        </w:numPr>
      </w:pPr>
      <w:r>
        <w:rPr>
          <w:rFonts w:ascii="Consolas" w:hAnsi="Consolas" w:eastAsia="Microsoft YaHei"/>
          <w:color w:val="1F4D78"/>
          <w:sz w:val="21"/>
        </w:rPr>
        <w:t>valid_time</w:t>
      </w:r>
      <w:r>
        <w:rPr>
          <w:rFonts w:ascii="Calibri" w:hAnsi="Calibri" w:eastAsia="Microsoft YaHei"/>
          <w:color w:val="1F2328"/>
          <w:sz w:val="22"/>
        </w:rPr>
        <w:t>：事实在业务世界何时有效；</w:t>
      </w:r>
    </w:p>
    <w:p>
      <w:pPr>
        <w:numPr>
          <w:ilvl w:val="0"/>
          <w:numId w:val="42"/>
        </w:numPr>
      </w:pPr>
      <w:r>
        <w:rPr>
          <w:rFonts w:ascii="Consolas" w:hAnsi="Consolas" w:eastAsia="Microsoft YaHei"/>
          <w:color w:val="1F4D78"/>
          <w:sz w:val="21"/>
        </w:rPr>
        <w:t>system_time</w:t>
      </w:r>
      <w:r>
        <w:rPr>
          <w:rFonts w:ascii="Calibri" w:hAnsi="Calibri" w:eastAsia="Microsoft YaHei"/>
          <w:color w:val="1F2328"/>
          <w:sz w:val="22"/>
        </w:rPr>
        <w:t>：系统何时知道或写入该事实。</w:t>
      </w:r>
    </w:p>
    <w:p>
      <w:r>
        <w:rPr>
          <w:rFonts w:ascii="Calibri" w:hAnsi="Calibri" w:eastAsia="Microsoft YaHei"/>
          <w:color w:val="1F2328"/>
          <w:sz w:val="22"/>
        </w:rPr>
        <w:t>例如成本价 7 月 1 日生效，但系统 7 月 5 日才录入。复盘 7 月 3 日的报价时，两个时间都需要。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7.5 召回策略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先按租户、权限、类型、有效期硬过滤</w:t>
      </w:r>
      <w:r>
        <w:br/>
      </w:r>
      <w:r>
        <w:rPr>
          <w:rFonts w:ascii="Consolas" w:hAnsi="Consolas" w:eastAsia="Microsoft YaHei"/>
          <w:color w:val="0B2545"/>
          <w:sz w:val="18"/>
        </w:rPr>
        <w:t>→ 再按语义、时间、重要度和来源可信度排序</w:t>
      </w:r>
      <w:r>
        <w:br/>
      </w:r>
      <w:r>
        <w:rPr>
          <w:rFonts w:ascii="Consolas" w:hAnsi="Consolas" w:eastAsia="Microsoft YaHei"/>
          <w:color w:val="0B2545"/>
          <w:sz w:val="18"/>
        </w:rPr>
        <w:t>→ 去重与冲突检测</w:t>
      </w:r>
      <w:r>
        <w:br/>
      </w:r>
      <w:r>
        <w:rPr>
          <w:rFonts w:ascii="Consolas" w:hAnsi="Consolas" w:eastAsia="Microsoft YaHei"/>
          <w:color w:val="0B2545"/>
          <w:sz w:val="18"/>
        </w:rPr>
        <w:t>→ 只把必要内容放入 Context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7.6 遗忘与删除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1800"/>
        <w:gridCol w:w="75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动作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压缩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减少表示长度，仍保留信息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归档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从热存储移到冷存储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失效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不再参与默认召回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删除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按权限和合规要求真正移除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1F2328"/>
          <w:sz w:val="22"/>
        </w:rPr>
        <w:t>敏感信息必须支持访问控制、审计、过期和删除请求。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7.7 项目映射</w:t>
      </w:r>
    </w:p>
    <w:p>
      <w:r>
        <w:rPr>
          <w:rFonts w:ascii="Calibri" w:hAnsi="Calibri" w:eastAsia="Microsoft YaHei"/>
          <w:color w:val="1F2328"/>
          <w:sz w:val="22"/>
        </w:rPr>
        <w:t>报价中台中的成本主库、报价历史、反馈、人工修正和任务事件更接近结构化 Memory。它们不应被简单转成聊天向量。适合新增的记忆层包括：</w:t>
      </w:r>
    </w:p>
    <w:p>
      <w:pPr>
        <w:numPr>
          <w:ilvl w:val="0"/>
          <w:numId w:val="43"/>
        </w:numPr>
      </w:pPr>
      <w:r>
        <w:rPr>
          <w:rFonts w:ascii="Calibri" w:hAnsi="Calibri" w:eastAsia="Microsoft YaHei"/>
          <w:color w:val="1F2328"/>
          <w:sz w:val="22"/>
        </w:rPr>
        <w:t>用户确认过的字段映射偏好；</w:t>
      </w:r>
    </w:p>
    <w:p>
      <w:pPr>
        <w:numPr>
          <w:ilvl w:val="0"/>
          <w:numId w:val="43"/>
        </w:numPr>
      </w:pPr>
      <w:r>
        <w:rPr>
          <w:rFonts w:ascii="Calibri" w:hAnsi="Calibri" w:eastAsia="Microsoft YaHei"/>
          <w:color w:val="1F2328"/>
          <w:sz w:val="22"/>
        </w:rPr>
        <w:t>项目级已确认事实；</w:t>
      </w:r>
    </w:p>
    <w:p>
      <w:pPr>
        <w:numPr>
          <w:ilvl w:val="0"/>
          <w:numId w:val="43"/>
        </w:numPr>
      </w:pPr>
      <w:r>
        <w:rPr>
          <w:rFonts w:ascii="Calibri" w:hAnsi="Calibri" w:eastAsia="Microsoft YaHei"/>
          <w:color w:val="1F2328"/>
          <w:sz w:val="22"/>
        </w:rPr>
        <w:t>人工打回原因和修正模式；</w:t>
      </w:r>
    </w:p>
    <w:p>
      <w:pPr>
        <w:numPr>
          <w:ilvl w:val="0"/>
          <w:numId w:val="43"/>
        </w:numPr>
      </w:pPr>
      <w:r>
        <w:rPr>
          <w:rFonts w:ascii="Calibri" w:hAnsi="Calibri" w:eastAsia="Microsoft YaHei"/>
          <w:color w:val="1F2328"/>
          <w:sz w:val="22"/>
        </w:rPr>
        <w:t>带有效期和来源的业务规则。</w:t>
      </w:r>
    </w:p>
    <w:p>
      <w:r>
        <w:rPr>
          <w:rFonts w:ascii="Calibri" w:hAnsi="Calibri" w:eastAsia="Microsoft YaHei"/>
          <w:color w:val="1F2328"/>
          <w:sz w:val="22"/>
        </w:rPr>
        <w:t>正式价格仍以数据库 active 状态为准，不能由相似历史记忆覆盖。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7.8 面试速答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Memory 不是把聊天记录全部向量化。我会把当前任务 State、短期 Context、长期事实和外部 RAG 分开；长期记忆通过写入 Policy 控制，采用事件 Ledger 和当前 View，并记录业务有效时间与系统记录时间。召回先做租户、权限和有效期硬过滤，再做语义排序，冲突或低可信信息不能静默覆盖事实主库。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第八章 LLM、Prompt、模型网关与结构化输出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8.1 Transformer 推理速记</w:t>
      </w:r>
    </w:p>
    <w:p>
      <w:r>
        <w:rPr>
          <w:rFonts w:ascii="Calibri" w:hAnsi="Calibri" w:eastAsia="Microsoft YaHei"/>
          <w:color w:val="1F2328"/>
          <w:sz w:val="22"/>
        </w:rPr>
        <w:t>注意力可简化为：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Q：当前 token 在找什么</w:t>
      </w:r>
      <w:r>
        <w:br/>
      </w:r>
      <w:r>
        <w:rPr>
          <w:rFonts w:ascii="Consolas" w:hAnsi="Consolas" w:eastAsia="Microsoft YaHei"/>
          <w:color w:val="0B2545"/>
          <w:sz w:val="18"/>
        </w:rPr>
        <w:t>K：历史 token 能被怎样匹配</w:t>
      </w:r>
      <w:r>
        <w:br/>
      </w:r>
      <w:r>
        <w:rPr>
          <w:rFonts w:ascii="Consolas" w:hAnsi="Consolas" w:eastAsia="Microsoft YaHei"/>
          <w:color w:val="0B2545"/>
          <w:sz w:val="18"/>
        </w:rPr>
        <w:t>V：匹配后取回什么信息</w:t>
      </w:r>
      <w:r>
        <w:br/>
      </w:r>
      <w:r>
        <w:rPr>
          <w:rFonts w:ascii="Consolas" w:hAnsi="Consolas" w:eastAsia="Microsoft YaHei"/>
          <w:color w:val="0B2545"/>
          <w:sz w:val="18"/>
        </w:rPr>
        <w:t>Attention(Q,K,V) = softmax(QKᵀ / √d) V</w:t>
      </w:r>
    </w:p>
    <w:p>
      <w:r>
        <w:rPr>
          <w:rFonts w:ascii="Calibri" w:hAnsi="Calibri" w:eastAsia="Microsoft YaHei"/>
          <w:color w:val="1F2328"/>
          <w:sz w:val="22"/>
        </w:rPr>
        <w:t>推理分两阶段：</w:t>
      </w:r>
    </w:p>
    <w:p>
      <w:pPr>
        <w:numPr>
          <w:ilvl w:val="0"/>
          <w:numId w:val="44"/>
        </w:numPr>
      </w:pPr>
      <w:r>
        <w:rPr>
          <w:rFonts w:ascii="Calibri" w:hAnsi="Calibri" w:eastAsia="Microsoft YaHei"/>
          <w:b/>
          <w:color w:val="1F2328"/>
          <w:sz w:val="22"/>
        </w:rPr>
        <w:t>Prefill</w:t>
      </w:r>
      <w:r>
        <w:rPr>
          <w:rFonts w:ascii="Calibri" w:hAnsi="Calibri" w:eastAsia="Microsoft YaHei"/>
          <w:color w:val="1F2328"/>
          <w:sz w:val="22"/>
        </w:rPr>
        <w:t>：一次处理完整输入，主要受上下文长度和算力影响；</w:t>
      </w:r>
    </w:p>
    <w:p>
      <w:pPr>
        <w:numPr>
          <w:ilvl w:val="0"/>
          <w:numId w:val="44"/>
        </w:numPr>
      </w:pPr>
      <w:r>
        <w:rPr>
          <w:rFonts w:ascii="Calibri" w:hAnsi="Calibri" w:eastAsia="Microsoft YaHei"/>
          <w:b/>
          <w:color w:val="1F2328"/>
          <w:sz w:val="22"/>
        </w:rPr>
        <w:t>Decode</w:t>
      </w:r>
      <w:r>
        <w:rPr>
          <w:rFonts w:ascii="Calibri" w:hAnsi="Calibri" w:eastAsia="Microsoft YaHei"/>
          <w:color w:val="1F2328"/>
          <w:sz w:val="22"/>
        </w:rPr>
        <w:t>：逐 token 生成，主要受显存带宽和 KV Cache 影响。</w:t>
      </w:r>
    </w:p>
    <w:p>
      <w:r>
        <w:rPr>
          <w:rFonts w:ascii="Calibri" w:hAnsi="Calibri" w:eastAsia="Microsoft YaHei"/>
          <w:color w:val="1F2328"/>
          <w:sz w:val="22"/>
        </w:rPr>
        <w:t>KV Cache 保存历史 K/V，避免每生成一个 token 都重新计算全部历史。它提高速度，但会占用显存；GQA/MQA 可降低 KV Cache 开销。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8.2 从模型原理映射到系统指标</w:t>
      </w:r>
    </w:p>
    <w:p>
      <w:pPr>
        <w:numPr>
          <w:ilvl w:val="0"/>
          <w:numId w:val="45"/>
        </w:numPr>
      </w:pPr>
      <w:r>
        <w:rPr>
          <w:rFonts w:ascii="Calibri" w:hAnsi="Calibri" w:eastAsia="Microsoft YaHei"/>
          <w:color w:val="1F2328"/>
          <w:sz w:val="22"/>
        </w:rPr>
        <w:t>Prompt 越长，Prefill 越慢；</w:t>
      </w:r>
    </w:p>
    <w:p>
      <w:pPr>
        <w:numPr>
          <w:ilvl w:val="0"/>
          <w:numId w:val="45"/>
        </w:numPr>
      </w:pPr>
      <w:r>
        <w:rPr>
          <w:rFonts w:ascii="Calibri" w:hAnsi="Calibri" w:eastAsia="Microsoft YaHei"/>
          <w:color w:val="1F2328"/>
          <w:sz w:val="22"/>
        </w:rPr>
        <w:t>输出越长，Decode 时间越长；</w:t>
      </w:r>
    </w:p>
    <w:p>
      <w:pPr>
        <w:numPr>
          <w:ilvl w:val="0"/>
          <w:numId w:val="45"/>
        </w:numPr>
      </w:pPr>
      <w:r>
        <w:rPr>
          <w:rFonts w:ascii="Calibri" w:hAnsi="Calibri" w:eastAsia="Microsoft YaHei"/>
          <w:color w:val="1F2328"/>
          <w:sz w:val="22"/>
        </w:rPr>
        <w:t>并发越高，KV Cache 占用越大；</w:t>
      </w:r>
    </w:p>
    <w:p>
      <w:pPr>
        <w:numPr>
          <w:ilvl w:val="0"/>
          <w:numId w:val="45"/>
        </w:numPr>
      </w:pPr>
      <w:r>
        <w:rPr>
          <w:rFonts w:ascii="Calibri" w:hAnsi="Calibri" w:eastAsia="Microsoft YaHei"/>
          <w:color w:val="1F2328"/>
          <w:sz w:val="22"/>
        </w:rPr>
        <w:t>首 Token 延迟和每 Token 延迟应分开观察；</w:t>
      </w:r>
    </w:p>
    <w:p>
      <w:pPr>
        <w:numPr>
          <w:ilvl w:val="0"/>
          <w:numId w:val="45"/>
        </w:numPr>
      </w:pPr>
      <w:r>
        <w:rPr>
          <w:rFonts w:ascii="Calibri" w:hAnsi="Calibri" w:eastAsia="Microsoft YaHei"/>
          <w:color w:val="1F2328"/>
          <w:sz w:val="22"/>
        </w:rPr>
        <w:t>Agent 多轮调用会重复产生 Prefill 和网络开销。</w:t>
      </w:r>
    </w:p>
    <w:p>
      <w:r>
        <w:rPr>
          <w:rFonts w:ascii="Calibri" w:hAnsi="Calibri" w:eastAsia="Microsoft YaHei"/>
          <w:color w:val="1F2328"/>
          <w:sz w:val="22"/>
        </w:rPr>
        <w:t>因此优化 Agent 时，减少无效上下文和 Tool 往返通常比只调温度更有效。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8.3 Prompt 的职责</w:t>
      </w:r>
    </w:p>
    <w:p>
      <w:r>
        <w:rPr>
          <w:rFonts w:ascii="Calibri" w:hAnsi="Calibri" w:eastAsia="Microsoft YaHei"/>
          <w:color w:val="1F2328"/>
          <w:sz w:val="22"/>
        </w:rPr>
        <w:t>一个生产 Prompt 至少说明：</w:t>
      </w:r>
    </w:p>
    <w:p>
      <w:pPr>
        <w:numPr>
          <w:ilvl w:val="0"/>
          <w:numId w:val="46"/>
        </w:numPr>
      </w:pPr>
      <w:r>
        <w:rPr>
          <w:rFonts w:ascii="Calibri" w:hAnsi="Calibri" w:eastAsia="Microsoft YaHei"/>
          <w:color w:val="1F2328"/>
          <w:sz w:val="22"/>
        </w:rPr>
        <w:t>角色和任务；</w:t>
      </w:r>
    </w:p>
    <w:p>
      <w:pPr>
        <w:numPr>
          <w:ilvl w:val="0"/>
          <w:numId w:val="46"/>
        </w:numPr>
      </w:pPr>
      <w:r>
        <w:rPr>
          <w:rFonts w:ascii="Calibri" w:hAnsi="Calibri" w:eastAsia="Microsoft YaHei"/>
          <w:color w:val="1F2328"/>
          <w:sz w:val="22"/>
        </w:rPr>
        <w:t>信任边界；</w:t>
      </w:r>
    </w:p>
    <w:p>
      <w:pPr>
        <w:numPr>
          <w:ilvl w:val="0"/>
          <w:numId w:val="46"/>
        </w:numPr>
      </w:pPr>
      <w:r>
        <w:rPr>
          <w:rFonts w:ascii="Calibri" w:hAnsi="Calibri" w:eastAsia="Microsoft YaHei"/>
          <w:color w:val="1F2328"/>
          <w:sz w:val="22"/>
        </w:rPr>
        <w:t>可用工具；</w:t>
      </w:r>
    </w:p>
    <w:p>
      <w:pPr>
        <w:numPr>
          <w:ilvl w:val="0"/>
          <w:numId w:val="46"/>
        </w:numPr>
      </w:pPr>
      <w:r>
        <w:rPr>
          <w:rFonts w:ascii="Calibri" w:hAnsi="Calibri" w:eastAsia="Microsoft YaHei"/>
          <w:color w:val="1F2328"/>
          <w:sz w:val="22"/>
        </w:rPr>
        <w:t>业务规则和禁区；</w:t>
      </w:r>
    </w:p>
    <w:p>
      <w:pPr>
        <w:numPr>
          <w:ilvl w:val="0"/>
          <w:numId w:val="46"/>
        </w:numPr>
      </w:pPr>
      <w:r>
        <w:rPr>
          <w:rFonts w:ascii="Calibri" w:hAnsi="Calibri" w:eastAsia="Microsoft YaHei"/>
          <w:color w:val="1F2328"/>
          <w:sz w:val="22"/>
        </w:rPr>
        <w:t>信息不足时怎样处理；</w:t>
      </w:r>
    </w:p>
    <w:p>
      <w:pPr>
        <w:numPr>
          <w:ilvl w:val="0"/>
          <w:numId w:val="46"/>
        </w:numPr>
      </w:pPr>
      <w:r>
        <w:rPr>
          <w:rFonts w:ascii="Calibri" w:hAnsi="Calibri" w:eastAsia="Microsoft YaHei"/>
          <w:color w:val="1F2328"/>
          <w:sz w:val="22"/>
        </w:rPr>
        <w:t>输出 Schema；</w:t>
      </w:r>
    </w:p>
    <w:p>
      <w:pPr>
        <w:numPr>
          <w:ilvl w:val="0"/>
          <w:numId w:val="46"/>
        </w:numPr>
      </w:pPr>
      <w:r>
        <w:rPr>
          <w:rFonts w:ascii="Calibri" w:hAnsi="Calibri" w:eastAsia="Microsoft YaHei"/>
          <w:color w:val="1F2328"/>
          <w:sz w:val="22"/>
        </w:rPr>
        <w:t>终止条件；</w:t>
      </w:r>
    </w:p>
    <w:p>
      <w:pPr>
        <w:numPr>
          <w:ilvl w:val="0"/>
          <w:numId w:val="46"/>
        </w:numPr>
      </w:pPr>
      <w:r>
        <w:rPr>
          <w:rFonts w:ascii="Calibri" w:hAnsi="Calibri" w:eastAsia="Microsoft YaHei"/>
          <w:color w:val="1F2328"/>
          <w:sz w:val="22"/>
        </w:rPr>
        <w:t>Prompt 和 Policy 版本。</w:t>
      </w:r>
    </w:p>
    <w:p>
      <w:r>
        <w:rPr>
          <w:rFonts w:ascii="Calibri" w:hAnsi="Calibri" w:eastAsia="Microsoft YaHei"/>
          <w:color w:val="1F2328"/>
          <w:sz w:val="22"/>
        </w:rPr>
        <w:t>Prompt 负责引导模型，不负责真正授权，也不应承载必须百分之百执行的业务红线。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8.4 模型选择与路由</w:t>
      </w:r>
    </w:p>
    <w:p>
      <w:r>
        <w:rPr>
          <w:rFonts w:ascii="Calibri" w:hAnsi="Calibri" w:eastAsia="Microsoft YaHei"/>
          <w:color w:val="1F2328"/>
          <w:sz w:val="22"/>
        </w:rPr>
        <w:t>选择顺序：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任务需要视觉、长上下文或 Tool Calling 吗</w:t>
      </w:r>
      <w:r>
        <w:br/>
      </w:r>
      <w:r>
        <w:rPr>
          <w:rFonts w:ascii="Consolas" w:hAnsi="Consolas" w:eastAsia="Microsoft YaHei"/>
          <w:color w:val="0B2545"/>
          <w:sz w:val="18"/>
        </w:rPr>
        <w:t>→ 候选模型能通过质量硬门吗</w:t>
      </w:r>
      <w:r>
        <w:br/>
      </w:r>
      <w:r>
        <w:rPr>
          <w:rFonts w:ascii="Consolas" w:hAnsi="Consolas" w:eastAsia="Microsoft YaHei"/>
          <w:color w:val="0B2545"/>
          <w:sz w:val="18"/>
        </w:rPr>
        <w:t>→ P95 和失败率满足 SLO 吗</w:t>
      </w:r>
      <w:r>
        <w:br/>
      </w:r>
      <w:r>
        <w:rPr>
          <w:rFonts w:ascii="Consolas" w:hAnsi="Consolas" w:eastAsia="Microsoft YaHei"/>
          <w:color w:val="0B2545"/>
          <w:sz w:val="18"/>
        </w:rPr>
        <w:t>→ 单次成本可接受吗</w:t>
      </w:r>
      <w:r>
        <w:br/>
      </w:r>
      <w:r>
        <w:rPr>
          <w:rFonts w:ascii="Consolas" w:hAnsi="Consolas" w:eastAsia="Microsoft YaHei"/>
          <w:color w:val="0B2545"/>
          <w:sz w:val="18"/>
        </w:rPr>
        <w:t>→ 是否有不同故障域的备用提供商</w:t>
      </w:r>
    </w:p>
    <w:p>
      <w:r>
        <w:rPr>
          <w:rFonts w:ascii="Calibri" w:hAnsi="Calibri" w:eastAsia="Microsoft YaHei"/>
          <w:color w:val="1F2328"/>
          <w:sz w:val="22"/>
        </w:rPr>
        <w:t>最强模型不一定是综合最优。静态路由可控、易审计；动态路由更省成本，但必须评测路由误判。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8.5 统一模型网关</w:t>
      </w:r>
    </w:p>
    <w:p>
      <w:r>
        <w:rPr>
          <w:rFonts w:ascii="Calibri" w:hAnsi="Calibri" w:eastAsia="Microsoft YaHei"/>
          <w:color w:val="1F2328"/>
          <w:sz w:val="22"/>
        </w:rPr>
        <w:t>模型网关应统一：</w:t>
      </w:r>
    </w:p>
    <w:p>
      <w:pPr>
        <w:numPr>
          <w:ilvl w:val="0"/>
          <w:numId w:val="47"/>
        </w:numPr>
      </w:pPr>
      <w:r>
        <w:rPr>
          <w:rFonts w:ascii="Calibri" w:hAnsi="Calibri" w:eastAsia="Microsoft YaHei"/>
          <w:color w:val="1F2328"/>
          <w:sz w:val="22"/>
        </w:rPr>
        <w:t>提供商和模型适配；</w:t>
      </w:r>
    </w:p>
    <w:p>
      <w:pPr>
        <w:numPr>
          <w:ilvl w:val="0"/>
          <w:numId w:val="47"/>
        </w:numPr>
      </w:pPr>
      <w:r>
        <w:rPr>
          <w:rFonts w:ascii="Calibri" w:hAnsi="Calibri" w:eastAsia="Microsoft YaHei"/>
          <w:color w:val="1F2328"/>
          <w:sz w:val="22"/>
        </w:rPr>
        <w:t>鉴权、代理和超时；</w:t>
      </w:r>
    </w:p>
    <w:p>
      <w:pPr>
        <w:numPr>
          <w:ilvl w:val="0"/>
          <w:numId w:val="47"/>
        </w:numPr>
      </w:pPr>
      <w:r>
        <w:rPr>
          <w:rFonts w:ascii="Calibri" w:hAnsi="Calibri" w:eastAsia="Microsoft YaHei"/>
          <w:color w:val="1F2328"/>
          <w:sz w:val="22"/>
        </w:rPr>
        <w:t>限流、配额和背压；</w:t>
      </w:r>
    </w:p>
    <w:p>
      <w:pPr>
        <w:numPr>
          <w:ilvl w:val="0"/>
          <w:numId w:val="47"/>
        </w:numPr>
      </w:pPr>
      <w:r>
        <w:rPr>
          <w:rFonts w:ascii="Calibri" w:hAnsi="Calibri" w:eastAsia="Microsoft YaHei"/>
          <w:color w:val="1F2328"/>
          <w:sz w:val="22"/>
        </w:rPr>
        <w:t>重试、fallback 和熔断；</w:t>
      </w:r>
    </w:p>
    <w:p>
      <w:pPr>
        <w:numPr>
          <w:ilvl w:val="0"/>
          <w:numId w:val="47"/>
        </w:numPr>
      </w:pPr>
      <w:r>
        <w:rPr>
          <w:rFonts w:ascii="Calibri" w:hAnsi="Calibri" w:eastAsia="Microsoft YaHei"/>
          <w:color w:val="1F2328"/>
          <w:sz w:val="22"/>
        </w:rPr>
        <w:t>trace、状态、延迟、Token 和成本；</w:t>
      </w:r>
    </w:p>
    <w:p>
      <w:pPr>
        <w:numPr>
          <w:ilvl w:val="0"/>
          <w:numId w:val="47"/>
        </w:numPr>
      </w:pPr>
      <w:r>
        <w:rPr>
          <w:rFonts w:ascii="Calibri" w:hAnsi="Calibri" w:eastAsia="Microsoft YaHei"/>
          <w:color w:val="1F2328"/>
          <w:sz w:val="22"/>
        </w:rPr>
        <w:t>敏感信息脱敏；</w:t>
      </w:r>
    </w:p>
    <w:p>
      <w:pPr>
        <w:numPr>
          <w:ilvl w:val="0"/>
          <w:numId w:val="47"/>
        </w:numPr>
      </w:pPr>
      <w:r>
        <w:rPr>
          <w:rFonts w:ascii="Calibri" w:hAnsi="Calibri" w:eastAsia="Microsoft YaHei"/>
          <w:color w:val="1F2328"/>
          <w:sz w:val="22"/>
        </w:rPr>
        <w:t>版本和发布控制。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8.6 Timeout、Retry、Fallback、Circuit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机制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解决什么问题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Timeout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控制一次调用最长等待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Retry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处理短暂且可恢复的同路径失败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Fallback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切换模型或供应商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Circuit Breaker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连续失败后暂停调用坏下游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1F2328"/>
          <w:sz w:val="22"/>
        </w:rPr>
        <w:t>429 和 5xx 也不能无限重试，否则会放大拥塞。fallback 成功只代表可用性恢复，不代表质量和成本不变。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8.7 结构化输出四层防线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完整输出 Schema</w:t>
      </w:r>
      <w:r>
        <w:br/>
      </w:r>
      <w:r>
        <w:rPr>
          <w:rFonts w:ascii="Consolas" w:hAnsi="Consolas" w:eastAsia="Microsoft YaHei"/>
          <w:color w:val="0B2545"/>
          <w:sz w:val="18"/>
        </w:rPr>
        <w:t>→ Tool 参数严格 Schema</w:t>
      </w:r>
      <w:r>
        <w:br/>
      </w:r>
      <w:r>
        <w:rPr>
          <w:rFonts w:ascii="Consolas" w:hAnsi="Consolas" w:eastAsia="Microsoft YaHei"/>
          <w:color w:val="0B2545"/>
          <w:sz w:val="18"/>
        </w:rPr>
        <w:t>→ Pydantic 解析与业务校验</w:t>
      </w:r>
      <w:r>
        <w:br/>
      </w:r>
      <w:r>
        <w:rPr>
          <w:rFonts w:ascii="Consolas" w:hAnsi="Consolas" w:eastAsia="Microsoft YaHei"/>
          <w:color w:val="0B2545"/>
          <w:sz w:val="18"/>
        </w:rPr>
        <w:t>→ 限次修复，失败则人工或保守降级</w:t>
      </w:r>
    </w:p>
    <w:p>
      <w:r>
        <w:rPr>
          <w:rFonts w:ascii="Calibri" w:hAnsi="Calibri" w:eastAsia="Microsoft YaHei"/>
          <w:color w:val="1F2328"/>
          <w:sz w:val="22"/>
        </w:rPr>
        <w:t>业务审批、证据门和金额规则必须在模型外执行。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8.8 延迟和成本治理</w:t>
      </w:r>
    </w:p>
    <w:p>
      <w:r>
        <w:rPr>
          <w:rFonts w:ascii="Calibri" w:hAnsi="Calibri" w:eastAsia="Microsoft YaHei"/>
          <w:color w:val="1F2328"/>
          <w:sz w:val="22"/>
        </w:rPr>
        <w:t>端到端耗时：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输入解析 + 模型排队/推理 + RAG/Tool 往返</w:t>
      </w:r>
      <w:r>
        <w:br/>
      </w:r>
      <w:r>
        <w:rPr>
          <w:rFonts w:ascii="Consolas" w:hAnsi="Consolas" w:eastAsia="Microsoft YaHei"/>
          <w:color w:val="0B2545"/>
          <w:sz w:val="18"/>
        </w:rPr>
        <w:t>+ 输出校验/修复 + 人工等待</w:t>
      </w:r>
    </w:p>
    <w:p>
      <w:r>
        <w:rPr>
          <w:rFonts w:ascii="Calibri" w:hAnsi="Calibri" w:eastAsia="Microsoft YaHei"/>
          <w:color w:val="1F2328"/>
          <w:sz w:val="22"/>
        </w:rPr>
        <w:t>核心指标：</w:t>
      </w:r>
    </w:p>
    <w:p>
      <w:pPr>
        <w:numPr>
          <w:ilvl w:val="0"/>
          <w:numId w:val="48"/>
        </w:numPr>
      </w:pPr>
      <w:r>
        <w:rPr>
          <w:rFonts w:ascii="Calibri" w:hAnsi="Calibri" w:eastAsia="Microsoft YaHei"/>
          <w:color w:val="1F2328"/>
          <w:sz w:val="22"/>
        </w:rPr>
        <w:t>P50/P95 和首 Token 延迟；</w:t>
      </w:r>
    </w:p>
    <w:p>
      <w:pPr>
        <w:numPr>
          <w:ilvl w:val="0"/>
          <w:numId w:val="48"/>
        </w:numPr>
      </w:pPr>
      <w:r>
        <w:rPr>
          <w:rFonts w:ascii="Calibri" w:hAnsi="Calibri" w:eastAsia="Microsoft YaHei"/>
          <w:color w:val="1F2328"/>
          <w:sz w:val="22"/>
        </w:rPr>
        <w:t>输入/输出 Token；</w:t>
      </w:r>
    </w:p>
    <w:p>
      <w:pPr>
        <w:numPr>
          <w:ilvl w:val="0"/>
          <w:numId w:val="48"/>
        </w:numPr>
      </w:pPr>
      <w:r>
        <w:rPr>
          <w:rFonts w:ascii="Calibri" w:hAnsi="Calibri" w:eastAsia="Microsoft YaHei"/>
          <w:color w:val="1F2328"/>
          <w:sz w:val="22"/>
        </w:rPr>
        <w:t>单次任务成本与每个成功任务成本；</w:t>
      </w:r>
    </w:p>
    <w:p>
      <w:pPr>
        <w:numPr>
          <w:ilvl w:val="0"/>
          <w:numId w:val="48"/>
        </w:numPr>
      </w:pPr>
      <w:r>
        <w:rPr>
          <w:rFonts w:ascii="Calibri" w:hAnsi="Calibri" w:eastAsia="Microsoft YaHei"/>
          <w:color w:val="1F2328"/>
          <w:sz w:val="22"/>
        </w:rPr>
        <w:t>Tool 次数、循环数和修复率；</w:t>
      </w:r>
    </w:p>
    <w:p>
      <w:pPr>
        <w:numPr>
          <w:ilvl w:val="0"/>
          <w:numId w:val="48"/>
        </w:numPr>
      </w:pPr>
      <w:r>
        <w:rPr>
          <w:rFonts w:ascii="Calibri" w:hAnsi="Calibri" w:eastAsia="Microsoft YaHei"/>
          <w:color w:val="1F2328"/>
          <w:sz w:val="22"/>
        </w:rPr>
        <w:t>fallback 比例；</w:t>
      </w:r>
    </w:p>
    <w:p>
      <w:pPr>
        <w:numPr>
          <w:ilvl w:val="0"/>
          <w:numId w:val="48"/>
        </w:numPr>
      </w:pPr>
      <w:r>
        <w:rPr>
          <w:rFonts w:ascii="Calibri" w:hAnsi="Calibri" w:eastAsia="Microsoft YaHei"/>
          <w:color w:val="1F2328"/>
          <w:sz w:val="22"/>
        </w:rPr>
        <w:t>质量门通过率和人工介入率。</w:t>
      </w:r>
    </w:p>
    <w:p>
      <w:r>
        <w:rPr>
          <w:rFonts w:ascii="Calibri" w:hAnsi="Calibri" w:eastAsia="Microsoft YaHei"/>
          <w:color w:val="1F2328"/>
          <w:sz w:val="22"/>
        </w:rPr>
        <w:t>字符数可以粗略估算容量趋势，但不能替代真实 Token 账单。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8.9 微调与推理时 Scaling</w:t>
      </w:r>
    </w:p>
    <w:p>
      <w:r>
        <w:rPr>
          <w:rFonts w:ascii="Calibri" w:hAnsi="Calibri" w:eastAsia="Microsoft YaHei"/>
          <w:color w:val="1F2328"/>
          <w:sz w:val="22"/>
        </w:rPr>
        <w:t>优先顺序通常是：</w:t>
      </w:r>
    </w:p>
    <w:p>
      <w:pPr>
        <w:numPr>
          <w:ilvl w:val="0"/>
          <w:numId w:val="49"/>
        </w:numPr>
      </w:pPr>
      <w:r>
        <w:rPr>
          <w:rFonts w:ascii="Calibri" w:hAnsi="Calibri" w:eastAsia="Microsoft YaHei"/>
          <w:color w:val="1F2328"/>
          <w:sz w:val="22"/>
        </w:rPr>
        <w:t>修复数据和 RAG；</w:t>
      </w:r>
    </w:p>
    <w:p>
      <w:pPr>
        <w:numPr>
          <w:ilvl w:val="0"/>
          <w:numId w:val="49"/>
        </w:numPr>
      </w:pPr>
      <w:r>
        <w:rPr>
          <w:rFonts w:ascii="Calibri" w:hAnsi="Calibri" w:eastAsia="Microsoft YaHei"/>
          <w:color w:val="1F2328"/>
          <w:sz w:val="22"/>
        </w:rPr>
        <w:t>改进 Prompt、Schema 和 Tool；</w:t>
      </w:r>
    </w:p>
    <w:p>
      <w:pPr>
        <w:numPr>
          <w:ilvl w:val="0"/>
          <w:numId w:val="49"/>
        </w:numPr>
      </w:pPr>
      <w:r>
        <w:rPr>
          <w:rFonts w:ascii="Calibri" w:hAnsi="Calibri" w:eastAsia="Microsoft YaHei"/>
          <w:color w:val="1F2328"/>
          <w:sz w:val="22"/>
        </w:rPr>
        <w:t>增加规则或 Verifier；</w:t>
      </w:r>
    </w:p>
    <w:p>
      <w:pPr>
        <w:numPr>
          <w:ilvl w:val="0"/>
          <w:numId w:val="49"/>
        </w:numPr>
      </w:pPr>
      <w:r>
        <w:rPr>
          <w:rFonts w:ascii="Calibri" w:hAnsi="Calibri" w:eastAsia="Microsoft YaHei"/>
          <w:color w:val="1F2328"/>
          <w:sz w:val="22"/>
        </w:rPr>
        <w:t>调整模型和解码；</w:t>
      </w:r>
    </w:p>
    <w:p>
      <w:pPr>
        <w:numPr>
          <w:ilvl w:val="0"/>
          <w:numId w:val="49"/>
        </w:numPr>
      </w:pPr>
      <w:r>
        <w:rPr>
          <w:rFonts w:ascii="Calibri" w:hAnsi="Calibri" w:eastAsia="Microsoft YaHei"/>
          <w:color w:val="1F2328"/>
          <w:sz w:val="22"/>
        </w:rPr>
        <w:t>有稳定数据和明确收益时再微调。</w:t>
      </w:r>
    </w:p>
    <w:p>
      <w:r>
        <w:rPr>
          <w:rFonts w:ascii="Calibri" w:hAnsi="Calibri" w:eastAsia="Microsoft YaHei"/>
          <w:color w:val="1F2328"/>
          <w:sz w:val="22"/>
        </w:rPr>
        <w:t>并行采样、自一致性和 Critic 会增加质量上限，也会增加成本和延迟，应只用于高价值复杂任务。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8.10 面试速答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我先用固定评测集设置模型质量硬门，再比较 P95、失败率和单次成本。所有调用通过统一网关记录模型、状态、延迟和成本，主模型失败时有限 fallback，并用熔断保护故障下游。模型输出经过 Schema、Pydantic、Policy 和证据门，修复次数受限。成本优化先减少无效上下文、Tool 往返和重试，而不是盲目换小模型。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第九章 LLMOps、评测、可观测性与故障定位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9.1 五种信号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信号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回答的问题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Log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某个组件发生了什么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Trace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一次任务为什么得到这个结果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Metric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一段时间内是否异常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Evaluation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新版本是否优于旧版本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Alert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现在是否需要人处理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1F2328"/>
          <w:sz w:val="22"/>
        </w:rPr>
        <w:t>有日志不等于可观测。必须能从业务任务反查到输入、节点、Tool、模型、版本和人工决定。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9.2 Trace 应记录什么</w:t>
      </w:r>
    </w:p>
    <w:p>
      <w:pPr>
        <w:numPr>
          <w:ilvl w:val="0"/>
          <w:numId w:val="50"/>
        </w:numPr>
      </w:pPr>
      <w:r>
        <w:rPr>
          <w:rFonts w:ascii="Calibri" w:hAnsi="Calibri" w:eastAsia="Microsoft YaHei"/>
          <w:color w:val="1F2328"/>
          <w:sz w:val="22"/>
        </w:rPr>
        <w:t>request_id、task_id、trace_id；</w:t>
      </w:r>
    </w:p>
    <w:p>
      <w:pPr>
        <w:numPr>
          <w:ilvl w:val="0"/>
          <w:numId w:val="50"/>
        </w:numPr>
      </w:pPr>
      <w:r>
        <w:rPr>
          <w:rFonts w:ascii="Calibri" w:hAnsi="Calibri" w:eastAsia="Microsoft YaHei"/>
          <w:color w:val="1F2328"/>
          <w:sz w:val="22"/>
        </w:rPr>
        <w:t>节点、父子关系和状态；</w:t>
      </w:r>
    </w:p>
    <w:p>
      <w:pPr>
        <w:numPr>
          <w:ilvl w:val="0"/>
          <w:numId w:val="50"/>
        </w:numPr>
      </w:pPr>
      <w:r>
        <w:rPr>
          <w:rFonts w:ascii="Calibri" w:hAnsi="Calibri" w:eastAsia="Microsoft YaHei"/>
          <w:color w:val="1F2328"/>
          <w:sz w:val="22"/>
        </w:rPr>
        <w:t>开始、结束和耗时；</w:t>
      </w:r>
    </w:p>
    <w:p>
      <w:pPr>
        <w:numPr>
          <w:ilvl w:val="0"/>
          <w:numId w:val="50"/>
        </w:numPr>
      </w:pPr>
      <w:r>
        <w:rPr>
          <w:rFonts w:ascii="Calibri" w:hAnsi="Calibri" w:eastAsia="Microsoft YaHei"/>
          <w:color w:val="1F2328"/>
          <w:sz w:val="22"/>
        </w:rPr>
        <w:t>模型和路由；</w:t>
      </w:r>
    </w:p>
    <w:p>
      <w:pPr>
        <w:numPr>
          <w:ilvl w:val="0"/>
          <w:numId w:val="50"/>
        </w:numPr>
      </w:pPr>
      <w:r>
        <w:rPr>
          <w:rFonts w:ascii="Calibri" w:hAnsi="Calibri" w:eastAsia="Microsoft YaHei"/>
          <w:color w:val="1F2328"/>
          <w:sz w:val="22"/>
        </w:rPr>
        <w:t>Tool 名、受限参数和结果摘要；</w:t>
      </w:r>
    </w:p>
    <w:p>
      <w:pPr>
        <w:numPr>
          <w:ilvl w:val="0"/>
          <w:numId w:val="50"/>
        </w:numPr>
      </w:pPr>
      <w:r>
        <w:rPr>
          <w:rFonts w:ascii="Calibri" w:hAnsi="Calibri" w:eastAsia="Microsoft YaHei"/>
          <w:color w:val="1F2328"/>
          <w:sz w:val="22"/>
        </w:rPr>
        <w:t>Observation 是否写回；</w:t>
      </w:r>
    </w:p>
    <w:p>
      <w:pPr>
        <w:numPr>
          <w:ilvl w:val="0"/>
          <w:numId w:val="50"/>
        </w:numPr>
      </w:pPr>
      <w:r>
        <w:rPr>
          <w:rFonts w:ascii="Calibri" w:hAnsi="Calibri" w:eastAsia="Microsoft YaHei"/>
          <w:color w:val="1F2328"/>
          <w:sz w:val="22"/>
        </w:rPr>
        <w:t>Prompt、Graph、Policy、索引和数据版本；</w:t>
      </w:r>
    </w:p>
    <w:p>
      <w:pPr>
        <w:numPr>
          <w:ilvl w:val="0"/>
          <w:numId w:val="50"/>
        </w:numPr>
      </w:pPr>
      <w:r>
        <w:rPr>
          <w:rFonts w:ascii="Calibri" w:hAnsi="Calibri" w:eastAsia="Microsoft YaHei"/>
          <w:color w:val="1F2328"/>
          <w:sz w:val="22"/>
        </w:rPr>
        <w:t>终止原因；</w:t>
      </w:r>
    </w:p>
    <w:p>
      <w:pPr>
        <w:numPr>
          <w:ilvl w:val="0"/>
          <w:numId w:val="50"/>
        </w:numPr>
      </w:pPr>
      <w:r>
        <w:rPr>
          <w:rFonts w:ascii="Calibri" w:hAnsi="Calibri" w:eastAsia="Microsoft YaHei"/>
          <w:color w:val="1F2328"/>
          <w:sz w:val="22"/>
        </w:rPr>
        <w:t>敏感字段脱敏。</w:t>
      </w:r>
    </w:p>
    <w:p>
      <w:r>
        <w:rPr>
          <w:rFonts w:ascii="Calibri" w:hAnsi="Calibri" w:eastAsia="Microsoft YaHei"/>
          <w:color w:val="1F2328"/>
          <w:sz w:val="22"/>
        </w:rPr>
        <w:t>不记录模型私有思维链，也不保存不必要的资料长原文。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9.3 分层故障定位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1. 任务是否真正创建和开始</w:t>
      </w:r>
      <w:r>
        <w:br/>
      </w:r>
      <w:r>
        <w:rPr>
          <w:rFonts w:ascii="Consolas" w:hAnsi="Consolas" w:eastAsia="Microsoft YaHei"/>
          <w:color w:val="0B2545"/>
          <w:sz w:val="18"/>
        </w:rPr>
        <w:t>2. DB、Redis、Worker、MCP、模型是否就绪</w:t>
      </w:r>
      <w:r>
        <w:br/>
      </w:r>
      <w:r>
        <w:rPr>
          <w:rFonts w:ascii="Consolas" w:hAnsi="Consolas" w:eastAsia="Microsoft YaHei"/>
          <w:color w:val="0B2545"/>
          <w:sz w:val="18"/>
        </w:rPr>
        <w:t>3. 卡在哪个 Runtime 节点</w:t>
      </w:r>
      <w:r>
        <w:br/>
      </w:r>
      <w:r>
        <w:rPr>
          <w:rFonts w:ascii="Consolas" w:hAnsi="Consolas" w:eastAsia="Microsoft YaHei"/>
          <w:color w:val="0B2545"/>
          <w:sz w:val="18"/>
        </w:rPr>
        <w:t>4. 该节点输入和版本是否正确</w:t>
      </w:r>
      <w:r>
        <w:br/>
      </w:r>
      <w:r>
        <w:rPr>
          <w:rFonts w:ascii="Consolas" w:hAnsi="Consolas" w:eastAsia="Microsoft YaHei"/>
          <w:color w:val="0B2545"/>
          <w:sz w:val="18"/>
        </w:rPr>
        <w:t>5. RAG/Tool 返回什么状态</w:t>
      </w:r>
      <w:r>
        <w:br/>
      </w:r>
      <w:r>
        <w:rPr>
          <w:rFonts w:ascii="Consolas" w:hAnsi="Consolas" w:eastAsia="Microsoft YaHei"/>
          <w:color w:val="0B2545"/>
          <w:sz w:val="18"/>
        </w:rPr>
        <w:t>6. 模型输出是否通过结构校验</w:t>
      </w:r>
      <w:r>
        <w:br/>
      </w:r>
      <w:r>
        <w:rPr>
          <w:rFonts w:ascii="Consolas" w:hAnsi="Consolas" w:eastAsia="Microsoft YaHei"/>
          <w:color w:val="0B2545"/>
          <w:sz w:val="18"/>
        </w:rPr>
        <w:t>7. Policy/Gate 是否正确消费</w:t>
      </w:r>
      <w:r>
        <w:br/>
      </w:r>
      <w:r>
        <w:rPr>
          <w:rFonts w:ascii="Consolas" w:hAnsi="Consolas" w:eastAsia="Microsoft YaHei"/>
          <w:color w:val="0B2545"/>
          <w:sz w:val="18"/>
        </w:rPr>
        <w:t>8. 外部副作用是否确认</w:t>
      </w:r>
    </w:p>
    <w:p>
      <w:r>
        <w:rPr>
          <w:rFonts w:ascii="Calibri" w:hAnsi="Calibri" w:eastAsia="Microsoft YaHei"/>
          <w:color w:val="1F2328"/>
          <w:sz w:val="22"/>
        </w:rPr>
        <w:t>先找最早发生偏差的层，不要一遇到错误就改 Prompt。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9.4 Agent 五维评测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维度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核心问题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事实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结论是否有可靠证据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过程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是否选择正确步骤并及时终止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工具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Tool 是否选对、参数正确、结果有效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效率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延迟、Token、循环和成本是否合理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安全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是否越权、泄密或绕过人工门禁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1F2328"/>
          <w:sz w:val="22"/>
        </w:rPr>
        <w:t>评测对象不仅是最终答案，还包括 Query、召回、Tool、Observation、Policy 和人工动作。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9.5 Golden Dataset</w:t>
      </w:r>
    </w:p>
    <w:p>
      <w:r>
        <w:rPr>
          <w:rFonts w:ascii="Calibri" w:hAnsi="Calibri" w:eastAsia="Microsoft YaHei"/>
          <w:color w:val="1F2328"/>
          <w:sz w:val="22"/>
        </w:rPr>
        <w:t>一个可用的 Golden Dataset 需要：</w:t>
      </w:r>
    </w:p>
    <w:p>
      <w:pPr>
        <w:numPr>
          <w:ilvl w:val="0"/>
          <w:numId w:val="51"/>
        </w:numPr>
      </w:pPr>
      <w:r>
        <w:rPr>
          <w:rFonts w:ascii="Calibri" w:hAnsi="Calibri" w:eastAsia="Microsoft YaHei"/>
          <w:color w:val="1F2328"/>
          <w:sz w:val="22"/>
        </w:rPr>
        <w:t>来源可追溯；</w:t>
      </w:r>
    </w:p>
    <w:p>
      <w:pPr>
        <w:numPr>
          <w:ilvl w:val="0"/>
          <w:numId w:val="51"/>
        </w:numPr>
      </w:pPr>
      <w:r>
        <w:rPr>
          <w:rFonts w:ascii="Calibri" w:hAnsi="Calibri" w:eastAsia="Microsoft YaHei"/>
          <w:color w:val="1F2328"/>
          <w:sz w:val="22"/>
        </w:rPr>
        <w:t>标注人与复核人分离；</w:t>
      </w:r>
    </w:p>
    <w:p>
      <w:pPr>
        <w:numPr>
          <w:ilvl w:val="0"/>
          <w:numId w:val="51"/>
        </w:numPr>
      </w:pPr>
      <w:r>
        <w:rPr>
          <w:rFonts w:ascii="Calibri" w:hAnsi="Calibri" w:eastAsia="Microsoft YaHei"/>
          <w:color w:val="1F2328"/>
          <w:sz w:val="22"/>
        </w:rPr>
        <w:t>样本覆盖正常、边界和高风险情况；</w:t>
      </w:r>
    </w:p>
    <w:p>
      <w:pPr>
        <w:numPr>
          <w:ilvl w:val="0"/>
          <w:numId w:val="51"/>
        </w:numPr>
      </w:pPr>
      <w:r>
        <w:rPr>
          <w:rFonts w:ascii="Calibri" w:hAnsi="Calibri" w:eastAsia="Microsoft YaHei"/>
          <w:color w:val="1F2328"/>
          <w:sz w:val="22"/>
        </w:rPr>
        <w:t>Development 与 Holdout 按项目隔离；</w:t>
      </w:r>
    </w:p>
    <w:p>
      <w:pPr>
        <w:numPr>
          <w:ilvl w:val="0"/>
          <w:numId w:val="51"/>
        </w:numPr>
      </w:pPr>
      <w:r>
        <w:rPr>
          <w:rFonts w:ascii="Calibri" w:hAnsi="Calibri" w:eastAsia="Microsoft YaHei"/>
          <w:color w:val="1F2328"/>
          <w:sz w:val="22"/>
        </w:rPr>
        <w:t>数据集版本和指纹；</w:t>
      </w:r>
    </w:p>
    <w:p>
      <w:pPr>
        <w:numPr>
          <w:ilvl w:val="0"/>
          <w:numId w:val="51"/>
        </w:numPr>
      </w:pPr>
      <w:r>
        <w:rPr>
          <w:rFonts w:ascii="Calibri" w:hAnsi="Calibri" w:eastAsia="Microsoft YaHei"/>
          <w:color w:val="1F2328"/>
          <w:sz w:val="22"/>
        </w:rPr>
        <w:t>争议样本处理规则；</w:t>
      </w:r>
    </w:p>
    <w:p>
      <w:pPr>
        <w:numPr>
          <w:ilvl w:val="0"/>
          <w:numId w:val="51"/>
        </w:numPr>
      </w:pPr>
      <w:r>
        <w:rPr>
          <w:rFonts w:ascii="Calibri" w:hAnsi="Calibri" w:eastAsia="Microsoft YaHei"/>
          <w:color w:val="1F2328"/>
          <w:sz w:val="22"/>
        </w:rPr>
        <w:t>定期补充真实线上失败。</w:t>
      </w:r>
    </w:p>
    <w:p>
      <w:r>
        <w:rPr>
          <w:rFonts w:ascii="Calibri" w:hAnsi="Calibri" w:eastAsia="Microsoft YaHei"/>
          <w:color w:val="1F2328"/>
          <w:sz w:val="22"/>
        </w:rPr>
        <w:t>模型自己的原答案不能同时当作标准答案。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9.6 发布门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冻结输入与版本</w:t>
      </w:r>
      <w:r>
        <w:br/>
      </w:r>
      <w:r>
        <w:rPr>
          <w:rFonts w:ascii="Consolas" w:hAnsi="Consolas" w:eastAsia="Microsoft YaHei"/>
          <w:color w:val="0B2545"/>
          <w:sz w:val="18"/>
        </w:rPr>
        <w:t>→ 离线回归</w:t>
      </w:r>
      <w:r>
        <w:br/>
      </w:r>
      <w:r>
        <w:rPr>
          <w:rFonts w:ascii="Consolas" w:hAnsi="Consolas" w:eastAsia="Microsoft YaHei"/>
          <w:color w:val="0B2545"/>
          <w:sz w:val="18"/>
        </w:rPr>
        <w:t>→ 关键样本硬门</w:t>
      </w:r>
      <w:r>
        <w:br/>
      </w:r>
      <w:r>
        <w:rPr>
          <w:rFonts w:ascii="Consolas" w:hAnsi="Consolas" w:eastAsia="Microsoft YaHei"/>
          <w:color w:val="0B2545"/>
          <w:sz w:val="18"/>
        </w:rPr>
        <w:t>→ 影子/灰度</w:t>
      </w:r>
      <w:r>
        <w:br/>
      </w:r>
      <w:r>
        <w:rPr>
          <w:rFonts w:ascii="Consolas" w:hAnsi="Consolas" w:eastAsia="Microsoft YaHei"/>
          <w:color w:val="0B2545"/>
          <w:sz w:val="18"/>
        </w:rPr>
        <w:t>→ 线上质量、P95、失败和成本对比</w:t>
      </w:r>
      <w:r>
        <w:br/>
      </w:r>
      <w:r>
        <w:rPr>
          <w:rFonts w:ascii="Consolas" w:hAnsi="Consolas" w:eastAsia="Microsoft YaHei"/>
          <w:color w:val="0B2545"/>
          <w:sz w:val="18"/>
        </w:rPr>
        <w:t>→ 扩大流量或回滚</w:t>
      </w:r>
    </w:p>
    <w:p>
      <w:r>
        <w:rPr>
          <w:rFonts w:ascii="Calibri" w:hAnsi="Calibri" w:eastAsia="Microsoft YaHei"/>
          <w:color w:val="1F2328"/>
          <w:sz w:val="22"/>
        </w:rPr>
        <w:t>高风险样本退化应阻断发布，即使平均分提高。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9.7 SLI、SLO 和告警</w:t>
      </w:r>
    </w:p>
    <w:p>
      <w:r>
        <w:rPr>
          <w:rFonts w:ascii="Calibri" w:hAnsi="Calibri" w:eastAsia="Microsoft YaHei"/>
          <w:color w:val="1F2328"/>
          <w:sz w:val="22"/>
        </w:rPr>
        <w:t>建议指标：</w:t>
      </w:r>
    </w:p>
    <w:p>
      <w:pPr>
        <w:numPr>
          <w:ilvl w:val="0"/>
          <w:numId w:val="52"/>
        </w:numPr>
      </w:pPr>
      <w:r>
        <w:rPr>
          <w:rFonts w:ascii="Calibri" w:hAnsi="Calibri" w:eastAsia="Microsoft YaHei"/>
          <w:color w:val="1F2328"/>
          <w:sz w:val="22"/>
        </w:rPr>
        <w:t>成功率、恢复率和卡死率；</w:t>
      </w:r>
    </w:p>
    <w:p>
      <w:pPr>
        <w:numPr>
          <w:ilvl w:val="0"/>
          <w:numId w:val="52"/>
        </w:numPr>
      </w:pPr>
      <w:r>
        <w:rPr>
          <w:rFonts w:ascii="Calibri" w:hAnsi="Calibri" w:eastAsia="Microsoft YaHei"/>
          <w:color w:val="1F2328"/>
          <w:sz w:val="22"/>
        </w:rPr>
        <w:t>端到端 P50/P95；</w:t>
      </w:r>
    </w:p>
    <w:p>
      <w:pPr>
        <w:numPr>
          <w:ilvl w:val="0"/>
          <w:numId w:val="52"/>
        </w:numPr>
      </w:pPr>
      <w:r>
        <w:rPr>
          <w:rFonts w:ascii="Calibri" w:hAnsi="Calibri" w:eastAsia="Microsoft YaHei"/>
          <w:color w:val="1F2328"/>
          <w:sz w:val="22"/>
        </w:rPr>
        <w:t>队列等待时间；</w:t>
      </w:r>
    </w:p>
    <w:p>
      <w:pPr>
        <w:numPr>
          <w:ilvl w:val="0"/>
          <w:numId w:val="52"/>
        </w:numPr>
      </w:pPr>
      <w:r>
        <w:rPr>
          <w:rFonts w:ascii="Calibri" w:hAnsi="Calibri" w:eastAsia="Microsoft YaHei"/>
          <w:color w:val="1F2328"/>
          <w:sz w:val="22"/>
        </w:rPr>
        <w:t>Tool 成功、无结果和可重试失败率；</w:t>
      </w:r>
    </w:p>
    <w:p>
      <w:pPr>
        <w:numPr>
          <w:ilvl w:val="0"/>
          <w:numId w:val="52"/>
        </w:numPr>
      </w:pPr>
      <w:r>
        <w:rPr>
          <w:rFonts w:ascii="Calibri" w:hAnsi="Calibri" w:eastAsia="Microsoft YaHei"/>
          <w:color w:val="1F2328"/>
          <w:sz w:val="22"/>
        </w:rPr>
        <w:t>fallback 和熔断比例；</w:t>
      </w:r>
    </w:p>
    <w:p>
      <w:pPr>
        <w:numPr>
          <w:ilvl w:val="0"/>
          <w:numId w:val="52"/>
        </w:numPr>
      </w:pPr>
      <w:r>
        <w:rPr>
          <w:rFonts w:ascii="Calibri" w:hAnsi="Calibri" w:eastAsia="Microsoft YaHei"/>
          <w:color w:val="1F2328"/>
          <w:sz w:val="22"/>
        </w:rPr>
        <w:t>Gate 修复率、人工介入率；</w:t>
      </w:r>
    </w:p>
    <w:p>
      <w:pPr>
        <w:numPr>
          <w:ilvl w:val="0"/>
          <w:numId w:val="52"/>
        </w:numPr>
      </w:pPr>
      <w:r>
        <w:rPr>
          <w:rFonts w:ascii="Calibri" w:hAnsi="Calibri" w:eastAsia="Microsoft YaHei"/>
          <w:color w:val="1F2328"/>
          <w:sz w:val="22"/>
        </w:rPr>
        <w:t>Token 和每成功任务成本；</w:t>
      </w:r>
    </w:p>
    <w:p>
      <w:pPr>
        <w:numPr>
          <w:ilvl w:val="0"/>
          <w:numId w:val="52"/>
        </w:numPr>
      </w:pPr>
      <w:r>
        <w:rPr>
          <w:rFonts w:ascii="Calibri" w:hAnsi="Calibri" w:eastAsia="Microsoft YaHei"/>
          <w:color w:val="1F2328"/>
          <w:sz w:val="22"/>
        </w:rPr>
        <w:t>报价采纳、打回和人工修改率。</w:t>
      </w:r>
    </w:p>
    <w:p>
      <w:r>
        <w:rPr>
          <w:rFonts w:ascii="Calibri" w:hAnsi="Calibri" w:eastAsia="Microsoft YaHei"/>
          <w:color w:val="1F2328"/>
          <w:sz w:val="22"/>
        </w:rPr>
        <w:t>告警必须对应可执行动作，并配套 Runbook。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9.8 Runbook 和 Postmortem</w:t>
      </w:r>
    </w:p>
    <w:p>
      <w:r>
        <w:rPr>
          <w:rFonts w:ascii="Calibri" w:hAnsi="Calibri" w:eastAsia="Microsoft YaHei"/>
          <w:color w:val="1F2328"/>
          <w:sz w:val="22"/>
        </w:rPr>
        <w:t>Runbook 至少包含：</w:t>
      </w:r>
    </w:p>
    <w:p>
      <w:pPr>
        <w:numPr>
          <w:ilvl w:val="0"/>
          <w:numId w:val="53"/>
        </w:numPr>
      </w:pPr>
      <w:r>
        <w:rPr>
          <w:rFonts w:ascii="Calibri" w:hAnsi="Calibri" w:eastAsia="Microsoft YaHei"/>
          <w:color w:val="1F2328"/>
          <w:sz w:val="22"/>
        </w:rPr>
        <w:t>触发条件；</w:t>
      </w:r>
    </w:p>
    <w:p>
      <w:pPr>
        <w:numPr>
          <w:ilvl w:val="0"/>
          <w:numId w:val="53"/>
        </w:numPr>
      </w:pPr>
      <w:r>
        <w:rPr>
          <w:rFonts w:ascii="Calibri" w:hAnsi="Calibri" w:eastAsia="Microsoft YaHei"/>
          <w:color w:val="1F2328"/>
          <w:sz w:val="22"/>
        </w:rPr>
        <w:t>影响确认；</w:t>
      </w:r>
    </w:p>
    <w:p>
      <w:pPr>
        <w:numPr>
          <w:ilvl w:val="0"/>
          <w:numId w:val="53"/>
        </w:numPr>
      </w:pPr>
      <w:r>
        <w:rPr>
          <w:rFonts w:ascii="Calibri" w:hAnsi="Calibri" w:eastAsia="Microsoft YaHei"/>
          <w:color w:val="1F2328"/>
          <w:sz w:val="22"/>
        </w:rPr>
        <w:t>排查命令和看板；</w:t>
      </w:r>
    </w:p>
    <w:p>
      <w:pPr>
        <w:numPr>
          <w:ilvl w:val="0"/>
          <w:numId w:val="53"/>
        </w:numPr>
      </w:pPr>
      <w:r>
        <w:rPr>
          <w:rFonts w:ascii="Calibri" w:hAnsi="Calibri" w:eastAsia="Microsoft YaHei"/>
          <w:color w:val="1F2328"/>
          <w:sz w:val="22"/>
        </w:rPr>
        <w:t>临时止血；</w:t>
      </w:r>
    </w:p>
    <w:p>
      <w:pPr>
        <w:numPr>
          <w:ilvl w:val="0"/>
          <w:numId w:val="53"/>
        </w:numPr>
      </w:pPr>
      <w:r>
        <w:rPr>
          <w:rFonts w:ascii="Calibri" w:hAnsi="Calibri" w:eastAsia="Microsoft YaHei"/>
          <w:color w:val="1F2328"/>
          <w:sz w:val="22"/>
        </w:rPr>
        <w:t>数据恢复；</w:t>
      </w:r>
    </w:p>
    <w:p>
      <w:pPr>
        <w:numPr>
          <w:ilvl w:val="0"/>
          <w:numId w:val="53"/>
        </w:numPr>
      </w:pPr>
      <w:r>
        <w:rPr>
          <w:rFonts w:ascii="Calibri" w:hAnsi="Calibri" w:eastAsia="Microsoft YaHei"/>
          <w:color w:val="1F2328"/>
          <w:sz w:val="22"/>
        </w:rPr>
        <w:t>升级联系人；</w:t>
      </w:r>
    </w:p>
    <w:p>
      <w:pPr>
        <w:numPr>
          <w:ilvl w:val="0"/>
          <w:numId w:val="53"/>
        </w:numPr>
      </w:pPr>
      <w:r>
        <w:rPr>
          <w:rFonts w:ascii="Calibri" w:hAnsi="Calibri" w:eastAsia="Microsoft YaHei"/>
          <w:color w:val="1F2328"/>
          <w:sz w:val="22"/>
        </w:rPr>
        <w:t>验证恢复；</w:t>
      </w:r>
    </w:p>
    <w:p>
      <w:pPr>
        <w:numPr>
          <w:ilvl w:val="0"/>
          <w:numId w:val="53"/>
        </w:numPr>
      </w:pPr>
      <w:r>
        <w:rPr>
          <w:rFonts w:ascii="Calibri" w:hAnsi="Calibri" w:eastAsia="Microsoft YaHei"/>
          <w:color w:val="1F2328"/>
          <w:sz w:val="22"/>
        </w:rPr>
        <w:t>回滚条件。</w:t>
      </w:r>
    </w:p>
    <w:p>
      <w:r>
        <w:rPr>
          <w:rFonts w:ascii="Calibri" w:hAnsi="Calibri" w:eastAsia="Microsoft YaHei"/>
          <w:color w:val="1F2328"/>
          <w:sz w:val="22"/>
        </w:rPr>
        <w:t>Postmortem 关注时间线、根因、促成因素、恢复过程和可验证的改进项，不以追责为目标。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9.9 LLMOps 管理对象</w:t>
      </w:r>
    </w:p>
    <w:p>
      <w:pPr>
        <w:numPr>
          <w:ilvl w:val="0"/>
          <w:numId w:val="54"/>
        </w:numPr>
      </w:pPr>
      <w:r>
        <w:rPr>
          <w:rFonts w:ascii="Calibri" w:hAnsi="Calibri" w:eastAsia="Microsoft YaHei"/>
          <w:color w:val="1F2328"/>
          <w:sz w:val="22"/>
        </w:rPr>
        <w:t>模型和路由；</w:t>
      </w:r>
    </w:p>
    <w:p>
      <w:pPr>
        <w:numPr>
          <w:ilvl w:val="0"/>
          <w:numId w:val="54"/>
        </w:numPr>
      </w:pPr>
      <w:r>
        <w:rPr>
          <w:rFonts w:ascii="Calibri" w:hAnsi="Calibri" w:eastAsia="Microsoft YaHei"/>
          <w:color w:val="1F2328"/>
          <w:sz w:val="22"/>
        </w:rPr>
        <w:t>Prompt；</w:t>
      </w:r>
    </w:p>
    <w:p>
      <w:pPr>
        <w:numPr>
          <w:ilvl w:val="0"/>
          <w:numId w:val="54"/>
        </w:numPr>
      </w:pPr>
      <w:r>
        <w:rPr>
          <w:rFonts w:ascii="Calibri" w:hAnsi="Calibri" w:eastAsia="Microsoft YaHei"/>
          <w:color w:val="1F2328"/>
          <w:sz w:val="22"/>
        </w:rPr>
        <w:t>Tool 与 Schema；</w:t>
      </w:r>
    </w:p>
    <w:p>
      <w:pPr>
        <w:numPr>
          <w:ilvl w:val="0"/>
          <w:numId w:val="54"/>
        </w:numPr>
      </w:pPr>
      <w:r>
        <w:rPr>
          <w:rFonts w:ascii="Calibri" w:hAnsi="Calibri" w:eastAsia="Microsoft YaHei"/>
          <w:color w:val="1F2328"/>
          <w:sz w:val="22"/>
        </w:rPr>
        <w:t>Agent Graph；</w:t>
      </w:r>
    </w:p>
    <w:p>
      <w:pPr>
        <w:numPr>
          <w:ilvl w:val="0"/>
          <w:numId w:val="54"/>
        </w:numPr>
      </w:pPr>
      <w:r>
        <w:rPr>
          <w:rFonts w:ascii="Calibri" w:hAnsi="Calibri" w:eastAsia="Microsoft YaHei"/>
          <w:color w:val="1F2328"/>
          <w:sz w:val="22"/>
        </w:rPr>
        <w:t>Policy；</w:t>
      </w:r>
    </w:p>
    <w:p>
      <w:pPr>
        <w:numPr>
          <w:ilvl w:val="0"/>
          <w:numId w:val="54"/>
        </w:numPr>
      </w:pPr>
      <w:r>
        <w:rPr>
          <w:rFonts w:ascii="Calibri" w:hAnsi="Calibri" w:eastAsia="Microsoft YaHei"/>
          <w:color w:val="1F2328"/>
          <w:sz w:val="22"/>
        </w:rPr>
        <w:t>RAG 数据、索引和别名；</w:t>
      </w:r>
    </w:p>
    <w:p>
      <w:pPr>
        <w:numPr>
          <w:ilvl w:val="0"/>
          <w:numId w:val="54"/>
        </w:numPr>
      </w:pPr>
      <w:r>
        <w:rPr>
          <w:rFonts w:ascii="Calibri" w:hAnsi="Calibri" w:eastAsia="Microsoft YaHei"/>
          <w:color w:val="1F2328"/>
          <w:sz w:val="22"/>
        </w:rPr>
        <w:t>评测集；</w:t>
      </w:r>
    </w:p>
    <w:p>
      <w:pPr>
        <w:numPr>
          <w:ilvl w:val="0"/>
          <w:numId w:val="54"/>
        </w:numPr>
      </w:pPr>
      <w:r>
        <w:rPr>
          <w:rFonts w:ascii="Calibri" w:hAnsi="Calibri" w:eastAsia="Microsoft YaHei"/>
          <w:color w:val="1F2328"/>
          <w:sz w:val="22"/>
        </w:rPr>
        <w:t>发布、灰度和回滚；</w:t>
      </w:r>
    </w:p>
    <w:p>
      <w:pPr>
        <w:numPr>
          <w:ilvl w:val="0"/>
          <w:numId w:val="54"/>
        </w:numPr>
      </w:pPr>
      <w:r>
        <w:rPr>
          <w:rFonts w:ascii="Calibri" w:hAnsi="Calibri" w:eastAsia="Microsoft YaHei"/>
          <w:color w:val="1F2328"/>
          <w:sz w:val="22"/>
        </w:rPr>
        <w:t>成本、漂移和反馈。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9.10 面试速答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我把可观测性分成 Log、Trace、Metric、Evaluation 和 Alert。单次 Trace 用来解释节点、Tool、Observation、模型路由和版本；聚合指标发现 P95、失败率、fallback、人工介入和成本异常；离线评测则判断新版本是否退化。故障定位按数据流从前往后找最早偏差层，不能用 Prompt 掩盖基础设施、检索或规则错误。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第十章 后端基础设施综合实战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配套实战：练习 09：后端综合系统设计、容量估算与故障排查面试实战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使用方法</w:t>
      </w:r>
    </w:p>
    <w:p>
      <w:r>
        <w:rPr>
          <w:rFonts w:ascii="Calibri" w:hAnsi="Calibri" w:eastAsia="Microsoft YaHei"/>
          <w:color w:val="1F2328"/>
          <w:sz w:val="22"/>
        </w:rPr>
        <w:t>这篇笔记不再重复完整原理，而是把九个专题压缩成项目设计和面试回答。</w:t>
      </w:r>
    </w:p>
    <w:p>
      <w:r>
        <w:rPr>
          <w:rFonts w:ascii="Calibri" w:hAnsi="Calibri" w:eastAsia="Microsoft YaHei"/>
          <w:color w:val="1F2328"/>
          <w:sz w:val="22"/>
        </w:rPr>
        <w:t>回答结构：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结论</w:t>
      </w:r>
      <w:r>
        <w:br/>
      </w:r>
      <w:r>
        <w:rPr>
          <w:rFonts w:ascii="Consolas" w:hAnsi="Consolas" w:eastAsia="Microsoft YaHei"/>
          <w:color w:val="0B2545"/>
          <w:sz w:val="18"/>
        </w:rPr>
        <w:t>→ 业务问题</w:t>
      </w:r>
      <w:r>
        <w:br/>
      </w:r>
      <w:r>
        <w:rPr>
          <w:rFonts w:ascii="Consolas" w:hAnsi="Consolas" w:eastAsia="Microsoft YaHei"/>
          <w:color w:val="0B2545"/>
          <w:sz w:val="18"/>
        </w:rPr>
        <w:t>→ 方案</w:t>
      </w:r>
      <w:r>
        <w:br/>
      </w:r>
      <w:r>
        <w:rPr>
          <w:rFonts w:ascii="Consolas" w:hAnsi="Consolas" w:eastAsia="Microsoft YaHei"/>
          <w:color w:val="0B2545"/>
          <w:sz w:val="18"/>
        </w:rPr>
        <w:t>→ 关键实现</w:t>
      </w:r>
      <w:r>
        <w:br/>
      </w:r>
      <w:r>
        <w:rPr>
          <w:rFonts w:ascii="Consolas" w:hAnsi="Consolas" w:eastAsia="Microsoft YaHei"/>
          <w:color w:val="0B2545"/>
          <w:sz w:val="18"/>
        </w:rPr>
        <w:t>→ 指标/验证</w:t>
      </w:r>
      <w:r>
        <w:br/>
      </w:r>
      <w:r>
        <w:rPr>
          <w:rFonts w:ascii="Consolas" w:hAnsi="Consolas" w:eastAsia="Microsoft YaHei"/>
          <w:color w:val="0B2545"/>
          <w:sz w:val="18"/>
        </w:rPr>
        <w:t>→ 取舍与边界</w:t>
      </w:r>
    </w:p>
    <w:p>
      <w:r>
        <w:rPr>
          <w:rFonts w:ascii="Calibri" w:hAnsi="Calibri" w:eastAsia="Microsoft YaHei"/>
          <w:color w:val="1F2328"/>
          <w:sz w:val="22"/>
        </w:rPr>
        <w:t>面试官更关心你是否能把技术变成可靠业务结果，而不是记住多少中间件名词。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 三分钟项目介绍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我做的是一套 AI 智能报价中台。前端提交文本、图片或 Excel 需求，FastAPI 负责鉴权、输入标准化和任务创建；长耗时报价通过 Redis 和 Celery 异步执行，Worker 调用 N8N/Dify、模型网关和 RAG 服务，MySQL 保存任务、成本、事件、人工草稿和审计事实。结果不会直接下发，而是先做成本参考、完整性检查、证据链和人工预审。系统还提供取消、失败重试、运行耗时、Trace 和运维健康检查。我在这个项目中重点解决的不是简单调用模型，而是异步任务可靠性、RAG 证据、人工 Gate、状态一致性和线上排障。当前仍诚实保留外部下发统一幂等、生产 SLO 和完整 Runbook 等上线前边界。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 综合系统设计题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题目</w:t>
      </w:r>
    </w:p>
    <w:p>
      <w:r>
        <w:rPr>
          <w:rFonts w:ascii="Calibri" w:hAnsi="Calibri" w:eastAsia="Microsoft YaHei"/>
          <w:color w:val="1F2328"/>
          <w:sz w:val="22"/>
        </w:rPr>
        <w:t>设计一个支持大文件、长耗时 AI 报价、人工确认和高并发的后台系统。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2.1 需求澄清</w:t>
      </w:r>
    </w:p>
    <w:p>
      <w:r>
        <w:rPr>
          <w:rFonts w:ascii="Calibri" w:hAnsi="Calibri" w:eastAsia="Microsoft YaHei"/>
          <w:color w:val="1F2328"/>
          <w:sz w:val="22"/>
        </w:rPr>
        <w:t>先问：</w:t>
      </w:r>
    </w:p>
    <w:p>
      <w:pPr>
        <w:numPr>
          <w:ilvl w:val="0"/>
          <w:numId w:val="55"/>
        </w:numPr>
      </w:pPr>
      <w:r>
        <w:rPr>
          <w:rFonts w:ascii="Calibri" w:hAnsi="Calibri" w:eastAsia="Microsoft YaHei"/>
          <w:color w:val="1F2328"/>
          <w:sz w:val="22"/>
        </w:rPr>
        <w:t>峰值任务量和并发；</w:t>
      </w:r>
    </w:p>
    <w:p>
      <w:pPr>
        <w:numPr>
          <w:ilvl w:val="0"/>
          <w:numId w:val="55"/>
        </w:numPr>
      </w:pPr>
      <w:r>
        <w:rPr>
          <w:rFonts w:ascii="Calibri" w:hAnsi="Calibri" w:eastAsia="Microsoft YaHei"/>
          <w:color w:val="1F2328"/>
          <w:sz w:val="22"/>
        </w:rPr>
        <w:t>单文件大小、页数、报价行数；</w:t>
      </w:r>
    </w:p>
    <w:p>
      <w:pPr>
        <w:numPr>
          <w:ilvl w:val="0"/>
          <w:numId w:val="55"/>
        </w:numPr>
      </w:pPr>
      <w:r>
        <w:rPr>
          <w:rFonts w:ascii="Calibri" w:hAnsi="Calibri" w:eastAsia="Microsoft YaHei"/>
          <w:color w:val="1F2328"/>
          <w:sz w:val="22"/>
        </w:rPr>
        <w:t>延迟目标；</w:t>
      </w:r>
    </w:p>
    <w:p>
      <w:pPr>
        <w:numPr>
          <w:ilvl w:val="0"/>
          <w:numId w:val="55"/>
        </w:numPr>
      </w:pPr>
      <w:r>
        <w:rPr>
          <w:rFonts w:ascii="Calibri" w:hAnsi="Calibri" w:eastAsia="Microsoft YaHei"/>
          <w:color w:val="1F2328"/>
          <w:sz w:val="22"/>
        </w:rPr>
        <w:t>是否允许排队；</w:t>
      </w:r>
    </w:p>
    <w:p>
      <w:pPr>
        <w:numPr>
          <w:ilvl w:val="0"/>
          <w:numId w:val="55"/>
        </w:numPr>
      </w:pPr>
      <w:r>
        <w:rPr>
          <w:rFonts w:ascii="Calibri" w:hAnsi="Calibri" w:eastAsia="Microsoft YaHei"/>
          <w:color w:val="1F2328"/>
          <w:sz w:val="22"/>
        </w:rPr>
        <w:t>报价是否属于高风险副作用；</w:t>
      </w:r>
    </w:p>
    <w:p>
      <w:pPr>
        <w:numPr>
          <w:ilvl w:val="0"/>
          <w:numId w:val="55"/>
        </w:numPr>
      </w:pPr>
      <w:r>
        <w:rPr>
          <w:rFonts w:ascii="Calibri" w:hAnsi="Calibri" w:eastAsia="Microsoft YaHei"/>
          <w:color w:val="1F2328"/>
          <w:sz w:val="22"/>
        </w:rPr>
        <w:t>租户和权限；</w:t>
      </w:r>
    </w:p>
    <w:p>
      <w:pPr>
        <w:numPr>
          <w:ilvl w:val="0"/>
          <w:numId w:val="55"/>
        </w:numPr>
      </w:pPr>
      <w:r>
        <w:rPr>
          <w:rFonts w:ascii="Calibri" w:hAnsi="Calibri" w:eastAsia="Microsoft YaHei"/>
          <w:color w:val="1F2328"/>
          <w:sz w:val="22"/>
        </w:rPr>
        <w:t>是否要求逐行完整；</w:t>
      </w:r>
    </w:p>
    <w:p>
      <w:pPr>
        <w:numPr>
          <w:ilvl w:val="0"/>
          <w:numId w:val="55"/>
        </w:numPr>
      </w:pPr>
      <w:r>
        <w:rPr>
          <w:rFonts w:ascii="Calibri" w:hAnsi="Calibri" w:eastAsia="Microsoft YaHei"/>
          <w:color w:val="1F2328"/>
          <w:sz w:val="22"/>
        </w:rPr>
        <w:t>外部模型额度；</w:t>
      </w:r>
    </w:p>
    <w:p>
      <w:pPr>
        <w:numPr>
          <w:ilvl w:val="0"/>
          <w:numId w:val="55"/>
        </w:numPr>
      </w:pPr>
      <w:r>
        <w:rPr>
          <w:rFonts w:ascii="Calibri" w:hAnsi="Calibri" w:eastAsia="Microsoft YaHei"/>
          <w:color w:val="1F2328"/>
          <w:sz w:val="22"/>
        </w:rPr>
        <w:t>数据保留和审计要求；</w:t>
      </w:r>
    </w:p>
    <w:p>
      <w:pPr>
        <w:numPr>
          <w:ilvl w:val="0"/>
          <w:numId w:val="55"/>
        </w:numPr>
      </w:pPr>
      <w:r>
        <w:rPr>
          <w:rFonts w:ascii="Calibri" w:hAnsi="Calibri" w:eastAsia="Microsoft YaHei"/>
          <w:color w:val="1F2328"/>
          <w:sz w:val="22"/>
        </w:rPr>
        <w:t>灾难恢复目标。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2.2 总体架构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Client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↓ HTTPS</w:t>
      </w:r>
      <w:r>
        <w:br/>
      </w:r>
      <w:r>
        <w:rPr>
          <w:rFonts w:ascii="Consolas" w:hAnsi="Consolas" w:eastAsia="Microsoft YaHei"/>
          <w:color w:val="0B2545"/>
          <w:sz w:val="18"/>
        </w:rPr>
        <w:t>API Gateway / FastAPI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├─ Auth / RBAC / Rate Limit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├─ Object Storage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└─ MySQL：task + outbox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   ↓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Broker / Celery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   ↓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Worker Pools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├─ Parse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├─ RAG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├─ Model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└─ Validation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   ↓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Preview + Evidence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   ↓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Human Gate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   ↓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Idempotent External Push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2.3 数据模型</w:t>
      </w:r>
    </w:p>
    <w:p>
      <w:r>
        <w:rPr>
          <w:rFonts w:ascii="Calibri" w:hAnsi="Calibri" w:eastAsia="Microsoft YaHei"/>
          <w:color w:val="1F2328"/>
          <w:sz w:val="22"/>
        </w:rPr>
        <w:t>核心表：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quote_jobs</w:t>
      </w:r>
      <w:r>
        <w:br/>
      </w:r>
      <w:r>
        <w:rPr>
          <w:rFonts w:ascii="Consolas" w:hAnsi="Consolas" w:eastAsia="Microsoft YaHei"/>
          <w:color w:val="0B2545"/>
          <w:sz w:val="18"/>
        </w:rPr>
        <w:t>quote_job_events</w:t>
      </w:r>
      <w:r>
        <w:br/>
      </w:r>
      <w:r>
        <w:rPr>
          <w:rFonts w:ascii="Consolas" w:hAnsi="Consolas" w:eastAsia="Microsoft YaHei"/>
          <w:color w:val="0B2545"/>
          <w:sz w:val="18"/>
        </w:rPr>
        <w:t>quote_job_requirement_rows</w:t>
      </w:r>
      <w:r>
        <w:br/>
      </w:r>
      <w:r>
        <w:rPr>
          <w:rFonts w:ascii="Consolas" w:hAnsi="Consolas" w:eastAsia="Microsoft YaHei"/>
          <w:color w:val="0B2545"/>
          <w:sz w:val="18"/>
        </w:rPr>
        <w:t>quote_preview_drafts</w:t>
      </w:r>
      <w:r>
        <w:br/>
      </w:r>
      <w:r>
        <w:rPr>
          <w:rFonts w:ascii="Consolas" w:hAnsi="Consolas" w:eastAsia="Microsoft YaHei"/>
          <w:color w:val="0B2545"/>
          <w:sz w:val="18"/>
        </w:rPr>
        <w:t>idempotency_records</w:t>
      </w:r>
      <w:r>
        <w:br/>
      </w:r>
      <w:r>
        <w:rPr>
          <w:rFonts w:ascii="Consolas" w:hAnsi="Consolas" w:eastAsia="Microsoft YaHei"/>
          <w:color w:val="0B2545"/>
          <w:sz w:val="18"/>
        </w:rPr>
        <w:t>outbox_events</w:t>
      </w:r>
      <w:r>
        <w:br/>
      </w:r>
      <w:r>
        <w:rPr>
          <w:rFonts w:ascii="Consolas" w:hAnsi="Consolas" w:eastAsia="Microsoft YaHei"/>
          <w:color w:val="0B2545"/>
          <w:sz w:val="18"/>
        </w:rPr>
        <w:t>quote_cost_evidence</w:t>
      </w:r>
    </w:p>
    <w:p>
      <w:r>
        <w:rPr>
          <w:rFonts w:ascii="Calibri" w:hAnsi="Calibri" w:eastAsia="Microsoft YaHei"/>
          <w:color w:val="1F2328"/>
          <w:sz w:val="22"/>
        </w:rPr>
        <w:t>不变量：</w:t>
      </w:r>
    </w:p>
    <w:p>
      <w:pPr>
        <w:numPr>
          <w:ilvl w:val="0"/>
          <w:numId w:val="56"/>
        </w:numPr>
      </w:pPr>
      <w:r>
        <w:rPr>
          <w:rFonts w:ascii="Consolas" w:hAnsi="Consolas" w:eastAsia="Microsoft YaHei"/>
          <w:color w:val="1F4D78"/>
          <w:sz w:val="21"/>
        </w:rPr>
        <w:t>job_id</w:t>
      </w:r>
      <w:r>
        <w:rPr>
          <w:rFonts w:ascii="Calibri" w:hAnsi="Calibri" w:eastAsia="Microsoft YaHei"/>
          <w:color w:val="1F2328"/>
          <w:sz w:val="22"/>
        </w:rPr>
        <w:t xml:space="preserve"> 唯一；</w:t>
      </w:r>
    </w:p>
    <w:p>
      <w:pPr>
        <w:numPr>
          <w:ilvl w:val="0"/>
          <w:numId w:val="56"/>
        </w:numPr>
      </w:pPr>
      <w:r>
        <w:rPr>
          <w:rFonts w:ascii="Calibri" w:hAnsi="Calibri" w:eastAsia="Microsoft YaHei"/>
          <w:color w:val="1F2328"/>
          <w:sz w:val="22"/>
        </w:rPr>
        <w:t>状态只能合法迁移；</w:t>
      </w:r>
    </w:p>
    <w:p>
      <w:pPr>
        <w:numPr>
          <w:ilvl w:val="0"/>
          <w:numId w:val="56"/>
        </w:numPr>
      </w:pPr>
      <w:r>
        <w:rPr>
          <w:rFonts w:ascii="Calibri" w:hAnsi="Calibri" w:eastAsia="Microsoft YaHei"/>
          <w:color w:val="1F2328"/>
          <w:sz w:val="22"/>
        </w:rPr>
        <w:t>确认行必须逐行有结果或明确占位；</w:t>
      </w:r>
    </w:p>
    <w:p>
      <w:pPr>
        <w:numPr>
          <w:ilvl w:val="0"/>
          <w:numId w:val="56"/>
        </w:numPr>
      </w:pPr>
      <w:r>
        <w:rPr>
          <w:rFonts w:ascii="Calibri" w:hAnsi="Calibri" w:eastAsia="Microsoft YaHei"/>
          <w:color w:val="1F2328"/>
          <w:sz w:val="22"/>
        </w:rPr>
        <w:t>未补价占位不能下发；</w:t>
      </w:r>
    </w:p>
    <w:p>
      <w:pPr>
        <w:numPr>
          <w:ilvl w:val="0"/>
          <w:numId w:val="56"/>
        </w:numPr>
      </w:pPr>
      <w:r>
        <w:rPr>
          <w:rFonts w:ascii="Calibri" w:hAnsi="Calibri" w:eastAsia="Microsoft YaHei"/>
          <w:color w:val="1F2328"/>
          <w:sz w:val="22"/>
        </w:rPr>
        <w:t>同一幂等键只允许一个业务效果；</w:t>
      </w:r>
    </w:p>
    <w:p>
      <w:pPr>
        <w:numPr>
          <w:ilvl w:val="0"/>
          <w:numId w:val="56"/>
        </w:numPr>
      </w:pPr>
      <w:r>
        <w:rPr>
          <w:rFonts w:ascii="Calibri" w:hAnsi="Calibri" w:eastAsia="Microsoft YaHei"/>
          <w:color w:val="1F2328"/>
          <w:sz w:val="22"/>
        </w:rPr>
        <w:t>外部回执可追溯；</w:t>
      </w:r>
    </w:p>
    <w:p>
      <w:pPr>
        <w:numPr>
          <w:ilvl w:val="0"/>
          <w:numId w:val="56"/>
        </w:numPr>
      </w:pPr>
      <w:r>
        <w:rPr>
          <w:rFonts w:ascii="Calibri" w:hAnsi="Calibri" w:eastAsia="Microsoft YaHei"/>
          <w:color w:val="1F2328"/>
          <w:sz w:val="22"/>
        </w:rPr>
        <w:t>人工改动保留前后快照。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2.4 API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POST /quote/jobs                 202</w:t>
      </w:r>
      <w:r>
        <w:br/>
      </w:r>
      <w:r>
        <w:rPr>
          <w:rFonts w:ascii="Consolas" w:hAnsi="Consolas" w:eastAsia="Microsoft YaHei"/>
          <w:color w:val="0B2545"/>
          <w:sz w:val="18"/>
        </w:rPr>
        <w:t>GET  /quote/jobs/{id}            200</w:t>
      </w:r>
      <w:r>
        <w:br/>
      </w:r>
      <w:r>
        <w:rPr>
          <w:rFonts w:ascii="Consolas" w:hAnsi="Consolas" w:eastAsia="Microsoft YaHei"/>
          <w:color w:val="0B2545"/>
          <w:sz w:val="18"/>
        </w:rPr>
        <w:t>GET  /quote/jobs/{id}/events     200</w:t>
      </w:r>
      <w:r>
        <w:br/>
      </w:r>
      <w:r>
        <w:rPr>
          <w:rFonts w:ascii="Consolas" w:hAnsi="Consolas" w:eastAsia="Microsoft YaHei"/>
          <w:color w:val="0B2545"/>
          <w:sz w:val="18"/>
        </w:rPr>
        <w:t>POST /quote/jobs/{id}/cancel     200/409</w:t>
      </w:r>
      <w:r>
        <w:br/>
      </w:r>
      <w:r>
        <w:rPr>
          <w:rFonts w:ascii="Consolas" w:hAnsi="Consolas" w:eastAsia="Microsoft YaHei"/>
          <w:color w:val="0B2545"/>
          <w:sz w:val="18"/>
        </w:rPr>
        <w:t>POST /quote/jobs/{id}/retry      202/409</w:t>
      </w:r>
      <w:r>
        <w:br/>
      </w:r>
      <w:r>
        <w:rPr>
          <w:rFonts w:ascii="Consolas" w:hAnsi="Consolas" w:eastAsia="Microsoft YaHei"/>
          <w:color w:val="0B2545"/>
          <w:sz w:val="18"/>
        </w:rPr>
        <w:t>POST /quote/jobs/{id}/confirm    200/409</w:t>
      </w:r>
    </w:p>
    <w:p>
      <w:r>
        <w:rPr>
          <w:rFonts w:ascii="Calibri" w:hAnsi="Calibri" w:eastAsia="Microsoft YaHei"/>
          <w:color w:val="1F2328"/>
          <w:sz w:val="22"/>
        </w:rPr>
        <w:t xml:space="preserve">创建与确认可接受 </w:t>
      </w:r>
      <w:r>
        <w:rPr>
          <w:rFonts w:ascii="Consolas" w:hAnsi="Consolas" w:eastAsia="Microsoft YaHei"/>
          <w:color w:val="1F4D78"/>
          <w:sz w:val="21"/>
        </w:rPr>
        <w:t>Idempotency-Key</w:t>
      </w:r>
      <w:r>
        <w:rPr>
          <w:rFonts w:ascii="Calibri" w:hAnsi="Calibri" w:eastAsia="Microsoft YaHei"/>
          <w:color w:val="1F2328"/>
          <w:sz w:val="22"/>
        </w:rPr>
        <w:t>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2.5 可靠性</w:t>
      </w:r>
    </w:p>
    <w:p>
      <w:pPr>
        <w:numPr>
          <w:ilvl w:val="0"/>
          <w:numId w:val="57"/>
        </w:numPr>
      </w:pPr>
      <w:r>
        <w:rPr>
          <w:rFonts w:ascii="Calibri" w:hAnsi="Calibri" w:eastAsia="Microsoft YaHei"/>
          <w:color w:val="1F2328"/>
          <w:sz w:val="22"/>
        </w:rPr>
        <w:t>MySQL 先保存任务；</w:t>
      </w:r>
    </w:p>
    <w:p>
      <w:pPr>
        <w:numPr>
          <w:ilvl w:val="0"/>
          <w:numId w:val="57"/>
        </w:numPr>
      </w:pPr>
      <w:r>
        <w:rPr>
          <w:rFonts w:ascii="Calibri" w:hAnsi="Calibri" w:eastAsia="Microsoft YaHei"/>
          <w:color w:val="1F2328"/>
          <w:sz w:val="22"/>
        </w:rPr>
        <w:t>Outbox 可靠发布；</w:t>
      </w:r>
    </w:p>
    <w:p>
      <w:pPr>
        <w:numPr>
          <w:ilvl w:val="0"/>
          <w:numId w:val="57"/>
        </w:numPr>
      </w:pPr>
      <w:r>
        <w:rPr>
          <w:rFonts w:ascii="Calibri" w:hAnsi="Calibri" w:eastAsia="Microsoft YaHei"/>
          <w:color w:val="1F2328"/>
          <w:sz w:val="22"/>
        </w:rPr>
        <w:t>Consumer 至少一次；</w:t>
      </w:r>
    </w:p>
    <w:p>
      <w:pPr>
        <w:numPr>
          <w:ilvl w:val="0"/>
          <w:numId w:val="57"/>
        </w:numPr>
      </w:pPr>
      <w:r>
        <w:rPr>
          <w:rFonts w:ascii="Calibri" w:hAnsi="Calibri" w:eastAsia="Microsoft YaHei"/>
          <w:color w:val="1F2328"/>
          <w:sz w:val="22"/>
        </w:rPr>
        <w:t>条件更新/租约领取；</w:t>
      </w:r>
    </w:p>
    <w:p>
      <w:pPr>
        <w:numPr>
          <w:ilvl w:val="0"/>
          <w:numId w:val="57"/>
        </w:numPr>
      </w:pPr>
      <w:r>
        <w:rPr>
          <w:rFonts w:ascii="Calibri" w:hAnsi="Calibri" w:eastAsia="Microsoft YaHei"/>
          <w:color w:val="1F2328"/>
          <w:sz w:val="22"/>
        </w:rPr>
        <w:t>Checkpoint 保存阶段；</w:t>
      </w:r>
    </w:p>
    <w:p>
      <w:pPr>
        <w:numPr>
          <w:ilvl w:val="0"/>
          <w:numId w:val="57"/>
        </w:numPr>
      </w:pPr>
      <w:r>
        <w:rPr>
          <w:rFonts w:ascii="Calibri" w:hAnsi="Calibri" w:eastAsia="Microsoft YaHei"/>
          <w:color w:val="1F2328"/>
          <w:sz w:val="22"/>
        </w:rPr>
        <w:t>错误分类后重试；</w:t>
      </w:r>
    </w:p>
    <w:p>
      <w:pPr>
        <w:numPr>
          <w:ilvl w:val="0"/>
          <w:numId w:val="57"/>
        </w:numPr>
      </w:pPr>
      <w:r>
        <w:rPr>
          <w:rFonts w:ascii="Calibri" w:hAnsi="Calibri" w:eastAsia="Microsoft YaHei"/>
          <w:color w:val="1F2328"/>
          <w:sz w:val="22"/>
        </w:rPr>
        <w:t>DLQ/人工接管；</w:t>
      </w:r>
    </w:p>
    <w:p>
      <w:pPr>
        <w:numPr>
          <w:ilvl w:val="0"/>
          <w:numId w:val="57"/>
        </w:numPr>
      </w:pPr>
      <w:r>
        <w:rPr>
          <w:rFonts w:ascii="Calibri" w:hAnsi="Calibri" w:eastAsia="Microsoft YaHei"/>
          <w:color w:val="1F2328"/>
          <w:sz w:val="22"/>
        </w:rPr>
        <w:t>确认下发端到端幂等；</w:t>
      </w:r>
    </w:p>
    <w:p>
      <w:pPr>
        <w:numPr>
          <w:ilvl w:val="0"/>
          <w:numId w:val="57"/>
        </w:numPr>
      </w:pPr>
      <w:r>
        <w:rPr>
          <w:rFonts w:ascii="Calibri" w:hAnsi="Calibri" w:eastAsia="Microsoft YaHei"/>
          <w:color w:val="1F2328"/>
          <w:sz w:val="22"/>
        </w:rPr>
        <w:t>事件和 Trace 审计。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2.6 故障保护</w:t>
      </w:r>
    </w:p>
    <w:p>
      <w:pPr>
        <w:numPr>
          <w:ilvl w:val="0"/>
          <w:numId w:val="58"/>
        </w:numPr>
      </w:pPr>
      <w:r>
        <w:rPr>
          <w:rFonts w:ascii="Calibri" w:hAnsi="Calibri" w:eastAsia="Microsoft YaHei"/>
          <w:color w:val="1F2328"/>
          <w:sz w:val="22"/>
        </w:rPr>
        <w:t>用户、租户、模型维度限流；</w:t>
      </w:r>
    </w:p>
    <w:p>
      <w:pPr>
        <w:numPr>
          <w:ilvl w:val="0"/>
          <w:numId w:val="58"/>
        </w:numPr>
      </w:pPr>
      <w:r>
        <w:rPr>
          <w:rFonts w:ascii="Calibri" w:hAnsi="Calibri" w:eastAsia="Microsoft YaHei"/>
          <w:color w:val="1F2328"/>
          <w:sz w:val="22"/>
        </w:rPr>
        <w:t>总 Deadline 和依赖超时；</w:t>
      </w:r>
    </w:p>
    <w:p>
      <w:pPr>
        <w:numPr>
          <w:ilvl w:val="0"/>
          <w:numId w:val="58"/>
        </w:numPr>
      </w:pPr>
      <w:r>
        <w:rPr>
          <w:rFonts w:ascii="Calibri" w:hAnsi="Calibri" w:eastAsia="Microsoft YaHei"/>
          <w:color w:val="1F2328"/>
          <w:sz w:val="22"/>
        </w:rPr>
        <w:t>RAG/模型熔断；</w:t>
      </w:r>
    </w:p>
    <w:p>
      <w:pPr>
        <w:numPr>
          <w:ilvl w:val="0"/>
          <w:numId w:val="58"/>
        </w:numPr>
      </w:pPr>
      <w:r>
        <w:rPr>
          <w:rFonts w:ascii="Calibri" w:hAnsi="Calibri" w:eastAsia="Microsoft YaHei"/>
          <w:color w:val="1F2328"/>
          <w:sz w:val="22"/>
        </w:rPr>
        <w:t>长短任务队列隔离；</w:t>
      </w:r>
    </w:p>
    <w:p>
      <w:pPr>
        <w:numPr>
          <w:ilvl w:val="0"/>
          <w:numId w:val="58"/>
        </w:numPr>
      </w:pPr>
      <w:r>
        <w:rPr>
          <w:rFonts w:ascii="Calibri" w:hAnsi="Calibri" w:eastAsia="Microsoft YaHei"/>
          <w:color w:val="1F2328"/>
          <w:sz w:val="22"/>
        </w:rPr>
        <w:t>队列积压时背压；</w:t>
      </w:r>
    </w:p>
    <w:p>
      <w:pPr>
        <w:numPr>
          <w:ilvl w:val="0"/>
          <w:numId w:val="58"/>
        </w:numPr>
      </w:pPr>
      <w:r>
        <w:rPr>
          <w:rFonts w:ascii="Calibri" w:hAnsi="Calibri" w:eastAsia="Microsoft YaHei"/>
          <w:color w:val="1F2328"/>
          <w:sz w:val="22"/>
        </w:rPr>
        <w:t>无证据结果显式降级；</w:t>
      </w:r>
    </w:p>
    <w:p>
      <w:pPr>
        <w:numPr>
          <w:ilvl w:val="0"/>
          <w:numId w:val="58"/>
        </w:numPr>
      </w:pPr>
      <w:r>
        <w:rPr>
          <w:rFonts w:ascii="Calibri" w:hAnsi="Calibri" w:eastAsia="Microsoft YaHei"/>
          <w:color w:val="1F2328"/>
          <w:sz w:val="22"/>
        </w:rPr>
        <w:t>高风险输出必须人工确认。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2.7 性能</w:t>
      </w:r>
    </w:p>
    <w:p>
      <w:pPr>
        <w:numPr>
          <w:ilvl w:val="0"/>
          <w:numId w:val="59"/>
        </w:numPr>
      </w:pPr>
      <w:r>
        <w:rPr>
          <w:rFonts w:ascii="Calibri" w:hAnsi="Calibri" w:eastAsia="Microsoft YaHei"/>
          <w:color w:val="1F2328"/>
          <w:sz w:val="22"/>
        </w:rPr>
        <w:t>文件走对象存储，不在数据库长期存 Base64；</w:t>
      </w:r>
    </w:p>
    <w:p>
      <w:pPr>
        <w:numPr>
          <w:ilvl w:val="0"/>
          <w:numId w:val="59"/>
        </w:numPr>
      </w:pPr>
      <w:r>
        <w:rPr>
          <w:rFonts w:ascii="Calibri" w:hAnsi="Calibri" w:eastAsia="Microsoft YaHei"/>
          <w:color w:val="1F2328"/>
          <w:sz w:val="22"/>
        </w:rPr>
        <w:t>列表不读取大 JSON；</w:t>
      </w:r>
    </w:p>
    <w:p>
      <w:pPr>
        <w:numPr>
          <w:ilvl w:val="0"/>
          <w:numId w:val="59"/>
        </w:numPr>
      </w:pPr>
      <w:r>
        <w:rPr>
          <w:rFonts w:ascii="Calibri" w:hAnsi="Calibri" w:eastAsia="Microsoft YaHei"/>
          <w:color w:val="1F2328"/>
          <w:sz w:val="22"/>
        </w:rPr>
        <w:t>索引匹配真实查询；</w:t>
      </w:r>
    </w:p>
    <w:p>
      <w:pPr>
        <w:numPr>
          <w:ilvl w:val="0"/>
          <w:numId w:val="59"/>
        </w:numPr>
      </w:pPr>
      <w:r>
        <w:rPr>
          <w:rFonts w:ascii="Calibri" w:hAnsi="Calibri" w:eastAsia="Microsoft YaHei"/>
          <w:color w:val="1F2328"/>
          <w:sz w:val="22"/>
        </w:rPr>
        <w:t>RAG/模型调用有界并发；</w:t>
      </w:r>
    </w:p>
    <w:p>
      <w:pPr>
        <w:numPr>
          <w:ilvl w:val="0"/>
          <w:numId w:val="59"/>
        </w:numPr>
      </w:pPr>
      <w:r>
        <w:rPr>
          <w:rFonts w:ascii="Calibri" w:hAnsi="Calibri" w:eastAsia="Microsoft YaHei"/>
          <w:color w:val="1F2328"/>
          <w:sz w:val="22"/>
        </w:rPr>
        <w:t>大清单分批；</w:t>
      </w:r>
    </w:p>
    <w:p>
      <w:pPr>
        <w:numPr>
          <w:ilvl w:val="0"/>
          <w:numId w:val="59"/>
        </w:numPr>
      </w:pPr>
      <w:r>
        <w:rPr>
          <w:rFonts w:ascii="Calibri" w:hAnsi="Calibri" w:eastAsia="Microsoft YaHei"/>
          <w:color w:val="1F2328"/>
          <w:sz w:val="22"/>
        </w:rPr>
        <w:t>Embedding 批处理；</w:t>
      </w:r>
    </w:p>
    <w:p>
      <w:pPr>
        <w:numPr>
          <w:ilvl w:val="0"/>
          <w:numId w:val="59"/>
        </w:numPr>
      </w:pPr>
      <w:r>
        <w:rPr>
          <w:rFonts w:ascii="Calibri" w:hAnsi="Calibri" w:eastAsia="Microsoft YaHei"/>
          <w:color w:val="1F2328"/>
          <w:sz w:val="22"/>
        </w:rPr>
        <w:t>记录各阶段耗时；</w:t>
      </w:r>
    </w:p>
    <w:p>
      <w:pPr>
        <w:numPr>
          <w:ilvl w:val="0"/>
          <w:numId w:val="59"/>
        </w:numPr>
      </w:pPr>
      <w:r>
        <w:rPr>
          <w:rFonts w:ascii="Calibri" w:hAnsi="Calibri" w:eastAsia="Microsoft YaHei"/>
          <w:color w:val="1F2328"/>
          <w:sz w:val="22"/>
        </w:rPr>
        <w:t>压测关注 P95/P99、Lag、错误和成本。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 高频面试题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1. MySQL 和 Redis 怎样分工？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MySQL 保存报价、成本、权限和审计等业务事实，提供约束和事务；Redis 用于 Celery Broker、限流和可重建缓存。Redis 故障后业务事实仍可恢复，关键写操作不会只依赖缓存。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2. 怎样设计联合索引？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 xml:space="preserve">先从真实查询的等值过滤、范围、排序和返回列出发，用 </w:t>
      </w:r>
      <w:r>
        <w:rPr>
          <w:rFonts w:ascii="Consolas" w:hAnsi="Consolas" w:eastAsia="Microsoft YaHei"/>
          <w:color w:val="1F4D78"/>
          <w:sz w:val="20"/>
        </w:rPr>
        <w:t>EXPLAIN ANALYZE</w:t>
      </w:r>
      <w:r>
        <w:rPr>
          <w:rFonts w:ascii="Calibri" w:hAnsi="Calibri" w:eastAsia="Microsoft YaHei"/>
          <w:color w:val="0B2545"/>
          <w:sz w:val="21"/>
        </w:rPr>
        <w:t xml:space="preserve"> 验证扫描行、排序和回表。联合索引遵循左前缀，但列顺序不是只看区分度；还要考虑写入成本和是否存在更通用的索引。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3. 怎样保证缓存一致性？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使用 Cache Aside，MySQL 事务提交后删除缓存，失败通过重试或 Outbox 补偿，并设置有界 TTL。高风险操作回源数据库或校验版本；Key 包含租户、权限和数据版本。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4. 为什么使用队列？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长耗时 AI 任务需要异步响应和削峰。API 保存任务后返回 ID，Worker 按容量处理。但队列会引入重复、积压和双写问题，所以还要有 Outbox、消费者幂等、状态机、队列指标和背压。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5. Kafka、RabbitMQ、RocketMQ 怎样选？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Kafka 适合高吞吐、可回放事件流；RabbitMQ 适合灵活路由的传统业务队列；RocketMQ 的业务消息和延时等能力较强；Python AI 任务可先使用 Celery。选型看任务还是事件流、吞吐、顺序、保留、路由和团队运维能力，不为技术栈数量而更换。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6. 怎样防止任务重复执行？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Broker 至少一次意味着任务可能重投。Worker 用数据库条件更新或租约领取任务，外部副作用使用稳定幂等键，结果写入带状态或 fencing token。重复消息可以执行检查，但不能再次产生下发、扣费或通知。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7. 幂等、锁和事务有什么区别？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事务保证单个数据库内一组操作原子；锁限制并发进入临界区；幂等保证重复业务意图只产生一次效果。分布式锁过期后仍可能有旧持有者，所以还需要 fencing 或数据库版本约束，不能用锁替代事务和幂等。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8. 怎样处理数据库与消息双写？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在同一 MySQL 事务中写业务数据和 Outbox，后台发布器发送后更新状态。发布可能重复，因此消费者用事件 ID 和唯一约束去重。这样把不可恢复的双写窗口转换成可重试的最终一致。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9. 限流、熔断、降级有什么区别？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限流控制入口流量，熔断在依赖持续失败时停止调用，降级在完整能力不可用时返回明确的较弱结果。还要用超时限制等待、用资源隔离防止一个下游拖垮整个系统。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10. 怎样定位高延迟？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先看 P95/P99 和错误率，再用 Trace 拆分 API、数据库、队列等待、RAG、模型和持久化。数据库查慢查询和执行计划，队列看 Lag 和消息年龄，模型看 429、首 Token 和生成耗时。找到最大占比后在同一负载下验证优化。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11. REST 和 gRPC 怎样选？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浏览器和开放接口优先 REST；内部稳定、高频、强类型或流式链路可考虑 gRPC。gRPC 会增加 Proto 兼容、网关和观测治理，不能自动解决权限、超时和幂等。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12. 怎样取消一个异步任务？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 xml:space="preserve">先将状态改为 </w:t>
      </w:r>
      <w:r>
        <w:rPr>
          <w:rFonts w:ascii="Consolas" w:hAnsi="Consolas" w:eastAsia="Microsoft YaHei"/>
          <w:color w:val="1F4D78"/>
          <w:sz w:val="20"/>
        </w:rPr>
        <w:t>cancel_requested</w:t>
      </w:r>
      <w:r>
        <w:rPr>
          <w:rFonts w:ascii="Calibri" w:hAnsi="Calibri" w:eastAsia="Microsoft YaHei"/>
          <w:color w:val="0B2545"/>
          <w:sz w:val="21"/>
        </w:rPr>
        <w:t xml:space="preserve">，Worker 在安全点检查并停止后续阶段，最后进入 </w:t>
      </w:r>
      <w:r>
        <w:rPr>
          <w:rFonts w:ascii="Consolas" w:hAnsi="Consolas" w:eastAsia="Microsoft YaHei"/>
          <w:color w:val="1F4D78"/>
          <w:sz w:val="20"/>
        </w:rPr>
        <w:t>cancelled</w:t>
      </w:r>
      <w:r>
        <w:rPr>
          <w:rFonts w:ascii="Calibri" w:hAnsi="Calibri" w:eastAsia="Microsoft YaHei"/>
          <w:color w:val="0B2545"/>
          <w:sz w:val="21"/>
        </w:rPr>
        <w:t>。已发生的外部副作用不能靠改状态回滚，需要幂等查询、补偿或人工处理。取消接口本身也应幂等。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13. 怎样应对队列积压？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比较生产、消费速率和最老消息年龄，再确认瓶颈是 Worker 还是下游。扩 Worker 前先验证数据库和模型额度；同时拆分长短任务、暂停低优先级任务并在入口背压。修复后受控消化积压。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14. 怎样设计微服务边界？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以业务能力、数据所有权、独立扩缩容和团队责任划分。拆分前先做好模块化边界，拆分后要承担网络故障、数据一致性、版本兼容和可观测性成本。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15. 什么是高并发设计？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它不是中间件堆叠，而是在目标负载下控制并发、连接、队列和外部额度，使 P95/P99、错误率和成本满足 SLO。接近容量时应限流和背压，而不是让请求无限排队。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 五个 STAR 项目故事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故事一：异步报价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S：同步报价链路包含解析、模型和 N8N，耗时不稳定。</w:t>
      </w:r>
      <w:r>
        <w:br/>
      </w:r>
      <w:r>
        <w:rPr>
          <w:rFonts w:ascii="Consolas" w:hAnsi="Consolas" w:eastAsia="Microsoft YaHei"/>
          <w:color w:val="0B2545"/>
          <w:sz w:val="18"/>
        </w:rPr>
        <w:t>T：改善等待体验并支持进度、取消和恢复。</w:t>
      </w:r>
      <w:r>
        <w:br/>
      </w:r>
      <w:r>
        <w:rPr>
          <w:rFonts w:ascii="Consolas" w:hAnsi="Consolas" w:eastAsia="Microsoft YaHei"/>
          <w:color w:val="0B2545"/>
          <w:sz w:val="18"/>
        </w:rPr>
        <w:t>A：任务先落 MySQL，再由 Celery 执行；状态和事件分开建模。</w:t>
      </w:r>
      <w:r>
        <w:br/>
      </w:r>
      <w:r>
        <w:rPr>
          <w:rFonts w:ascii="Consolas" w:hAnsi="Consolas" w:eastAsia="Microsoft YaHei"/>
          <w:color w:val="0B2545"/>
          <w:sz w:val="18"/>
        </w:rPr>
        <w:t>R：前端可快速获得任务 ID，后台可观测耗时和失败阶段。</w:t>
      </w:r>
      <w:r>
        <w:br/>
      </w:r>
      <w:r>
        <w:rPr>
          <w:rFonts w:ascii="Consolas" w:hAnsi="Consolas" w:eastAsia="Microsoft YaHei"/>
          <w:color w:val="0B2545"/>
          <w:sz w:val="18"/>
        </w:rPr>
        <w:t>边界：外部下发统一幂等仍需继续补强。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故事二：169 行完整性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S：大清单可能被模型合并或漏行。</w:t>
      </w:r>
      <w:r>
        <w:br/>
      </w:r>
      <w:r>
        <w:rPr>
          <w:rFonts w:ascii="Consolas" w:hAnsi="Consolas" w:eastAsia="Microsoft YaHei"/>
          <w:color w:val="0B2545"/>
          <w:sz w:val="18"/>
        </w:rPr>
        <w:t>T：保证人工确认的每一行都有报价结果。</w:t>
      </w:r>
      <w:r>
        <w:br/>
      </w:r>
      <w:r>
        <w:rPr>
          <w:rFonts w:ascii="Consolas" w:hAnsi="Consolas" w:eastAsia="Microsoft YaHei"/>
          <w:color w:val="0B2545"/>
          <w:sz w:val="18"/>
        </w:rPr>
        <w:t>A：逐行 Key、分批 20 行、缺失补报、占位和确认前 Gate。</w:t>
      </w:r>
      <w:r>
        <w:br/>
      </w:r>
      <w:r>
        <w:rPr>
          <w:rFonts w:ascii="Consolas" w:hAnsi="Consolas" w:eastAsia="Microsoft YaHei"/>
          <w:color w:val="0B2545"/>
          <w:sz w:val="18"/>
        </w:rPr>
        <w:t>R：最终预审保留 169 行；未补价占位返回 409 阻断下发。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故事三：成本库事实源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S：旧 materials 测试数据不能继续作为正式报价来源。</w:t>
      </w:r>
      <w:r>
        <w:br/>
      </w:r>
      <w:r>
        <w:rPr>
          <w:rFonts w:ascii="Consolas" w:hAnsi="Consolas" w:eastAsia="Microsoft YaHei"/>
          <w:color w:val="0B2545"/>
          <w:sz w:val="18"/>
        </w:rPr>
        <w:t>T：建立可审计的正式成本主库。</w:t>
      </w:r>
      <w:r>
        <w:br/>
      </w:r>
      <w:r>
        <w:rPr>
          <w:rFonts w:ascii="Consolas" w:hAnsi="Consolas" w:eastAsia="Microsoft YaHei"/>
          <w:color w:val="0B2545"/>
          <w:sz w:val="18"/>
        </w:rPr>
        <w:t>A：MySQL cost_items.active 作为事实源，状态历史、RAG 同步记录和证据快照。</w:t>
      </w:r>
      <w:r>
        <w:br/>
      </w:r>
      <w:r>
        <w:rPr>
          <w:rFonts w:ascii="Consolas" w:hAnsi="Consolas" w:eastAsia="Microsoft YaHei"/>
          <w:color w:val="0B2545"/>
          <w:sz w:val="18"/>
        </w:rPr>
        <w:t>R：旧材料写入与同步入口退役，正式报价只使用 active 条目。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故事四：Agent 卡死定位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S：任务长期处于 running。</w:t>
      </w:r>
      <w:r>
        <w:br/>
      </w:r>
      <w:r>
        <w:rPr>
          <w:rFonts w:ascii="Consolas" w:hAnsi="Consolas" w:eastAsia="Microsoft YaHei"/>
          <w:color w:val="0B2545"/>
          <w:sz w:val="18"/>
        </w:rPr>
        <w:t>T：找到真实故障层并安全恢复。</w:t>
      </w:r>
      <w:r>
        <w:br/>
      </w:r>
      <w:r>
        <w:rPr>
          <w:rFonts w:ascii="Consolas" w:hAnsi="Consolas" w:eastAsia="Microsoft YaHei"/>
          <w:color w:val="0B2545"/>
          <w:sz w:val="18"/>
        </w:rPr>
        <w:t>A：沿 Trace/租约排查到旧 Worker 和旧 MCP 凭证，补初始化失败落库和租约释放。</w:t>
      </w:r>
      <w:r>
        <w:br/>
      </w:r>
      <w:r>
        <w:rPr>
          <w:rFonts w:ascii="Consolas" w:hAnsi="Consolas" w:eastAsia="Microsoft YaHei"/>
          <w:color w:val="0B2545"/>
          <w:sz w:val="18"/>
        </w:rPr>
        <w:t>R：新 Worker 第二次尝试接管并恢复到人工审核。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故事五：性能指标纠正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S：历史成功任务 duration_ms 为 0，看板失真。</w:t>
      </w:r>
      <w:r>
        <w:br/>
      </w:r>
      <w:r>
        <w:rPr>
          <w:rFonts w:ascii="Consolas" w:hAnsi="Consolas" w:eastAsia="Microsoft YaHei"/>
          <w:color w:val="0B2545"/>
          <w:sz w:val="18"/>
        </w:rPr>
        <w:t>T：建立可信报价速度基线。</w:t>
      </w:r>
      <w:r>
        <w:br/>
      </w:r>
      <w:r>
        <w:rPr>
          <w:rFonts w:ascii="Consolas" w:hAnsi="Consolas" w:eastAsia="Microsoft YaHei"/>
          <w:color w:val="0B2545"/>
          <w:sz w:val="18"/>
        </w:rPr>
        <w:t>A：修复新任务真实耗时写入，备份后回填历史异常记录。</w:t>
      </w:r>
      <w:r>
        <w:br/>
      </w:r>
      <w:r>
        <w:rPr>
          <w:rFonts w:ascii="Consolas" w:hAnsi="Consolas" w:eastAsia="Microsoft YaHei"/>
          <w:color w:val="0B2545"/>
          <w:sz w:val="18"/>
        </w:rPr>
        <w:t>R：速度看板可以基于真实任务统计，并继续支持 P95 分析。</w:t>
      </w:r>
    </w:p>
    <w:p>
      <w:r>
        <w:rPr>
          <w:rFonts w:ascii="Calibri" w:hAnsi="Calibri" w:eastAsia="Microsoft YaHei"/>
          <w:color w:val="1F2328"/>
          <w:sz w:val="22"/>
        </w:rPr>
        <w:t>只讲自己能用代码、测试或运行记录证明的故事。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 动手项目验收清单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正确性</w:t>
      </w:r>
    </w:p>
    <w:p>
      <w:pPr>
        <w:numPr>
          <w:ilvl w:val="0"/>
          <w:numId w:val="60"/>
        </w:numPr>
      </w:pPr>
      <w:r>
        <w:rPr>
          <w:rFonts w:ascii="Calibri" w:hAnsi="Calibri" w:eastAsia="Microsoft YaHei"/>
          <w:color w:val="1F2328"/>
          <w:sz w:val="22"/>
        </w:rPr>
        <w:t>[ ] 任务与事件持久化；</w:t>
      </w:r>
    </w:p>
    <w:p>
      <w:pPr>
        <w:numPr>
          <w:ilvl w:val="0"/>
          <w:numId w:val="60"/>
        </w:numPr>
      </w:pPr>
      <w:r>
        <w:rPr>
          <w:rFonts w:ascii="Calibri" w:hAnsi="Calibri" w:eastAsia="Microsoft YaHei"/>
          <w:color w:val="1F2328"/>
          <w:sz w:val="22"/>
        </w:rPr>
        <w:t>[ ] 合法状态迁移；</w:t>
      </w:r>
    </w:p>
    <w:p>
      <w:pPr>
        <w:numPr>
          <w:ilvl w:val="0"/>
          <w:numId w:val="60"/>
        </w:numPr>
      </w:pPr>
      <w:r>
        <w:rPr>
          <w:rFonts w:ascii="Calibri" w:hAnsi="Calibri" w:eastAsia="Microsoft YaHei"/>
          <w:color w:val="1F2328"/>
          <w:sz w:val="22"/>
        </w:rPr>
        <w:t>[ ] 数据库约束而非只靠代码查重；</w:t>
      </w:r>
    </w:p>
    <w:p>
      <w:pPr>
        <w:numPr>
          <w:ilvl w:val="0"/>
          <w:numId w:val="60"/>
        </w:numPr>
      </w:pPr>
      <w:r>
        <w:rPr>
          <w:rFonts w:ascii="Calibri" w:hAnsi="Calibri" w:eastAsia="Microsoft YaHei"/>
          <w:color w:val="1F2328"/>
          <w:sz w:val="22"/>
        </w:rPr>
        <w:t>[ ] 外部副作用幂等；</w:t>
      </w:r>
    </w:p>
    <w:p>
      <w:pPr>
        <w:numPr>
          <w:ilvl w:val="0"/>
          <w:numId w:val="60"/>
        </w:numPr>
      </w:pPr>
      <w:r>
        <w:rPr>
          <w:rFonts w:ascii="Calibri" w:hAnsi="Calibri" w:eastAsia="Microsoft YaHei"/>
          <w:color w:val="1F2328"/>
          <w:sz w:val="22"/>
        </w:rPr>
        <w:t>[ ] 大清单逐行完整；</w:t>
      </w:r>
    </w:p>
    <w:p>
      <w:pPr>
        <w:numPr>
          <w:ilvl w:val="0"/>
          <w:numId w:val="60"/>
        </w:numPr>
      </w:pPr>
      <w:r>
        <w:rPr>
          <w:rFonts w:ascii="Calibri" w:hAnsi="Calibri" w:eastAsia="Microsoft YaHei"/>
          <w:color w:val="1F2328"/>
          <w:sz w:val="22"/>
        </w:rPr>
        <w:t>[ ] 人工确认和审计。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可靠性</w:t>
      </w:r>
    </w:p>
    <w:p>
      <w:pPr>
        <w:numPr>
          <w:ilvl w:val="0"/>
          <w:numId w:val="61"/>
        </w:numPr>
      </w:pPr>
      <w:r>
        <w:rPr>
          <w:rFonts w:ascii="Calibri" w:hAnsi="Calibri" w:eastAsia="Microsoft YaHei"/>
          <w:color w:val="1F2328"/>
          <w:sz w:val="22"/>
        </w:rPr>
        <w:t>[ ] Broker/Worker 故障可检测；</w:t>
      </w:r>
    </w:p>
    <w:p>
      <w:pPr>
        <w:numPr>
          <w:ilvl w:val="0"/>
          <w:numId w:val="61"/>
        </w:numPr>
      </w:pPr>
      <w:r>
        <w:rPr>
          <w:rFonts w:ascii="Calibri" w:hAnsi="Calibri" w:eastAsia="Microsoft YaHei"/>
          <w:color w:val="1F2328"/>
          <w:sz w:val="22"/>
        </w:rPr>
        <w:t>[ ] 消息重复不重复生效；</w:t>
      </w:r>
    </w:p>
    <w:p>
      <w:pPr>
        <w:numPr>
          <w:ilvl w:val="0"/>
          <w:numId w:val="61"/>
        </w:numPr>
      </w:pPr>
      <w:r>
        <w:rPr>
          <w:rFonts w:ascii="Calibri" w:hAnsi="Calibri" w:eastAsia="Microsoft YaHei"/>
          <w:color w:val="1F2328"/>
          <w:sz w:val="22"/>
        </w:rPr>
        <w:t>[ ] 暂时错误有限重试；</w:t>
      </w:r>
    </w:p>
    <w:p>
      <w:pPr>
        <w:numPr>
          <w:ilvl w:val="0"/>
          <w:numId w:val="61"/>
        </w:numPr>
      </w:pPr>
      <w:r>
        <w:rPr>
          <w:rFonts w:ascii="Calibri" w:hAnsi="Calibri" w:eastAsia="Microsoft YaHei"/>
          <w:color w:val="1F2328"/>
          <w:sz w:val="22"/>
        </w:rPr>
        <w:t>[ ] 毒任务进入人工处理；</w:t>
      </w:r>
    </w:p>
    <w:p>
      <w:pPr>
        <w:numPr>
          <w:ilvl w:val="0"/>
          <w:numId w:val="61"/>
        </w:numPr>
      </w:pPr>
      <w:r>
        <w:rPr>
          <w:rFonts w:ascii="Calibri" w:hAnsi="Calibri" w:eastAsia="Microsoft YaHei"/>
          <w:color w:val="1F2328"/>
          <w:sz w:val="22"/>
        </w:rPr>
        <w:t>[ ] 任务取消和超时语义明确；</w:t>
      </w:r>
    </w:p>
    <w:p>
      <w:pPr>
        <w:numPr>
          <w:ilvl w:val="0"/>
          <w:numId w:val="61"/>
        </w:numPr>
      </w:pPr>
      <w:r>
        <w:rPr>
          <w:rFonts w:ascii="Calibri" w:hAnsi="Calibri" w:eastAsia="Microsoft YaHei"/>
          <w:color w:val="1F2328"/>
          <w:sz w:val="22"/>
        </w:rPr>
        <w:t>[ ] 数据库与消息双写可恢复。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性能</w:t>
      </w:r>
    </w:p>
    <w:p>
      <w:pPr>
        <w:numPr>
          <w:ilvl w:val="0"/>
          <w:numId w:val="62"/>
        </w:numPr>
      </w:pPr>
      <w:r>
        <w:rPr>
          <w:rFonts w:ascii="Calibri" w:hAnsi="Calibri" w:eastAsia="Microsoft YaHei"/>
          <w:color w:val="1F2328"/>
          <w:sz w:val="22"/>
        </w:rPr>
        <w:t>[ ] 列表不读取大字段；</w:t>
      </w:r>
    </w:p>
    <w:p>
      <w:pPr>
        <w:numPr>
          <w:ilvl w:val="0"/>
          <w:numId w:val="62"/>
        </w:numPr>
      </w:pPr>
      <w:r>
        <w:rPr>
          <w:rFonts w:ascii="Calibri" w:hAnsi="Calibri" w:eastAsia="Microsoft YaHei"/>
          <w:color w:val="1F2328"/>
          <w:sz w:val="22"/>
        </w:rPr>
        <w:t>[ ] 关键 SQL 有执行计划；</w:t>
      </w:r>
    </w:p>
    <w:p>
      <w:pPr>
        <w:numPr>
          <w:ilvl w:val="0"/>
          <w:numId w:val="62"/>
        </w:numPr>
      </w:pPr>
      <w:r>
        <w:rPr>
          <w:rFonts w:ascii="Calibri" w:hAnsi="Calibri" w:eastAsia="Microsoft YaHei"/>
          <w:color w:val="1F2328"/>
          <w:sz w:val="22"/>
        </w:rPr>
        <w:t>[ ] 连接池和并发有限；</w:t>
      </w:r>
    </w:p>
    <w:p>
      <w:pPr>
        <w:numPr>
          <w:ilvl w:val="0"/>
          <w:numId w:val="62"/>
        </w:numPr>
      </w:pPr>
      <w:r>
        <w:rPr>
          <w:rFonts w:ascii="Calibri" w:hAnsi="Calibri" w:eastAsia="Microsoft YaHei"/>
          <w:color w:val="1F2328"/>
          <w:sz w:val="22"/>
        </w:rPr>
        <w:t>[ ] 长短任务隔离；</w:t>
      </w:r>
    </w:p>
    <w:p>
      <w:pPr>
        <w:numPr>
          <w:ilvl w:val="0"/>
          <w:numId w:val="62"/>
        </w:numPr>
      </w:pPr>
      <w:r>
        <w:rPr>
          <w:rFonts w:ascii="Calibri" w:hAnsi="Calibri" w:eastAsia="Microsoft YaHei"/>
          <w:color w:val="1F2328"/>
          <w:sz w:val="22"/>
        </w:rPr>
        <w:t>[ ] 队列有背压；</w:t>
      </w:r>
    </w:p>
    <w:p>
      <w:pPr>
        <w:numPr>
          <w:ilvl w:val="0"/>
          <w:numId w:val="62"/>
        </w:numPr>
      </w:pPr>
      <w:r>
        <w:rPr>
          <w:rFonts w:ascii="Calibri" w:hAnsi="Calibri" w:eastAsia="Microsoft YaHei"/>
          <w:color w:val="1F2328"/>
          <w:sz w:val="22"/>
        </w:rPr>
        <w:t>[ ] P50/P95/P99 和错误率有报告。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安全</w:t>
      </w:r>
    </w:p>
    <w:p>
      <w:pPr>
        <w:numPr>
          <w:ilvl w:val="0"/>
          <w:numId w:val="63"/>
        </w:numPr>
      </w:pPr>
      <w:r>
        <w:rPr>
          <w:rFonts w:ascii="Calibri" w:hAnsi="Calibri" w:eastAsia="Microsoft YaHei"/>
          <w:color w:val="1F2328"/>
          <w:sz w:val="22"/>
        </w:rPr>
        <w:t>[ ] JWT/RBAC；</w:t>
      </w:r>
    </w:p>
    <w:p>
      <w:pPr>
        <w:numPr>
          <w:ilvl w:val="0"/>
          <w:numId w:val="63"/>
        </w:numPr>
      </w:pPr>
      <w:r>
        <w:rPr>
          <w:rFonts w:ascii="Calibri" w:hAnsi="Calibri" w:eastAsia="Microsoft YaHei"/>
          <w:color w:val="1F2328"/>
          <w:sz w:val="22"/>
        </w:rPr>
        <w:t>[ ] 资源归属和租户隔离；</w:t>
      </w:r>
    </w:p>
    <w:p>
      <w:pPr>
        <w:numPr>
          <w:ilvl w:val="0"/>
          <w:numId w:val="63"/>
        </w:numPr>
      </w:pPr>
      <w:r>
        <w:rPr>
          <w:rFonts w:ascii="Calibri" w:hAnsi="Calibri" w:eastAsia="Microsoft YaHei"/>
          <w:color w:val="1F2328"/>
          <w:sz w:val="22"/>
        </w:rPr>
        <w:t>[ ] 限流；</w:t>
      </w:r>
    </w:p>
    <w:p>
      <w:pPr>
        <w:numPr>
          <w:ilvl w:val="0"/>
          <w:numId w:val="63"/>
        </w:numPr>
      </w:pPr>
      <w:r>
        <w:rPr>
          <w:rFonts w:ascii="Calibri" w:hAnsi="Calibri" w:eastAsia="Microsoft YaHei"/>
          <w:color w:val="1F2328"/>
          <w:sz w:val="22"/>
        </w:rPr>
        <w:t>[ ] 文件和请求大小限制；</w:t>
      </w:r>
    </w:p>
    <w:p>
      <w:pPr>
        <w:numPr>
          <w:ilvl w:val="0"/>
          <w:numId w:val="63"/>
        </w:numPr>
      </w:pPr>
      <w:r>
        <w:rPr>
          <w:rFonts w:ascii="Calibri" w:hAnsi="Calibri" w:eastAsia="Microsoft YaHei"/>
          <w:color w:val="1F2328"/>
          <w:sz w:val="22"/>
        </w:rPr>
        <w:t>[ ] 日志不泄密；</w:t>
      </w:r>
    </w:p>
    <w:p>
      <w:pPr>
        <w:numPr>
          <w:ilvl w:val="0"/>
          <w:numId w:val="63"/>
        </w:numPr>
      </w:pPr>
      <w:r>
        <w:rPr>
          <w:rFonts w:ascii="Calibri" w:hAnsi="Calibri" w:eastAsia="Microsoft YaHei"/>
          <w:color w:val="1F2328"/>
          <w:sz w:val="22"/>
        </w:rPr>
        <w:t>[ ] 高风险结果人工 Gate。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 面试前自检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口述</w:t>
      </w:r>
    </w:p>
    <w:p>
      <w:pPr>
        <w:numPr>
          <w:ilvl w:val="0"/>
          <w:numId w:val="64"/>
        </w:numPr>
      </w:pPr>
      <w:r>
        <w:rPr>
          <w:rFonts w:ascii="Calibri" w:hAnsi="Calibri" w:eastAsia="Microsoft YaHei"/>
          <w:color w:val="1F2328"/>
          <w:sz w:val="22"/>
        </w:rPr>
        <w:t>[ ] 3 分钟讲清系统；</w:t>
      </w:r>
    </w:p>
    <w:p>
      <w:pPr>
        <w:numPr>
          <w:ilvl w:val="0"/>
          <w:numId w:val="64"/>
        </w:numPr>
      </w:pPr>
      <w:r>
        <w:rPr>
          <w:rFonts w:ascii="Calibri" w:hAnsi="Calibri" w:eastAsia="Microsoft YaHei"/>
          <w:color w:val="1F2328"/>
          <w:sz w:val="22"/>
        </w:rPr>
        <w:t>[ ] 30 秒讲清每个技术选择；</w:t>
      </w:r>
    </w:p>
    <w:p>
      <w:pPr>
        <w:numPr>
          <w:ilvl w:val="0"/>
          <w:numId w:val="64"/>
        </w:numPr>
      </w:pPr>
      <w:r>
        <w:rPr>
          <w:rFonts w:ascii="Calibri" w:hAnsi="Calibri" w:eastAsia="Microsoft YaHei"/>
          <w:color w:val="1F2328"/>
          <w:sz w:val="22"/>
        </w:rPr>
        <w:t>[ ] 讲两个真实故障；</w:t>
      </w:r>
    </w:p>
    <w:p>
      <w:pPr>
        <w:numPr>
          <w:ilvl w:val="0"/>
          <w:numId w:val="64"/>
        </w:numPr>
      </w:pPr>
      <w:r>
        <w:rPr>
          <w:rFonts w:ascii="Calibri" w:hAnsi="Calibri" w:eastAsia="Microsoft YaHei"/>
          <w:color w:val="1F2328"/>
          <w:sz w:val="22"/>
        </w:rPr>
        <w:t>[ ] 讲一个性能优化的指标证据；</w:t>
      </w:r>
    </w:p>
    <w:p>
      <w:pPr>
        <w:numPr>
          <w:ilvl w:val="0"/>
          <w:numId w:val="64"/>
        </w:numPr>
      </w:pPr>
      <w:r>
        <w:rPr>
          <w:rFonts w:ascii="Calibri" w:hAnsi="Calibri" w:eastAsia="Microsoft YaHei"/>
          <w:color w:val="1F2328"/>
          <w:sz w:val="22"/>
        </w:rPr>
        <w:t>[ ] 讲一个没有完成的边界；</w:t>
      </w:r>
    </w:p>
    <w:p>
      <w:pPr>
        <w:numPr>
          <w:ilvl w:val="0"/>
          <w:numId w:val="64"/>
        </w:numPr>
      </w:pPr>
      <w:r>
        <w:rPr>
          <w:rFonts w:ascii="Calibri" w:hAnsi="Calibri" w:eastAsia="Microsoft YaHei"/>
          <w:color w:val="1F2328"/>
          <w:sz w:val="22"/>
        </w:rPr>
        <w:t>[ ] 不从 LangChain、Kafka、Redis 等名词开场。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手写</w:t>
      </w:r>
    </w:p>
    <w:p>
      <w:pPr>
        <w:numPr>
          <w:ilvl w:val="0"/>
          <w:numId w:val="65"/>
        </w:numPr>
      </w:pPr>
      <w:r>
        <w:rPr>
          <w:rFonts w:ascii="Calibri" w:hAnsi="Calibri" w:eastAsia="Microsoft YaHei"/>
          <w:color w:val="1F2328"/>
          <w:sz w:val="22"/>
        </w:rPr>
        <w:t>[ ] 一条带联合索引的 SQL；</w:t>
      </w:r>
    </w:p>
    <w:p>
      <w:pPr>
        <w:numPr>
          <w:ilvl w:val="0"/>
          <w:numId w:val="65"/>
        </w:numPr>
      </w:pPr>
      <w:r>
        <w:rPr>
          <w:rFonts w:ascii="Calibri" w:hAnsi="Calibri" w:eastAsia="Microsoft YaHei"/>
          <w:color w:val="1F2328"/>
          <w:sz w:val="22"/>
        </w:rPr>
        <w:t xml:space="preserve">[ ] 一个 </w:t>
      </w:r>
      <w:r>
        <w:rPr>
          <w:rFonts w:ascii="Consolas" w:hAnsi="Consolas" w:eastAsia="Microsoft YaHei"/>
          <w:color w:val="1F4D78"/>
          <w:sz w:val="21"/>
        </w:rPr>
        <w:t>EXPLAIN</w:t>
      </w:r>
      <w:r>
        <w:rPr>
          <w:rFonts w:ascii="Calibri" w:hAnsi="Calibri" w:eastAsia="Microsoft YaHei"/>
          <w:color w:val="1F2328"/>
          <w:sz w:val="22"/>
        </w:rPr>
        <w:t xml:space="preserve"> 分析；</w:t>
      </w:r>
    </w:p>
    <w:p>
      <w:pPr>
        <w:numPr>
          <w:ilvl w:val="0"/>
          <w:numId w:val="65"/>
        </w:numPr>
      </w:pPr>
      <w:r>
        <w:rPr>
          <w:rFonts w:ascii="Calibri" w:hAnsi="Calibri" w:eastAsia="Microsoft YaHei"/>
          <w:color w:val="1F2328"/>
          <w:sz w:val="22"/>
        </w:rPr>
        <w:t>[ ] 一个 FastAPI 创建任务接口；</w:t>
      </w:r>
    </w:p>
    <w:p>
      <w:pPr>
        <w:numPr>
          <w:ilvl w:val="0"/>
          <w:numId w:val="65"/>
        </w:numPr>
      </w:pPr>
      <w:r>
        <w:rPr>
          <w:rFonts w:ascii="Calibri" w:hAnsi="Calibri" w:eastAsia="Microsoft YaHei"/>
          <w:color w:val="1F2328"/>
          <w:sz w:val="22"/>
        </w:rPr>
        <w:t>[ ] 一个条件状态更新；</w:t>
      </w:r>
    </w:p>
    <w:p>
      <w:pPr>
        <w:numPr>
          <w:ilvl w:val="0"/>
          <w:numId w:val="65"/>
        </w:numPr>
      </w:pPr>
      <w:r>
        <w:rPr>
          <w:rFonts w:ascii="Calibri" w:hAnsi="Calibri" w:eastAsia="Microsoft YaHei"/>
          <w:color w:val="1F2328"/>
          <w:sz w:val="22"/>
        </w:rPr>
        <w:t>[ ] 一个 Redis Cache Aside；</w:t>
      </w:r>
    </w:p>
    <w:p>
      <w:pPr>
        <w:numPr>
          <w:ilvl w:val="0"/>
          <w:numId w:val="65"/>
        </w:numPr>
      </w:pPr>
      <w:r>
        <w:rPr>
          <w:rFonts w:ascii="Calibri" w:hAnsi="Calibri" w:eastAsia="Microsoft YaHei"/>
          <w:color w:val="1F2328"/>
          <w:sz w:val="22"/>
        </w:rPr>
        <w:t>[ ] 一个指数退避函数；</w:t>
      </w:r>
    </w:p>
    <w:p>
      <w:pPr>
        <w:numPr>
          <w:ilvl w:val="0"/>
          <w:numId w:val="65"/>
        </w:numPr>
      </w:pPr>
      <w:r>
        <w:rPr>
          <w:rFonts w:ascii="Calibri" w:hAnsi="Calibri" w:eastAsia="Microsoft YaHei"/>
          <w:color w:val="1F2328"/>
          <w:sz w:val="22"/>
        </w:rPr>
        <w:t>[ ] 一个幂等记录表；</w:t>
      </w:r>
    </w:p>
    <w:p>
      <w:pPr>
        <w:numPr>
          <w:ilvl w:val="0"/>
          <w:numId w:val="65"/>
        </w:numPr>
      </w:pPr>
      <w:r>
        <w:rPr>
          <w:rFonts w:ascii="Calibri" w:hAnsi="Calibri" w:eastAsia="Microsoft YaHei"/>
          <w:color w:val="1F2328"/>
          <w:sz w:val="22"/>
        </w:rPr>
        <w:t>[ ] 一张异步任务架构图。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反问自己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为什么是这个方案？</w:t>
      </w:r>
      <w:r>
        <w:br/>
      </w:r>
      <w:r>
        <w:rPr>
          <w:rFonts w:ascii="Consolas" w:hAnsi="Consolas" w:eastAsia="Microsoft YaHei"/>
          <w:color w:val="0B2545"/>
          <w:sz w:val="18"/>
        </w:rPr>
        <w:t>更简单的方案为什么不够？</w:t>
      </w:r>
      <w:r>
        <w:br/>
      </w:r>
      <w:r>
        <w:rPr>
          <w:rFonts w:ascii="Consolas" w:hAnsi="Consolas" w:eastAsia="Microsoft YaHei"/>
          <w:color w:val="0B2545"/>
          <w:sz w:val="18"/>
        </w:rPr>
        <w:t>失败时会怎样？</w:t>
      </w:r>
      <w:r>
        <w:br/>
      </w:r>
      <w:r>
        <w:rPr>
          <w:rFonts w:ascii="Consolas" w:hAnsi="Consolas" w:eastAsia="Microsoft YaHei"/>
          <w:color w:val="0B2545"/>
          <w:sz w:val="18"/>
        </w:rPr>
        <w:t>重复时会怎样？</w:t>
      </w:r>
      <w:r>
        <w:br/>
      </w:r>
      <w:r>
        <w:rPr>
          <w:rFonts w:ascii="Consolas" w:hAnsi="Consolas" w:eastAsia="Microsoft YaHei"/>
          <w:color w:val="0B2545"/>
          <w:sz w:val="18"/>
        </w:rPr>
        <w:t>怎样证明有效？</w:t>
      </w:r>
      <w:r>
        <w:br/>
      </w:r>
      <w:r>
        <w:rPr>
          <w:rFonts w:ascii="Consolas" w:hAnsi="Consolas" w:eastAsia="Microsoft YaHei"/>
          <w:color w:val="0B2545"/>
          <w:sz w:val="18"/>
        </w:rPr>
        <w:t>当前还缺什么？</w:t>
      </w:r>
    </w:p>
    <w:p>
      <w:r>
        <w:rPr>
          <w:rFonts w:ascii="Calibri" w:hAnsi="Calibri" w:eastAsia="Microsoft YaHei"/>
          <w:color w:val="1F2328"/>
          <w:sz w:val="22"/>
        </w:rPr>
        <w:t>能稳定回答这六个问题，才是真正掌握。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 一页速记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MySQL 管事实，Redis 管速度</w:t>
      </w:r>
      <w:r>
        <w:br/>
      </w:r>
      <w:r>
        <w:rPr>
          <w:rFonts w:ascii="Consolas" w:hAnsi="Consolas" w:eastAsia="Microsoft YaHei"/>
          <w:color w:val="0B2545"/>
          <w:sz w:val="18"/>
        </w:rPr>
        <w:t>Queue 管调度，State Machine 管生命周期</w:t>
      </w:r>
      <w:r>
        <w:br/>
      </w:r>
      <w:r>
        <w:rPr>
          <w:rFonts w:ascii="Consolas" w:hAnsi="Consolas" w:eastAsia="Microsoft YaHei"/>
          <w:color w:val="0B2545"/>
          <w:sz w:val="18"/>
        </w:rPr>
        <w:t>REST 管资源契约，gRPC 管内部强类型调用</w:t>
      </w:r>
      <w:r>
        <w:br/>
      </w:r>
      <w:r>
        <w:rPr>
          <w:rFonts w:ascii="Consolas" w:hAnsi="Consolas" w:eastAsia="Microsoft YaHei"/>
          <w:color w:val="0B2545"/>
          <w:sz w:val="18"/>
        </w:rPr>
        <w:t>Timeout 管等待，Retry 管暂时失败</w:t>
      </w:r>
      <w:r>
        <w:br/>
      </w:r>
      <w:r>
        <w:rPr>
          <w:rFonts w:ascii="Consolas" w:hAnsi="Consolas" w:eastAsia="Microsoft YaHei"/>
          <w:color w:val="0B2545"/>
          <w:sz w:val="18"/>
        </w:rPr>
        <w:t>Rate Limit 管入口，Circuit Breaker 管故障依赖</w:t>
      </w:r>
      <w:r>
        <w:br/>
      </w:r>
      <w:r>
        <w:rPr>
          <w:rFonts w:ascii="Consolas" w:hAnsi="Consolas" w:eastAsia="Microsoft YaHei"/>
          <w:color w:val="0B2545"/>
          <w:sz w:val="18"/>
        </w:rPr>
        <w:t>Fallback 管可用能力，Bulkhead 管资源边界</w:t>
      </w:r>
      <w:r>
        <w:br/>
      </w:r>
      <w:r>
        <w:rPr>
          <w:rFonts w:ascii="Consolas" w:hAnsi="Consolas" w:eastAsia="Microsoft YaHei"/>
          <w:color w:val="0B2545"/>
          <w:sz w:val="18"/>
        </w:rPr>
        <w:t>Idempotency 管重复效果，Lock 管并发临界区</w:t>
      </w:r>
      <w:r>
        <w:br/>
      </w:r>
      <w:r>
        <w:rPr>
          <w:rFonts w:ascii="Consolas" w:hAnsi="Consolas" w:eastAsia="Microsoft YaHei"/>
          <w:color w:val="0B2545"/>
          <w:sz w:val="18"/>
        </w:rPr>
        <w:t>Outbox 管业务与消息一致，Saga 管跨服务补偿</w:t>
      </w:r>
      <w:r>
        <w:br/>
      </w:r>
      <w:r>
        <w:rPr>
          <w:rFonts w:ascii="Consolas" w:hAnsi="Consolas" w:eastAsia="Microsoft YaHei"/>
          <w:color w:val="0B2545"/>
          <w:sz w:val="18"/>
        </w:rPr>
        <w:t>Metrics 看趋势，Trace 看单次链路，Log 看具体事件</w:t>
      </w:r>
      <w:r>
        <w:br/>
      </w:r>
      <w:r>
        <w:rPr>
          <w:rFonts w:ascii="Consolas" w:hAnsi="Consolas" w:eastAsia="Microsoft YaHei"/>
          <w:color w:val="0B2545"/>
          <w:sz w:val="18"/>
        </w:rPr>
        <w:t>性能先测量后优化，项目先讲业务价值再讲技术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代码证据入口</w:t>
      </w:r>
    </w:p>
    <w:p>
      <w:pPr>
        <w:numPr>
          <w:ilvl w:val="0"/>
          <w:numId w:val="66"/>
        </w:numPr>
      </w:pPr>
      <w:r>
        <w:rPr>
          <w:rFonts w:ascii="Consolas" w:hAnsi="Consolas" w:eastAsia="Microsoft YaHei"/>
          <w:color w:val="1F4D78"/>
          <w:sz w:val="21"/>
        </w:rPr>
        <w:t>AI_Middle_Office/app/main.py</w:t>
      </w:r>
    </w:p>
    <w:p>
      <w:pPr>
        <w:numPr>
          <w:ilvl w:val="0"/>
          <w:numId w:val="66"/>
        </w:numPr>
      </w:pPr>
      <w:r>
        <w:rPr>
          <w:rFonts w:ascii="Consolas" w:hAnsi="Consolas" w:eastAsia="Microsoft YaHei"/>
          <w:color w:val="1F4D78"/>
          <w:sz w:val="21"/>
        </w:rPr>
        <w:t>AI_Middle_Office/app/core/database.py</w:t>
      </w:r>
    </w:p>
    <w:p>
      <w:pPr>
        <w:numPr>
          <w:ilvl w:val="0"/>
          <w:numId w:val="66"/>
        </w:numPr>
      </w:pPr>
      <w:r>
        <w:rPr>
          <w:rFonts w:ascii="Consolas" w:hAnsi="Consolas" w:eastAsia="Microsoft YaHei"/>
          <w:color w:val="1F4D78"/>
          <w:sz w:val="21"/>
        </w:rPr>
        <w:t>AI_Middle_Office/app/core/rate_limit.py</w:t>
      </w:r>
    </w:p>
    <w:p>
      <w:pPr>
        <w:numPr>
          <w:ilvl w:val="0"/>
          <w:numId w:val="66"/>
        </w:numPr>
      </w:pPr>
      <w:r>
        <w:rPr>
          <w:rFonts w:ascii="Consolas" w:hAnsi="Consolas" w:eastAsia="Microsoft YaHei"/>
          <w:color w:val="1F4D78"/>
          <w:sz w:val="21"/>
        </w:rPr>
        <w:t>AI_Middle_Office/app/models/quote_job.py</w:t>
      </w:r>
    </w:p>
    <w:p>
      <w:pPr>
        <w:numPr>
          <w:ilvl w:val="0"/>
          <w:numId w:val="66"/>
        </w:numPr>
      </w:pPr>
      <w:r>
        <w:rPr>
          <w:rFonts w:ascii="Consolas" w:hAnsi="Consolas" w:eastAsia="Microsoft YaHei"/>
          <w:color w:val="1F4D78"/>
          <w:sz w:val="21"/>
        </w:rPr>
        <w:t>AI_Middle_Office/app/api/v1/quote_jobs.py</w:t>
      </w:r>
    </w:p>
    <w:p>
      <w:pPr>
        <w:numPr>
          <w:ilvl w:val="0"/>
          <w:numId w:val="66"/>
        </w:numPr>
      </w:pPr>
      <w:r>
        <w:rPr>
          <w:rFonts w:ascii="Consolas" w:hAnsi="Consolas" w:eastAsia="Microsoft YaHei"/>
          <w:color w:val="1F4D78"/>
          <w:sz w:val="21"/>
        </w:rPr>
        <w:t>AI_Middle_Office/app/api/v1/quote.py</w:t>
      </w:r>
    </w:p>
    <w:p>
      <w:pPr>
        <w:numPr>
          <w:ilvl w:val="0"/>
          <w:numId w:val="66"/>
        </w:numPr>
      </w:pPr>
      <w:r>
        <w:rPr>
          <w:rFonts w:ascii="Consolas" w:hAnsi="Consolas" w:eastAsia="Microsoft YaHei"/>
          <w:color w:val="1F4D78"/>
          <w:sz w:val="21"/>
        </w:rPr>
        <w:t>AI_Middle_Office/app/services/quote_job_runner.py</w:t>
      </w:r>
    </w:p>
    <w:p>
      <w:pPr>
        <w:numPr>
          <w:ilvl w:val="0"/>
          <w:numId w:val="66"/>
        </w:numPr>
      </w:pPr>
      <w:r>
        <w:rPr>
          <w:rFonts w:ascii="Consolas" w:hAnsi="Consolas" w:eastAsia="Microsoft YaHei"/>
          <w:color w:val="1F4D78"/>
          <w:sz w:val="21"/>
        </w:rPr>
        <w:t>AI_Middle_Office/app/services/quote_dispatcher.py</w:t>
      </w:r>
    </w:p>
    <w:p>
      <w:pPr>
        <w:numPr>
          <w:ilvl w:val="0"/>
          <w:numId w:val="66"/>
        </w:numPr>
      </w:pPr>
      <w:r>
        <w:rPr>
          <w:rFonts w:ascii="Consolas" w:hAnsi="Consolas" w:eastAsia="Microsoft YaHei"/>
          <w:color w:val="1F4D78"/>
          <w:sz w:val="21"/>
        </w:rPr>
        <w:t>AI_Middle_Office/app/tasks/celery_app.py</w:t>
      </w:r>
    </w:p>
    <w:p>
      <w:pPr>
        <w:numPr>
          <w:ilvl w:val="0"/>
          <w:numId w:val="66"/>
        </w:numPr>
      </w:pPr>
      <w:r>
        <w:rPr>
          <w:rFonts w:ascii="Consolas" w:hAnsi="Consolas" w:eastAsia="Microsoft YaHei"/>
          <w:color w:val="1F4D78"/>
          <w:sz w:val="21"/>
        </w:rPr>
        <w:t>AI_Middle_Office/app/services/model_gateway.py</w:t>
      </w:r>
    </w:p>
    <w:p>
      <w:pPr>
        <w:numPr>
          <w:ilvl w:val="0"/>
          <w:numId w:val="66"/>
        </w:numPr>
      </w:pPr>
      <w:r>
        <w:rPr>
          <w:rFonts w:ascii="Consolas" w:hAnsi="Consolas" w:eastAsia="Microsoft YaHei"/>
          <w:color w:val="1F4D78"/>
          <w:sz w:val="21"/>
        </w:rPr>
        <w:t>AI_Middle_Office/app/services/queue_health.py</w:t>
      </w:r>
    </w:p>
    <w:p>
      <w:pPr>
        <w:numPr>
          <w:ilvl w:val="0"/>
          <w:numId w:val="66"/>
        </w:numPr>
      </w:pPr>
      <w:r>
        <w:rPr>
          <w:rFonts w:ascii="Consolas" w:hAnsi="Consolas" w:eastAsia="Microsoft YaHei"/>
          <w:color w:val="1F4D78"/>
          <w:sz w:val="21"/>
        </w:rPr>
        <w:t>AI_Middle_Office/app/services/ops_monitor.py</w:t>
      </w:r>
    </w:p>
    <w:p>
      <w:pPr>
        <w:numPr>
          <w:ilvl w:val="0"/>
          <w:numId w:val="66"/>
        </w:numPr>
      </w:pPr>
      <w:r>
        <w:rPr>
          <w:rFonts w:ascii="Consolas" w:hAnsi="Consolas" w:eastAsia="Microsoft YaHei"/>
          <w:color w:val="1F4D78"/>
          <w:sz w:val="21"/>
        </w:rPr>
        <w:t>AI_Middle_Office/tests/test_quote_jobs.py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第十一章 生产级工程与云原生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使用方法</w:t>
      </w:r>
    </w:p>
    <w:p>
      <w:r>
        <w:rPr>
          <w:rFonts w:ascii="Calibri" w:hAnsi="Calibri" w:eastAsia="Microsoft YaHei"/>
          <w:color w:val="1F2328"/>
          <w:sz w:val="22"/>
        </w:rPr>
        <w:t>这份手册不是命令大全，而是大厂 AI 应用开发岗位的复习主线。</w:t>
      </w:r>
    </w:p>
    <w:p>
      <w:r>
        <w:rPr>
          <w:rFonts w:ascii="Calibri" w:hAnsi="Calibri" w:eastAsia="Microsoft YaHei"/>
          <w:color w:val="1F2328"/>
          <w:sz w:val="22"/>
        </w:rPr>
        <w:t>建议每个主题至少能回答：</w:t>
      </w:r>
    </w:p>
    <w:p>
      <w:pPr>
        <w:numPr>
          <w:ilvl w:val="0"/>
          <w:numId w:val="67"/>
        </w:numPr>
      </w:pPr>
      <w:r>
        <w:rPr>
          <w:rFonts w:ascii="Calibri" w:hAnsi="Calibri" w:eastAsia="Microsoft YaHei"/>
          <w:color w:val="1F2328"/>
          <w:sz w:val="22"/>
        </w:rPr>
        <w:t>它解决什么问题？</w:t>
      </w:r>
    </w:p>
    <w:p>
      <w:pPr>
        <w:numPr>
          <w:ilvl w:val="0"/>
          <w:numId w:val="67"/>
        </w:numPr>
      </w:pPr>
      <w:r>
        <w:rPr>
          <w:rFonts w:ascii="Calibri" w:hAnsi="Calibri" w:eastAsia="Microsoft YaHei"/>
          <w:color w:val="1F2328"/>
          <w:sz w:val="22"/>
        </w:rPr>
        <w:t>核心机制是什么？</w:t>
      </w:r>
    </w:p>
    <w:p>
      <w:pPr>
        <w:numPr>
          <w:ilvl w:val="0"/>
          <w:numId w:val="67"/>
        </w:numPr>
      </w:pPr>
      <w:r>
        <w:rPr>
          <w:rFonts w:ascii="Calibri" w:hAnsi="Calibri" w:eastAsia="Microsoft YaHei"/>
          <w:color w:val="1F2328"/>
          <w:sz w:val="22"/>
        </w:rPr>
        <w:t>生产风险是什么？</w:t>
      </w:r>
    </w:p>
    <w:p>
      <w:pPr>
        <w:numPr>
          <w:ilvl w:val="0"/>
          <w:numId w:val="67"/>
        </w:numPr>
      </w:pPr>
      <w:r>
        <w:rPr>
          <w:rFonts w:ascii="Calibri" w:hAnsi="Calibri" w:eastAsia="Microsoft YaHei"/>
          <w:color w:val="1F2328"/>
          <w:sz w:val="22"/>
        </w:rPr>
        <w:t>在报价中台中如何体现？</w:t>
      </w:r>
    </w:p>
    <w:p>
      <w:pPr>
        <w:numPr>
          <w:ilvl w:val="0"/>
          <w:numId w:val="67"/>
        </w:numPr>
      </w:pPr>
      <w:r>
        <w:rPr>
          <w:rFonts w:ascii="Calibri" w:hAnsi="Calibri" w:eastAsia="Microsoft YaHei"/>
          <w:color w:val="1F2328"/>
          <w:sz w:val="22"/>
        </w:rPr>
        <w:t>项目还有什么没做？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 一张图记住生产交付闭环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代码变更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↓</w:t>
      </w:r>
      <w:r>
        <w:br/>
      </w:r>
      <w:r>
        <w:rPr>
          <w:rFonts w:ascii="Consolas" w:hAnsi="Consolas" w:eastAsia="Microsoft YaHei"/>
          <w:color w:val="0B2545"/>
          <w:sz w:val="18"/>
        </w:rPr>
        <w:t>Git 分支 + PR + 评审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↓</w:t>
      </w:r>
      <w:r>
        <w:br/>
      </w:r>
      <w:r>
        <w:rPr>
          <w:rFonts w:ascii="Consolas" w:hAnsi="Consolas" w:eastAsia="Microsoft YaHei"/>
          <w:color w:val="0B2545"/>
          <w:sz w:val="18"/>
        </w:rPr>
        <w:t>CI：编译、测试、评测、安全检查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↓</w:t>
      </w:r>
      <w:r>
        <w:br/>
      </w:r>
      <w:r>
        <w:rPr>
          <w:rFonts w:ascii="Consolas" w:hAnsi="Consolas" w:eastAsia="Microsoft YaHei"/>
          <w:color w:val="0B2545"/>
          <w:sz w:val="18"/>
        </w:rPr>
        <w:t>构建不可变镜像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↓</w:t>
      </w:r>
      <w:r>
        <w:br/>
      </w:r>
      <w:r>
        <w:rPr>
          <w:rFonts w:ascii="Consolas" w:hAnsi="Consolas" w:eastAsia="Microsoft YaHei"/>
          <w:color w:val="0B2545"/>
          <w:sz w:val="18"/>
        </w:rPr>
        <w:t>测试/预发布环境验证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↓</w:t>
      </w:r>
      <w:r>
        <w:br/>
      </w:r>
      <w:r>
        <w:rPr>
          <w:rFonts w:ascii="Consolas" w:hAnsi="Consolas" w:eastAsia="Microsoft YaHei"/>
          <w:color w:val="0B2545"/>
          <w:sz w:val="18"/>
        </w:rPr>
        <w:t>灰度发布 + 健康检查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↓</w:t>
      </w:r>
      <w:r>
        <w:br/>
      </w:r>
      <w:r>
        <w:rPr>
          <w:rFonts w:ascii="Consolas" w:hAnsi="Consolas" w:eastAsia="Microsoft YaHei"/>
          <w:color w:val="0B2545"/>
          <w:sz w:val="18"/>
        </w:rPr>
        <w:t>日志、指标、Trace、质量信号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↓</w:t>
      </w:r>
      <w:r>
        <w:br/>
      </w:r>
      <w:r>
        <w:rPr>
          <w:rFonts w:ascii="Consolas" w:hAnsi="Consolas" w:eastAsia="Microsoft YaHei"/>
          <w:color w:val="0B2545"/>
          <w:sz w:val="18"/>
        </w:rPr>
        <w:t>SLO / 错误预算判断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├─ 正常 → 全量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└─ 异常 → 降级、回滚、复盘</w:t>
      </w:r>
    </w:p>
    <w:p>
      <w:r>
        <w:rPr>
          <w:rFonts w:ascii="Calibri" w:hAnsi="Calibri" w:eastAsia="Microsoft YaHei"/>
          <w:color w:val="1F2328"/>
          <w:sz w:val="22"/>
        </w:rPr>
        <w:t>Linux 是运行基础，Docker 提供标准运行单元，Kubernetes 在多节点场景协调运行单元，CI/CD 控制变更质量，可观测性与 SLO 控制运行风险。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 十三个主题速记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200"/>
        <w:gridCol w:w="3200"/>
        <w:gridCol w:w="39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主题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一句话记忆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面试重点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Linux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从进程、端口、网络、依赖、资源、日志定位故障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排障顺序与安全操作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Docker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镜像是不可变模板，容器是隔离运行进程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网络、卷、健康、权限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Kubernetes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控制器持续让实际状态接近期望状态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对象、Probe、资源、发布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CI/CD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自动建立从变更到可信发布的质量门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不可变制品、环境、审批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Git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用可审计历史协作和控制变更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短分支、PR、保护、回退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单元测试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快速验证隔离的业务规则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稳定、精确、无真实依赖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集成测试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验证数据库、队列、API 等真实协作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方言、事务、迁移、协议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Prometheus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采集和查询低基数时序指标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类型、标签、RED、告警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Grafana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用数据源建立总览、下钻和告警视图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看板分层，不是采集器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OpenTelemetry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统一生成、传播和导出遥测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Span、Context、Collector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三大信号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Metrics 找范围，Trace 找阶段，Logs 找细节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用同一上下文关联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灰度/回滚/降级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小范围验证、异常撤回、故障保核心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数据兼容和质量门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SLA/SLO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用用户体验指标约束可靠性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SLI、错误预算、Burn Rate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 高频概念辨析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镜像、容器、Pod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概念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定义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镜像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分层的只读运行模板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容器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镜像启动后的隔离进程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Pod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Kubernetes 最小调度单位，可含多个协作容器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Compose 与 Kubernetes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Compose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Kubernetes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主要面向单机多容器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面向集群调度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学习和运维成本低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平台复杂度高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适合开发、内网和中小部署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适合高可用、弹性和标准化发布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不自动提供跨节点自愈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控制器持续调谐期望状态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Liveness、Readiness、Startup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探针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Liveness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是否需要重启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Readiness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是否可以接流量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Startup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慢启动是否已完成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CI、持续交付、持续部署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概念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CI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持续合并并自动验证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持续交付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随时可发布，生产可人工审批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持续部署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通过质量门后自动进入生产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Metrics、Logs、Traces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信号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最适合的问题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Metrics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是否异常、影响多大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Logs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具体发生了什么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Traces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一次请求经过哪里、慢在哪里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SLI、SLO、SLA、错误预算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概念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SLI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实际测量值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SLO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内部可靠性目标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SLA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对外承诺与责任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错误预算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SLO 允许的失败空间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 生产级排障统一框架</w:t>
      </w:r>
    </w:p>
    <w:p>
      <w:r>
        <w:rPr>
          <w:rFonts w:ascii="Calibri" w:hAnsi="Calibri" w:eastAsia="Microsoft YaHei"/>
          <w:color w:val="1F2328"/>
          <w:sz w:val="22"/>
        </w:rPr>
        <w:t>无论是 Linux、Docker 还是 Kubernetes，都可以用同一思路：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1. 影响范围：谁受影响、从何时开始</w:t>
      </w:r>
      <w:r>
        <w:br/>
      </w:r>
      <w:r>
        <w:rPr>
          <w:rFonts w:ascii="Consolas" w:hAnsi="Consolas" w:eastAsia="Microsoft YaHei"/>
          <w:color w:val="0B2545"/>
          <w:sz w:val="18"/>
        </w:rPr>
        <w:t>2. 最近变更：代码、配置、数据、依赖、流量</w:t>
      </w:r>
      <w:r>
        <w:br/>
      </w:r>
      <w:r>
        <w:rPr>
          <w:rFonts w:ascii="Consolas" w:hAnsi="Consolas" w:eastAsia="Microsoft YaHei"/>
          <w:color w:val="0B2545"/>
          <w:sz w:val="18"/>
        </w:rPr>
        <w:t>3. 入口信号：成功率、延迟、错误类型</w:t>
      </w:r>
      <w:r>
        <w:br/>
      </w:r>
      <w:r>
        <w:rPr>
          <w:rFonts w:ascii="Consolas" w:hAnsi="Consolas" w:eastAsia="Microsoft YaHei"/>
          <w:color w:val="0B2545"/>
          <w:sz w:val="18"/>
        </w:rPr>
        <w:t>4. 分层定位：入口 → 应用 → 队列 → 数据 → 外部依赖</w:t>
      </w:r>
      <w:r>
        <w:br/>
      </w:r>
      <w:r>
        <w:rPr>
          <w:rFonts w:ascii="Consolas" w:hAnsi="Consolas" w:eastAsia="Microsoft YaHei"/>
          <w:color w:val="0B2545"/>
          <w:sz w:val="18"/>
        </w:rPr>
        <w:t>5. 资源状态：CPU、内存、磁盘、连接池、配额</w:t>
      </w:r>
      <w:r>
        <w:br/>
      </w:r>
      <w:r>
        <w:rPr>
          <w:rFonts w:ascii="Consolas" w:hAnsi="Consolas" w:eastAsia="Microsoft YaHei"/>
          <w:color w:val="0B2545"/>
          <w:sz w:val="18"/>
        </w:rPr>
        <w:t>6. 关联证据：trace_id、任务 ID、版本、时间线</w:t>
      </w:r>
      <w:r>
        <w:br/>
      </w:r>
      <w:r>
        <w:rPr>
          <w:rFonts w:ascii="Consolas" w:hAnsi="Consolas" w:eastAsia="Microsoft YaHei"/>
          <w:color w:val="0B2545"/>
          <w:sz w:val="18"/>
        </w:rPr>
        <w:t>7. 控制损失：限流、隔离、降级、切流、回滚</w:t>
      </w:r>
      <w:r>
        <w:br/>
      </w:r>
      <w:r>
        <w:rPr>
          <w:rFonts w:ascii="Consolas" w:hAnsi="Consolas" w:eastAsia="Microsoft YaHei"/>
          <w:color w:val="0B2545"/>
          <w:sz w:val="18"/>
        </w:rPr>
        <w:t>8. 验证恢复：核心 SLI 恢复且无新副作用</w:t>
      </w:r>
      <w:r>
        <w:br/>
      </w:r>
      <w:r>
        <w:rPr>
          <w:rFonts w:ascii="Consolas" w:hAnsi="Consolas" w:eastAsia="Microsoft YaHei"/>
          <w:color w:val="0B2545"/>
          <w:sz w:val="18"/>
        </w:rPr>
        <w:t>9. 复盘防复发：测试、监控、Runbook、容量、架构</w:t>
      </w:r>
    </w:p>
    <w:p>
      <w:r>
        <w:rPr>
          <w:rFonts w:ascii="Calibri" w:hAnsi="Calibri" w:eastAsia="Microsoft YaHei"/>
          <w:color w:val="1F2328"/>
          <w:sz w:val="22"/>
        </w:rPr>
        <w:t>面试时先说框架，再结合具体故障展开，显得有生产思维。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 报价中台的真实能力矩阵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200"/>
        <w:gridCol w:w="3200"/>
        <w:gridCol w:w="39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能力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当前状态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项目证据或边界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Linux 运维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部分具备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CentOS 承载 RAG 服务，已有健康、日志、备份思路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Docker Compose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已使用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编排 Milvus、etcd、MinIO、Redis、RAG API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Kubernetes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未落地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只有迁移设计能力，不能说成项目经验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Git 分支协作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已使用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 xml:space="preserve">使用 </w:t>
            </w:r>
            <w:r>
              <w:rPr>
                <w:rFonts w:ascii="Consolas" w:hAnsi="Consolas" w:eastAsia="Microsoft YaHei"/>
                <w:color w:val="1F4D78"/>
                <w:sz w:val="19"/>
              </w:rPr>
              <w:t>codex/*</w:t>
            </w:r>
            <w:r>
              <w:rPr>
                <w:rFonts w:ascii="Calibri" w:hAnsi="Calibri" w:eastAsia="Microsoft YaHei"/>
                <w:color w:val="1F2328"/>
                <w:sz w:val="19"/>
              </w:rPr>
              <w:t xml:space="preserve"> 分支和提交历史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后端 CI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已具备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GitHub Actions：Python 3.12、compile、pytest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前端 CI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已具备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GitHub Actions：Node 22、</w:t>
            </w:r>
            <w:r>
              <w:rPr>
                <w:rFonts w:ascii="Consolas" w:hAnsi="Consolas" w:eastAsia="Microsoft YaHei"/>
                <w:color w:val="1F4D78"/>
                <w:sz w:val="19"/>
              </w:rPr>
              <w:t>npm ci</w:t>
            </w:r>
            <w:r>
              <w:rPr>
                <w:rFonts w:ascii="Calibri" w:hAnsi="Calibri" w:eastAsia="Microsoft YaHei"/>
                <w:color w:val="1F2328"/>
                <w:sz w:val="19"/>
              </w:rPr>
              <w:t>、build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完整生产 CD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未落地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没有生产自动部署和制品晋级链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单元/接口测试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已大量使用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pytest 覆盖业务规则、API 与回归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真实依赖集成测试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部分具备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CI 主要使用 SQLite，MySQL 等仍需补强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结构化日志/关联 ID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已具备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 xml:space="preserve">FastAPI 统一 </w:t>
            </w:r>
            <w:r>
              <w:rPr>
                <w:rFonts w:ascii="Consolas" w:hAnsi="Consolas" w:eastAsia="Microsoft YaHei"/>
                <w:color w:val="1F4D78"/>
                <w:sz w:val="19"/>
              </w:rPr>
              <w:t>X-Trace-Id</w:t>
            </w:r>
            <w:r>
              <w:rPr>
                <w:rFonts w:ascii="Calibri" w:hAnsi="Calibri" w:eastAsia="Microsoft YaHei"/>
                <w:color w:val="1F2328"/>
                <w:sz w:val="19"/>
              </w:rPr>
              <w:t>，多处记录 trace_id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Prometheus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未落地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需要指标端点、采集、规则和告警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Grafana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未落地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已有业务看板，但不是 Grafana 运维体系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OpenTelemetry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未落地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trace_id 不等于标准分布式 Span 树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灰度和回滚设计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部分具备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功能开关、RAG 蓝绿/降级与运维文档；无完整生产灰度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SLO/错误预算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未落地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有指标基础，尚无正式目标和 Burn Rate 告警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1F2328"/>
          <w:sz w:val="22"/>
        </w:rPr>
        <w:t>诚实表达模板：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当前项目在这一能力上做到 A，并通过 B 验证；C 尚未落地。若进入生产，我会按 D 的顺序补齐，而不会把设计方案描述成已上线经验。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 报价中台的生产化目标架构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开发者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↓ PR</w:t>
      </w:r>
      <w:r>
        <w:br/>
      </w:r>
      <w:r>
        <w:rPr>
          <w:rFonts w:ascii="Consolas" w:hAnsi="Consolas" w:eastAsia="Microsoft YaHei"/>
          <w:color w:val="0B2545"/>
          <w:sz w:val="18"/>
        </w:rPr>
        <w:t>GitHub Actions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├─ 后端测试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├─ 前端构建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├─ AI/RAG 回归评测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└─ 镜像扫描与制品生成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  ↓</w:t>
      </w:r>
      <w:r>
        <w:br/>
      </w:r>
      <w:r>
        <w:rPr>
          <w:rFonts w:ascii="Consolas" w:hAnsi="Consolas" w:eastAsia="Microsoft YaHei"/>
          <w:color w:val="0B2545"/>
          <w:sz w:val="18"/>
        </w:rPr>
        <w:t>预发布环境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├─ Alembic 迁移检查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├─ API/RAG/异步任务 Smoke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└─ 人工业务验收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  ↓</w:t>
      </w:r>
      <w:r>
        <w:br/>
      </w:r>
      <w:r>
        <w:rPr>
          <w:rFonts w:ascii="Consolas" w:hAnsi="Consolas" w:eastAsia="Microsoft YaHei"/>
          <w:color w:val="0B2545"/>
          <w:sz w:val="18"/>
        </w:rPr>
        <w:t>生产灰度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├─ FastAPI / Worker / RAG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├─ MySQL / Redis / Milvus / MinIO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└─ Feature Flag 与兼容迁移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  ↓</w:t>
      </w:r>
      <w:r>
        <w:br/>
      </w:r>
      <w:r>
        <w:rPr>
          <w:rFonts w:ascii="Consolas" w:hAnsi="Consolas" w:eastAsia="Microsoft YaHei"/>
          <w:color w:val="0B2545"/>
          <w:sz w:val="18"/>
        </w:rPr>
        <w:t>OTel Collector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├─ Metrics → Prometheus → Grafana/Alertmanager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├─ Traces  → Trace Backend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└─ Logs    → Log Backend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  ↓</w:t>
      </w:r>
      <w:r>
        <w:br/>
      </w:r>
      <w:r>
        <w:rPr>
          <w:rFonts w:ascii="Consolas" w:hAnsi="Consolas" w:eastAsia="Microsoft YaHei"/>
          <w:color w:val="0B2545"/>
          <w:sz w:val="18"/>
        </w:rPr>
        <w:t>SLO + 质量指标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├─ 通过 → 全量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└─ 失败 → 降级/回滚</w:t>
      </w:r>
    </w:p>
    <w:p>
      <w:r>
        <w:rPr>
          <w:rFonts w:ascii="Calibri" w:hAnsi="Calibri" w:eastAsia="Microsoft YaHei"/>
          <w:color w:val="1F2328"/>
          <w:sz w:val="22"/>
        </w:rPr>
        <w:t>这是目标设计，不代表当前已经全部实施。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 一分钟项目介绍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我做的是 AI 智能报价中台。FastAPI 作为主网关，报价任务通过异步状态机执行，RAG 服务结合 Milvus、BM25 和 RRF 检索，成本库使用 MySQL 管理有效版本，前端提供预审和人工确认。  工程上，RAG 侧已经用 Docker Compose 管理服务、网络、卷、健康检查和日志轮转；仓库有后端与前端 GitHub Actions CI，自动运行编译、pytest 和前端构建；应用统一生成 X-Trace-Id，并有 readiness、任务耗时、降级和回归评测机制。  我不会把未完成的能力包装成已上线：当前还没有 Kubernetes、Prometheus/Grafana、标准 OpenTelemetry Trace 和完整生产 CD。下一步会先定义报价成功率和端到端延迟 SLO，再接入低基数指标和 Collector，用业务质量与技术指标共同驱动灰度发布。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8. 高频面试题与精简答案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1. Linux 接口超时怎么排查？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先确认影响范围和最近变更；再看进程、端口、本机健康检查、DNS和网络；然后检查数据库、队列等依赖及 CPU、内存、磁盘、连接池；最后用 trace_id 关联日志。恢复时优先降级、限流或回滚，恢复后补防复发措施。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2. Docker 数据为什么会丢？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容器可写层随容器删除可能丢失。持久数据应放卷或外部存储，但卷也不是备份，仍需独立备份和恢复演练。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3. 为什么不直接上 Kubernetes？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Kubernetes 解决多节点调度、高可用、弹性和发布治理，但增加平台复杂度。当前单机内网规模先用 Compose 更经济，等可用性和独立扩缩容需求明确再迁移。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4. Kubernetes 如何让发布无损？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Readiness 保证未就绪副本不接流量，滚动策略控制新旧副本比例，优雅终止处理在途请求，新旧版本保持 API 和数据兼容，并在观测窗口内根据指标继续或回滚。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5. HPA 为什么不能只看 CPU？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AI 异步系统的压力可能体现在队列积压、最老等待时间和模型并发。只看 CPU 可能扩容太晚，也可能把数据库连接或供应商配额打满。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6. 如何设计测试分层？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业务规则和状态转换放单元测试；数据库、Redis、队列和 API 协作放集成测试；关键用户路径用少量 E2E 和部署后 Smoke；Prompt、RAG、工具调用和证据质量再用固定评测集回归。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7. CI 和 CD 的差别？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CI 自动验证每次集成；CD 把通过验证的不可变制品交付到环境。持续交付可保留生产审批，持续部署则自动进入生产。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8. 如何做数据库安全发布？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采用 expand-contract，先增加兼容结构，再部署兼容新旧结构的代码，完成回填和切换后才删除旧结构。数据库回滚通常比应用回滚困难，应优先前向修复。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9. Prometheus 为什么怕高基数？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每组标签值都会形成时间序列。把 user_id 或 trace_id 当标签会导致序列数量、内存和查询成本爆炸；这些信息应进入日志或 Trace。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10. OpenTelemetry 有什么价值？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它统一遥测生成、语义、上下文传播和导出。应用通过 OTLP 发给 Collector，可集中做批量、重试、脱敏、采样和多后端导出，减少对具体观测厂商的耦合。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11. 如何定义异步任务 SLO？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以最终完成且满足基本质量门的任务为成功事件，而不是创建接口返回 200；同时定义端到端延迟目标、统计窗口和排除规则，再计算错误预算。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12. 灰度失败如何处理？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先停止扩大流量，判断是否能关闭功能开关或降级；对比新旧版本的技术和业务质量指标；必要时切回旧制品，同时检查数据库、消息和缓存是否兼容；恢复后再复盘。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13. 你项目里最大的云原生不足是什么？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当前缺少统一的 Prometheus/Grafana/OTel 观测闭环和正式 SLO，因此已有 trace_id 与业务看板还不足以支持自动灰度决策。我会优先补 SLI、低基数指标、告警和跨 FastAPI/Celery/RAG 的上下文传播。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 系统设计题答题模板</w:t>
      </w:r>
    </w:p>
    <w:p>
      <w:r>
        <w:rPr>
          <w:rFonts w:ascii="Calibri" w:hAnsi="Calibri" w:eastAsia="Microsoft YaHei"/>
          <w:color w:val="1F2328"/>
          <w:sz w:val="22"/>
        </w:rPr>
        <w:t>遇到“如何让 AI 系统生产可用”，按下面顺序回答：</w:t>
      </w:r>
    </w:p>
    <w:p>
      <w:pPr>
        <w:numPr>
          <w:ilvl w:val="0"/>
          <w:numId w:val="68"/>
        </w:numPr>
      </w:pPr>
      <w:r>
        <w:rPr>
          <w:rFonts w:ascii="Calibri" w:hAnsi="Calibri" w:eastAsia="Microsoft YaHei"/>
          <w:b/>
          <w:color w:val="1F2328"/>
          <w:sz w:val="22"/>
        </w:rPr>
        <w:t>目标</w:t>
      </w:r>
      <w:r>
        <w:rPr>
          <w:rFonts w:ascii="Calibri" w:hAnsi="Calibri" w:eastAsia="Microsoft YaHei"/>
          <w:color w:val="1F2328"/>
          <w:sz w:val="22"/>
        </w:rPr>
        <w:t>：用户路径、吞吐、延迟、可靠性和安全要求；</w:t>
      </w:r>
    </w:p>
    <w:p>
      <w:pPr>
        <w:numPr>
          <w:ilvl w:val="0"/>
          <w:numId w:val="68"/>
        </w:numPr>
      </w:pPr>
      <w:r>
        <w:rPr>
          <w:rFonts w:ascii="Calibri" w:hAnsi="Calibri" w:eastAsia="Microsoft YaHei"/>
          <w:b/>
          <w:color w:val="1F2328"/>
          <w:sz w:val="22"/>
        </w:rPr>
        <w:t>架构</w:t>
      </w:r>
      <w:r>
        <w:rPr>
          <w:rFonts w:ascii="Calibri" w:hAnsi="Calibri" w:eastAsia="Microsoft YaHei"/>
          <w:color w:val="1F2328"/>
          <w:sz w:val="22"/>
        </w:rPr>
        <w:t>：入口、应用、队列、数据、模型、RAG；</w:t>
      </w:r>
    </w:p>
    <w:p>
      <w:pPr>
        <w:numPr>
          <w:ilvl w:val="0"/>
          <w:numId w:val="68"/>
        </w:numPr>
      </w:pPr>
      <w:r>
        <w:rPr>
          <w:rFonts w:ascii="Calibri" w:hAnsi="Calibri" w:eastAsia="Microsoft YaHei"/>
          <w:b/>
          <w:color w:val="1F2328"/>
          <w:sz w:val="22"/>
        </w:rPr>
        <w:t>可靠性</w:t>
      </w:r>
      <w:r>
        <w:rPr>
          <w:rFonts w:ascii="Calibri" w:hAnsi="Calibri" w:eastAsia="Microsoft YaHei"/>
          <w:color w:val="1F2328"/>
          <w:sz w:val="22"/>
        </w:rPr>
        <w:t>：超时、重试、幂等、隔离、降级；</w:t>
      </w:r>
    </w:p>
    <w:p>
      <w:pPr>
        <w:numPr>
          <w:ilvl w:val="0"/>
          <w:numId w:val="68"/>
        </w:numPr>
      </w:pPr>
      <w:r>
        <w:rPr>
          <w:rFonts w:ascii="Calibri" w:hAnsi="Calibri" w:eastAsia="Microsoft YaHei"/>
          <w:b/>
          <w:color w:val="1F2328"/>
          <w:sz w:val="22"/>
        </w:rPr>
        <w:t>部署</w:t>
      </w:r>
      <w:r>
        <w:rPr>
          <w:rFonts w:ascii="Calibri" w:hAnsi="Calibri" w:eastAsia="Microsoft YaHei"/>
          <w:color w:val="1F2328"/>
          <w:sz w:val="22"/>
        </w:rPr>
        <w:t>：容器、资源、健康检查、弹性；</w:t>
      </w:r>
    </w:p>
    <w:p>
      <w:pPr>
        <w:numPr>
          <w:ilvl w:val="0"/>
          <w:numId w:val="68"/>
        </w:numPr>
      </w:pPr>
      <w:r>
        <w:rPr>
          <w:rFonts w:ascii="Calibri" w:hAnsi="Calibri" w:eastAsia="Microsoft YaHei"/>
          <w:b/>
          <w:color w:val="1F2328"/>
          <w:sz w:val="22"/>
        </w:rPr>
        <w:t>变更</w:t>
      </w:r>
      <w:r>
        <w:rPr>
          <w:rFonts w:ascii="Calibri" w:hAnsi="Calibri" w:eastAsia="Microsoft YaHei"/>
          <w:color w:val="1F2328"/>
          <w:sz w:val="22"/>
        </w:rPr>
        <w:t>：Git、测试、CI、制品、迁移；</w:t>
      </w:r>
    </w:p>
    <w:p>
      <w:pPr>
        <w:numPr>
          <w:ilvl w:val="0"/>
          <w:numId w:val="68"/>
        </w:numPr>
      </w:pPr>
      <w:r>
        <w:rPr>
          <w:rFonts w:ascii="Calibri" w:hAnsi="Calibri" w:eastAsia="Microsoft YaHei"/>
          <w:b/>
          <w:color w:val="1F2328"/>
          <w:sz w:val="22"/>
        </w:rPr>
        <w:t>发布</w:t>
      </w:r>
      <w:r>
        <w:rPr>
          <w:rFonts w:ascii="Calibri" w:hAnsi="Calibri" w:eastAsia="Microsoft YaHei"/>
          <w:color w:val="1F2328"/>
          <w:sz w:val="22"/>
        </w:rPr>
        <w:t>：灰度、质量门、回滚；</w:t>
      </w:r>
    </w:p>
    <w:p>
      <w:pPr>
        <w:numPr>
          <w:ilvl w:val="0"/>
          <w:numId w:val="68"/>
        </w:numPr>
      </w:pPr>
      <w:r>
        <w:rPr>
          <w:rFonts w:ascii="Calibri" w:hAnsi="Calibri" w:eastAsia="Microsoft YaHei"/>
          <w:b/>
          <w:color w:val="1F2328"/>
          <w:sz w:val="22"/>
        </w:rPr>
        <w:t>观测</w:t>
      </w:r>
      <w:r>
        <w:rPr>
          <w:rFonts w:ascii="Calibri" w:hAnsi="Calibri" w:eastAsia="Microsoft YaHei"/>
          <w:color w:val="1F2328"/>
          <w:sz w:val="22"/>
        </w:rPr>
        <w:t>：日志、指标、Trace、业务质量；</w:t>
      </w:r>
    </w:p>
    <w:p>
      <w:pPr>
        <w:numPr>
          <w:ilvl w:val="0"/>
          <w:numId w:val="68"/>
        </w:numPr>
      </w:pPr>
      <w:r>
        <w:rPr>
          <w:rFonts w:ascii="Calibri" w:hAnsi="Calibri" w:eastAsia="Microsoft YaHei"/>
          <w:b/>
          <w:color w:val="1F2328"/>
          <w:sz w:val="22"/>
        </w:rPr>
        <w:t>治理</w:t>
      </w:r>
      <w:r>
        <w:rPr>
          <w:rFonts w:ascii="Calibri" w:hAnsi="Calibri" w:eastAsia="Microsoft YaHei"/>
          <w:color w:val="1F2328"/>
          <w:sz w:val="22"/>
        </w:rPr>
        <w:t>：SLO、错误预算、告警、Runbook、复盘；</w:t>
      </w:r>
    </w:p>
    <w:p>
      <w:pPr>
        <w:numPr>
          <w:ilvl w:val="0"/>
          <w:numId w:val="68"/>
        </w:numPr>
      </w:pPr>
      <w:r>
        <w:rPr>
          <w:rFonts w:ascii="Calibri" w:hAnsi="Calibri" w:eastAsia="Microsoft YaHei"/>
          <w:b/>
          <w:color w:val="1F2328"/>
          <w:sz w:val="22"/>
        </w:rPr>
        <w:t>边界</w:t>
      </w:r>
      <w:r>
        <w:rPr>
          <w:rFonts w:ascii="Calibri" w:hAnsi="Calibri" w:eastAsia="Microsoft YaHei"/>
          <w:color w:val="1F2328"/>
          <w:sz w:val="22"/>
        </w:rPr>
        <w:t>：当前方案的成本、风险和下一步。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 三轮复习法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第一轮：概念复述</w:t>
      </w:r>
    </w:p>
    <w:p>
      <w:r>
        <w:rPr>
          <w:rFonts w:ascii="Calibri" w:hAnsi="Calibri" w:eastAsia="Microsoft YaHei"/>
          <w:color w:val="1F2328"/>
          <w:sz w:val="22"/>
        </w:rPr>
        <w:t>每天 30 分钟，能脱稿解释十三个主题的一句话定义和核心区别。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第二轮：项目映射</w:t>
      </w:r>
    </w:p>
    <w:p>
      <w:r>
        <w:rPr>
          <w:rFonts w:ascii="Calibri" w:hAnsi="Calibri" w:eastAsia="Microsoft YaHei"/>
          <w:color w:val="1F2328"/>
          <w:sz w:val="22"/>
        </w:rPr>
        <w:t>对每个主题写三行：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已经做了什么</w:t>
      </w:r>
      <w:r>
        <w:br/>
      </w:r>
      <w:r>
        <w:rPr>
          <w:rFonts w:ascii="Consolas" w:hAnsi="Consolas" w:eastAsia="Microsoft YaHei"/>
          <w:color w:val="0B2545"/>
          <w:sz w:val="18"/>
        </w:rPr>
        <w:t>证据在哪里</w:t>
      </w:r>
      <w:r>
        <w:br/>
      </w:r>
      <w:r>
        <w:rPr>
          <w:rFonts w:ascii="Consolas" w:hAnsi="Consolas" w:eastAsia="Microsoft YaHei"/>
          <w:color w:val="0B2545"/>
          <w:sz w:val="18"/>
        </w:rPr>
        <w:t>下一步补什么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第三轮：故障与取舍</w:t>
      </w:r>
    </w:p>
    <w:p>
      <w:r>
        <w:rPr>
          <w:rFonts w:ascii="Calibri" w:hAnsi="Calibri" w:eastAsia="Microsoft YaHei"/>
          <w:color w:val="1F2328"/>
          <w:sz w:val="22"/>
        </w:rPr>
        <w:t>重点练习：</w:t>
      </w:r>
    </w:p>
    <w:p>
      <w:pPr>
        <w:numPr>
          <w:ilvl w:val="0"/>
          <w:numId w:val="69"/>
        </w:numPr>
      </w:pPr>
      <w:r>
        <w:rPr>
          <w:rFonts w:ascii="Calibri" w:hAnsi="Calibri" w:eastAsia="Microsoft YaHei"/>
          <w:color w:val="1F2328"/>
          <w:sz w:val="22"/>
        </w:rPr>
        <w:t>RAG 服务超时；</w:t>
      </w:r>
    </w:p>
    <w:p>
      <w:pPr>
        <w:numPr>
          <w:ilvl w:val="0"/>
          <w:numId w:val="69"/>
        </w:numPr>
      </w:pPr>
      <w:r>
        <w:rPr>
          <w:rFonts w:ascii="Calibri" w:hAnsi="Calibri" w:eastAsia="Microsoft YaHei"/>
          <w:color w:val="1F2328"/>
          <w:sz w:val="22"/>
        </w:rPr>
        <w:t>队列积压；</w:t>
      </w:r>
    </w:p>
    <w:p>
      <w:pPr>
        <w:numPr>
          <w:ilvl w:val="0"/>
          <w:numId w:val="69"/>
        </w:numPr>
      </w:pPr>
      <w:r>
        <w:rPr>
          <w:rFonts w:ascii="Calibri" w:hAnsi="Calibri" w:eastAsia="Microsoft YaHei"/>
          <w:color w:val="1F2328"/>
          <w:sz w:val="22"/>
        </w:rPr>
        <w:t>发布后错误率上升；</w:t>
      </w:r>
    </w:p>
    <w:p>
      <w:pPr>
        <w:numPr>
          <w:ilvl w:val="0"/>
          <w:numId w:val="69"/>
        </w:numPr>
      </w:pPr>
      <w:r>
        <w:rPr>
          <w:rFonts w:ascii="Calibri" w:hAnsi="Calibri" w:eastAsia="Microsoft YaHei"/>
          <w:color w:val="1F2328"/>
          <w:sz w:val="22"/>
        </w:rPr>
        <w:t>数据库迁移失败；</w:t>
      </w:r>
    </w:p>
    <w:p>
      <w:pPr>
        <w:numPr>
          <w:ilvl w:val="0"/>
          <w:numId w:val="69"/>
        </w:numPr>
      </w:pPr>
      <w:r>
        <w:rPr>
          <w:rFonts w:ascii="Calibri" w:hAnsi="Calibri" w:eastAsia="Microsoft YaHei"/>
          <w:color w:val="1F2328"/>
          <w:sz w:val="22"/>
        </w:rPr>
        <w:t>容器频繁重启；</w:t>
      </w:r>
    </w:p>
    <w:p>
      <w:pPr>
        <w:numPr>
          <w:ilvl w:val="0"/>
          <w:numId w:val="69"/>
        </w:numPr>
      </w:pPr>
      <w:r>
        <w:rPr>
          <w:rFonts w:ascii="Calibri" w:hAnsi="Calibri" w:eastAsia="Microsoft YaHei"/>
          <w:color w:val="1F2328"/>
          <w:sz w:val="22"/>
        </w:rPr>
        <w:t>模型供应商限流；</w:t>
      </w:r>
    </w:p>
    <w:p>
      <w:pPr>
        <w:numPr>
          <w:ilvl w:val="0"/>
          <w:numId w:val="69"/>
        </w:numPr>
      </w:pPr>
      <w:r>
        <w:rPr>
          <w:rFonts w:ascii="Calibri" w:hAnsi="Calibri" w:eastAsia="Microsoft YaHei"/>
          <w:color w:val="1F2328"/>
          <w:sz w:val="22"/>
        </w:rPr>
        <w:t>指标正常但用户说结果错误。</w:t>
      </w:r>
    </w:p>
    <w:p>
      <w:r>
        <w:rPr>
          <w:rFonts w:ascii="Calibri" w:hAnsi="Calibri" w:eastAsia="Microsoft YaHei"/>
          <w:color w:val="1F2328"/>
          <w:sz w:val="22"/>
        </w:rPr>
        <w:t>每题都按“影响—证据—定位—止损—恢复—复盘”回答。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11. 面试前自查</w:t>
      </w:r>
    </w:p>
    <w:p>
      <w:pPr>
        <w:numPr>
          <w:ilvl w:val="0"/>
          <w:numId w:val="70"/>
        </w:numPr>
      </w:pPr>
      <w:r>
        <w:rPr>
          <w:rFonts w:ascii="Calibri" w:hAnsi="Calibri" w:eastAsia="Microsoft YaHei"/>
          <w:color w:val="1F2328"/>
          <w:sz w:val="22"/>
        </w:rPr>
        <w:t>[ ] 不把 Docker 说成虚拟机</w:t>
      </w:r>
    </w:p>
    <w:p>
      <w:pPr>
        <w:numPr>
          <w:ilvl w:val="0"/>
          <w:numId w:val="70"/>
        </w:numPr>
      </w:pPr>
      <w:r>
        <w:rPr>
          <w:rFonts w:ascii="Calibri" w:hAnsi="Calibri" w:eastAsia="Microsoft YaHei"/>
          <w:color w:val="1F2328"/>
          <w:sz w:val="22"/>
        </w:rPr>
        <w:t>[ ] 不把 Pod 说成长久在线服务器</w:t>
      </w:r>
    </w:p>
    <w:p>
      <w:pPr>
        <w:numPr>
          <w:ilvl w:val="0"/>
          <w:numId w:val="70"/>
        </w:numPr>
      </w:pPr>
      <w:r>
        <w:rPr>
          <w:rFonts w:ascii="Calibri" w:hAnsi="Calibri" w:eastAsia="Microsoft YaHei"/>
          <w:color w:val="1F2328"/>
          <w:sz w:val="22"/>
        </w:rPr>
        <w:t>[ ] 不把 Readiness 和 Liveness 混淆</w:t>
      </w:r>
    </w:p>
    <w:p>
      <w:pPr>
        <w:numPr>
          <w:ilvl w:val="0"/>
          <w:numId w:val="70"/>
        </w:numPr>
      </w:pPr>
      <w:r>
        <w:rPr>
          <w:rFonts w:ascii="Calibri" w:hAnsi="Calibri" w:eastAsia="Microsoft YaHei"/>
          <w:color w:val="1F2328"/>
          <w:sz w:val="22"/>
        </w:rPr>
        <w:t>[ ] 不把 GitHub Actions 工作流当成分支保护证明</w:t>
      </w:r>
    </w:p>
    <w:p>
      <w:pPr>
        <w:numPr>
          <w:ilvl w:val="0"/>
          <w:numId w:val="70"/>
        </w:numPr>
      </w:pPr>
      <w:r>
        <w:rPr>
          <w:rFonts w:ascii="Calibri" w:hAnsi="Calibri" w:eastAsia="Microsoft YaHei"/>
          <w:color w:val="1F2328"/>
          <w:sz w:val="22"/>
        </w:rPr>
        <w:t>[ ] 不把单元测试数量当成质量本身</w:t>
      </w:r>
    </w:p>
    <w:p>
      <w:pPr>
        <w:numPr>
          <w:ilvl w:val="0"/>
          <w:numId w:val="70"/>
        </w:numPr>
      </w:pPr>
      <w:r>
        <w:rPr>
          <w:rFonts w:ascii="Calibri" w:hAnsi="Calibri" w:eastAsia="Microsoft YaHei"/>
          <w:color w:val="1F2328"/>
          <w:sz w:val="22"/>
        </w:rPr>
        <w:t>[ ] 不把 Grafana 说成指标采集器</w:t>
      </w:r>
    </w:p>
    <w:p>
      <w:pPr>
        <w:numPr>
          <w:ilvl w:val="0"/>
          <w:numId w:val="70"/>
        </w:numPr>
      </w:pPr>
      <w:r>
        <w:rPr>
          <w:rFonts w:ascii="Calibri" w:hAnsi="Calibri" w:eastAsia="Microsoft YaHei"/>
          <w:color w:val="1F2328"/>
          <w:sz w:val="22"/>
        </w:rPr>
        <w:t xml:space="preserve">[ ] 不把 </w:t>
      </w:r>
      <w:r>
        <w:rPr>
          <w:rFonts w:ascii="Consolas" w:hAnsi="Consolas" w:eastAsia="Microsoft YaHei"/>
          <w:color w:val="1F4D78"/>
          <w:sz w:val="21"/>
        </w:rPr>
        <w:t>trace_id</w:t>
      </w:r>
      <w:r>
        <w:rPr>
          <w:rFonts w:ascii="Calibri" w:hAnsi="Calibri" w:eastAsia="Microsoft YaHei"/>
          <w:color w:val="1F2328"/>
          <w:sz w:val="22"/>
        </w:rPr>
        <w:t xml:space="preserve"> 说成完整 OpenTelemetry Trace</w:t>
      </w:r>
    </w:p>
    <w:p>
      <w:pPr>
        <w:numPr>
          <w:ilvl w:val="0"/>
          <w:numId w:val="70"/>
        </w:numPr>
      </w:pPr>
      <w:r>
        <w:rPr>
          <w:rFonts w:ascii="Calibri" w:hAnsi="Calibri" w:eastAsia="Microsoft YaHei"/>
          <w:color w:val="1F2328"/>
          <w:sz w:val="22"/>
        </w:rPr>
        <w:t>[ ] 不把 HTTP 200 当异步报价成功</w:t>
      </w:r>
    </w:p>
    <w:p>
      <w:pPr>
        <w:numPr>
          <w:ilvl w:val="0"/>
          <w:numId w:val="70"/>
        </w:numPr>
      </w:pPr>
      <w:r>
        <w:rPr>
          <w:rFonts w:ascii="Calibri" w:hAnsi="Calibri" w:eastAsia="Microsoft YaHei"/>
          <w:color w:val="1F2328"/>
          <w:sz w:val="22"/>
        </w:rPr>
        <w:t>[ ] 不说“代码回滚就能恢复数据库”</w:t>
      </w:r>
    </w:p>
    <w:p>
      <w:pPr>
        <w:numPr>
          <w:ilvl w:val="0"/>
          <w:numId w:val="70"/>
        </w:numPr>
      </w:pPr>
      <w:r>
        <w:rPr>
          <w:rFonts w:ascii="Calibri" w:hAnsi="Calibri" w:eastAsia="Microsoft YaHei"/>
          <w:color w:val="1F2328"/>
          <w:sz w:val="22"/>
        </w:rPr>
        <w:t>[ ] 不把尚未上线的 Kubernetes、CD、SLO 说成项目经验</w:t>
      </w:r>
    </w:p>
    <w:p>
      <w:pPr>
        <w:numPr>
          <w:ilvl w:val="0"/>
          <w:numId w:val="70"/>
        </w:numPr>
      </w:pPr>
      <w:r>
        <w:rPr>
          <w:rFonts w:ascii="Calibri" w:hAnsi="Calibri" w:eastAsia="Microsoft YaHei"/>
          <w:color w:val="1F2328"/>
          <w:sz w:val="22"/>
        </w:rPr>
        <w:t>[ ] 能用报价中台给出具体例子</w:t>
      </w:r>
    </w:p>
    <w:p>
      <w:pPr>
        <w:numPr>
          <w:ilvl w:val="0"/>
          <w:numId w:val="70"/>
        </w:numPr>
      </w:pPr>
      <w:r>
        <w:rPr>
          <w:rFonts w:ascii="Calibri" w:hAnsi="Calibri" w:eastAsia="Microsoft YaHei"/>
          <w:color w:val="1F2328"/>
          <w:sz w:val="22"/>
        </w:rPr>
        <w:t>[ ] 能解释每个设计的成本和适用条件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专题笔记</w:t>
      </w:r>
    </w:p>
    <w:p>
      <w:pPr>
        <w:numPr>
          <w:ilvl w:val="0"/>
          <w:numId w:val="71"/>
        </w:numPr>
      </w:pPr>
      <w:r>
        <w:rPr>
          <w:rFonts w:ascii="Calibri" w:hAnsi="Calibri" w:eastAsia="Microsoft YaHei"/>
          <w:color w:val="1F2328"/>
          <w:sz w:val="22"/>
        </w:rPr>
        <w:t>Linux 与 Docker 生产运维</w:t>
      </w:r>
    </w:p>
    <w:p>
      <w:pPr>
        <w:numPr>
          <w:ilvl w:val="0"/>
          <w:numId w:val="71"/>
        </w:numPr>
      </w:pPr>
      <w:r>
        <w:rPr>
          <w:rFonts w:ascii="Calibri" w:hAnsi="Calibri" w:eastAsia="Microsoft YaHei"/>
          <w:color w:val="1F2328"/>
          <w:sz w:val="22"/>
        </w:rPr>
        <w:t>Kubernetes 核心机制</w:t>
      </w:r>
    </w:p>
    <w:p>
      <w:pPr>
        <w:numPr>
          <w:ilvl w:val="0"/>
          <w:numId w:val="71"/>
        </w:numPr>
      </w:pPr>
      <w:r>
        <w:rPr>
          <w:rFonts w:ascii="Calibri" w:hAnsi="Calibri" w:eastAsia="Microsoft YaHei"/>
          <w:color w:val="1F2328"/>
          <w:sz w:val="22"/>
        </w:rPr>
        <w:t>Git、测试工程与 CI/CD</w:t>
      </w:r>
    </w:p>
    <w:p>
      <w:pPr>
        <w:numPr>
          <w:ilvl w:val="0"/>
          <w:numId w:val="71"/>
        </w:numPr>
      </w:pPr>
      <w:r>
        <w:rPr>
          <w:rFonts w:ascii="Calibri" w:hAnsi="Calibri" w:eastAsia="Microsoft YaHei"/>
          <w:color w:val="1F2328"/>
          <w:sz w:val="22"/>
        </w:rPr>
        <w:t>云原生可观测性</w:t>
      </w:r>
    </w:p>
    <w:p>
      <w:pPr>
        <w:numPr>
          <w:ilvl w:val="0"/>
          <w:numId w:val="71"/>
        </w:numPr>
      </w:pPr>
      <w:r>
        <w:rPr>
          <w:rFonts w:ascii="Calibri" w:hAnsi="Calibri" w:eastAsia="Microsoft YaHei"/>
          <w:color w:val="1F2328"/>
          <w:sz w:val="22"/>
        </w:rPr>
        <w:t>Agent 线上故障定位与可靠性治理</w:t>
      </w:r>
    </w:p>
    <w:p>
      <w:pPr>
        <w:numPr>
          <w:ilvl w:val="0"/>
          <w:numId w:val="71"/>
        </w:numPr>
      </w:pPr>
      <w:r>
        <w:rPr>
          <w:rFonts w:ascii="Calibri" w:hAnsi="Calibri" w:eastAsia="Microsoft YaHei"/>
          <w:color w:val="1F2328"/>
          <w:sz w:val="22"/>
        </w:rPr>
        <w:t>AI 辅助开发项目上线后的基础运维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第十二章 模型应用基础强化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使用方法</w:t>
      </w:r>
    </w:p>
    <w:p>
      <w:r>
        <w:rPr>
          <w:rFonts w:ascii="Calibri" w:hAnsi="Calibri" w:eastAsia="Microsoft YaHei"/>
          <w:color w:val="1F2328"/>
          <w:sz w:val="22"/>
        </w:rPr>
        <w:t>这部分的面试目标不是证明你会训练大模型，而是证明你能：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理解模型怎样接收输入和生成输出</w:t>
      </w:r>
      <w:r>
        <w:br/>
      </w:r>
      <w:r>
        <w:rPr>
          <w:rFonts w:ascii="Consolas" w:hAnsi="Consolas" w:eastAsia="Microsoft YaHei"/>
          <w:color w:val="0B2545"/>
          <w:sz w:val="18"/>
        </w:rPr>
        <w:t>→ 为任务选择合适模型与参数</w:t>
      </w:r>
      <w:r>
        <w:br/>
      </w:r>
      <w:r>
        <w:rPr>
          <w:rFonts w:ascii="Consolas" w:hAnsi="Consolas" w:eastAsia="Microsoft YaHei"/>
          <w:color w:val="0B2545"/>
          <w:sz w:val="18"/>
        </w:rPr>
        <w:t>→ 控制结构、延迟、成本和风险</w:t>
      </w:r>
      <w:r>
        <w:br/>
      </w:r>
      <w:r>
        <w:rPr>
          <w:rFonts w:ascii="Consolas" w:hAnsi="Consolas" w:eastAsia="Microsoft YaHei"/>
          <w:color w:val="0B2545"/>
          <w:sz w:val="18"/>
        </w:rPr>
        <w:t>→ 把模型接入可观测、可回滚的生产系统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 一张图记住模型应用链路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文本 / 图片 / 文档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  ↓</w:t>
      </w:r>
      <w:r>
        <w:br/>
      </w:r>
      <w:r>
        <w:rPr>
          <w:rFonts w:ascii="Consolas" w:hAnsi="Consolas" w:eastAsia="Microsoft YaHei"/>
          <w:color w:val="0B2545"/>
          <w:sz w:val="18"/>
        </w:rPr>
        <w:t>预处理 + Prompt + Chat Template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  ↓</w:t>
      </w:r>
      <w:r>
        <w:br/>
      </w:r>
      <w:r>
        <w:rPr>
          <w:rFonts w:ascii="Consolas" w:hAnsi="Consolas" w:eastAsia="Microsoft YaHei"/>
          <w:color w:val="0B2545"/>
          <w:sz w:val="18"/>
        </w:rPr>
        <w:t>Tokenizer / Multimodal Processor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  ↓</w:t>
      </w:r>
      <w:r>
        <w:br/>
      </w:r>
      <w:r>
        <w:rPr>
          <w:rFonts w:ascii="Consolas" w:hAnsi="Consolas" w:eastAsia="Microsoft YaHei"/>
          <w:color w:val="0B2545"/>
          <w:sz w:val="18"/>
        </w:rPr>
        <w:t>上下文预算与模型路由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  ↓</w:t>
      </w:r>
      <w:r>
        <w:br/>
      </w:r>
      <w:r>
        <w:rPr>
          <w:rFonts w:ascii="Consolas" w:hAnsi="Consolas" w:eastAsia="Microsoft YaHei"/>
          <w:color w:val="0B2545"/>
          <w:sz w:val="18"/>
        </w:rPr>
        <w:t>Prefill：处理全部输入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  ↓</w:t>
      </w:r>
      <w:r>
        <w:br/>
      </w:r>
      <w:r>
        <w:rPr>
          <w:rFonts w:ascii="Consolas" w:hAnsi="Consolas" w:eastAsia="Microsoft YaHei"/>
          <w:color w:val="0B2545"/>
          <w:sz w:val="18"/>
        </w:rPr>
        <w:t>Decode：逐 Token 生成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├─ KV Cache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├─ Temperature / Top-p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└─ Streaming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  ↓</w:t>
      </w:r>
      <w:r>
        <w:br/>
      </w:r>
      <w:r>
        <w:rPr>
          <w:rFonts w:ascii="Consolas" w:hAnsi="Consolas" w:eastAsia="Microsoft YaHei"/>
          <w:color w:val="0B2545"/>
          <w:sz w:val="18"/>
        </w:rPr>
        <w:t>JSON Schema / Pydantic / 业务校验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  ↓</w:t>
      </w:r>
      <w:r>
        <w:br/>
      </w:r>
      <w:r>
        <w:rPr>
          <w:rFonts w:ascii="Consolas" w:hAnsi="Consolas" w:eastAsia="Microsoft YaHei"/>
          <w:color w:val="0B2545"/>
          <w:sz w:val="18"/>
        </w:rPr>
        <w:t>结果、用量、质量和 Trace</w:t>
      </w:r>
    </w:p>
    <w:p>
      <w:r>
        <w:rPr>
          <w:rFonts w:ascii="Calibri" w:hAnsi="Calibri" w:eastAsia="Microsoft YaHei"/>
          <w:color w:val="1F2328"/>
          <w:sz w:val="22"/>
        </w:rPr>
        <w:t>自部署时，中间的推理由 vLLM 等服务承载；调用外部 API 时，供应商管理 GPU 和推理引擎，应用仍要管理路由、上下文、校验、成本和观测。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 十二个主题速记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200"/>
        <w:gridCol w:w="3200"/>
        <w:gridCol w:w="39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主题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一句话记忆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工程重点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Transformer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用注意力让 Token 交换上下文信息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Q/K/V、因果 Mask、Prefill/Decode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Token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模型处理的离散单元，不等于字或词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计费、窗口、Tokenizer 匹配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上下文窗口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单次推理的总 Token 预算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输入、RAG、工具、输出统一预算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Prompt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把业务任务翻译成模型指令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目标、数据、规则、失败策略、版本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结构化输出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用 Schema 把生成结果变成接口契约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模型约束 + 程序校验 + 业务校验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Temperature/Top-p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调整采样分布和多样性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不是准确率开关，按任务评测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KV Cache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缓存历史 K/V，避免 Decode 重算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提速但占显存，不是 Agent Memory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Streaming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边生成边返回或持续发送阶段事件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TTFT、断线、背压、最终校验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模型路由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在约束下选择满足门槛的模型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能力、风险、合规、健康度、成本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大小模型协同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小模型处理简单任务，大模型升级复杂任务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级联条件、验证、失败边界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量化与 vLLM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低精度节省资源，高效引擎提高服务能力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质量回归、PagedAttention、批调度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多模态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把图像、音频、视频特征接入语言模型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预处理、视觉预算、证据和复核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 Transformer 最小面试模型</w:t>
      </w:r>
    </w:p>
    <w:p>
      <w:r>
        <w:rPr>
          <w:rFonts w:ascii="Calibri" w:hAnsi="Calibri" w:eastAsia="Microsoft YaHei"/>
          <w:color w:val="1F2328"/>
          <w:sz w:val="22"/>
        </w:rPr>
        <w:t>现代生成式 LLM 多为 Decoder-only Transformer：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Token Embedding</w:t>
      </w:r>
      <w:r>
        <w:br/>
      </w:r>
      <w:r>
        <w:rPr>
          <w:rFonts w:ascii="Consolas" w:hAnsi="Consolas" w:eastAsia="Microsoft YaHei"/>
          <w:color w:val="0B2545"/>
          <w:sz w:val="18"/>
        </w:rPr>
        <w:t>→ 多层因果自注意力 + MLP</w:t>
      </w:r>
      <w:r>
        <w:br/>
      </w:r>
      <w:r>
        <w:rPr>
          <w:rFonts w:ascii="Consolas" w:hAnsi="Consolas" w:eastAsia="Microsoft YaHei"/>
          <w:color w:val="0B2545"/>
          <w:sz w:val="18"/>
        </w:rPr>
        <w:t>→ 词表 logits</w:t>
      </w:r>
      <w:r>
        <w:br/>
      </w:r>
      <w:r>
        <w:rPr>
          <w:rFonts w:ascii="Consolas" w:hAnsi="Consolas" w:eastAsia="Microsoft YaHei"/>
          <w:color w:val="0B2545"/>
          <w:sz w:val="18"/>
        </w:rPr>
        <w:t>→ 选择下一个 Token</w:t>
      </w:r>
      <w:r>
        <w:br/>
      </w:r>
      <w:r>
        <w:rPr>
          <w:rFonts w:ascii="Consolas" w:hAnsi="Consolas" w:eastAsia="Microsoft YaHei"/>
          <w:color w:val="0B2545"/>
          <w:sz w:val="18"/>
        </w:rPr>
        <w:t>→ 重复直到结束</w:t>
      </w:r>
    </w:p>
    <w:p>
      <w:r>
        <w:rPr>
          <w:rFonts w:ascii="Calibri" w:hAnsi="Calibri" w:eastAsia="Microsoft YaHei"/>
          <w:color w:val="1F2328"/>
          <w:sz w:val="22"/>
        </w:rPr>
        <w:t>注意力：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Attention(Q,K,V)</w:t>
      </w:r>
      <w:r>
        <w:br/>
      </w:r>
      <w:r>
        <w:rPr>
          <w:rFonts w:ascii="Consolas" w:hAnsi="Consolas" w:eastAsia="Microsoft YaHei"/>
          <w:color w:val="0B2545"/>
          <w:sz w:val="18"/>
        </w:rPr>
        <w:t>= softmax(QKᵀ / √dk + Mask)V</w:t>
      </w:r>
    </w:p>
    <w:p>
      <w:pPr>
        <w:numPr>
          <w:ilvl w:val="0"/>
          <w:numId w:val="72"/>
        </w:numPr>
      </w:pPr>
      <w:r>
        <w:rPr>
          <w:rFonts w:ascii="Calibri" w:hAnsi="Calibri" w:eastAsia="Microsoft YaHei"/>
          <w:color w:val="1F2328"/>
          <w:sz w:val="22"/>
        </w:rPr>
        <w:t>Q：当前位置在找什么；</w:t>
      </w:r>
    </w:p>
    <w:p>
      <w:pPr>
        <w:numPr>
          <w:ilvl w:val="0"/>
          <w:numId w:val="72"/>
        </w:numPr>
      </w:pPr>
      <w:r>
        <w:rPr>
          <w:rFonts w:ascii="Calibri" w:hAnsi="Calibri" w:eastAsia="Microsoft YaHei"/>
          <w:color w:val="1F2328"/>
          <w:sz w:val="22"/>
        </w:rPr>
        <w:t>K：历史位置如何被匹配；</w:t>
      </w:r>
    </w:p>
    <w:p>
      <w:pPr>
        <w:numPr>
          <w:ilvl w:val="0"/>
          <w:numId w:val="72"/>
        </w:numPr>
      </w:pPr>
      <w:r>
        <w:rPr>
          <w:rFonts w:ascii="Calibri" w:hAnsi="Calibri" w:eastAsia="Microsoft YaHei"/>
          <w:color w:val="1F2328"/>
          <w:sz w:val="22"/>
        </w:rPr>
        <w:t>V：匹配后取走什么内容；</w:t>
      </w:r>
    </w:p>
    <w:p>
      <w:pPr>
        <w:numPr>
          <w:ilvl w:val="0"/>
          <w:numId w:val="72"/>
        </w:numPr>
      </w:pPr>
      <w:r>
        <w:rPr>
          <w:rFonts w:ascii="Calibri" w:hAnsi="Calibri" w:eastAsia="Microsoft YaHei"/>
          <w:color w:val="1F2328"/>
          <w:sz w:val="22"/>
        </w:rPr>
        <w:t>Mask：生成时不能看到未来。</w:t>
      </w:r>
    </w:p>
    <w:p>
      <w:r>
        <w:rPr>
          <w:rFonts w:ascii="Calibri" w:hAnsi="Calibri" w:eastAsia="Microsoft YaHei"/>
          <w:color w:val="1F2328"/>
          <w:sz w:val="22"/>
        </w:rPr>
        <w:t>推理分两段：</w:t>
      </w:r>
    </w:p>
    <w:p>
      <w:pPr>
        <w:numPr>
          <w:ilvl w:val="0"/>
          <w:numId w:val="73"/>
        </w:numPr>
      </w:pPr>
      <w:r>
        <w:rPr>
          <w:rFonts w:ascii="Calibri" w:hAnsi="Calibri" w:eastAsia="Microsoft YaHei"/>
          <w:color w:val="1F2328"/>
          <w:sz w:val="22"/>
        </w:rPr>
        <w:t>Prefill：并行处理输入，生成各层 K/V；</w:t>
      </w:r>
    </w:p>
    <w:p>
      <w:pPr>
        <w:numPr>
          <w:ilvl w:val="0"/>
          <w:numId w:val="73"/>
        </w:numPr>
      </w:pPr>
      <w:r>
        <w:rPr>
          <w:rFonts w:ascii="Calibri" w:hAnsi="Calibri" w:eastAsia="Microsoft YaHei"/>
          <w:color w:val="1F2328"/>
          <w:sz w:val="22"/>
        </w:rPr>
        <w:t>Decode：逐 Token 生成，每一步复用 KV Cache。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 Token、窗口与成本</w:t>
      </w:r>
    </w:p>
    <w:p>
      <w:r>
        <w:rPr>
          <w:rFonts w:ascii="Calibri" w:hAnsi="Calibri" w:eastAsia="Microsoft YaHei"/>
          <w:color w:val="1F2328"/>
          <w:sz w:val="22"/>
        </w:rPr>
        <w:t>上下文预算：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系统指令</w:t>
      </w:r>
      <w:r>
        <w:br/>
      </w:r>
      <w:r>
        <w:rPr>
          <w:rFonts w:ascii="Consolas" w:hAnsi="Consolas" w:eastAsia="Microsoft YaHei"/>
          <w:color w:val="0B2545"/>
          <w:sz w:val="18"/>
        </w:rPr>
        <w:t>+ 历史</w:t>
      </w:r>
      <w:r>
        <w:br/>
      </w:r>
      <w:r>
        <w:rPr>
          <w:rFonts w:ascii="Consolas" w:hAnsi="Consolas" w:eastAsia="Microsoft YaHei"/>
          <w:color w:val="0B2545"/>
          <w:sz w:val="18"/>
        </w:rPr>
        <w:t>+ 用户输入</w:t>
      </w:r>
      <w:r>
        <w:br/>
      </w:r>
      <w:r>
        <w:rPr>
          <w:rFonts w:ascii="Consolas" w:hAnsi="Consolas" w:eastAsia="Microsoft YaHei"/>
          <w:color w:val="0B2545"/>
          <w:sz w:val="18"/>
        </w:rPr>
        <w:t>+ RAG</w:t>
      </w:r>
      <w:r>
        <w:br/>
      </w:r>
      <w:r>
        <w:rPr>
          <w:rFonts w:ascii="Consolas" w:hAnsi="Consolas" w:eastAsia="Microsoft YaHei"/>
          <w:color w:val="0B2545"/>
          <w:sz w:val="18"/>
        </w:rPr>
        <w:t>+ 工具定义/结果</w:t>
      </w:r>
      <w:r>
        <w:br/>
      </w:r>
      <w:r>
        <w:rPr>
          <w:rFonts w:ascii="Consolas" w:hAnsi="Consolas" w:eastAsia="Microsoft YaHei"/>
          <w:color w:val="0B2545"/>
          <w:sz w:val="18"/>
        </w:rPr>
        <w:t>+ 多模态输入</w:t>
      </w:r>
      <w:r>
        <w:br/>
      </w:r>
      <w:r>
        <w:rPr>
          <w:rFonts w:ascii="Consolas" w:hAnsi="Consolas" w:eastAsia="Microsoft YaHei"/>
          <w:color w:val="0B2545"/>
          <w:sz w:val="18"/>
        </w:rPr>
        <w:t>+ 预留输出</w:t>
      </w:r>
      <w:r>
        <w:br/>
      </w:r>
      <w:r>
        <w:rPr>
          <w:rFonts w:ascii="Consolas" w:hAnsi="Consolas" w:eastAsia="Microsoft YaHei"/>
          <w:color w:val="0B2545"/>
          <w:sz w:val="18"/>
        </w:rPr>
        <w:t>≤ 模型窗口</w:t>
      </w:r>
    </w:p>
    <w:p>
      <w:r>
        <w:rPr>
          <w:rFonts w:ascii="Calibri" w:hAnsi="Calibri" w:eastAsia="Microsoft YaHei"/>
          <w:color w:val="1F2328"/>
          <w:sz w:val="22"/>
        </w:rPr>
        <w:t>长上下文会同时增加：</w:t>
      </w:r>
    </w:p>
    <w:p>
      <w:pPr>
        <w:numPr>
          <w:ilvl w:val="0"/>
          <w:numId w:val="74"/>
        </w:numPr>
      </w:pPr>
      <w:r>
        <w:rPr>
          <w:rFonts w:ascii="Calibri" w:hAnsi="Calibri" w:eastAsia="Microsoft YaHei"/>
          <w:color w:val="1F2328"/>
          <w:sz w:val="22"/>
        </w:rPr>
        <w:t>输入费用；</w:t>
      </w:r>
    </w:p>
    <w:p>
      <w:pPr>
        <w:numPr>
          <w:ilvl w:val="0"/>
          <w:numId w:val="74"/>
        </w:numPr>
      </w:pPr>
      <w:r>
        <w:rPr>
          <w:rFonts w:ascii="Calibri" w:hAnsi="Calibri" w:eastAsia="Microsoft YaHei"/>
          <w:color w:val="1F2328"/>
          <w:sz w:val="22"/>
        </w:rPr>
        <w:t>Prefill 延迟；</w:t>
      </w:r>
    </w:p>
    <w:p>
      <w:pPr>
        <w:numPr>
          <w:ilvl w:val="0"/>
          <w:numId w:val="74"/>
        </w:numPr>
      </w:pPr>
      <w:r>
        <w:rPr>
          <w:rFonts w:ascii="Calibri" w:hAnsi="Calibri" w:eastAsia="Microsoft YaHei"/>
          <w:color w:val="1F2328"/>
          <w:sz w:val="22"/>
        </w:rPr>
        <w:t>KV Cache；</w:t>
      </w:r>
    </w:p>
    <w:p>
      <w:pPr>
        <w:numPr>
          <w:ilvl w:val="0"/>
          <w:numId w:val="74"/>
        </w:numPr>
      </w:pPr>
      <w:r>
        <w:rPr>
          <w:rFonts w:ascii="Calibri" w:hAnsi="Calibri" w:eastAsia="Microsoft YaHei"/>
          <w:color w:val="1F2328"/>
          <w:sz w:val="22"/>
        </w:rPr>
        <w:t>信息干扰；</w:t>
      </w:r>
    </w:p>
    <w:p>
      <w:pPr>
        <w:numPr>
          <w:ilvl w:val="0"/>
          <w:numId w:val="74"/>
        </w:numPr>
      </w:pPr>
      <w:r>
        <w:rPr>
          <w:rFonts w:ascii="Calibri" w:hAnsi="Calibri" w:eastAsia="Microsoft YaHei"/>
          <w:color w:val="1F2328"/>
          <w:sz w:val="22"/>
        </w:rPr>
        <w:t>注入风险。</w:t>
      </w:r>
    </w:p>
    <w:p>
      <w:r>
        <w:rPr>
          <w:rFonts w:ascii="Calibri" w:hAnsi="Calibri" w:eastAsia="Microsoft YaHei"/>
          <w:color w:val="1F2328"/>
          <w:sz w:val="22"/>
        </w:rPr>
        <w:t>面试表达：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我不会用字符数当精确 Token 数，而会按实际模型 Tokenizer 预估，调用后使用 usage 结算；超限前先去重、检索、压缩和预留输出，关键字段不能静默截断。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 Prompt 与结构化输出</w:t>
      </w:r>
    </w:p>
    <w:p>
      <w:r>
        <w:rPr>
          <w:rFonts w:ascii="Calibri" w:hAnsi="Calibri" w:eastAsia="Microsoft YaHei"/>
          <w:color w:val="1F2328"/>
          <w:sz w:val="22"/>
        </w:rPr>
        <w:t>Prompt 最小结构：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目标</w:t>
      </w:r>
      <w:r>
        <w:br/>
      </w:r>
      <w:r>
        <w:rPr>
          <w:rFonts w:ascii="Consolas" w:hAnsi="Consolas" w:eastAsia="Microsoft YaHei"/>
          <w:color w:val="0B2545"/>
          <w:sz w:val="18"/>
        </w:rPr>
        <w:t>+ 输入边界</w:t>
      </w:r>
      <w:r>
        <w:br/>
      </w:r>
      <w:r>
        <w:rPr>
          <w:rFonts w:ascii="Consolas" w:hAnsi="Consolas" w:eastAsia="Microsoft YaHei"/>
          <w:color w:val="0B2545"/>
          <w:sz w:val="18"/>
        </w:rPr>
        <w:t>+ 任务规则</w:t>
      </w:r>
      <w:r>
        <w:br/>
      </w:r>
      <w:r>
        <w:rPr>
          <w:rFonts w:ascii="Consolas" w:hAnsi="Consolas" w:eastAsia="Microsoft YaHei"/>
          <w:color w:val="0B2545"/>
          <w:sz w:val="18"/>
        </w:rPr>
        <w:t>+ 输出 Schema</w:t>
      </w:r>
      <w:r>
        <w:br/>
      </w:r>
      <w:r>
        <w:rPr>
          <w:rFonts w:ascii="Consolas" w:hAnsi="Consolas" w:eastAsia="Microsoft YaHei"/>
          <w:color w:val="0B2545"/>
          <w:sz w:val="18"/>
        </w:rPr>
        <w:t>+ 无答案/失败策略</w:t>
      </w:r>
      <w:r>
        <w:br/>
      </w:r>
      <w:r>
        <w:rPr>
          <w:rFonts w:ascii="Consolas" w:hAnsi="Consolas" w:eastAsia="Microsoft YaHei"/>
          <w:color w:val="0B2545"/>
          <w:sz w:val="18"/>
        </w:rPr>
        <w:t>+ 必要示例</w:t>
      </w:r>
    </w:p>
    <w:p>
      <w:r>
        <w:rPr>
          <w:rFonts w:ascii="Calibri" w:hAnsi="Calibri" w:eastAsia="Microsoft YaHei"/>
          <w:color w:val="1F2328"/>
          <w:sz w:val="22"/>
        </w:rPr>
        <w:t>可靠输出四层：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Prompt 约定</w:t>
      </w:r>
      <w:r>
        <w:br/>
      </w:r>
      <w:r>
        <w:rPr>
          <w:rFonts w:ascii="Consolas" w:hAnsi="Consolas" w:eastAsia="Microsoft YaHei"/>
          <w:color w:val="0B2545"/>
          <w:sz w:val="18"/>
        </w:rPr>
        <w:t>→ JSON Mode</w:t>
      </w:r>
      <w:r>
        <w:br/>
      </w:r>
      <w:r>
        <w:rPr>
          <w:rFonts w:ascii="Consolas" w:hAnsi="Consolas" w:eastAsia="Microsoft YaHei"/>
          <w:color w:val="0B2545"/>
          <w:sz w:val="18"/>
        </w:rPr>
        <w:t>→ JSON Schema / 受约束输出</w:t>
      </w:r>
      <w:r>
        <w:br/>
      </w:r>
      <w:r>
        <w:rPr>
          <w:rFonts w:ascii="Consolas" w:hAnsi="Consolas" w:eastAsia="Microsoft YaHei"/>
          <w:color w:val="0B2545"/>
          <w:sz w:val="18"/>
        </w:rPr>
        <w:t>→ Pydantic + 业务规则</w:t>
      </w:r>
    </w:p>
    <w:p>
      <w:r>
        <w:rPr>
          <w:rFonts w:ascii="Calibri" w:hAnsi="Calibri" w:eastAsia="Microsoft YaHei"/>
          <w:color w:val="1F2328"/>
          <w:sz w:val="22"/>
        </w:rPr>
        <w:t>模型生成合法 JSON，不代表金额、权限、引用和业务完整性正确。</w:t>
      </w:r>
    </w:p>
    <w:p>
      <w:r>
        <w:rPr>
          <w:rFonts w:ascii="Calibri" w:hAnsi="Calibri" w:eastAsia="Microsoft YaHei"/>
          <w:color w:val="1F2328"/>
          <w:sz w:val="22"/>
        </w:rPr>
        <w:t>报价任务还要校验：</w:t>
      </w:r>
    </w:p>
    <w:p>
      <w:pPr>
        <w:numPr>
          <w:ilvl w:val="0"/>
          <w:numId w:val="75"/>
        </w:numPr>
      </w:pPr>
      <w:r>
        <w:rPr>
          <w:rFonts w:ascii="Calibri" w:hAnsi="Calibri" w:eastAsia="Microsoft YaHei"/>
          <w:color w:val="1F2328"/>
          <w:sz w:val="22"/>
        </w:rPr>
        <w:t>每条确认需求是否有输出；</w:t>
      </w:r>
    </w:p>
    <w:p>
      <w:pPr>
        <w:numPr>
          <w:ilvl w:val="0"/>
          <w:numId w:val="75"/>
        </w:numPr>
      </w:pPr>
      <w:r>
        <w:rPr>
          <w:rFonts w:ascii="Calibri" w:hAnsi="Calibri" w:eastAsia="Microsoft YaHei"/>
          <w:color w:val="1F2328"/>
          <w:sz w:val="22"/>
        </w:rPr>
        <w:t>工程量、单价和合计是否一致；</w:t>
      </w:r>
    </w:p>
    <w:p>
      <w:pPr>
        <w:numPr>
          <w:ilvl w:val="0"/>
          <w:numId w:val="75"/>
        </w:numPr>
      </w:pPr>
      <w:r>
        <w:rPr>
          <w:rFonts w:ascii="Calibri" w:hAnsi="Calibri" w:eastAsia="Microsoft YaHei"/>
          <w:color w:val="1F2328"/>
          <w:sz w:val="22"/>
        </w:rPr>
        <w:t>成本证据是否存在；</w:t>
      </w:r>
    </w:p>
    <w:p>
      <w:pPr>
        <w:numPr>
          <w:ilvl w:val="0"/>
          <w:numId w:val="75"/>
        </w:numPr>
      </w:pPr>
      <w:r>
        <w:rPr>
          <w:rFonts w:ascii="Calibri" w:hAnsi="Calibri" w:eastAsia="Microsoft YaHei"/>
          <w:color w:val="1F2328"/>
          <w:sz w:val="22"/>
        </w:rPr>
        <w:t>无底价项目是否进入人工确认；</w:t>
      </w:r>
    </w:p>
    <w:p>
      <w:pPr>
        <w:numPr>
          <w:ilvl w:val="0"/>
          <w:numId w:val="75"/>
        </w:numPr>
      </w:pPr>
      <w:r>
        <w:rPr>
          <w:rFonts w:ascii="Calibri" w:hAnsi="Calibri" w:eastAsia="Microsoft YaHei"/>
          <w:color w:val="1F2328"/>
          <w:sz w:val="22"/>
        </w:rPr>
        <w:t>用户是否有权操作。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 参数与 Streaming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Temperature 与 Top-p</w:t>
      </w:r>
    </w:p>
    <w:p>
      <w:pPr>
        <w:numPr>
          <w:ilvl w:val="0"/>
          <w:numId w:val="76"/>
        </w:numPr>
      </w:pPr>
      <w:r>
        <w:rPr>
          <w:rFonts w:ascii="Calibri" w:hAnsi="Calibri" w:eastAsia="Microsoft YaHei"/>
          <w:color w:val="1F2328"/>
          <w:sz w:val="22"/>
        </w:rPr>
        <w:t>Temperature 越低，分布通常越集中；</w:t>
      </w:r>
    </w:p>
    <w:p>
      <w:pPr>
        <w:numPr>
          <w:ilvl w:val="0"/>
          <w:numId w:val="76"/>
        </w:numPr>
      </w:pPr>
      <w:r>
        <w:rPr>
          <w:rFonts w:ascii="Calibri" w:hAnsi="Calibri" w:eastAsia="Microsoft YaHei"/>
          <w:color w:val="1F2328"/>
          <w:sz w:val="22"/>
        </w:rPr>
        <w:t>Top-p 限定累计概率候选集合；</w:t>
      </w:r>
    </w:p>
    <w:p>
      <w:pPr>
        <w:numPr>
          <w:ilvl w:val="0"/>
          <w:numId w:val="76"/>
        </w:numPr>
      </w:pPr>
      <w:r>
        <w:rPr>
          <w:rFonts w:ascii="Calibri" w:hAnsi="Calibri" w:eastAsia="Microsoft YaHei"/>
          <w:color w:val="1F2328"/>
          <w:sz w:val="22"/>
        </w:rPr>
        <w:t>抽取、报价和工具调用通常低随机性；</w:t>
      </w:r>
    </w:p>
    <w:p>
      <w:pPr>
        <w:numPr>
          <w:ilvl w:val="0"/>
          <w:numId w:val="76"/>
        </w:numPr>
      </w:pPr>
      <w:r>
        <w:rPr>
          <w:rFonts w:ascii="Calibri" w:hAnsi="Calibri" w:eastAsia="Microsoft YaHei"/>
          <w:color w:val="1F2328"/>
          <w:sz w:val="22"/>
        </w:rPr>
        <w:t>创意任务可以增加多样性；</w:t>
      </w:r>
    </w:p>
    <w:p>
      <w:pPr>
        <w:numPr>
          <w:ilvl w:val="0"/>
          <w:numId w:val="76"/>
        </w:numPr>
      </w:pPr>
      <w:r>
        <w:rPr>
          <w:rFonts w:ascii="Calibri" w:hAnsi="Calibri" w:eastAsia="Microsoft YaHei"/>
          <w:color w:val="1F2328"/>
          <w:sz w:val="22"/>
        </w:rPr>
        <w:t>Temperature 为 0 不代表完全可复现。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Streaming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模型 Token 流：直接转发生成增量</w:t>
      </w:r>
      <w:r>
        <w:br/>
      </w:r>
      <w:r>
        <w:rPr>
          <w:rFonts w:ascii="Consolas" w:hAnsi="Consolas" w:eastAsia="Microsoft YaHei"/>
          <w:color w:val="0B2545"/>
          <w:sz w:val="18"/>
        </w:rPr>
        <w:t>业务阶段流：发送解析、检索、执行等事件</w:t>
      </w:r>
    </w:p>
    <w:p>
      <w:r>
        <w:rPr>
          <w:rFonts w:ascii="Calibri" w:hAnsi="Calibri" w:eastAsia="Microsoft YaHei"/>
          <w:color w:val="1F2328"/>
          <w:sz w:val="22"/>
        </w:rPr>
        <w:t>Streaming 改善用户感知 TTFT，但不会自动减少总成本。还要处理断线、取消、代理缓冲、背压、事件顺序和最终校验。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 模型路由与大小模型协同</w:t>
      </w:r>
    </w:p>
    <w:p>
      <w:r>
        <w:rPr>
          <w:rFonts w:ascii="Calibri" w:hAnsi="Calibri" w:eastAsia="Microsoft YaHei"/>
          <w:color w:val="1F2328"/>
          <w:sz w:val="22"/>
        </w:rPr>
        <w:t>路由顺序：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模态/工具/Schema/窗口/合规过滤</w:t>
      </w:r>
      <w:r>
        <w:br/>
      </w:r>
      <w:r>
        <w:rPr>
          <w:rFonts w:ascii="Consolas" w:hAnsi="Consolas" w:eastAsia="Microsoft YaHei"/>
          <w:color w:val="0B2545"/>
          <w:sz w:val="18"/>
        </w:rPr>
        <w:t>→ 质量门</w:t>
      </w:r>
      <w:r>
        <w:br/>
      </w:r>
      <w:r>
        <w:rPr>
          <w:rFonts w:ascii="Consolas" w:hAnsi="Consolas" w:eastAsia="Microsoft YaHei"/>
          <w:color w:val="0B2545"/>
          <w:sz w:val="18"/>
        </w:rPr>
        <w:t>→ 延迟与预算</w:t>
      </w:r>
      <w:r>
        <w:br/>
      </w:r>
      <w:r>
        <w:rPr>
          <w:rFonts w:ascii="Consolas" w:hAnsi="Consolas" w:eastAsia="Microsoft YaHei"/>
          <w:color w:val="0B2545"/>
          <w:sz w:val="18"/>
        </w:rPr>
        <w:t>→ 实时健康度</w:t>
      </w:r>
      <w:r>
        <w:br/>
      </w:r>
      <w:r>
        <w:rPr>
          <w:rFonts w:ascii="Consolas" w:hAnsi="Consolas" w:eastAsia="Microsoft YaHei"/>
          <w:color w:val="0B2545"/>
          <w:sz w:val="18"/>
        </w:rPr>
        <w:t>→ 选择模型</w:t>
      </w:r>
    </w:p>
    <w:p>
      <w:r>
        <w:rPr>
          <w:rFonts w:ascii="Calibri" w:hAnsi="Calibri" w:eastAsia="Microsoft YaHei"/>
          <w:color w:val="1F2328"/>
          <w:sz w:val="22"/>
        </w:rPr>
        <w:t>典型协同：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规则或小模型做分类、抽取、粗排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├─ 校验通过 → 返回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└─ 不确定/高风险 → 大模型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                   ├─ 通过 → 返回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                   └─ 不通过 → 人工</w:t>
      </w:r>
    </w:p>
    <w:p>
      <w:r>
        <w:rPr>
          <w:rFonts w:ascii="Calibri" w:hAnsi="Calibri" w:eastAsia="Microsoft YaHei"/>
          <w:color w:val="1F2328"/>
          <w:sz w:val="22"/>
        </w:rPr>
        <w:t>不能只用模型自报置信度决定升级；应依据 Schema、证据覆盖、规则、独立验证器和业务风险。</w:t>
      </w:r>
    </w:p>
    <w:p>
      <w:r>
        <w:rPr>
          <w:rFonts w:ascii="Calibri" w:hAnsi="Calibri" w:eastAsia="Microsoft YaHei"/>
          <w:color w:val="1F2328"/>
          <w:sz w:val="22"/>
        </w:rPr>
        <w:t>Fallback 也必须满足上下文、工具、Schema、Prompt 和数据合规要求。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8. 量化与 vLLM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量化</w:t>
      </w:r>
    </w:p>
    <w:p>
      <w:r>
        <w:rPr>
          <w:rFonts w:ascii="Calibri" w:hAnsi="Calibri" w:eastAsia="Microsoft YaHei"/>
          <w:color w:val="1F2328"/>
          <w:sz w:val="22"/>
        </w:rPr>
        <w:t>量化对象可能是：</w:t>
      </w:r>
    </w:p>
    <w:p>
      <w:pPr>
        <w:numPr>
          <w:ilvl w:val="0"/>
          <w:numId w:val="77"/>
        </w:numPr>
      </w:pPr>
      <w:r>
        <w:rPr>
          <w:rFonts w:ascii="Calibri" w:hAnsi="Calibri" w:eastAsia="Microsoft YaHei"/>
          <w:color w:val="1F2328"/>
          <w:sz w:val="22"/>
        </w:rPr>
        <w:t>权重；</w:t>
      </w:r>
    </w:p>
    <w:p>
      <w:pPr>
        <w:numPr>
          <w:ilvl w:val="0"/>
          <w:numId w:val="77"/>
        </w:numPr>
      </w:pPr>
      <w:r>
        <w:rPr>
          <w:rFonts w:ascii="Calibri" w:hAnsi="Calibri" w:eastAsia="Microsoft YaHei"/>
          <w:color w:val="1F2328"/>
          <w:sz w:val="22"/>
        </w:rPr>
        <w:t>激活；</w:t>
      </w:r>
    </w:p>
    <w:p>
      <w:pPr>
        <w:numPr>
          <w:ilvl w:val="0"/>
          <w:numId w:val="77"/>
        </w:numPr>
      </w:pPr>
      <w:r>
        <w:rPr>
          <w:rFonts w:ascii="Calibri" w:hAnsi="Calibri" w:eastAsia="Microsoft YaHei"/>
          <w:color w:val="1F2328"/>
          <w:sz w:val="22"/>
        </w:rPr>
        <w:t>KV Cache。</w:t>
      </w:r>
    </w:p>
    <w:p>
      <w:r>
        <w:rPr>
          <w:rFonts w:ascii="Calibri" w:hAnsi="Calibri" w:eastAsia="Microsoft YaHei"/>
          <w:color w:val="1F2328"/>
          <w:sz w:val="22"/>
        </w:rPr>
        <w:t>低精度可降低显存和带宽，但不保证更快，也可能损害 Tool Calling、结构化输出和长文本质量。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vLLM</w:t>
      </w:r>
    </w:p>
    <w:p>
      <w:r>
        <w:rPr>
          <w:rFonts w:ascii="Calibri" w:hAnsi="Calibri" w:eastAsia="Microsoft YaHei"/>
          <w:color w:val="1F2328"/>
          <w:sz w:val="22"/>
        </w:rPr>
        <w:t>核心记忆：</w:t>
      </w:r>
    </w:p>
    <w:p>
      <w:pPr>
        <w:numPr>
          <w:ilvl w:val="0"/>
          <w:numId w:val="78"/>
        </w:numPr>
      </w:pPr>
      <w:r>
        <w:rPr>
          <w:rFonts w:ascii="Calibri" w:hAnsi="Calibri" w:eastAsia="Microsoft YaHei"/>
          <w:color w:val="1F2328"/>
          <w:sz w:val="22"/>
        </w:rPr>
        <w:t>PagedAttention：用块管理 KV Cache，减少碎片和浪费；</w:t>
      </w:r>
    </w:p>
    <w:p>
      <w:pPr>
        <w:numPr>
          <w:ilvl w:val="0"/>
          <w:numId w:val="78"/>
        </w:numPr>
      </w:pPr>
      <w:r>
        <w:rPr>
          <w:rFonts w:ascii="Calibri" w:hAnsi="Calibri" w:eastAsia="Microsoft YaHei"/>
          <w:color w:val="1F2328"/>
          <w:sz w:val="22"/>
        </w:rPr>
        <w:t>Continuous Batching：完成请求退出，新请求动态加入；</w:t>
      </w:r>
    </w:p>
    <w:p>
      <w:pPr>
        <w:numPr>
          <w:ilvl w:val="0"/>
          <w:numId w:val="78"/>
        </w:numPr>
      </w:pPr>
      <w:r>
        <w:rPr>
          <w:rFonts w:ascii="Calibri" w:hAnsi="Calibri" w:eastAsia="Microsoft YaHei"/>
          <w:color w:val="1F2328"/>
          <w:sz w:val="22"/>
        </w:rPr>
        <w:t>OpenAI 兼容服务：降低协议迁移成本；</w:t>
      </w:r>
    </w:p>
    <w:p>
      <w:pPr>
        <w:numPr>
          <w:ilvl w:val="0"/>
          <w:numId w:val="78"/>
        </w:numPr>
      </w:pPr>
      <w:r>
        <w:rPr>
          <w:rFonts w:ascii="Calibri" w:hAnsi="Calibri" w:eastAsia="Microsoft YaHei"/>
          <w:color w:val="1F2328"/>
          <w:sz w:val="22"/>
        </w:rPr>
        <w:t>还可支持 Streaming、量化、并行和结构化输出等能力。</w:t>
      </w:r>
    </w:p>
    <w:p>
      <w:r>
        <w:rPr>
          <w:rFonts w:ascii="Calibri" w:hAnsi="Calibri" w:eastAsia="Microsoft YaHei"/>
          <w:color w:val="1F2328"/>
          <w:sz w:val="22"/>
        </w:rPr>
        <w:t>API 兼容不等于能力和参数语义完全一致，仍要契约测试和灰度。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性能指标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指标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TTFT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首 Token 等待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TPOT/ITL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后续 Token 间隔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E2E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总耗时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Throughput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单位时间处理或生成 Token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Goodput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满足 SLO 的有效吞吐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 多模态</w:t>
      </w:r>
    </w:p>
    <w:p>
      <w:r>
        <w:rPr>
          <w:rFonts w:ascii="Calibri" w:hAnsi="Calibri" w:eastAsia="Microsoft YaHei"/>
          <w:color w:val="1F2328"/>
          <w:sz w:val="22"/>
        </w:rPr>
        <w:t>简化链路：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图片/视频</w:t>
      </w:r>
      <w:r>
        <w:br/>
      </w:r>
      <w:r>
        <w:rPr>
          <w:rFonts w:ascii="Consolas" w:hAnsi="Consolas" w:eastAsia="Microsoft YaHei"/>
          <w:color w:val="0B2545"/>
          <w:sz w:val="18"/>
        </w:rPr>
        <w:t>→ 解码、缩放、切图或抽帧</w:t>
      </w:r>
      <w:r>
        <w:br/>
      </w:r>
      <w:r>
        <w:rPr>
          <w:rFonts w:ascii="Consolas" w:hAnsi="Consolas" w:eastAsia="Microsoft YaHei"/>
          <w:color w:val="0B2545"/>
          <w:sz w:val="18"/>
        </w:rPr>
        <w:t>→ 视觉编码</w:t>
      </w:r>
      <w:r>
        <w:br/>
      </w:r>
      <w:r>
        <w:rPr>
          <w:rFonts w:ascii="Consolas" w:hAnsi="Consolas" w:eastAsia="Microsoft YaHei"/>
          <w:color w:val="0B2545"/>
          <w:sz w:val="18"/>
        </w:rPr>
        <w:t>→ 与文本表示对齐</w:t>
      </w:r>
      <w:r>
        <w:br/>
      </w:r>
      <w:r>
        <w:rPr>
          <w:rFonts w:ascii="Consolas" w:hAnsi="Consolas" w:eastAsia="Microsoft YaHei"/>
          <w:color w:val="0B2545"/>
          <w:sz w:val="18"/>
        </w:rPr>
        <w:t>→ 语言模型生成</w:t>
      </w:r>
    </w:p>
    <w:p>
      <w:r>
        <w:rPr>
          <w:rFonts w:ascii="Calibri" w:hAnsi="Calibri" w:eastAsia="Microsoft YaHei"/>
          <w:color w:val="1F2328"/>
          <w:sz w:val="22"/>
        </w:rPr>
        <w:t>生产中要组合使用：</w:t>
      </w:r>
    </w:p>
    <w:p>
      <w:pPr>
        <w:numPr>
          <w:ilvl w:val="0"/>
          <w:numId w:val="79"/>
        </w:numPr>
      </w:pPr>
      <w:r>
        <w:rPr>
          <w:rFonts w:ascii="Calibri" w:hAnsi="Calibri" w:eastAsia="Microsoft YaHei"/>
          <w:color w:val="1F2328"/>
          <w:sz w:val="22"/>
        </w:rPr>
        <w:t>OCR：清晰文字，便宜且易审计；</w:t>
      </w:r>
    </w:p>
    <w:p>
      <w:pPr>
        <w:numPr>
          <w:ilvl w:val="0"/>
          <w:numId w:val="79"/>
        </w:numPr>
      </w:pPr>
      <w:r>
        <w:rPr>
          <w:rFonts w:ascii="Calibri" w:hAnsi="Calibri" w:eastAsia="Microsoft YaHei"/>
          <w:color w:val="1F2328"/>
          <w:sz w:val="22"/>
        </w:rPr>
        <w:t>版面解析：表格和文档结构；</w:t>
      </w:r>
    </w:p>
    <w:p>
      <w:pPr>
        <w:numPr>
          <w:ilvl w:val="0"/>
          <w:numId w:val="79"/>
        </w:numPr>
      </w:pPr>
      <w:r>
        <w:rPr>
          <w:rFonts w:ascii="Calibri" w:hAnsi="Calibri" w:eastAsia="Microsoft YaHei"/>
          <w:color w:val="1F2328"/>
          <w:sz w:val="22"/>
        </w:rPr>
        <w:t>VLM：图文关系、符号、场景理解；</w:t>
      </w:r>
    </w:p>
    <w:p>
      <w:pPr>
        <w:numPr>
          <w:ilvl w:val="0"/>
          <w:numId w:val="79"/>
        </w:numPr>
      </w:pPr>
      <w:r>
        <w:rPr>
          <w:rFonts w:ascii="Calibri" w:hAnsi="Calibri" w:eastAsia="Microsoft YaHei"/>
          <w:color w:val="1F2328"/>
          <w:sz w:val="22"/>
        </w:rPr>
        <w:t>规则：数值、金额和完整性；</w:t>
      </w:r>
    </w:p>
    <w:p>
      <w:pPr>
        <w:numPr>
          <w:ilvl w:val="0"/>
          <w:numId w:val="79"/>
        </w:numPr>
      </w:pPr>
      <w:r>
        <w:rPr>
          <w:rFonts w:ascii="Calibri" w:hAnsi="Calibri" w:eastAsia="Microsoft YaHei"/>
          <w:color w:val="1F2328"/>
          <w:sz w:val="22"/>
        </w:rPr>
        <w:t>人工复核：低置信度和高风险。</w:t>
      </w:r>
    </w:p>
    <w:p>
      <w:r>
        <w:rPr>
          <w:rFonts w:ascii="Calibri" w:hAnsi="Calibri" w:eastAsia="Microsoft YaHei"/>
          <w:color w:val="1F2328"/>
          <w:sz w:val="22"/>
        </w:rPr>
        <w:t>必须保存原文件哈希、页码、区域、预处理、模型版本和证据。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 质量、速度与成本</w:t>
      </w:r>
    </w:p>
    <w:p>
      <w:r>
        <w:rPr>
          <w:rFonts w:ascii="Calibri" w:hAnsi="Calibri" w:eastAsia="Microsoft YaHei"/>
          <w:color w:val="1F2328"/>
          <w:sz w:val="22"/>
        </w:rPr>
        <w:t>先设最低质量和安全门槛，再比较达标方案：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每成功任务成本</w:t>
      </w:r>
      <w:r>
        <w:br/>
      </w:r>
      <w:r>
        <w:rPr>
          <w:rFonts w:ascii="Consolas" w:hAnsi="Consolas" w:eastAsia="Microsoft YaHei"/>
          <w:color w:val="0B2545"/>
          <w:sz w:val="18"/>
        </w:rPr>
        <w:t>= 所有模型、重试、校验和人工成本</w:t>
      </w:r>
      <w:r>
        <w:br/>
      </w:r>
      <w:r>
        <w:rPr>
          <w:rFonts w:ascii="Consolas" w:hAnsi="Consolas" w:eastAsia="Microsoft YaHei"/>
          <w:color w:val="0B2545"/>
          <w:sz w:val="18"/>
        </w:rPr>
        <w:t>÷ 最终成功任务数</w:t>
      </w:r>
    </w:p>
    <w:p>
      <w:r>
        <w:rPr>
          <w:rFonts w:ascii="Calibri" w:hAnsi="Calibri" w:eastAsia="Microsoft YaHei"/>
          <w:color w:val="1F2328"/>
          <w:sz w:val="22"/>
        </w:rPr>
        <w:t>报价系统不能只看通用问答准确率，还要看：</w:t>
      </w:r>
    </w:p>
    <w:p>
      <w:pPr>
        <w:numPr>
          <w:ilvl w:val="0"/>
          <w:numId w:val="80"/>
        </w:numPr>
      </w:pPr>
      <w:r>
        <w:rPr>
          <w:rFonts w:ascii="Calibri" w:hAnsi="Calibri" w:eastAsia="Microsoft YaHei"/>
          <w:color w:val="1F2328"/>
          <w:sz w:val="22"/>
        </w:rPr>
        <w:t>确认行完整率；</w:t>
      </w:r>
    </w:p>
    <w:p>
      <w:pPr>
        <w:numPr>
          <w:ilvl w:val="0"/>
          <w:numId w:val="80"/>
        </w:numPr>
      </w:pPr>
      <w:r>
        <w:rPr>
          <w:rFonts w:ascii="Calibri" w:hAnsi="Calibri" w:eastAsia="Microsoft YaHei"/>
          <w:color w:val="1F2328"/>
          <w:sz w:val="22"/>
        </w:rPr>
        <w:t>金额正确率；</w:t>
      </w:r>
    </w:p>
    <w:p>
      <w:pPr>
        <w:numPr>
          <w:ilvl w:val="0"/>
          <w:numId w:val="80"/>
        </w:numPr>
      </w:pPr>
      <w:r>
        <w:rPr>
          <w:rFonts w:ascii="Calibri" w:hAnsi="Calibri" w:eastAsia="Microsoft YaHei"/>
          <w:color w:val="1F2328"/>
          <w:sz w:val="22"/>
        </w:rPr>
        <w:t>证据有效率；</w:t>
      </w:r>
    </w:p>
    <w:p>
      <w:pPr>
        <w:numPr>
          <w:ilvl w:val="0"/>
          <w:numId w:val="80"/>
        </w:numPr>
      </w:pPr>
      <w:r>
        <w:rPr>
          <w:rFonts w:ascii="Calibri" w:hAnsi="Calibri" w:eastAsia="Microsoft YaHei"/>
          <w:color w:val="1F2328"/>
          <w:sz w:val="22"/>
        </w:rPr>
        <w:t>人工打回率；</w:t>
      </w:r>
    </w:p>
    <w:p>
      <w:pPr>
        <w:numPr>
          <w:ilvl w:val="0"/>
          <w:numId w:val="80"/>
        </w:numPr>
      </w:pPr>
      <w:r>
        <w:rPr>
          <w:rFonts w:ascii="Calibri" w:hAnsi="Calibri" w:eastAsia="Microsoft YaHei"/>
          <w:color w:val="1F2328"/>
          <w:sz w:val="22"/>
        </w:rPr>
        <w:t>P95 总耗时；</w:t>
      </w:r>
    </w:p>
    <w:p>
      <w:pPr>
        <w:numPr>
          <w:ilvl w:val="0"/>
          <w:numId w:val="80"/>
        </w:numPr>
      </w:pPr>
      <w:r>
        <w:rPr>
          <w:rFonts w:ascii="Calibri" w:hAnsi="Calibri" w:eastAsia="Microsoft YaHei"/>
          <w:color w:val="1F2328"/>
          <w:sz w:val="22"/>
        </w:rPr>
        <w:t>单次成功报价成本。</w:t>
      </w:r>
    </w:p>
    <w:p>
      <w:r>
        <w:rPr>
          <w:rFonts w:ascii="Calibri" w:hAnsi="Calibri" w:eastAsia="Microsoft YaHei"/>
          <w:color w:val="1F2328"/>
          <w:sz w:val="22"/>
        </w:rPr>
        <w:t>模型 A 更贵更慢但质量没有明显提升，就不应默认使用。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11. 报价中台能力矩阵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200"/>
        <w:gridCol w:w="3200"/>
        <w:gridCol w:w="39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能力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当前状态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真实边界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Transformer/KV Cache 理解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已形成笔记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外部 API 下不直接控制 GPU Cache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Token 与窗口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部分具备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尚无统一精确 Token 预算器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Prompt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已大量使用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版本快照仍可进一步统一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结构化输出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已具备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JSON Mode + Pydantic + 业务校验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生成参数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已使用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多为任务级低 Temperature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Streaming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已具备业务 SSE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不能全部称为模型 Token 流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模型网关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已有骨架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多供应商协议和计费未完全统一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模型路由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部分具备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主要按业务配置，未形成动态路由控制面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大小模型协同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未系统落地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已有规则、专用模型和强模型分工基础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多模态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已深度实践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图片/PDF/图纸仍需持续积累金标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量化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仅理解和候选方案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未用于生成模型生产服务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vLLM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未落地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当前主要调用外部模型 API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成本/速度/质量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部分具备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已记录耗时和估算成本，精确 Token/TTFT 需补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12. 一分钟项目回答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报价中台不是让一个大模型包办所有工作。图片和图纸先经过预处理、OCR或视觉模型，文本任务按用途调用不同供应商模型，RAG 使用专用 Embedding、BM25、RRF 和重排，最终通过 Pydantic、金额、证据和需求行完整性校验。  工程上已有统一模型网关骨架，记录供应商、模型、耗时和熔断状态；结构化任务使用 JSON 输出并做应用侧校验；前端通过 SSE 展示任务阶段。  当前主要使用外部 API，没有把 vLLM、生成模型量化和 GPU 集群说成已落地经验。下一步会先统一 Token、上下文、TTFT 和成本口径，再用真实报价评测集设计大小模型级联；只有开放模型质量达标且数据、规模或成本产生明确收益时才评估自部署。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13. 高频面试题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1. Transformer 为什么适合大模型？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自注意力能直接建模序列中任意位置关系，训练阶段比循环结构更易并行，并能通过多层、多头和规模扩展学习复杂表示。生成阶段仍要逐 Token Decode。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2. Token 和字数有什么区别？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Token 由模型专用 Tokenizer 切分，可能是字、子词、标点或字节片段。同一文本换模型后 Token 数可能变化，所以窗口和计费必须按实际 Tokenizer 计算。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3. 上下文越长越好吗？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不是。长上下文会增加 Prefill、KV Cache、费用和干扰。应检索相关证据、去重、压缩历史并为输出预留预算。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4. 如何保证 JSON 输出？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优先使用 Schema 约束或 JSON Mode，再用 Pydantic 校验结构，并执行金额、权限、证据和完整性业务校验。失败只做有限修复重试。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5. Temperature 越低越准确吗？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它主要控制采样多样性，不能弥补知识、上下文和逻辑问题。事实正确性要靠模型能力、RAG、工具和验证。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6. KV Cache 为什么只缓存 K/V？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历史 Token 的 K/V 会被后续每一步重复使用，而 Query 只服务于当前要生成的位置。缓存 K/V 可避免重复计算历史表示。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7. Streaming 有什么风险？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需要处理断线、取消、背压、代理缓冲和事件顺序；部分结构化结果不能当完整对象使用，最终仍要通过校验。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8. 模型路由如何设计？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先按能力和合规过滤，再根据风险、质量、延迟、预算和健康度选择；记录策略与实际模型；Fallback 必须满足同一关键契约。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9. 为什么要大小模型协同？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大量简单任务用小模型可降低成本和延迟，复杂或高风险任务再升级大模型。前提是升级条件可验证，否则误路由会损害质量。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10. 量化一定更快吗？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不一定。它通常省显存和带宽，但速度取决于硬件、Kernel、Batch 和序列长度，还可能有反量化开销。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11. vLLM 的核心价值是什么？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它提供高效 KV Cache 管理、持续批处理和在线服务能力，可提高并发与吞吐；但仍要治理鉴权、配额、SLO、模型版本和质量。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12. 多模态模型能直接读懂所有 PDF 吗？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不能。PDF 可能包含文本层、扫描图、表格和复杂版面，应先解析、分页、切图，再组合 OCR、VLM 和规则，并保留证据定位和人工复核。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13. 什么时候自部署模型？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当数据不能外发、流量稳定、外部成本或限流成为瓶颈，且开放模型在业务集上达标、团队具备 GPU 运维能力时再考虑。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14. 怎样评价一个模型最适合生产？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先看是否达到业务质量和安全门槛，再看 P95、每成功任务成本、稳定性、合规和可运维性，而不是只看参数量或公开榜单。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14. 三轮复习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第一轮：原理</w:t>
      </w:r>
    </w:p>
    <w:p>
      <w:r>
        <w:rPr>
          <w:rFonts w:ascii="Calibri" w:hAnsi="Calibri" w:eastAsia="Microsoft YaHei"/>
          <w:color w:val="1F2328"/>
          <w:sz w:val="22"/>
        </w:rPr>
        <w:t>脱稿解释：</w:t>
      </w:r>
    </w:p>
    <w:p>
      <w:pPr>
        <w:numPr>
          <w:ilvl w:val="0"/>
          <w:numId w:val="81"/>
        </w:numPr>
      </w:pPr>
      <w:r>
        <w:rPr>
          <w:rFonts w:ascii="Calibri" w:hAnsi="Calibri" w:eastAsia="Microsoft YaHei"/>
          <w:color w:val="1F2328"/>
          <w:sz w:val="22"/>
        </w:rPr>
        <w:t>Transformer、Q/K/V；</w:t>
      </w:r>
    </w:p>
    <w:p>
      <w:pPr>
        <w:numPr>
          <w:ilvl w:val="0"/>
          <w:numId w:val="81"/>
        </w:numPr>
      </w:pPr>
      <w:r>
        <w:rPr>
          <w:rFonts w:ascii="Calibri" w:hAnsi="Calibri" w:eastAsia="Microsoft YaHei"/>
          <w:color w:val="1F2328"/>
          <w:sz w:val="22"/>
        </w:rPr>
        <w:t>Prefill、Decode、KV Cache；</w:t>
      </w:r>
    </w:p>
    <w:p>
      <w:pPr>
        <w:numPr>
          <w:ilvl w:val="0"/>
          <w:numId w:val="81"/>
        </w:numPr>
      </w:pPr>
      <w:r>
        <w:rPr>
          <w:rFonts w:ascii="Calibri" w:hAnsi="Calibri" w:eastAsia="Microsoft YaHei"/>
          <w:color w:val="1F2328"/>
          <w:sz w:val="22"/>
        </w:rPr>
        <w:t>Token、窗口、Temperature、Top-p；</w:t>
      </w:r>
    </w:p>
    <w:p>
      <w:pPr>
        <w:numPr>
          <w:ilvl w:val="0"/>
          <w:numId w:val="81"/>
        </w:numPr>
      </w:pPr>
      <w:r>
        <w:rPr>
          <w:rFonts w:ascii="Calibri" w:hAnsi="Calibri" w:eastAsia="Microsoft YaHei"/>
          <w:color w:val="1F2328"/>
          <w:sz w:val="22"/>
        </w:rPr>
        <w:t>量化、PagedAttention、Continuous Batching。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第二轮：工程</w:t>
      </w:r>
    </w:p>
    <w:p>
      <w:r>
        <w:rPr>
          <w:rFonts w:ascii="Calibri" w:hAnsi="Calibri" w:eastAsia="Microsoft YaHei"/>
          <w:color w:val="1F2328"/>
          <w:sz w:val="22"/>
        </w:rPr>
        <w:t>能设计：</w:t>
      </w:r>
    </w:p>
    <w:p>
      <w:pPr>
        <w:numPr>
          <w:ilvl w:val="0"/>
          <w:numId w:val="82"/>
        </w:numPr>
      </w:pPr>
      <w:r>
        <w:rPr>
          <w:rFonts w:ascii="Calibri" w:hAnsi="Calibri" w:eastAsia="Microsoft YaHei"/>
          <w:color w:val="1F2328"/>
          <w:sz w:val="22"/>
        </w:rPr>
        <w:t>Prompt 和结构化输出链路；</w:t>
      </w:r>
    </w:p>
    <w:p>
      <w:pPr>
        <w:numPr>
          <w:ilvl w:val="0"/>
          <w:numId w:val="82"/>
        </w:numPr>
      </w:pPr>
      <w:r>
        <w:rPr>
          <w:rFonts w:ascii="Calibri" w:hAnsi="Calibri" w:eastAsia="Microsoft YaHei"/>
          <w:color w:val="1F2328"/>
          <w:sz w:val="22"/>
        </w:rPr>
        <w:t>Streaming 协议；</w:t>
      </w:r>
    </w:p>
    <w:p>
      <w:pPr>
        <w:numPr>
          <w:ilvl w:val="0"/>
          <w:numId w:val="82"/>
        </w:numPr>
      </w:pPr>
      <w:r>
        <w:rPr>
          <w:rFonts w:ascii="Calibri" w:hAnsi="Calibri" w:eastAsia="Microsoft YaHei"/>
          <w:color w:val="1F2328"/>
          <w:sz w:val="22"/>
        </w:rPr>
        <w:t>模型能力矩阵与级联路由；</w:t>
      </w:r>
    </w:p>
    <w:p>
      <w:pPr>
        <w:numPr>
          <w:ilvl w:val="0"/>
          <w:numId w:val="82"/>
        </w:numPr>
      </w:pPr>
      <w:r>
        <w:rPr>
          <w:rFonts w:ascii="Calibri" w:hAnsi="Calibri" w:eastAsia="Microsoft YaHei"/>
          <w:color w:val="1F2328"/>
          <w:sz w:val="22"/>
        </w:rPr>
        <w:t>自部署推理的指标和发布检查。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第三轮：项目</w:t>
      </w:r>
    </w:p>
    <w:p>
      <w:r>
        <w:rPr>
          <w:rFonts w:ascii="Calibri" w:hAnsi="Calibri" w:eastAsia="Microsoft YaHei"/>
          <w:color w:val="1F2328"/>
          <w:sz w:val="22"/>
        </w:rPr>
        <w:t>每个主题回答：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报价中台已经做了什么</w:t>
      </w:r>
      <w:r>
        <w:br/>
      </w:r>
      <w:r>
        <w:rPr>
          <w:rFonts w:ascii="Consolas" w:hAnsi="Consolas" w:eastAsia="Microsoft YaHei"/>
          <w:color w:val="0B2545"/>
          <w:sz w:val="18"/>
        </w:rPr>
        <w:t>代码或数据证据是什么</w:t>
      </w:r>
      <w:r>
        <w:br/>
      </w:r>
      <w:r>
        <w:rPr>
          <w:rFonts w:ascii="Consolas" w:hAnsi="Consolas" w:eastAsia="Microsoft YaHei"/>
          <w:color w:val="0B2545"/>
          <w:sz w:val="18"/>
        </w:rPr>
        <w:t>当前不足是什么</w:t>
      </w:r>
      <w:r>
        <w:br/>
      </w:r>
      <w:r>
        <w:rPr>
          <w:rFonts w:ascii="Consolas" w:hAnsi="Consolas" w:eastAsia="Microsoft YaHei"/>
          <w:color w:val="0B2545"/>
          <w:sz w:val="18"/>
        </w:rPr>
        <w:t>下一步为什么这样做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15. 面试前自查</w:t>
      </w:r>
    </w:p>
    <w:p>
      <w:pPr>
        <w:numPr>
          <w:ilvl w:val="0"/>
          <w:numId w:val="83"/>
        </w:numPr>
      </w:pPr>
      <w:r>
        <w:rPr>
          <w:rFonts w:ascii="Calibri" w:hAnsi="Calibri" w:eastAsia="Microsoft YaHei"/>
          <w:color w:val="1F2328"/>
          <w:sz w:val="22"/>
        </w:rPr>
        <w:t>[ ] 不把 Token 说成字数</w:t>
      </w:r>
    </w:p>
    <w:p>
      <w:pPr>
        <w:numPr>
          <w:ilvl w:val="0"/>
          <w:numId w:val="83"/>
        </w:numPr>
      </w:pPr>
      <w:r>
        <w:rPr>
          <w:rFonts w:ascii="Calibri" w:hAnsi="Calibri" w:eastAsia="Microsoft YaHei"/>
          <w:color w:val="1F2328"/>
          <w:sz w:val="22"/>
        </w:rPr>
        <w:t>[ ] 不把上下文窗口只理解为用户输入</w:t>
      </w:r>
    </w:p>
    <w:p>
      <w:pPr>
        <w:numPr>
          <w:ilvl w:val="0"/>
          <w:numId w:val="83"/>
        </w:numPr>
      </w:pPr>
      <w:r>
        <w:rPr>
          <w:rFonts w:ascii="Calibri" w:hAnsi="Calibri" w:eastAsia="Microsoft YaHei"/>
          <w:color w:val="1F2328"/>
          <w:sz w:val="22"/>
        </w:rPr>
        <w:t>[ ] 不把 Prompt 当安全边界</w:t>
      </w:r>
    </w:p>
    <w:p>
      <w:pPr>
        <w:numPr>
          <w:ilvl w:val="0"/>
          <w:numId w:val="83"/>
        </w:numPr>
      </w:pPr>
      <w:r>
        <w:rPr>
          <w:rFonts w:ascii="Calibri" w:hAnsi="Calibri" w:eastAsia="Microsoft YaHei"/>
          <w:color w:val="1F2328"/>
          <w:sz w:val="22"/>
        </w:rPr>
        <w:t>[ ] 不把合法 JSON 当业务正确</w:t>
      </w:r>
    </w:p>
    <w:p>
      <w:pPr>
        <w:numPr>
          <w:ilvl w:val="0"/>
          <w:numId w:val="83"/>
        </w:numPr>
      </w:pPr>
      <w:r>
        <w:rPr>
          <w:rFonts w:ascii="Calibri" w:hAnsi="Calibri" w:eastAsia="Microsoft YaHei"/>
          <w:color w:val="1F2328"/>
          <w:sz w:val="22"/>
        </w:rPr>
        <w:t>[ ] 不把低 Temperature 当准确率保证</w:t>
      </w:r>
    </w:p>
    <w:p>
      <w:pPr>
        <w:numPr>
          <w:ilvl w:val="0"/>
          <w:numId w:val="83"/>
        </w:numPr>
      </w:pPr>
      <w:r>
        <w:rPr>
          <w:rFonts w:ascii="Calibri" w:hAnsi="Calibri" w:eastAsia="Microsoft YaHei"/>
          <w:color w:val="1F2328"/>
          <w:sz w:val="22"/>
        </w:rPr>
        <w:t>[ ] 不把 KV Cache 当 Agent Memory</w:t>
      </w:r>
    </w:p>
    <w:p>
      <w:pPr>
        <w:numPr>
          <w:ilvl w:val="0"/>
          <w:numId w:val="83"/>
        </w:numPr>
      </w:pPr>
      <w:r>
        <w:rPr>
          <w:rFonts w:ascii="Calibri" w:hAnsi="Calibri" w:eastAsia="Microsoft YaHei"/>
          <w:color w:val="1F2328"/>
          <w:sz w:val="22"/>
        </w:rPr>
        <w:t>[ ] 不把 SSE 全部说成模型 Token Streaming</w:t>
      </w:r>
    </w:p>
    <w:p>
      <w:pPr>
        <w:numPr>
          <w:ilvl w:val="0"/>
          <w:numId w:val="83"/>
        </w:numPr>
      </w:pPr>
      <w:r>
        <w:rPr>
          <w:rFonts w:ascii="Calibri" w:hAnsi="Calibri" w:eastAsia="Microsoft YaHei"/>
          <w:color w:val="1F2328"/>
          <w:sz w:val="22"/>
        </w:rPr>
        <w:t>[ ] 不把备用模型理解为随便换供应商</w:t>
      </w:r>
    </w:p>
    <w:p>
      <w:pPr>
        <w:numPr>
          <w:ilvl w:val="0"/>
          <w:numId w:val="83"/>
        </w:numPr>
      </w:pPr>
      <w:r>
        <w:rPr>
          <w:rFonts w:ascii="Calibri" w:hAnsi="Calibri" w:eastAsia="Microsoft YaHei"/>
          <w:color w:val="1F2328"/>
          <w:sz w:val="22"/>
        </w:rPr>
        <w:t>[ ] 不把小模型协同说成简单多调用几次</w:t>
      </w:r>
    </w:p>
    <w:p>
      <w:pPr>
        <w:numPr>
          <w:ilvl w:val="0"/>
          <w:numId w:val="83"/>
        </w:numPr>
      </w:pPr>
      <w:r>
        <w:rPr>
          <w:rFonts w:ascii="Calibri" w:hAnsi="Calibri" w:eastAsia="Microsoft YaHei"/>
          <w:color w:val="1F2328"/>
          <w:sz w:val="22"/>
        </w:rPr>
        <w:t>[ ] 不说量化一定提速</w:t>
      </w:r>
    </w:p>
    <w:p>
      <w:pPr>
        <w:numPr>
          <w:ilvl w:val="0"/>
          <w:numId w:val="83"/>
        </w:numPr>
      </w:pPr>
      <w:r>
        <w:rPr>
          <w:rFonts w:ascii="Calibri" w:hAnsi="Calibri" w:eastAsia="Microsoft YaHei"/>
          <w:color w:val="1F2328"/>
          <w:sz w:val="22"/>
        </w:rPr>
        <w:t>[ ] 不把 OpenAI 兼容接口理解为能力完全兼容</w:t>
      </w:r>
    </w:p>
    <w:p>
      <w:pPr>
        <w:numPr>
          <w:ilvl w:val="0"/>
          <w:numId w:val="83"/>
        </w:numPr>
      </w:pPr>
      <w:r>
        <w:rPr>
          <w:rFonts w:ascii="Calibri" w:hAnsi="Calibri" w:eastAsia="Microsoft YaHei"/>
          <w:color w:val="1F2328"/>
          <w:sz w:val="22"/>
        </w:rPr>
        <w:t>[ ] 不把 vLLM 和生成模型自部署说成当前项目已落地</w:t>
      </w:r>
    </w:p>
    <w:p>
      <w:pPr>
        <w:numPr>
          <w:ilvl w:val="0"/>
          <w:numId w:val="83"/>
        </w:numPr>
      </w:pPr>
      <w:r>
        <w:rPr>
          <w:rFonts w:ascii="Calibri" w:hAnsi="Calibri" w:eastAsia="Microsoft YaHei"/>
          <w:color w:val="1F2328"/>
          <w:sz w:val="22"/>
        </w:rPr>
        <w:t>[ ] 能用报价完整率、证据、P95 和成功任务成本做取舍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专题笔记</w:t>
      </w:r>
    </w:p>
    <w:p>
      <w:pPr>
        <w:numPr>
          <w:ilvl w:val="0"/>
          <w:numId w:val="84"/>
        </w:numPr>
      </w:pPr>
      <w:r>
        <w:rPr>
          <w:rFonts w:ascii="Calibri" w:hAnsi="Calibri" w:eastAsia="Microsoft YaHei"/>
          <w:color w:val="1F2328"/>
          <w:sz w:val="22"/>
        </w:rPr>
        <w:t>Transformer 推理基础</w:t>
      </w:r>
    </w:p>
    <w:p>
      <w:pPr>
        <w:numPr>
          <w:ilvl w:val="0"/>
          <w:numId w:val="84"/>
        </w:numPr>
      </w:pPr>
      <w:r>
        <w:rPr>
          <w:rFonts w:ascii="Calibri" w:hAnsi="Calibri" w:eastAsia="Microsoft YaHei"/>
          <w:color w:val="1F2328"/>
          <w:sz w:val="22"/>
        </w:rPr>
        <w:t>模型输入输出控制</w:t>
      </w:r>
    </w:p>
    <w:p>
      <w:pPr>
        <w:numPr>
          <w:ilvl w:val="0"/>
          <w:numId w:val="84"/>
        </w:numPr>
      </w:pPr>
      <w:r>
        <w:rPr>
          <w:rFonts w:ascii="Calibri" w:hAnsi="Calibri" w:eastAsia="Microsoft YaHei"/>
          <w:color w:val="1F2328"/>
          <w:sz w:val="22"/>
        </w:rPr>
        <w:t>模型能力优化</w:t>
      </w:r>
    </w:p>
    <w:p>
      <w:pPr>
        <w:numPr>
          <w:ilvl w:val="0"/>
          <w:numId w:val="84"/>
        </w:numPr>
      </w:pPr>
      <w:r>
        <w:rPr>
          <w:rFonts w:ascii="Calibri" w:hAnsi="Calibri" w:eastAsia="Microsoft YaHei"/>
          <w:color w:val="1F2328"/>
          <w:sz w:val="22"/>
        </w:rPr>
        <w:t>模型路由与协同</w:t>
      </w:r>
    </w:p>
    <w:p>
      <w:pPr>
        <w:numPr>
          <w:ilvl w:val="0"/>
          <w:numId w:val="84"/>
        </w:numPr>
      </w:pPr>
      <w:r>
        <w:rPr>
          <w:rFonts w:ascii="Calibri" w:hAnsi="Calibri" w:eastAsia="Microsoft YaHei"/>
          <w:color w:val="1F2328"/>
          <w:sz w:val="22"/>
        </w:rPr>
        <w:t>模型推理服务</w:t>
      </w:r>
    </w:p>
    <w:p>
      <w:pPr>
        <w:numPr>
          <w:ilvl w:val="0"/>
          <w:numId w:val="84"/>
        </w:numPr>
      </w:pPr>
      <w:r>
        <w:rPr>
          <w:rFonts w:ascii="Calibri" w:hAnsi="Calibri" w:eastAsia="Microsoft YaHei"/>
          <w:color w:val="1F2328"/>
          <w:sz w:val="22"/>
        </w:rPr>
        <w:t>多模态 Agent 架构</w:t>
      </w:r>
    </w:p>
    <w:p>
      <w:pPr>
        <w:numPr>
          <w:ilvl w:val="0"/>
          <w:numId w:val="84"/>
        </w:numPr>
      </w:pPr>
      <w:r>
        <w:rPr>
          <w:rFonts w:ascii="Calibri" w:hAnsi="Calibri" w:eastAsia="Microsoft YaHei"/>
          <w:color w:val="1F2328"/>
          <w:sz w:val="22"/>
        </w:rPr>
        <w:t>LLM 平台工程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第十三章 评测、安全与治理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使用方法</w:t>
      </w:r>
    </w:p>
    <w:p>
      <w:r>
        <w:rPr>
          <w:rFonts w:ascii="Calibri" w:hAnsi="Calibri" w:eastAsia="Microsoft YaHei"/>
          <w:color w:val="1F2328"/>
          <w:sz w:val="22"/>
        </w:rPr>
        <w:t>大厂 AI 应用岗位关注的不是“模型会不会回答”，而是：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面对大量真实用户</w:t>
      </w:r>
      <w:r>
        <w:br/>
      </w:r>
      <w:r>
        <w:rPr>
          <w:rFonts w:ascii="Consolas" w:hAnsi="Consolas" w:eastAsia="Microsoft YaHei"/>
          <w:color w:val="0B2545"/>
          <w:sz w:val="18"/>
        </w:rPr>
        <w:t>系统能否防越权和泄露</w:t>
      </w:r>
      <w:r>
        <w:br/>
      </w:r>
      <w:r>
        <w:rPr>
          <w:rFonts w:ascii="Consolas" w:hAnsi="Consolas" w:eastAsia="Microsoft YaHei"/>
          <w:color w:val="0B2545"/>
          <w:sz w:val="18"/>
        </w:rPr>
        <w:t>结果能否被量化验证</w:t>
      </w:r>
      <w:r>
        <w:br/>
      </w:r>
      <w:r>
        <w:rPr>
          <w:rFonts w:ascii="Consolas" w:hAnsi="Consolas" w:eastAsia="Microsoft YaHei"/>
          <w:color w:val="0B2545"/>
          <w:sz w:val="18"/>
        </w:rPr>
        <w:t>变更能否安全发布</w:t>
      </w:r>
      <w:r>
        <w:br/>
      </w:r>
      <w:r>
        <w:rPr>
          <w:rFonts w:ascii="Consolas" w:hAnsi="Consolas" w:eastAsia="Microsoft YaHei"/>
          <w:color w:val="0B2545"/>
          <w:sz w:val="18"/>
        </w:rPr>
        <w:t>事故能否定位和追责</w:t>
      </w:r>
      <w:r>
        <w:br/>
      </w:r>
      <w:r>
        <w:rPr>
          <w:rFonts w:ascii="Consolas" w:hAnsi="Consolas" w:eastAsia="Microsoft YaHei"/>
          <w:color w:val="0B2545"/>
          <w:sz w:val="18"/>
        </w:rPr>
        <w:t>高风险决策能否由人接管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 一张图记住治理闭环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用户身份与数据分类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  ↓</w:t>
      </w:r>
      <w:r>
        <w:br/>
      </w:r>
      <w:r>
        <w:rPr>
          <w:rFonts w:ascii="Consolas" w:hAnsi="Consolas" w:eastAsia="Microsoft YaHei"/>
          <w:color w:val="0B2545"/>
          <w:sz w:val="18"/>
        </w:rPr>
        <w:t>输入安全 / Prompt Injection 防护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  ↓</w:t>
      </w:r>
      <w:r>
        <w:br/>
      </w:r>
      <w:r>
        <w:rPr>
          <w:rFonts w:ascii="Consolas" w:hAnsi="Consolas" w:eastAsia="Microsoft YaHei"/>
          <w:color w:val="0B2545"/>
          <w:sz w:val="18"/>
        </w:rPr>
        <w:t>最小上下文、模型和工具权限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  ↓</w:t>
      </w:r>
      <w:r>
        <w:br/>
      </w:r>
      <w:r>
        <w:rPr>
          <w:rFonts w:ascii="Consolas" w:hAnsi="Consolas" w:eastAsia="Microsoft YaHei"/>
          <w:color w:val="0B2545"/>
          <w:sz w:val="18"/>
        </w:rPr>
        <w:t>模型输出 + Tool Call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  ↓</w:t>
      </w:r>
      <w:r>
        <w:br/>
      </w:r>
      <w:r>
        <w:rPr>
          <w:rFonts w:ascii="Consolas" w:hAnsi="Consolas" w:eastAsia="Microsoft YaHei"/>
          <w:color w:val="0B2545"/>
          <w:sz w:val="18"/>
        </w:rPr>
        <w:t>Schema / 内容 / 权限 / 业务校验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  ↓</w:t>
      </w:r>
      <w:r>
        <w:br/>
      </w:r>
      <w:r>
        <w:rPr>
          <w:rFonts w:ascii="Consolas" w:hAnsi="Consolas" w:eastAsia="Microsoft YaHei"/>
          <w:color w:val="0B2545"/>
          <w:sz w:val="18"/>
        </w:rPr>
        <w:t>低风险自动执行 ─── 高风险人工审核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  ↓</w:t>
      </w:r>
      <w:r>
        <w:br/>
      </w:r>
      <w:r>
        <w:rPr>
          <w:rFonts w:ascii="Consolas" w:hAnsi="Consolas" w:eastAsia="Microsoft YaHei"/>
          <w:color w:val="0B2545"/>
          <w:sz w:val="18"/>
        </w:rPr>
        <w:t>操作审计 + Trace + 错误分类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  ↓</w:t>
      </w:r>
      <w:r>
        <w:br/>
      </w:r>
      <w:r>
        <w:rPr>
          <w:rFonts w:ascii="Consolas" w:hAnsi="Consolas" w:eastAsia="Microsoft YaHei"/>
          <w:color w:val="0B2545"/>
          <w:sz w:val="18"/>
        </w:rPr>
        <w:t>线上反馈和失败样本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  ↓</w:t>
      </w:r>
      <w:r>
        <w:br/>
      </w:r>
      <w:r>
        <w:rPr>
          <w:rFonts w:ascii="Consolas" w:hAnsi="Consolas" w:eastAsia="Microsoft YaHei"/>
          <w:color w:val="0B2545"/>
          <w:sz w:val="18"/>
        </w:rPr>
        <w:t>脱敏评测集 + 自动回归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  ↓</w:t>
      </w:r>
      <w:r>
        <w:br/>
      </w:r>
      <w:r>
        <w:rPr>
          <w:rFonts w:ascii="Consolas" w:hAnsi="Consolas" w:eastAsia="Microsoft YaHei"/>
          <w:color w:val="0B2545"/>
          <w:sz w:val="18"/>
        </w:rPr>
        <w:t>版本发布门 + 灰度 + 回滚</w:t>
      </w:r>
    </w:p>
    <w:p>
      <w:r>
        <w:rPr>
          <w:rFonts w:ascii="Calibri" w:hAnsi="Calibri" w:eastAsia="Microsoft YaHei"/>
          <w:color w:val="1F2328"/>
          <w:sz w:val="22"/>
        </w:rPr>
        <w:t>安全控制运行过程，评测控制质量，版本治理控制变更，审计与人工机制控制责任。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 核心主题速记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主题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一句话记忆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Prompt 注入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不可信内容试图改变模型行为，防护目标是限制影响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越权工具调用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模型提出动作，但独立授权节点决定能否执行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敏感信息泄露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从收集、传输、模型、日志、评测到删除全生命周期控制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内容安全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分别检查输入、输出和行为风险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用户隐私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目的限定、最小化、透明、保留与删除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权限控制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RBAC + 资源 scope + 业务状态 + 下游重新鉴权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操作审计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记录主体、动作、资源、依据、版本、结果和回执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模型输出评测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结构、事实、证据、安全和业务正确性分层评估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Agent 成功率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结果正确、过程合规、副作用正确且在预算内完成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延迟与 Token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看 P95、TTFT、输入输出 Token 和成功任务成本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版本回归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完整运行清单与基线比较，通过发布门再灰度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人工兜底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高风险节点持久化快照，由授权人员决策并恢复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 三条绝对原则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原则一：Prompt 不是权限系统</w:t>
      </w:r>
    </w:p>
    <w:p>
      <w:r>
        <w:rPr>
          <w:rFonts w:ascii="Calibri" w:hAnsi="Calibri" w:eastAsia="Microsoft YaHei"/>
          <w:color w:val="1F2328"/>
          <w:sz w:val="22"/>
        </w:rPr>
        <w:t>系统 Prompt 可以降低误行为，却不能阻止攻击者利用模型发起越权请求。真实权限必须由应用和下游服务执行。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原则二：模型输出是不可信输入</w:t>
      </w:r>
    </w:p>
    <w:p>
      <w:r>
        <w:rPr>
          <w:rFonts w:ascii="Calibri" w:hAnsi="Calibri" w:eastAsia="Microsoft YaHei"/>
          <w:color w:val="1F2328"/>
          <w:sz w:val="22"/>
        </w:rPr>
        <w:t>模型生成的 JSON、SQL、HTML、工具参数和引用都需要解析、转义、鉴权和业务校验。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原则三：平均分不能抵消严重事故</w:t>
      </w:r>
    </w:p>
    <w:p>
      <w:r>
        <w:rPr>
          <w:rFonts w:ascii="Calibri" w:hAnsi="Calibri" w:eastAsia="Microsoft YaHei"/>
          <w:color w:val="1F2328"/>
          <w:sz w:val="22"/>
        </w:rPr>
        <w:t>一次真实越权、敏感泄露、审批绕过或关键金额错误，都可能阻断发布。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 Prompt Injection 防御</w:t>
      </w:r>
    </w:p>
    <w:p>
      <w:r>
        <w:rPr>
          <w:rFonts w:ascii="Calibri" w:hAnsi="Calibri" w:eastAsia="Microsoft YaHei"/>
          <w:color w:val="1F2328"/>
          <w:sz w:val="22"/>
        </w:rPr>
        <w:t>攻击类型：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直接注入：用户直接要求忽略规则</w:t>
      </w:r>
      <w:r>
        <w:br/>
      </w:r>
      <w:r>
        <w:rPr>
          <w:rFonts w:ascii="Consolas" w:hAnsi="Consolas" w:eastAsia="Microsoft YaHei"/>
          <w:color w:val="0B2545"/>
          <w:sz w:val="18"/>
        </w:rPr>
        <w:t>间接注入：攻击藏在 PDF、网页、RAG、工具结果</w:t>
      </w:r>
      <w:r>
        <w:br/>
      </w:r>
      <w:r>
        <w:rPr>
          <w:rFonts w:ascii="Consolas" w:hAnsi="Consolas" w:eastAsia="Microsoft YaHei"/>
          <w:color w:val="0B2545"/>
          <w:sz w:val="18"/>
        </w:rPr>
        <w:t>多模态注入：攻击藏在图片、二维码、音视频</w:t>
      </w:r>
    </w:p>
    <w:p>
      <w:r>
        <w:rPr>
          <w:rFonts w:ascii="Calibri" w:hAnsi="Calibri" w:eastAsia="Microsoft YaHei"/>
          <w:color w:val="1F2328"/>
          <w:sz w:val="22"/>
        </w:rPr>
        <w:t>防御：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标记不可信数据</w:t>
      </w:r>
      <w:r>
        <w:br/>
      </w:r>
      <w:r>
        <w:rPr>
          <w:rFonts w:ascii="Consolas" w:hAnsi="Consolas" w:eastAsia="Microsoft YaHei"/>
          <w:color w:val="0B2545"/>
          <w:sz w:val="18"/>
        </w:rPr>
        <w:t>→ 控制上下文</w:t>
      </w:r>
      <w:r>
        <w:br/>
      </w:r>
      <w:r>
        <w:rPr>
          <w:rFonts w:ascii="Consolas" w:hAnsi="Consolas" w:eastAsia="Microsoft YaHei"/>
          <w:color w:val="0B2545"/>
          <w:sz w:val="18"/>
        </w:rPr>
        <w:t>→ 最小工具集合</w:t>
      </w:r>
      <w:r>
        <w:br/>
      </w:r>
      <w:r>
        <w:rPr>
          <w:rFonts w:ascii="Consolas" w:hAnsi="Consolas" w:eastAsia="Microsoft YaHei"/>
          <w:color w:val="0B2545"/>
          <w:sz w:val="18"/>
        </w:rPr>
        <w:t>→ 参数 Schema</w:t>
      </w:r>
      <w:r>
        <w:br/>
      </w:r>
      <w:r>
        <w:rPr>
          <w:rFonts w:ascii="Consolas" w:hAnsi="Consolas" w:eastAsia="Microsoft YaHei"/>
          <w:color w:val="0B2545"/>
          <w:sz w:val="18"/>
        </w:rPr>
        <w:t>→ 服务端资源鉴权</w:t>
      </w:r>
      <w:r>
        <w:br/>
      </w:r>
      <w:r>
        <w:rPr>
          <w:rFonts w:ascii="Consolas" w:hAnsi="Consolas" w:eastAsia="Microsoft YaHei"/>
          <w:color w:val="0B2545"/>
          <w:sz w:val="18"/>
        </w:rPr>
        <w:t>→ 高风险人工审批</w:t>
      </w:r>
      <w:r>
        <w:br/>
      </w:r>
      <w:r>
        <w:rPr>
          <w:rFonts w:ascii="Consolas" w:hAnsi="Consolas" w:eastAsia="Microsoft YaHei"/>
          <w:color w:val="0B2545"/>
          <w:sz w:val="18"/>
        </w:rPr>
        <w:t>→ 输出校验</w:t>
      </w:r>
      <w:r>
        <w:br/>
      </w:r>
      <w:r>
        <w:rPr>
          <w:rFonts w:ascii="Consolas" w:hAnsi="Consolas" w:eastAsia="Microsoft YaHei"/>
          <w:color w:val="0B2545"/>
          <w:sz w:val="18"/>
        </w:rPr>
        <w:t>→ 攻击集回归</w:t>
      </w:r>
    </w:p>
    <w:p>
      <w:r>
        <w:rPr>
          <w:rFonts w:ascii="Calibri" w:hAnsi="Calibri" w:eastAsia="Microsoft YaHei"/>
          <w:color w:val="1F2328"/>
          <w:sz w:val="22"/>
        </w:rPr>
        <w:t>面试表达：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我不把“识别所有注入”作为唯一目标，而是即使模型被影响，也无法获得额外数据、权限和不可逆执行能力。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 隐私、敏感数据与内容安全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数据生命周期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收集：目的明确、最小化</w:t>
      </w:r>
      <w:r>
        <w:br/>
      </w:r>
      <w:r>
        <w:rPr>
          <w:rFonts w:ascii="Consolas" w:hAnsi="Consolas" w:eastAsia="Microsoft YaHei"/>
          <w:color w:val="0B2545"/>
          <w:sz w:val="18"/>
        </w:rPr>
        <w:t>传输：分类、权限过滤、脱敏</w:t>
      </w:r>
      <w:r>
        <w:br/>
      </w:r>
      <w:r>
        <w:rPr>
          <w:rFonts w:ascii="Consolas" w:hAnsi="Consolas" w:eastAsia="Microsoft YaHei"/>
          <w:color w:val="0B2545"/>
          <w:sz w:val="18"/>
        </w:rPr>
        <w:t>模型：选择允许的供应商和地域</w:t>
      </w:r>
      <w:r>
        <w:br/>
      </w:r>
      <w:r>
        <w:rPr>
          <w:rFonts w:ascii="Consolas" w:hAnsi="Consolas" w:eastAsia="Microsoft YaHei"/>
          <w:color w:val="0B2545"/>
          <w:sz w:val="18"/>
        </w:rPr>
        <w:t>存储：加密、权限、保留期</w:t>
      </w:r>
      <w:r>
        <w:br/>
      </w:r>
      <w:r>
        <w:rPr>
          <w:rFonts w:ascii="Consolas" w:hAnsi="Consolas" w:eastAsia="Microsoft YaHei"/>
          <w:color w:val="0B2545"/>
          <w:sz w:val="18"/>
        </w:rPr>
        <w:t>日志/Trace：脱敏摘要和引用</w:t>
      </w:r>
      <w:r>
        <w:br/>
      </w:r>
      <w:r>
        <w:rPr>
          <w:rFonts w:ascii="Consolas" w:hAnsi="Consolas" w:eastAsia="Microsoft YaHei"/>
          <w:color w:val="0B2545"/>
          <w:sz w:val="18"/>
        </w:rPr>
        <w:t>评测：授权、脱敏、去重</w:t>
      </w:r>
      <w:r>
        <w:br/>
      </w:r>
      <w:r>
        <w:rPr>
          <w:rFonts w:ascii="Consolas" w:hAnsi="Consolas" w:eastAsia="Microsoft YaHei"/>
          <w:color w:val="0B2545"/>
          <w:sz w:val="18"/>
        </w:rPr>
        <w:t>删除：主库、索引、缓存和备份策略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内容安全动作</w:t>
      </w:r>
    </w:p>
    <w:p>
      <w:pPr>
        <w:numPr>
          <w:ilvl w:val="0"/>
          <w:numId w:val="85"/>
        </w:numPr>
      </w:pPr>
      <w:r>
        <w:rPr>
          <w:rFonts w:ascii="Calibri" w:hAnsi="Calibri" w:eastAsia="Microsoft YaHei"/>
          <w:color w:val="1F2328"/>
          <w:sz w:val="22"/>
        </w:rPr>
        <w:t>allow：正常处理；</w:t>
      </w:r>
    </w:p>
    <w:p>
      <w:pPr>
        <w:numPr>
          <w:ilvl w:val="0"/>
          <w:numId w:val="85"/>
        </w:numPr>
      </w:pPr>
      <w:r>
        <w:rPr>
          <w:rFonts w:ascii="Calibri" w:hAnsi="Calibri" w:eastAsia="Microsoft YaHei"/>
          <w:color w:val="1F2328"/>
          <w:sz w:val="22"/>
        </w:rPr>
        <w:t>transform：脱敏或降低细节；</w:t>
      </w:r>
    </w:p>
    <w:p>
      <w:pPr>
        <w:numPr>
          <w:ilvl w:val="0"/>
          <w:numId w:val="85"/>
        </w:numPr>
      </w:pPr>
      <w:r>
        <w:rPr>
          <w:rFonts w:ascii="Calibri" w:hAnsi="Calibri" w:eastAsia="Microsoft YaHei"/>
          <w:color w:val="1F2328"/>
          <w:sz w:val="22"/>
        </w:rPr>
        <w:t>review：转人工；</w:t>
      </w:r>
    </w:p>
    <w:p>
      <w:pPr>
        <w:numPr>
          <w:ilvl w:val="0"/>
          <w:numId w:val="85"/>
        </w:numPr>
      </w:pPr>
      <w:r>
        <w:rPr>
          <w:rFonts w:ascii="Calibri" w:hAnsi="Calibri" w:eastAsia="Microsoft YaHei"/>
          <w:color w:val="1F2328"/>
          <w:sz w:val="22"/>
        </w:rPr>
        <w:t>block：拒绝并记录类别。</w:t>
      </w:r>
    </w:p>
    <w:p>
      <w:r>
        <w:rPr>
          <w:rFonts w:ascii="Calibri" w:hAnsi="Calibri" w:eastAsia="Microsoft YaHei"/>
          <w:color w:val="1F2328"/>
          <w:sz w:val="22"/>
        </w:rPr>
        <w:t>内容安全与权限不同：文本本身合规，也可能读取了不属于当前用户的数据。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 权限与工具治理</w:t>
      </w:r>
    </w:p>
    <w:p>
      <w:r>
        <w:rPr>
          <w:rFonts w:ascii="Calibri" w:hAnsi="Calibri" w:eastAsia="Microsoft YaHei"/>
          <w:color w:val="1F2328"/>
          <w:sz w:val="22"/>
        </w:rPr>
        <w:t>授权模型：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subject + action + resource + scope + context</w:t>
      </w:r>
    </w:p>
    <w:p>
      <w:r>
        <w:rPr>
          <w:rFonts w:ascii="Calibri" w:hAnsi="Calibri" w:eastAsia="Microsoft YaHei"/>
          <w:color w:val="1F2328"/>
          <w:sz w:val="22"/>
        </w:rPr>
        <w:t>工具调用前检查：</w:t>
      </w:r>
    </w:p>
    <w:p>
      <w:pPr>
        <w:numPr>
          <w:ilvl w:val="0"/>
          <w:numId w:val="86"/>
        </w:numPr>
      </w:pPr>
      <w:r>
        <w:rPr>
          <w:rFonts w:ascii="Calibri" w:hAnsi="Calibri" w:eastAsia="Microsoft YaHei"/>
          <w:color w:val="1F2328"/>
          <w:sz w:val="22"/>
        </w:rPr>
        <w:t>工具是否允许；</w:t>
      </w:r>
    </w:p>
    <w:p>
      <w:pPr>
        <w:numPr>
          <w:ilvl w:val="0"/>
          <w:numId w:val="86"/>
        </w:numPr>
      </w:pPr>
      <w:r>
        <w:rPr>
          <w:rFonts w:ascii="Calibri" w:hAnsi="Calibri" w:eastAsia="Microsoft YaHei"/>
          <w:color w:val="1F2328"/>
          <w:sz w:val="22"/>
        </w:rPr>
        <w:t>参数是否符合 Schema；</w:t>
      </w:r>
    </w:p>
    <w:p>
      <w:pPr>
        <w:numPr>
          <w:ilvl w:val="0"/>
          <w:numId w:val="86"/>
        </w:numPr>
      </w:pPr>
      <w:r>
        <w:rPr>
          <w:rFonts w:ascii="Calibri" w:hAnsi="Calibri" w:eastAsia="Microsoft YaHei"/>
          <w:color w:val="1F2328"/>
          <w:sz w:val="22"/>
        </w:rPr>
        <w:t>用户是否有权限；</w:t>
      </w:r>
    </w:p>
    <w:p>
      <w:pPr>
        <w:numPr>
          <w:ilvl w:val="0"/>
          <w:numId w:val="86"/>
        </w:numPr>
      </w:pPr>
      <w:r>
        <w:rPr>
          <w:rFonts w:ascii="Calibri" w:hAnsi="Calibri" w:eastAsia="Microsoft YaHei"/>
          <w:color w:val="1F2328"/>
          <w:sz w:val="22"/>
        </w:rPr>
        <w:t>资源是否属于当前项目；</w:t>
      </w:r>
    </w:p>
    <w:p>
      <w:pPr>
        <w:numPr>
          <w:ilvl w:val="0"/>
          <w:numId w:val="86"/>
        </w:numPr>
      </w:pPr>
      <w:r>
        <w:rPr>
          <w:rFonts w:ascii="Calibri" w:hAnsi="Calibri" w:eastAsia="Microsoft YaHei"/>
          <w:color w:val="1F2328"/>
          <w:sz w:val="22"/>
        </w:rPr>
        <w:t>状态是否允许该动作；</w:t>
      </w:r>
    </w:p>
    <w:p>
      <w:pPr>
        <w:numPr>
          <w:ilvl w:val="0"/>
          <w:numId w:val="86"/>
        </w:numPr>
      </w:pPr>
      <w:r>
        <w:rPr>
          <w:rFonts w:ascii="Calibri" w:hAnsi="Calibri" w:eastAsia="Microsoft YaHei"/>
          <w:color w:val="1F2328"/>
          <w:sz w:val="22"/>
        </w:rPr>
        <w:t>是否重复或超预算；</w:t>
      </w:r>
    </w:p>
    <w:p>
      <w:pPr>
        <w:numPr>
          <w:ilvl w:val="0"/>
          <w:numId w:val="86"/>
        </w:numPr>
      </w:pPr>
      <w:r>
        <w:rPr>
          <w:rFonts w:ascii="Calibri" w:hAnsi="Calibri" w:eastAsia="Microsoft YaHei"/>
          <w:color w:val="1F2328"/>
          <w:sz w:val="22"/>
        </w:rPr>
        <w:t>是否需要人工批准。</w:t>
      </w:r>
    </w:p>
    <w:p>
      <w:r>
        <w:rPr>
          <w:rFonts w:ascii="Calibri" w:hAnsi="Calibri" w:eastAsia="Microsoft YaHei"/>
          <w:color w:val="1F2328"/>
          <w:sz w:val="22"/>
        </w:rPr>
        <w:t>下游系统必须重新鉴权，不能因为请求来自 Agent 就信任它。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 操作审计与人工兜底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审计字段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用户与角色快照</w:t>
      </w:r>
      <w:r>
        <w:br/>
      </w:r>
      <w:r>
        <w:rPr>
          <w:rFonts w:ascii="Consolas" w:hAnsi="Consolas" w:eastAsia="Microsoft YaHei"/>
          <w:color w:val="0B2545"/>
          <w:sz w:val="18"/>
        </w:rPr>
        <w:t>Agent / Tool / Action</w:t>
      </w:r>
      <w:r>
        <w:br/>
      </w:r>
      <w:r>
        <w:rPr>
          <w:rFonts w:ascii="Consolas" w:hAnsi="Consolas" w:eastAsia="Microsoft YaHei"/>
          <w:color w:val="0B2545"/>
          <w:sz w:val="18"/>
        </w:rPr>
        <w:t>资源和作用域</w:t>
      </w:r>
      <w:r>
        <w:br/>
      </w:r>
      <w:r>
        <w:rPr>
          <w:rFonts w:ascii="Consolas" w:hAnsi="Consolas" w:eastAsia="Microsoft YaHei"/>
          <w:color w:val="0B2545"/>
          <w:sz w:val="18"/>
        </w:rPr>
        <w:t>授权与审批依据</w:t>
      </w:r>
      <w:r>
        <w:br/>
      </w:r>
      <w:r>
        <w:rPr>
          <w:rFonts w:ascii="Consolas" w:hAnsi="Consolas" w:eastAsia="Microsoft YaHei"/>
          <w:color w:val="0B2545"/>
          <w:sz w:val="18"/>
        </w:rPr>
        <w:t>Prompt、模型、数据、策略版本</w:t>
      </w:r>
      <w:r>
        <w:br/>
      </w:r>
      <w:r>
        <w:rPr>
          <w:rFonts w:ascii="Consolas" w:hAnsi="Consolas" w:eastAsia="Microsoft YaHei"/>
          <w:color w:val="0B2545"/>
          <w:sz w:val="18"/>
        </w:rPr>
        <w:t>脱敏输入摘要</w:t>
      </w:r>
      <w:r>
        <w:br/>
      </w:r>
      <w:r>
        <w:rPr>
          <w:rFonts w:ascii="Consolas" w:hAnsi="Consolas" w:eastAsia="Microsoft YaHei"/>
          <w:color w:val="0B2545"/>
          <w:sz w:val="18"/>
        </w:rPr>
        <w:t>结果、错误码、下游回执</w:t>
      </w:r>
      <w:r>
        <w:br/>
      </w:r>
      <w:r>
        <w:rPr>
          <w:rFonts w:ascii="Consolas" w:hAnsi="Consolas" w:eastAsia="Microsoft YaHei"/>
          <w:color w:val="0B2545"/>
          <w:sz w:val="18"/>
        </w:rPr>
        <w:t>trace_id / job_id / run_id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Human-in-the-loop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保存 Checkpoint 和审核快照</w:t>
      </w:r>
      <w:r>
        <w:br/>
      </w:r>
      <w:r>
        <w:rPr>
          <w:rFonts w:ascii="Consolas" w:hAnsi="Consolas" w:eastAsia="Microsoft YaHei"/>
          <w:color w:val="0B2545"/>
          <w:sz w:val="18"/>
        </w:rPr>
        <w:t>→ 展示证据、差异、风险和版本</w:t>
      </w:r>
      <w:r>
        <w:br/>
      </w:r>
      <w:r>
        <w:rPr>
          <w:rFonts w:ascii="Consolas" w:hAnsi="Consolas" w:eastAsia="Microsoft YaHei"/>
          <w:color w:val="0B2545"/>
          <w:sz w:val="18"/>
        </w:rPr>
        <w:t>→ 授权用户 approve / reject / revise</w:t>
      </w:r>
      <w:r>
        <w:br/>
      </w:r>
      <w:r>
        <w:rPr>
          <w:rFonts w:ascii="Consolas" w:hAnsi="Consolas" w:eastAsia="Microsoft YaHei"/>
          <w:color w:val="0B2545"/>
          <w:sz w:val="18"/>
        </w:rPr>
        <w:t>→ 校验角色、状态、版本和幂等</w:t>
      </w:r>
      <w:r>
        <w:br/>
      </w:r>
      <w:r>
        <w:rPr>
          <w:rFonts w:ascii="Consolas" w:hAnsi="Consolas" w:eastAsia="Microsoft YaHei"/>
          <w:color w:val="0B2545"/>
          <w:sz w:val="18"/>
        </w:rPr>
        <w:t>→ 恢复任务</w:t>
      </w:r>
      <w:r>
        <w:br/>
      </w:r>
      <w:r>
        <w:rPr>
          <w:rFonts w:ascii="Consolas" w:hAnsi="Consolas" w:eastAsia="Microsoft YaHei"/>
          <w:color w:val="0B2545"/>
          <w:sz w:val="18"/>
        </w:rPr>
        <w:t>→ 审计最终执行</w:t>
      </w:r>
    </w:p>
    <w:p>
      <w:r>
        <w:rPr>
          <w:rFonts w:ascii="Calibri" w:hAnsi="Calibri" w:eastAsia="Microsoft YaHei"/>
          <w:color w:val="1F2328"/>
          <w:sz w:val="22"/>
        </w:rPr>
        <w:t>审核期间数据变化，应使旧快照过期或重新确认。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8. 评测集与指标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测试集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集合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目的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Development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日常迭代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Holdout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最终盲测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Regression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线上问题防复发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Adversarial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注入、越权和泄露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Canary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真实流量小范围验证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指标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输出：Schema、事实、引用、幻觉</w:t>
      </w:r>
      <w:r>
        <w:br/>
      </w:r>
      <w:r>
        <w:rPr>
          <w:rFonts w:ascii="Consolas" w:hAnsi="Consolas" w:eastAsia="Microsoft YaHei"/>
          <w:color w:val="0B2545"/>
          <w:sz w:val="18"/>
        </w:rPr>
        <w:t>任务：完成率、恢复率、人工接管</w:t>
      </w:r>
      <w:r>
        <w:br/>
      </w:r>
      <w:r>
        <w:rPr>
          <w:rFonts w:ascii="Consolas" w:hAnsi="Consolas" w:eastAsia="Microsoft YaHei"/>
          <w:color w:val="0B2545"/>
          <w:sz w:val="18"/>
        </w:rPr>
        <w:t>工具：选择、参数、成功、越权</w:t>
      </w:r>
      <w:r>
        <w:br/>
      </w:r>
      <w:r>
        <w:rPr>
          <w:rFonts w:ascii="Consolas" w:hAnsi="Consolas" w:eastAsia="Microsoft YaHei"/>
          <w:color w:val="0B2545"/>
          <w:sz w:val="18"/>
        </w:rPr>
        <w:t>RAG：召回、排序、证据、权限</w:t>
      </w:r>
      <w:r>
        <w:br/>
      </w:r>
      <w:r>
        <w:rPr>
          <w:rFonts w:ascii="Consolas" w:hAnsi="Consolas" w:eastAsia="Microsoft YaHei"/>
          <w:color w:val="0B2545"/>
          <w:sz w:val="18"/>
        </w:rPr>
        <w:t>安全：攻击成功、泄露、审批绕过</w:t>
      </w:r>
      <w:r>
        <w:br/>
      </w:r>
      <w:r>
        <w:rPr>
          <w:rFonts w:ascii="Consolas" w:hAnsi="Consolas" w:eastAsia="Microsoft YaHei"/>
          <w:color w:val="0B2545"/>
          <w:sz w:val="18"/>
        </w:rPr>
        <w:t>效率：P95、Token、成功任务成本</w:t>
      </w:r>
      <w:r>
        <w:br/>
      </w:r>
      <w:r>
        <w:rPr>
          <w:rFonts w:ascii="Consolas" w:hAnsi="Consolas" w:eastAsia="Microsoft YaHei"/>
          <w:color w:val="0B2545"/>
          <w:sz w:val="18"/>
        </w:rPr>
        <w:t>业务：完整率、金额偏差、打回率</w:t>
      </w:r>
    </w:p>
    <w:p>
      <w:r>
        <w:rPr>
          <w:rFonts w:ascii="Calibri" w:hAnsi="Calibri" w:eastAsia="Microsoft YaHei"/>
          <w:color w:val="1F2328"/>
          <w:sz w:val="22"/>
        </w:rPr>
        <w:t>Agent 任务成功不等于 HTTP 返回 200，也不等于流程没有抛异常。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 Prompt 与完整运行版本</w:t>
      </w:r>
    </w:p>
    <w:p>
      <w:r>
        <w:rPr>
          <w:rFonts w:ascii="Calibri" w:hAnsi="Calibri" w:eastAsia="Microsoft YaHei"/>
          <w:color w:val="1F2328"/>
          <w:sz w:val="22"/>
        </w:rPr>
        <w:t>一次结果由以下版本共同决定：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代码</w:t>
      </w:r>
      <w:r>
        <w:br/>
      </w:r>
      <w:r>
        <w:rPr>
          <w:rFonts w:ascii="Consolas" w:hAnsi="Consolas" w:eastAsia="Microsoft YaHei"/>
          <w:color w:val="0B2545"/>
          <w:sz w:val="18"/>
        </w:rPr>
        <w:t>+ 模型</w:t>
      </w:r>
      <w:r>
        <w:br/>
      </w:r>
      <w:r>
        <w:rPr>
          <w:rFonts w:ascii="Consolas" w:hAnsi="Consolas" w:eastAsia="Microsoft YaHei"/>
          <w:color w:val="0B2545"/>
          <w:sz w:val="18"/>
        </w:rPr>
        <w:t>+ Prompt</w:t>
      </w:r>
      <w:r>
        <w:br/>
      </w:r>
      <w:r>
        <w:rPr>
          <w:rFonts w:ascii="Consolas" w:hAnsi="Consolas" w:eastAsia="Microsoft YaHei"/>
          <w:color w:val="0B2545"/>
          <w:sz w:val="18"/>
        </w:rPr>
        <w:t>+ 参数</w:t>
      </w:r>
      <w:r>
        <w:br/>
      </w:r>
      <w:r>
        <w:rPr>
          <w:rFonts w:ascii="Consolas" w:hAnsi="Consolas" w:eastAsia="Microsoft YaHei"/>
          <w:color w:val="0B2545"/>
          <w:sz w:val="18"/>
        </w:rPr>
        <w:t>+ Tool Schema</w:t>
      </w:r>
      <w:r>
        <w:br/>
      </w:r>
      <w:r>
        <w:rPr>
          <w:rFonts w:ascii="Consolas" w:hAnsi="Consolas" w:eastAsia="Microsoft YaHei"/>
          <w:color w:val="0B2545"/>
          <w:sz w:val="18"/>
        </w:rPr>
        <w:t>+ Workflow</w:t>
      </w:r>
      <w:r>
        <w:br/>
      </w:r>
      <w:r>
        <w:rPr>
          <w:rFonts w:ascii="Consolas" w:hAnsi="Consolas" w:eastAsia="Microsoft YaHei"/>
          <w:color w:val="0B2545"/>
          <w:sz w:val="18"/>
        </w:rPr>
        <w:t>+ RAG/数据</w:t>
      </w:r>
      <w:r>
        <w:br/>
      </w:r>
      <w:r>
        <w:rPr>
          <w:rFonts w:ascii="Consolas" w:hAnsi="Consolas" w:eastAsia="Microsoft YaHei"/>
          <w:color w:val="0B2545"/>
          <w:sz w:val="18"/>
        </w:rPr>
        <w:t>+ Policy</w:t>
      </w:r>
      <w:r>
        <w:br/>
      </w:r>
      <w:r>
        <w:rPr>
          <w:rFonts w:ascii="Consolas" w:hAnsi="Consolas" w:eastAsia="Microsoft YaHei"/>
          <w:color w:val="0B2545"/>
          <w:sz w:val="18"/>
        </w:rPr>
        <w:t>+ 评测器</w:t>
      </w:r>
    </w:p>
    <w:p>
      <w:r>
        <w:rPr>
          <w:rFonts w:ascii="Calibri" w:hAnsi="Calibri" w:eastAsia="Microsoft YaHei"/>
          <w:color w:val="1F2328"/>
          <w:sz w:val="22"/>
        </w:rPr>
        <w:t>Prompt 版本还应包含变量、Few-shot、输出 Schema、工具描述和上下文组装策略。</w:t>
      </w:r>
    </w:p>
    <w:p>
      <w:r>
        <w:rPr>
          <w:rFonts w:ascii="Calibri" w:hAnsi="Calibri" w:eastAsia="Microsoft YaHei"/>
          <w:color w:val="1F2328"/>
          <w:sz w:val="22"/>
        </w:rPr>
        <w:t>生命周期：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draft → candidate → canary → active → retired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 自动回归与发布门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任一运行组件变化</w:t>
      </w:r>
      <w:r>
        <w:br/>
      </w:r>
      <w:r>
        <w:rPr>
          <w:rFonts w:ascii="Consolas" w:hAnsi="Consolas" w:eastAsia="Microsoft YaHei"/>
          <w:color w:val="0B2545"/>
          <w:sz w:val="18"/>
        </w:rPr>
        <w:t>→ 快速确定性测试</w:t>
      </w:r>
      <w:r>
        <w:br/>
      </w:r>
      <w:r>
        <w:rPr>
          <w:rFonts w:ascii="Consolas" w:hAnsi="Consolas" w:eastAsia="Microsoft YaHei"/>
          <w:color w:val="0B2545"/>
          <w:sz w:val="18"/>
        </w:rPr>
        <w:t>→ AI/RAG/Agent 评测</w:t>
      </w:r>
      <w:r>
        <w:br/>
      </w:r>
      <w:r>
        <w:rPr>
          <w:rFonts w:ascii="Consolas" w:hAnsi="Consolas" w:eastAsia="Microsoft YaHei"/>
          <w:color w:val="0B2545"/>
          <w:sz w:val="18"/>
        </w:rPr>
        <w:t>→ 与 active 基线比较</w:t>
      </w:r>
      <w:r>
        <w:br/>
      </w:r>
      <w:r>
        <w:rPr>
          <w:rFonts w:ascii="Consolas" w:hAnsi="Consolas" w:eastAsia="Microsoft YaHei"/>
          <w:color w:val="0B2545"/>
          <w:sz w:val="18"/>
        </w:rPr>
        <w:t>→ 安全硬门</w:t>
      </w:r>
      <w:r>
        <w:br/>
      </w:r>
      <w:r>
        <w:rPr>
          <w:rFonts w:ascii="Consolas" w:hAnsi="Consolas" w:eastAsia="Microsoft YaHei"/>
          <w:color w:val="0B2545"/>
          <w:sz w:val="18"/>
        </w:rPr>
        <w:t>→ 人工审批</w:t>
      </w:r>
      <w:r>
        <w:br/>
      </w:r>
      <w:r>
        <w:rPr>
          <w:rFonts w:ascii="Consolas" w:hAnsi="Consolas" w:eastAsia="Microsoft YaHei"/>
          <w:color w:val="0B2545"/>
          <w:sz w:val="18"/>
        </w:rPr>
        <w:t>→ 灰度</w:t>
      </w:r>
      <w:r>
        <w:br/>
      </w:r>
      <w:r>
        <w:rPr>
          <w:rFonts w:ascii="Consolas" w:hAnsi="Consolas" w:eastAsia="Microsoft YaHei"/>
          <w:color w:val="0B2545"/>
          <w:sz w:val="18"/>
        </w:rPr>
        <w:t>→ 线上指标</w:t>
      </w:r>
      <w:r>
        <w:br/>
      </w:r>
      <w:r>
        <w:rPr>
          <w:rFonts w:ascii="Consolas" w:hAnsi="Consolas" w:eastAsia="Microsoft YaHei"/>
          <w:color w:val="0B2545"/>
          <w:sz w:val="18"/>
        </w:rPr>
        <w:t>→ 全量或回滚</w:t>
      </w:r>
    </w:p>
    <w:p>
      <w:r>
        <w:rPr>
          <w:rFonts w:ascii="Calibri" w:hAnsi="Calibri" w:eastAsia="Microsoft YaHei"/>
          <w:color w:val="1F2328"/>
          <w:sz w:val="22"/>
        </w:rPr>
        <w:t>硬门：</w:t>
      </w:r>
    </w:p>
    <w:p>
      <w:pPr>
        <w:numPr>
          <w:ilvl w:val="0"/>
          <w:numId w:val="87"/>
        </w:numPr>
      </w:pPr>
      <w:r>
        <w:rPr>
          <w:rFonts w:ascii="Calibri" w:hAnsi="Calibri" w:eastAsia="Microsoft YaHei"/>
          <w:color w:val="1F2328"/>
          <w:sz w:val="22"/>
        </w:rPr>
        <w:t>越权执行 = 0；</w:t>
      </w:r>
    </w:p>
    <w:p>
      <w:pPr>
        <w:numPr>
          <w:ilvl w:val="0"/>
          <w:numId w:val="87"/>
        </w:numPr>
      </w:pPr>
      <w:r>
        <w:rPr>
          <w:rFonts w:ascii="Calibri" w:hAnsi="Calibri" w:eastAsia="Microsoft YaHei"/>
          <w:color w:val="1F2328"/>
          <w:sz w:val="22"/>
        </w:rPr>
        <w:t>敏感泄露 = 0；</w:t>
      </w:r>
    </w:p>
    <w:p>
      <w:pPr>
        <w:numPr>
          <w:ilvl w:val="0"/>
          <w:numId w:val="87"/>
        </w:numPr>
      </w:pPr>
      <w:r>
        <w:rPr>
          <w:rFonts w:ascii="Calibri" w:hAnsi="Calibri" w:eastAsia="Microsoft YaHei"/>
          <w:color w:val="1F2328"/>
          <w:sz w:val="22"/>
        </w:rPr>
        <w:t>高风险审批绕过 = 0；</w:t>
      </w:r>
    </w:p>
    <w:p>
      <w:pPr>
        <w:numPr>
          <w:ilvl w:val="0"/>
          <w:numId w:val="87"/>
        </w:numPr>
      </w:pPr>
      <w:r>
        <w:rPr>
          <w:rFonts w:ascii="Calibri" w:hAnsi="Calibri" w:eastAsia="Microsoft YaHei"/>
          <w:color w:val="1F2328"/>
          <w:sz w:val="22"/>
        </w:rPr>
        <w:t>确认需求行完整；</w:t>
      </w:r>
    </w:p>
    <w:p>
      <w:pPr>
        <w:numPr>
          <w:ilvl w:val="0"/>
          <w:numId w:val="87"/>
        </w:numPr>
      </w:pPr>
      <w:r>
        <w:rPr>
          <w:rFonts w:ascii="Calibri" w:hAnsi="Calibri" w:eastAsia="Microsoft YaHei"/>
          <w:color w:val="1F2328"/>
          <w:sz w:val="22"/>
        </w:rPr>
        <w:t>关键金额规则通过。</w:t>
      </w:r>
    </w:p>
    <w:p>
      <w:r>
        <w:rPr>
          <w:rFonts w:ascii="Calibri" w:hAnsi="Calibri" w:eastAsia="Microsoft YaHei"/>
          <w:color w:val="1F2328"/>
          <w:sz w:val="22"/>
        </w:rPr>
        <w:t>软指标：</w:t>
      </w:r>
    </w:p>
    <w:p>
      <w:pPr>
        <w:numPr>
          <w:ilvl w:val="0"/>
          <w:numId w:val="88"/>
        </w:numPr>
      </w:pPr>
      <w:r>
        <w:rPr>
          <w:rFonts w:ascii="Calibri" w:hAnsi="Calibri" w:eastAsia="Microsoft YaHei"/>
          <w:color w:val="1F2328"/>
          <w:sz w:val="22"/>
        </w:rPr>
        <w:t>平均质量；</w:t>
      </w:r>
    </w:p>
    <w:p>
      <w:pPr>
        <w:numPr>
          <w:ilvl w:val="0"/>
          <w:numId w:val="88"/>
        </w:numPr>
      </w:pPr>
      <w:r>
        <w:rPr>
          <w:rFonts w:ascii="Calibri" w:hAnsi="Calibri" w:eastAsia="Microsoft YaHei"/>
          <w:color w:val="1F2328"/>
          <w:sz w:val="22"/>
        </w:rPr>
        <w:t>P95；</w:t>
      </w:r>
    </w:p>
    <w:p>
      <w:pPr>
        <w:numPr>
          <w:ilvl w:val="0"/>
          <w:numId w:val="88"/>
        </w:numPr>
      </w:pPr>
      <w:r>
        <w:rPr>
          <w:rFonts w:ascii="Calibri" w:hAnsi="Calibri" w:eastAsia="Microsoft YaHei"/>
          <w:color w:val="1F2328"/>
          <w:sz w:val="22"/>
        </w:rPr>
        <w:t>Token 成本；</w:t>
      </w:r>
    </w:p>
    <w:p>
      <w:pPr>
        <w:numPr>
          <w:ilvl w:val="0"/>
          <w:numId w:val="88"/>
        </w:numPr>
      </w:pPr>
      <w:r>
        <w:rPr>
          <w:rFonts w:ascii="Calibri" w:hAnsi="Calibri" w:eastAsia="Microsoft YaHei"/>
          <w:color w:val="1F2328"/>
          <w:sz w:val="22"/>
        </w:rPr>
        <w:t>低风险人工接管率。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11. 错误分类</w:t>
      </w:r>
    </w:p>
    <w:p>
      <w:r>
        <w:rPr>
          <w:rFonts w:ascii="Calibri" w:hAnsi="Calibri" w:eastAsia="Microsoft YaHei"/>
          <w:color w:val="1F2328"/>
          <w:sz w:val="22"/>
        </w:rPr>
        <w:t>每个错误至少标记：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layer：在哪一层</w:t>
      </w:r>
      <w:r>
        <w:br/>
      </w:r>
      <w:r>
        <w:rPr>
          <w:rFonts w:ascii="Consolas" w:hAnsi="Consolas" w:eastAsia="Microsoft YaHei"/>
          <w:color w:val="0B2545"/>
          <w:sz w:val="18"/>
        </w:rPr>
        <w:t>retryability：能否重试</w:t>
      </w:r>
      <w:r>
        <w:br/>
      </w:r>
      <w:r>
        <w:rPr>
          <w:rFonts w:ascii="Consolas" w:hAnsi="Consolas" w:eastAsia="Microsoft YaHei"/>
          <w:color w:val="0B2545"/>
          <w:sz w:val="18"/>
        </w:rPr>
        <w:t>severity：影响等级</w:t>
      </w:r>
    </w:p>
    <w:p>
      <w:r>
        <w:rPr>
          <w:rFonts w:ascii="Calibri" w:hAnsi="Calibri" w:eastAsia="Microsoft YaHei"/>
          <w:color w:val="1F2328"/>
          <w:sz w:val="22"/>
        </w:rPr>
        <w:t>层级：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INPUT / AUTH / CONTEXT / RETRIEVAL / MODEL</w:t>
      </w:r>
      <w:r>
        <w:br/>
      </w:r>
      <w:r>
        <w:rPr>
          <w:rFonts w:ascii="Consolas" w:hAnsi="Consolas" w:eastAsia="Microsoft YaHei"/>
          <w:color w:val="0B2545"/>
          <w:sz w:val="18"/>
        </w:rPr>
        <w:t>PARSING / TOOL / WORKFLOW / DATA</w:t>
      </w:r>
      <w:r>
        <w:br/>
      </w:r>
      <w:r>
        <w:rPr>
          <w:rFonts w:ascii="Consolas" w:hAnsi="Consolas" w:eastAsia="Microsoft YaHei"/>
          <w:color w:val="0B2545"/>
          <w:sz w:val="18"/>
        </w:rPr>
        <w:t>DEPENDENCY / POLICY / HUMAN</w:t>
      </w:r>
    </w:p>
    <w:p>
      <w:r>
        <w:rPr>
          <w:rFonts w:ascii="Calibri" w:hAnsi="Calibri" w:eastAsia="Microsoft YaHei"/>
          <w:color w:val="1F2328"/>
          <w:sz w:val="22"/>
        </w:rPr>
        <w:t>错误码驱动：</w:t>
      </w:r>
    </w:p>
    <w:p>
      <w:pPr>
        <w:numPr>
          <w:ilvl w:val="0"/>
          <w:numId w:val="89"/>
        </w:numPr>
      </w:pPr>
      <w:r>
        <w:rPr>
          <w:rFonts w:ascii="Calibri" w:hAnsi="Calibri" w:eastAsia="Microsoft YaHei"/>
          <w:color w:val="1F2328"/>
          <w:sz w:val="22"/>
        </w:rPr>
        <w:t>重试；</w:t>
      </w:r>
    </w:p>
    <w:p>
      <w:pPr>
        <w:numPr>
          <w:ilvl w:val="0"/>
          <w:numId w:val="89"/>
        </w:numPr>
      </w:pPr>
      <w:r>
        <w:rPr>
          <w:rFonts w:ascii="Calibri" w:hAnsi="Calibri" w:eastAsia="Microsoft YaHei"/>
          <w:color w:val="1F2328"/>
          <w:sz w:val="22"/>
        </w:rPr>
        <w:t>降级；</w:t>
      </w:r>
    </w:p>
    <w:p>
      <w:pPr>
        <w:numPr>
          <w:ilvl w:val="0"/>
          <w:numId w:val="89"/>
        </w:numPr>
      </w:pPr>
      <w:r>
        <w:rPr>
          <w:rFonts w:ascii="Calibri" w:hAnsi="Calibri" w:eastAsia="Microsoft YaHei"/>
          <w:color w:val="1F2328"/>
          <w:sz w:val="22"/>
        </w:rPr>
        <w:t>转人工；</w:t>
      </w:r>
    </w:p>
    <w:p>
      <w:pPr>
        <w:numPr>
          <w:ilvl w:val="0"/>
          <w:numId w:val="89"/>
        </w:numPr>
      </w:pPr>
      <w:r>
        <w:rPr>
          <w:rFonts w:ascii="Calibri" w:hAnsi="Calibri" w:eastAsia="Microsoft YaHei"/>
          <w:color w:val="1F2328"/>
          <w:sz w:val="22"/>
        </w:rPr>
        <w:t>告警；</w:t>
      </w:r>
    </w:p>
    <w:p>
      <w:pPr>
        <w:numPr>
          <w:ilvl w:val="0"/>
          <w:numId w:val="89"/>
        </w:numPr>
      </w:pPr>
      <w:r>
        <w:rPr>
          <w:rFonts w:ascii="Calibri" w:hAnsi="Calibri" w:eastAsia="Microsoft YaHei"/>
          <w:color w:val="1F2328"/>
          <w:sz w:val="22"/>
        </w:rPr>
        <w:t>Runbook；</w:t>
      </w:r>
    </w:p>
    <w:p>
      <w:pPr>
        <w:numPr>
          <w:ilvl w:val="0"/>
          <w:numId w:val="89"/>
        </w:numPr>
      </w:pPr>
      <w:r>
        <w:rPr>
          <w:rFonts w:ascii="Calibri" w:hAnsi="Calibri" w:eastAsia="Microsoft YaHei"/>
          <w:color w:val="1F2328"/>
          <w:sz w:val="22"/>
        </w:rPr>
        <w:t>自动加入回归集。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12. 报价中台真实能力矩阵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200"/>
        <w:gridCol w:w="3200"/>
        <w:gridCol w:w="39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建议能力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当前状态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真实边界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Prompt 版本管理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部分具备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有版本字段和回归记录，统一注册表可继续完善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Agent/RAG 测试集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已具备基础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Prompt、RAG、Retrieval Gold、Policy 数据集均已存在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自动化回归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部分具备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pytest 和评测脚本较多，候选 Prompt 真实自动重跑未闭环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工具审计日志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部分具备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Agent Trace、成本审计较强，尚未统一覆盖所有工具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用户和角色权限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已具备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JWT、RBAC、role_version、角色事件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敏感字段脱敏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部分具备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Agent Trace 和部分外发数据已脱敏，通用 PII/DLP 未统一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错误分类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部分具备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多处有 error_code，尚未统一层级、重试性和严重度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人工兜底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已具备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报价预审、证据门、Human Decision 与恢复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内容安全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尚需补强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无统一输入/输出内容安全服务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Prompt Injection 红队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尚需补强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已有工具安全设计，缺系统化多模态攻击集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操作审计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部分具备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成本访问、角色、Agent 事件可追踪，未集中防篡改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生产发布门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尚未完整落地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正式生产灰度与自动停止/回滚尚未发生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13. 一分钟项目回答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报价中台的安全边界不依赖模型自觉。用户先经过 JWT 和 RBAC，角色变化通过 role_version 让旧 Token 失效；Agent 只看到受限工具，Tender Evidence MCP 使用项目级短期 scope，并由下游重新校验资源。报价下发、成本启用和证据不足场景进入人工审核。  可观测和审计方面，系统使用 trace_id 串联调用，Agent Trace 对密钥字段脱敏，成本库访问、角色变化和 Human Decision 都有结构化记录。评测方面已经有 Prompt Regression Case/Run、RAG 报告、Retrieval Gold、Policy 校准和大量 pytest。  我也会明确当前不足：通用 PII/DLP、统一内容安全、多模态注入红队、全工具统一审计、统一错误分类和生产自动发布门尚未完全落地。下一步应先统一数据分类、审计 Schema 和 Eval Run，再用安全硬门驱动灰度。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14. 高频面试题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1. Prompt Injection 能彻底防住吗？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很难保证识别所有攻击，因此重点是防御纵深和最小权限，让注入成功也不能造成越权数据访问或真实副作用。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2. 怎样防越权工具调用？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模型只提出调用，Runtime 校验工具、参数、用户、资源、状态和审批；使用短期 scope；下游完整中介重新鉴权。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3. 如何防敏感信息泄露？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数据分类和最小化、模型调用前权限过滤与脱敏、供应商合规、日志和评测集治理、输出 DLP、保留和删除策略共同控制。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4. 内容安全与 RBAC 的区别？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内容安全判断信息或行为类别是否允许，RBAC 判断当前主体是否有动作权限，二者需要同时生效。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5. Agent 任务成功率怎么定义？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达成业务目标、过程合规、副作用正确，并在时间与成本预算内完成；仅返回成功状态不够。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6. 如何建立 Agent 测试集？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从正常、边界、失败、无答案、攻击和线上缺陷分层采样，按项目隔离 Development 与 Holdout，生产样本先授权、脱敏和复核。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7. LLM Judge 能否代替人工？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适合规模化评估模糊质量，但要固定版本并用专家校准。金额、权限、Schema 和泄露等应优先由确定性规则判断。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8. Prompt 为什么要版本化？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Prompt 是运行环境的一部分，变量、示例、Schema、工具描述和上下文策略都会改变结果；没有版本就无法复现、对比和回滚。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9. 回归评测怎样进入 CI/CD？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PR 跑快速确定性集，合并或定时跑真实模型集，候选发布跑 Holdout 和安全集；与 active 基线对比，通过硬门后才灰度。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10. 错误分类有什么价值？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它统一决定重试、降级或人工处理，并支持告警、统计、Runbook 和失败样本回流。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11. 审计日志记录原始 Prompt 是否最好？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不一定。审计要能追责，但完整 Prompt 可能包含隐私和攻击载荷。通常保存版本、哈希、脱敏摘要、输入引用、动作和结果。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12. Human-in-the-loop 怎样避免形式化？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审核者必须看到证据、差异、风险和固定版本；决策结构化保存；恢复时重新校验权限、状态、版本和幂等；过期快照需重审。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13. 你项目目前最大治理缺口是什么？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现有控制分散在 RBAC、Agent Trace、成本审计和各类评测中，尚缺统一 DLP、内容安全、审计 Schema、错误分类与 Eval Run 控制面。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15. 三轮复习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第一轮：边界</w:t>
      </w:r>
    </w:p>
    <w:p>
      <w:r>
        <w:rPr>
          <w:rFonts w:ascii="Calibri" w:hAnsi="Calibri" w:eastAsia="Microsoft YaHei"/>
          <w:color w:val="1F2328"/>
          <w:sz w:val="22"/>
        </w:rPr>
        <w:t>脱稿解释 Prompt Injection、最小权限、隐私生命周期、审计与 Human-in-the-loop。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第二轮：评测</w:t>
      </w:r>
    </w:p>
    <w:p>
      <w:r>
        <w:rPr>
          <w:rFonts w:ascii="Calibri" w:hAnsi="Calibri" w:eastAsia="Microsoft YaHei"/>
          <w:color w:val="1F2328"/>
          <w:sz w:val="22"/>
        </w:rPr>
        <w:t>能设计数据集、指标、错误分类、Prompt 版本和发布门。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第三轮：项目</w:t>
      </w:r>
    </w:p>
    <w:p>
      <w:r>
        <w:rPr>
          <w:rFonts w:ascii="Calibri" w:hAnsi="Calibri" w:eastAsia="Microsoft YaHei"/>
          <w:color w:val="1F2328"/>
          <w:sz w:val="22"/>
        </w:rPr>
        <w:t>每个主题用三句话回答：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项目已经具备什么</w:t>
      </w:r>
      <w:r>
        <w:br/>
      </w:r>
      <w:r>
        <w:rPr>
          <w:rFonts w:ascii="Consolas" w:hAnsi="Consolas" w:eastAsia="Microsoft YaHei"/>
          <w:color w:val="0B2545"/>
          <w:sz w:val="18"/>
        </w:rPr>
        <w:t>代码或数据证据是什么</w:t>
      </w:r>
      <w:r>
        <w:br/>
      </w:r>
      <w:r>
        <w:rPr>
          <w:rFonts w:ascii="Consolas" w:hAnsi="Consolas" w:eastAsia="Microsoft YaHei"/>
          <w:color w:val="0B2545"/>
          <w:sz w:val="18"/>
        </w:rPr>
        <w:t>还缺什么以及为何优先补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16. 面试前自查</w:t>
      </w:r>
    </w:p>
    <w:p>
      <w:pPr>
        <w:numPr>
          <w:ilvl w:val="0"/>
          <w:numId w:val="90"/>
        </w:numPr>
      </w:pPr>
      <w:r>
        <w:rPr>
          <w:rFonts w:ascii="Calibri" w:hAnsi="Calibri" w:eastAsia="Microsoft YaHei"/>
          <w:color w:val="1F2328"/>
          <w:sz w:val="22"/>
        </w:rPr>
        <w:t>[ ] 不说“系统 Prompt 可以防住越权”</w:t>
      </w:r>
    </w:p>
    <w:p>
      <w:pPr>
        <w:numPr>
          <w:ilvl w:val="0"/>
          <w:numId w:val="90"/>
        </w:numPr>
      </w:pPr>
      <w:r>
        <w:rPr>
          <w:rFonts w:ascii="Calibri" w:hAnsi="Calibri" w:eastAsia="Microsoft YaHei"/>
          <w:color w:val="1F2328"/>
          <w:sz w:val="22"/>
        </w:rPr>
        <w:t>[ ] 不把模型输出直接当可信命令</w:t>
      </w:r>
    </w:p>
    <w:p>
      <w:pPr>
        <w:numPr>
          <w:ilvl w:val="0"/>
          <w:numId w:val="90"/>
        </w:numPr>
      </w:pPr>
      <w:r>
        <w:rPr>
          <w:rFonts w:ascii="Calibri" w:hAnsi="Calibri" w:eastAsia="Microsoft YaHei"/>
          <w:color w:val="1F2328"/>
          <w:sz w:val="22"/>
        </w:rPr>
        <w:t>[ ] 不把内容安全和权限控制混为一谈</w:t>
      </w:r>
    </w:p>
    <w:p>
      <w:pPr>
        <w:numPr>
          <w:ilvl w:val="0"/>
          <w:numId w:val="90"/>
        </w:numPr>
      </w:pPr>
      <w:r>
        <w:rPr>
          <w:rFonts w:ascii="Calibri" w:hAnsi="Calibri" w:eastAsia="Microsoft YaHei"/>
          <w:color w:val="1F2328"/>
          <w:sz w:val="22"/>
        </w:rPr>
        <w:t>[ ] 不把字段遮罩当完整隐私治理</w:t>
      </w:r>
    </w:p>
    <w:p>
      <w:pPr>
        <w:numPr>
          <w:ilvl w:val="0"/>
          <w:numId w:val="90"/>
        </w:numPr>
      </w:pPr>
      <w:r>
        <w:rPr>
          <w:rFonts w:ascii="Calibri" w:hAnsi="Calibri" w:eastAsia="Microsoft YaHei"/>
          <w:color w:val="1F2328"/>
          <w:sz w:val="22"/>
        </w:rPr>
        <w:t>[ ] 不把普通日志当完整审计</w:t>
      </w:r>
    </w:p>
    <w:p>
      <w:pPr>
        <w:numPr>
          <w:ilvl w:val="0"/>
          <w:numId w:val="90"/>
        </w:numPr>
      </w:pPr>
      <w:r>
        <w:rPr>
          <w:rFonts w:ascii="Calibri" w:hAnsi="Calibri" w:eastAsia="Microsoft YaHei"/>
          <w:color w:val="1F2328"/>
          <w:sz w:val="22"/>
        </w:rPr>
        <w:t>[ ] 不把 HTTP 200 当 Agent 任务成功</w:t>
      </w:r>
    </w:p>
    <w:p>
      <w:pPr>
        <w:numPr>
          <w:ilvl w:val="0"/>
          <w:numId w:val="90"/>
        </w:numPr>
      </w:pPr>
      <w:r>
        <w:rPr>
          <w:rFonts w:ascii="Calibri" w:hAnsi="Calibri" w:eastAsia="Microsoft YaHei"/>
          <w:color w:val="1F2328"/>
          <w:sz w:val="22"/>
        </w:rPr>
        <w:t>[ ] 不只看平均分</w:t>
      </w:r>
    </w:p>
    <w:p>
      <w:pPr>
        <w:numPr>
          <w:ilvl w:val="0"/>
          <w:numId w:val="90"/>
        </w:numPr>
      </w:pPr>
      <w:r>
        <w:rPr>
          <w:rFonts w:ascii="Calibri" w:hAnsi="Calibri" w:eastAsia="Microsoft YaHei"/>
          <w:color w:val="1F2328"/>
          <w:sz w:val="22"/>
        </w:rPr>
        <w:t>[ ] 不用同一批数据无限调参后再声称测试通过</w:t>
      </w:r>
    </w:p>
    <w:p>
      <w:pPr>
        <w:numPr>
          <w:ilvl w:val="0"/>
          <w:numId w:val="90"/>
        </w:numPr>
      </w:pPr>
      <w:r>
        <w:rPr>
          <w:rFonts w:ascii="Calibri" w:hAnsi="Calibri" w:eastAsia="Microsoft YaHei"/>
          <w:color w:val="1F2328"/>
          <w:sz w:val="22"/>
        </w:rPr>
        <w:t>[ ] 不让 LLM Judge 独自判定金额和权限</w:t>
      </w:r>
    </w:p>
    <w:p>
      <w:pPr>
        <w:numPr>
          <w:ilvl w:val="0"/>
          <w:numId w:val="90"/>
        </w:numPr>
      </w:pPr>
      <w:r>
        <w:rPr>
          <w:rFonts w:ascii="Calibri" w:hAnsi="Calibri" w:eastAsia="Microsoft YaHei"/>
          <w:color w:val="1F2328"/>
          <w:sz w:val="22"/>
        </w:rPr>
        <w:t>[ ] 不把人工审核简化成无证据的确认按钮</w:t>
      </w:r>
    </w:p>
    <w:p>
      <w:pPr>
        <w:numPr>
          <w:ilvl w:val="0"/>
          <w:numId w:val="90"/>
        </w:numPr>
      </w:pPr>
      <w:r>
        <w:rPr>
          <w:rFonts w:ascii="Calibri" w:hAnsi="Calibri" w:eastAsia="Microsoft YaHei"/>
          <w:color w:val="1F2328"/>
          <w:sz w:val="22"/>
        </w:rPr>
        <w:t>[ ] 不把尚未完成的 DLP、内容安全和生产发布门说成已落地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专题笔记</w:t>
      </w:r>
    </w:p>
    <w:p>
      <w:pPr>
        <w:numPr>
          <w:ilvl w:val="0"/>
          <w:numId w:val="91"/>
        </w:numPr>
      </w:pPr>
      <w:r>
        <w:rPr>
          <w:rFonts w:ascii="Calibri" w:hAnsi="Calibri" w:eastAsia="Microsoft YaHei"/>
          <w:color w:val="1F2328"/>
          <w:sz w:val="22"/>
        </w:rPr>
        <w:t>AI 应用安全与隐私</w:t>
      </w:r>
    </w:p>
    <w:p>
      <w:pPr>
        <w:numPr>
          <w:ilvl w:val="0"/>
          <w:numId w:val="91"/>
        </w:numPr>
      </w:pPr>
      <w:r>
        <w:rPr>
          <w:rFonts w:ascii="Calibri" w:hAnsi="Calibri" w:eastAsia="Microsoft YaHei"/>
          <w:color w:val="1F2328"/>
          <w:sz w:val="22"/>
        </w:rPr>
        <w:t>Agent 工具安全</w:t>
      </w:r>
    </w:p>
    <w:p>
      <w:pPr>
        <w:numPr>
          <w:ilvl w:val="0"/>
          <w:numId w:val="91"/>
        </w:numPr>
      </w:pPr>
      <w:r>
        <w:rPr>
          <w:rFonts w:ascii="Calibri" w:hAnsi="Calibri" w:eastAsia="Microsoft YaHei"/>
          <w:color w:val="1F2328"/>
          <w:sz w:val="22"/>
        </w:rPr>
        <w:t>AI 权限、审计与人机治理</w:t>
      </w:r>
    </w:p>
    <w:p>
      <w:pPr>
        <w:numPr>
          <w:ilvl w:val="0"/>
          <w:numId w:val="91"/>
        </w:numPr>
      </w:pPr>
      <w:r>
        <w:rPr>
          <w:rFonts w:ascii="Calibri" w:hAnsi="Calibri" w:eastAsia="Microsoft YaHei"/>
          <w:color w:val="1F2328"/>
          <w:sz w:val="22"/>
        </w:rPr>
        <w:t>AI 评测与发布治理</w:t>
      </w:r>
    </w:p>
    <w:p>
      <w:pPr>
        <w:numPr>
          <w:ilvl w:val="0"/>
          <w:numId w:val="91"/>
        </w:numPr>
      </w:pPr>
      <w:r>
        <w:rPr>
          <w:rFonts w:ascii="Calibri" w:hAnsi="Calibri" w:eastAsia="Microsoft YaHei"/>
          <w:color w:val="1F2328"/>
          <w:sz w:val="22"/>
        </w:rPr>
        <w:t>Agent 评测体系</w:t>
      </w:r>
    </w:p>
    <w:p>
      <w:pPr>
        <w:numPr>
          <w:ilvl w:val="0"/>
          <w:numId w:val="91"/>
        </w:numPr>
      </w:pPr>
      <w:r>
        <w:rPr>
          <w:rFonts w:ascii="Calibri" w:hAnsi="Calibri" w:eastAsia="Microsoft YaHei"/>
          <w:color w:val="1F2328"/>
          <w:sz w:val="22"/>
        </w:rPr>
        <w:t>LLMOps 全生命周期管理</w:t>
      </w:r>
    </w:p>
    <w:p>
      <w:pPr>
        <w:numPr>
          <w:ilvl w:val="0"/>
          <w:numId w:val="91"/>
        </w:numPr>
      </w:pPr>
      <w:r>
        <w:rPr>
          <w:rFonts w:ascii="Calibri" w:hAnsi="Calibri" w:eastAsia="Microsoft YaHei"/>
          <w:color w:val="1F2328"/>
          <w:sz w:val="22"/>
        </w:rPr>
        <w:t>Agent 线上故障定位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第十四章 AI 智能报价中台项目映射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10.1 系统定位</w:t>
      </w:r>
    </w:p>
    <w:p>
      <w:r>
        <w:rPr>
          <w:rFonts w:ascii="Calibri" w:hAnsi="Calibri" w:eastAsia="Microsoft YaHei"/>
          <w:color w:val="1F2328"/>
          <w:sz w:val="22"/>
        </w:rPr>
        <w:t>项目不是单一聊天机器人，而是围绕报价、成本库、RAG、项目进度和运营看板构建的 AI 应用平台。核心链路：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Vue / 旧 HTML 工作台</w:t>
      </w:r>
      <w:r>
        <w:br/>
      </w:r>
      <w:r>
        <w:rPr>
          <w:rFonts w:ascii="Consolas" w:hAnsi="Consolas" w:eastAsia="Microsoft YaHei"/>
          <w:color w:val="0B2545"/>
          <w:sz w:val="18"/>
        </w:rPr>
        <w:t>→ FastAPI 主网关</w:t>
      </w:r>
      <w:r>
        <w:br/>
      </w:r>
      <w:r>
        <w:rPr>
          <w:rFonts w:ascii="Consolas" w:hAnsi="Consolas" w:eastAsia="Microsoft YaHei"/>
          <w:color w:val="0B2545"/>
          <w:sz w:val="18"/>
        </w:rPr>
        <w:t>→ 异步报价任务或 Agent Runtime</w:t>
      </w:r>
      <w:r>
        <w:br/>
      </w:r>
      <w:r>
        <w:rPr>
          <w:rFonts w:ascii="Consolas" w:hAnsi="Consolas" w:eastAsia="Microsoft YaHei"/>
          <w:color w:val="0B2545"/>
          <w:sz w:val="18"/>
        </w:rPr>
        <w:t>→ N8N / Dify / DeepSeek / 智谱视觉</w:t>
      </w:r>
      <w:r>
        <w:br/>
      </w:r>
      <w:r>
        <w:rPr>
          <w:rFonts w:ascii="Consolas" w:hAnsi="Consolas" w:eastAsia="Microsoft YaHei"/>
          <w:color w:val="0B2545"/>
          <w:sz w:val="18"/>
        </w:rPr>
        <w:t>→ 成本主库与 RAG 检索</w:t>
      </w:r>
      <w:r>
        <w:br/>
      </w:r>
      <w:r>
        <w:rPr>
          <w:rFonts w:ascii="Consolas" w:hAnsi="Consolas" w:eastAsia="Microsoft YaHei"/>
          <w:color w:val="0B2545"/>
          <w:sz w:val="18"/>
        </w:rPr>
        <w:t>→ AI 预审</w:t>
      </w:r>
      <w:r>
        <w:br/>
      </w:r>
      <w:r>
        <w:rPr>
          <w:rFonts w:ascii="Consolas" w:hAnsi="Consolas" w:eastAsia="Microsoft YaHei"/>
          <w:color w:val="0B2545"/>
          <w:sz w:val="18"/>
        </w:rPr>
        <w:t>→ 人工改价、证据复核和确认</w:t>
      </w:r>
      <w:r>
        <w:br/>
      </w:r>
      <w:r>
        <w:rPr>
          <w:rFonts w:ascii="Consolas" w:hAnsi="Consolas" w:eastAsia="Microsoft YaHei"/>
          <w:color w:val="0B2545"/>
          <w:sz w:val="18"/>
        </w:rPr>
        <w:t>→ 下发、审计和反馈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10.2 架构部署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环境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主要职责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Windows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FastAPI 主网关、Vue 前端、部分 Agent Runtime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CentOS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N8N、Dify、RAG 服务、Milvus、Docker 服务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MySQL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成本、报价、任务、反馈、权限和审计事实主库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Milvus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成本和知识的向量检索投影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Redis/Celery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异步任务、队列和 Worker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10.3 报价主链路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color w:val="1F2328"/>
          <w:sz w:val="22"/>
        </w:rPr>
        <w:t>用户上传文本、图片或 Excel 需求；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color w:val="1F2328"/>
          <w:sz w:val="22"/>
        </w:rPr>
        <w:t>FastAPI 完成鉴权、格式解析和输入标准化；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color w:val="1F2328"/>
          <w:sz w:val="22"/>
        </w:rPr>
        <w:t>标准清单持久化并创建异步任务；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color w:val="1F2328"/>
          <w:sz w:val="22"/>
        </w:rPr>
        <w:t>成本库 active 数据先形成强参考上下文；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color w:val="1F2328"/>
          <w:sz w:val="22"/>
        </w:rPr>
        <w:t>调用 N8N/Dify/模型生成报价候选；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color w:val="1F2328"/>
          <w:sz w:val="22"/>
        </w:rPr>
        <w:t>成本匹配、漏项检测和底价兜底 enrichment；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color w:val="1F2328"/>
          <w:sz w:val="22"/>
        </w:rPr>
        <w:t>生成 AI 预审和证据链；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color w:val="1F2328"/>
          <w:sz w:val="22"/>
        </w:rPr>
        <w:t>用户人工修改、选择成本条目或打回；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color w:val="1F2328"/>
          <w:sz w:val="22"/>
        </w:rPr>
        <w:t>完整性和价格门禁通过后确认下发；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color w:val="1F2328"/>
          <w:sz w:val="22"/>
        </w:rPr>
        <w:t>记录报价历史、反馈、修正和成本证据。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10.4 成本库为什么是主库</w:t>
      </w:r>
    </w:p>
    <w:p>
      <w:pPr>
        <w:numPr>
          <w:ilvl w:val="0"/>
          <w:numId w:val="93"/>
        </w:numPr>
      </w:pPr>
      <w:r>
        <w:rPr>
          <w:rFonts w:ascii="Calibri" w:hAnsi="Calibri" w:eastAsia="Microsoft YaHei"/>
          <w:color w:val="1F2328"/>
          <w:sz w:val="22"/>
        </w:rPr>
        <w:t xml:space="preserve">只有 </w:t>
      </w:r>
      <w:r>
        <w:rPr>
          <w:rFonts w:ascii="Consolas" w:hAnsi="Consolas" w:eastAsia="Microsoft YaHei"/>
          <w:color w:val="1F4D78"/>
          <w:sz w:val="21"/>
        </w:rPr>
        <w:t>active</w:t>
      </w:r>
      <w:r>
        <w:rPr>
          <w:rFonts w:ascii="Calibri" w:hAnsi="Calibri" w:eastAsia="Microsoft YaHei"/>
          <w:color w:val="1F2328"/>
          <w:sz w:val="22"/>
        </w:rPr>
        <w:t xml:space="preserve"> 条目参与正式报价、RAG 和兜底；</w:t>
      </w:r>
    </w:p>
    <w:p>
      <w:pPr>
        <w:numPr>
          <w:ilvl w:val="0"/>
          <w:numId w:val="93"/>
        </w:numPr>
      </w:pPr>
      <w:r>
        <w:rPr>
          <w:rFonts w:ascii="Consolas" w:hAnsi="Consolas" w:eastAsia="Microsoft YaHei"/>
          <w:color w:val="1F4D78"/>
          <w:sz w:val="21"/>
        </w:rPr>
        <w:t>draft</w:t>
      </w:r>
      <w:r>
        <w:rPr>
          <w:rFonts w:ascii="Calibri" w:hAnsi="Calibri" w:eastAsia="Microsoft YaHei"/>
          <w:color w:val="1F2328"/>
          <w:sz w:val="22"/>
        </w:rPr>
        <w:t xml:space="preserve"> 等待人工审核；</w:t>
      </w:r>
    </w:p>
    <w:p>
      <w:pPr>
        <w:numPr>
          <w:ilvl w:val="0"/>
          <w:numId w:val="93"/>
        </w:numPr>
      </w:pPr>
      <w:r>
        <w:rPr>
          <w:rFonts w:ascii="Consolas" w:hAnsi="Consolas" w:eastAsia="Microsoft YaHei"/>
          <w:color w:val="1F4D78"/>
          <w:sz w:val="21"/>
        </w:rPr>
        <w:t>archived</w:t>
      </w:r>
      <w:r>
        <w:rPr>
          <w:rFonts w:ascii="Calibri" w:hAnsi="Calibri" w:eastAsia="Microsoft YaHei"/>
          <w:color w:val="1F2328"/>
          <w:sz w:val="22"/>
        </w:rPr>
        <w:t xml:space="preserve"> 冻结；</w:t>
      </w:r>
    </w:p>
    <w:p>
      <w:pPr>
        <w:numPr>
          <w:ilvl w:val="0"/>
          <w:numId w:val="93"/>
        </w:numPr>
      </w:pPr>
      <w:r>
        <w:rPr>
          <w:rFonts w:ascii="Calibri" w:hAnsi="Calibri" w:eastAsia="Microsoft YaHei"/>
          <w:color w:val="1F2328"/>
          <w:sz w:val="22"/>
        </w:rPr>
        <w:t>状态变化写历史和审计；</w:t>
      </w:r>
    </w:p>
    <w:p>
      <w:pPr>
        <w:numPr>
          <w:ilvl w:val="0"/>
          <w:numId w:val="93"/>
        </w:numPr>
      </w:pPr>
      <w:r>
        <w:rPr>
          <w:rFonts w:ascii="Calibri" w:hAnsi="Calibri" w:eastAsia="Microsoft YaHei"/>
          <w:color w:val="1F2328"/>
          <w:sz w:val="22"/>
        </w:rPr>
        <w:t>RAG 同步只读取 active；</w:t>
      </w:r>
    </w:p>
    <w:p>
      <w:pPr>
        <w:numPr>
          <w:ilvl w:val="0"/>
          <w:numId w:val="93"/>
        </w:numPr>
      </w:pPr>
      <w:r>
        <w:rPr>
          <w:rFonts w:ascii="Calibri" w:hAnsi="Calibri" w:eastAsia="Microsoft YaHei"/>
          <w:color w:val="1F2328"/>
          <w:sz w:val="22"/>
        </w:rPr>
        <w:t>向量库异常时可以从 MySQL 重建。</w:t>
      </w:r>
    </w:p>
    <w:p>
      <w:r>
        <w:rPr>
          <w:rFonts w:ascii="Calibri" w:hAnsi="Calibri" w:eastAsia="Microsoft YaHei"/>
          <w:color w:val="1F2328"/>
          <w:sz w:val="22"/>
        </w:rPr>
        <w:t>这避免了让相似检索结果直接成为不可审计的业务价格。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10.5 RAG 项目实现</w:t>
      </w:r>
    </w:p>
    <w:p>
      <w:r>
        <w:rPr>
          <w:rFonts w:ascii="Calibri" w:hAnsi="Calibri" w:eastAsia="Microsoft YaHei"/>
          <w:color w:val="1F2328"/>
          <w:sz w:val="22"/>
        </w:rPr>
        <w:t>当前核心检索使用：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BCE Embedding（768 维）</w:t>
      </w:r>
      <w:r>
        <w:br/>
      </w:r>
      <w:r>
        <w:rPr>
          <w:rFonts w:ascii="Consolas" w:hAnsi="Consolas" w:eastAsia="Microsoft YaHei"/>
          <w:color w:val="0B2545"/>
          <w:sz w:val="18"/>
        </w:rPr>
        <w:t>+ BM25</w:t>
      </w:r>
      <w:r>
        <w:br/>
      </w:r>
      <w:r>
        <w:rPr>
          <w:rFonts w:ascii="Consolas" w:hAnsi="Consolas" w:eastAsia="Microsoft YaHei"/>
          <w:color w:val="0B2545"/>
          <w:sz w:val="18"/>
        </w:rPr>
        <w:t>→ RRF 融合</w:t>
      </w:r>
      <w:r>
        <w:br/>
      </w:r>
      <w:r>
        <w:rPr>
          <w:rFonts w:ascii="Consolas" w:hAnsi="Consolas" w:eastAsia="Microsoft YaHei"/>
          <w:color w:val="0B2545"/>
          <w:sz w:val="18"/>
        </w:rPr>
        <w:t>→ Milvus HNSW / COSINE</w:t>
      </w:r>
    </w:p>
    <w:p>
      <w:r>
        <w:rPr>
          <w:rFonts w:ascii="Calibri" w:hAnsi="Calibri" w:eastAsia="Microsoft YaHei"/>
          <w:color w:val="1F2328"/>
          <w:sz w:val="22"/>
        </w:rPr>
        <w:t>成本检索和资料研判是不同知识域：</w:t>
      </w:r>
    </w:p>
    <w:p>
      <w:pPr>
        <w:numPr>
          <w:ilvl w:val="0"/>
          <w:numId w:val="94"/>
        </w:numPr>
      </w:pPr>
      <w:r>
        <w:rPr>
          <w:rFonts w:ascii="Calibri" w:hAnsi="Calibri" w:eastAsia="Microsoft YaHei"/>
          <w:color w:val="1F2328"/>
          <w:sz w:val="22"/>
        </w:rPr>
        <w:t>成本检索服务于报价参考；</w:t>
      </w:r>
    </w:p>
    <w:p>
      <w:pPr>
        <w:numPr>
          <w:ilvl w:val="0"/>
          <w:numId w:val="94"/>
        </w:numPr>
      </w:pPr>
      <w:r>
        <w:rPr>
          <w:rFonts w:ascii="Calibri" w:hAnsi="Calibri" w:eastAsia="Microsoft YaHei"/>
          <w:color w:val="1F2328"/>
          <w:sz w:val="22"/>
        </w:rPr>
        <w:t>资料研判检索限定当前项目、manifest 和证据作用域；</w:t>
      </w:r>
    </w:p>
    <w:p>
      <w:pPr>
        <w:numPr>
          <w:ilvl w:val="0"/>
          <w:numId w:val="94"/>
        </w:numPr>
      </w:pPr>
      <w:r>
        <w:rPr>
          <w:rFonts w:ascii="Calibri" w:hAnsi="Calibri" w:eastAsia="Microsoft YaHei"/>
          <w:color w:val="1F2328"/>
          <w:sz w:val="22"/>
        </w:rPr>
        <w:t>两者不能因为都叫 RAG 就混用索引、权限和评测指标。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10.6 Agent 项目实现</w:t>
      </w:r>
    </w:p>
    <w:p>
      <w:r>
        <w:rPr>
          <w:rFonts w:ascii="Calibri" w:hAnsi="Calibri" w:eastAsia="Microsoft YaHei"/>
          <w:color w:val="1F2328"/>
          <w:sz w:val="22"/>
        </w:rPr>
        <w:t>资料研判 Agent 使用 LangGraph 风格的显式状态图：</w:t>
      </w:r>
    </w:p>
    <w:p>
      <w:pPr>
        <w:numPr>
          <w:ilvl w:val="0"/>
          <w:numId w:val="95"/>
        </w:numPr>
      </w:pPr>
      <w:r>
        <w:rPr>
          <w:rFonts w:ascii="Calibri" w:hAnsi="Calibri" w:eastAsia="Microsoft YaHei"/>
          <w:color w:val="1F2328"/>
          <w:sz w:val="22"/>
        </w:rPr>
        <w:t>ReAct 模型节点；</w:t>
      </w:r>
    </w:p>
    <w:p>
      <w:pPr>
        <w:numPr>
          <w:ilvl w:val="0"/>
          <w:numId w:val="95"/>
        </w:numPr>
      </w:pPr>
      <w:r>
        <w:rPr>
          <w:rFonts w:ascii="Calibri" w:hAnsi="Calibri" w:eastAsia="Microsoft YaHei"/>
          <w:color w:val="1F2328"/>
          <w:sz w:val="22"/>
        </w:rPr>
        <w:t>ToolNode；</w:t>
      </w:r>
    </w:p>
    <w:p>
      <w:pPr>
        <w:numPr>
          <w:ilvl w:val="0"/>
          <w:numId w:val="95"/>
        </w:numPr>
      </w:pPr>
      <w:r>
        <w:rPr>
          <w:rFonts w:ascii="Calibri" w:hAnsi="Calibri" w:eastAsia="Microsoft YaHei"/>
          <w:color w:val="1F2328"/>
          <w:sz w:val="22"/>
        </w:rPr>
        <w:t>有界 Tool 预算；</w:t>
      </w:r>
    </w:p>
    <w:p>
      <w:pPr>
        <w:numPr>
          <w:ilvl w:val="0"/>
          <w:numId w:val="95"/>
        </w:numPr>
      </w:pPr>
      <w:r>
        <w:rPr>
          <w:rFonts w:ascii="Consolas" w:hAnsi="Consolas" w:eastAsia="Microsoft YaHei"/>
          <w:color w:val="1F4D78"/>
          <w:sz w:val="21"/>
        </w:rPr>
        <w:t>AssessmentDraft</w:t>
      </w:r>
      <w:r>
        <w:rPr>
          <w:rFonts w:ascii="Calibri" w:hAnsi="Calibri" w:eastAsia="Microsoft YaHei"/>
          <w:color w:val="1F2328"/>
          <w:sz w:val="22"/>
        </w:rPr>
        <w:t xml:space="preserve"> 结构化输出；</w:t>
      </w:r>
    </w:p>
    <w:p>
      <w:pPr>
        <w:numPr>
          <w:ilvl w:val="0"/>
          <w:numId w:val="95"/>
        </w:numPr>
      </w:pPr>
      <w:r>
        <w:rPr>
          <w:rFonts w:ascii="Calibri" w:hAnsi="Calibri" w:eastAsia="Microsoft YaHei"/>
          <w:color w:val="1F2328"/>
          <w:sz w:val="22"/>
        </w:rPr>
        <w:t>PolicyEngine；</w:t>
      </w:r>
    </w:p>
    <w:p>
      <w:pPr>
        <w:numPr>
          <w:ilvl w:val="0"/>
          <w:numId w:val="95"/>
        </w:numPr>
      </w:pPr>
      <w:r>
        <w:rPr>
          <w:rFonts w:ascii="Calibri" w:hAnsi="Calibri" w:eastAsia="Microsoft YaHei"/>
          <w:color w:val="1F2328"/>
          <w:sz w:val="22"/>
        </w:rPr>
        <w:t>Evidence Gate；</w:t>
      </w:r>
    </w:p>
    <w:p>
      <w:pPr>
        <w:numPr>
          <w:ilvl w:val="0"/>
          <w:numId w:val="95"/>
        </w:numPr>
      </w:pPr>
      <w:r>
        <w:rPr>
          <w:rFonts w:ascii="Calibri" w:hAnsi="Calibri" w:eastAsia="Microsoft YaHei"/>
          <w:color w:val="1F2328"/>
          <w:sz w:val="22"/>
        </w:rPr>
        <w:t>Human-in-the-loop；</w:t>
      </w:r>
    </w:p>
    <w:p>
      <w:pPr>
        <w:numPr>
          <w:ilvl w:val="0"/>
          <w:numId w:val="95"/>
        </w:numPr>
      </w:pPr>
      <w:r>
        <w:rPr>
          <w:rFonts w:ascii="Calibri" w:hAnsi="Calibri" w:eastAsia="Microsoft YaHei"/>
          <w:color w:val="1F2328"/>
          <w:sz w:val="22"/>
        </w:rPr>
        <w:t>SQL Checkpoint；</w:t>
      </w:r>
    </w:p>
    <w:p>
      <w:pPr>
        <w:numPr>
          <w:ilvl w:val="0"/>
          <w:numId w:val="95"/>
        </w:numPr>
      </w:pPr>
      <w:r>
        <w:rPr>
          <w:rFonts w:ascii="Calibri" w:hAnsi="Calibri" w:eastAsia="Microsoft YaHei"/>
          <w:color w:val="1F2328"/>
          <w:sz w:val="22"/>
        </w:rPr>
        <w:t>单次运行 Trace；</w:t>
      </w:r>
    </w:p>
    <w:p>
      <w:pPr>
        <w:numPr>
          <w:ilvl w:val="0"/>
          <w:numId w:val="95"/>
        </w:numPr>
      </w:pPr>
      <w:r>
        <w:rPr>
          <w:rFonts w:ascii="Calibri" w:hAnsi="Calibri" w:eastAsia="Microsoft YaHei"/>
          <w:color w:val="1F2328"/>
          <w:sz w:val="22"/>
        </w:rPr>
        <w:t>主备 OpenAI-compatible 模型。</w:t>
      </w:r>
    </w:p>
    <w:p>
      <w:r>
        <w:rPr>
          <w:rFonts w:ascii="Calibri" w:hAnsi="Calibri" w:eastAsia="Microsoft YaHei"/>
          <w:color w:val="1F2328"/>
          <w:sz w:val="22"/>
        </w:rPr>
        <w:t>Agent 只提供研判建议，不批准立项，也不直接触发正式报价。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10.7 可靠性项目实现</w:t>
      </w:r>
    </w:p>
    <w:p>
      <w:pPr>
        <w:numPr>
          <w:ilvl w:val="0"/>
          <w:numId w:val="96"/>
        </w:numPr>
      </w:pPr>
      <w:r>
        <w:rPr>
          <w:rFonts w:ascii="Calibri" w:hAnsi="Calibri" w:eastAsia="Microsoft YaHei"/>
          <w:color w:val="1F2328"/>
          <w:sz w:val="22"/>
        </w:rPr>
        <w:t>报价使用持久化 job 和事件；</w:t>
      </w:r>
    </w:p>
    <w:p>
      <w:pPr>
        <w:numPr>
          <w:ilvl w:val="0"/>
          <w:numId w:val="96"/>
        </w:numPr>
      </w:pPr>
      <w:r>
        <w:rPr>
          <w:rFonts w:ascii="Calibri" w:hAnsi="Calibri" w:eastAsia="Microsoft YaHei"/>
          <w:color w:val="1F2328"/>
          <w:sz w:val="22"/>
        </w:rPr>
        <w:t>Worker、Broker 和数据库进入 Readiness；</w:t>
      </w:r>
    </w:p>
    <w:p>
      <w:pPr>
        <w:numPr>
          <w:ilvl w:val="0"/>
          <w:numId w:val="96"/>
        </w:numPr>
      </w:pPr>
      <w:r>
        <w:rPr>
          <w:rFonts w:ascii="Calibri" w:hAnsi="Calibri" w:eastAsia="Microsoft YaHei"/>
          <w:color w:val="1F2328"/>
          <w:sz w:val="22"/>
        </w:rPr>
        <w:t>大清单支持分批报价和缺失占位；</w:t>
      </w:r>
    </w:p>
    <w:p>
      <w:pPr>
        <w:numPr>
          <w:ilvl w:val="0"/>
          <w:numId w:val="96"/>
        </w:numPr>
      </w:pPr>
      <w:r>
        <w:rPr>
          <w:rFonts w:ascii="Calibri" w:hAnsi="Calibri" w:eastAsia="Microsoft YaHei"/>
          <w:color w:val="1F2328"/>
          <w:sz w:val="22"/>
        </w:rPr>
        <w:t>不完整或未补价占位阻断下发；</w:t>
      </w:r>
    </w:p>
    <w:p>
      <w:pPr>
        <w:numPr>
          <w:ilvl w:val="0"/>
          <w:numId w:val="96"/>
        </w:numPr>
      </w:pPr>
      <w:r>
        <w:rPr>
          <w:rFonts w:ascii="Calibri" w:hAnsi="Calibri" w:eastAsia="Microsoft YaHei"/>
          <w:color w:val="1F2328"/>
          <w:sz w:val="22"/>
        </w:rPr>
        <w:t>人工预审草稿可保存和恢复；</w:t>
      </w:r>
    </w:p>
    <w:p>
      <w:pPr>
        <w:numPr>
          <w:ilvl w:val="0"/>
          <w:numId w:val="96"/>
        </w:numPr>
      </w:pPr>
      <w:r>
        <w:rPr>
          <w:rFonts w:ascii="Calibri" w:hAnsi="Calibri" w:eastAsia="Microsoft YaHei"/>
          <w:color w:val="1F2328"/>
          <w:sz w:val="22"/>
        </w:rPr>
        <w:t>成本证据与报价结果一起审计；</w:t>
      </w:r>
    </w:p>
    <w:p>
      <w:pPr>
        <w:numPr>
          <w:ilvl w:val="0"/>
          <w:numId w:val="96"/>
        </w:numPr>
      </w:pPr>
      <w:r>
        <w:rPr>
          <w:rFonts w:ascii="Calibri" w:hAnsi="Calibri" w:eastAsia="Microsoft YaHei"/>
          <w:color w:val="1F2328"/>
          <w:sz w:val="22"/>
        </w:rPr>
        <w:t>旧写入链路退役并返回 410，避免双主库。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10.8 可观测和评测项目实现</w:t>
      </w:r>
    </w:p>
    <w:p>
      <w:r>
        <w:rPr>
          <w:rFonts w:ascii="Calibri" w:hAnsi="Calibri" w:eastAsia="Microsoft YaHei"/>
          <w:color w:val="1F2328"/>
          <w:sz w:val="22"/>
        </w:rPr>
        <w:t>已具备：</w:t>
      </w:r>
    </w:p>
    <w:p>
      <w:pPr>
        <w:numPr>
          <w:ilvl w:val="0"/>
          <w:numId w:val="97"/>
        </w:numPr>
      </w:pPr>
      <w:r>
        <w:rPr>
          <w:rFonts w:ascii="Calibri" w:hAnsi="Calibri" w:eastAsia="Microsoft YaHei"/>
          <w:color w:val="1F2328"/>
          <w:sz w:val="22"/>
        </w:rPr>
        <w:t>报价任务状态、事件和耗时；</w:t>
      </w:r>
    </w:p>
    <w:p>
      <w:pPr>
        <w:numPr>
          <w:ilvl w:val="0"/>
          <w:numId w:val="97"/>
        </w:numPr>
      </w:pPr>
      <w:r>
        <w:rPr>
          <w:rFonts w:ascii="Calibri" w:hAnsi="Calibri" w:eastAsia="Microsoft YaHei"/>
          <w:color w:val="1F2328"/>
          <w:sz w:val="22"/>
        </w:rPr>
        <w:t>资料研判 Agent 节点 Trace；</w:t>
      </w:r>
    </w:p>
    <w:p>
      <w:pPr>
        <w:numPr>
          <w:ilvl w:val="0"/>
          <w:numId w:val="97"/>
        </w:numPr>
      </w:pPr>
      <w:r>
        <w:rPr>
          <w:rFonts w:ascii="Calibri" w:hAnsi="Calibri" w:eastAsia="Microsoft YaHei"/>
          <w:color w:val="1F2328"/>
          <w:sz w:val="22"/>
        </w:rPr>
        <w:t>模型调用日志与平均延迟；</w:t>
      </w:r>
    </w:p>
    <w:p>
      <w:pPr>
        <w:numPr>
          <w:ilvl w:val="0"/>
          <w:numId w:val="97"/>
        </w:numPr>
      </w:pPr>
      <w:r>
        <w:rPr>
          <w:rFonts w:ascii="Calibri" w:hAnsi="Calibri" w:eastAsia="Microsoft YaHei"/>
          <w:color w:val="1F2328"/>
          <w:sz w:val="22"/>
        </w:rPr>
        <w:t>Prompt 反馈案例和回归指标；</w:t>
      </w:r>
    </w:p>
    <w:p>
      <w:pPr>
        <w:numPr>
          <w:ilvl w:val="0"/>
          <w:numId w:val="97"/>
        </w:numPr>
      </w:pPr>
      <w:r>
        <w:rPr>
          <w:rFonts w:ascii="Calibri" w:hAnsi="Calibri" w:eastAsia="Microsoft YaHei"/>
          <w:color w:val="1F2328"/>
          <w:sz w:val="22"/>
        </w:rPr>
        <w:t>成本证据和 RAG Trace；</w:t>
      </w:r>
    </w:p>
    <w:p>
      <w:pPr>
        <w:numPr>
          <w:ilvl w:val="0"/>
          <w:numId w:val="97"/>
        </w:numPr>
      </w:pPr>
      <w:r>
        <w:rPr>
          <w:rFonts w:ascii="Calibri" w:hAnsi="Calibri" w:eastAsia="Microsoft YaHei"/>
          <w:color w:val="1F2328"/>
          <w:sz w:val="22"/>
        </w:rPr>
        <w:t>服务 Readiness 和运维告警。</w:t>
      </w:r>
    </w:p>
    <w:p>
      <w:r>
        <w:rPr>
          <w:rFonts w:ascii="Calibri" w:hAnsi="Calibri" w:eastAsia="Microsoft YaHei"/>
          <w:color w:val="1F2328"/>
          <w:sz w:val="22"/>
        </w:rPr>
        <w:t>仍需补齐：</w:t>
      </w:r>
    </w:p>
    <w:p>
      <w:pPr>
        <w:numPr>
          <w:ilvl w:val="0"/>
          <w:numId w:val="98"/>
        </w:numPr>
      </w:pPr>
      <w:r>
        <w:rPr>
          <w:rFonts w:ascii="Calibri" w:hAnsi="Calibri" w:eastAsia="Microsoft YaHei"/>
          <w:color w:val="1F2328"/>
          <w:sz w:val="22"/>
        </w:rPr>
        <w:t>资料研判 Agent 专属聚合 SLO；</w:t>
      </w:r>
    </w:p>
    <w:p>
      <w:pPr>
        <w:numPr>
          <w:ilvl w:val="0"/>
          <w:numId w:val="98"/>
        </w:numPr>
      </w:pPr>
      <w:r>
        <w:rPr>
          <w:rFonts w:ascii="Calibri" w:hAnsi="Calibri" w:eastAsia="Microsoft YaHei"/>
          <w:color w:val="1F2328"/>
          <w:sz w:val="22"/>
        </w:rPr>
        <w:t>每次 Agent 运行的真实 Token/成本；</w:t>
      </w:r>
    </w:p>
    <w:p>
      <w:pPr>
        <w:numPr>
          <w:ilvl w:val="0"/>
          <w:numId w:val="98"/>
        </w:numPr>
      </w:pPr>
      <w:r>
        <w:rPr>
          <w:rFonts w:ascii="Calibri" w:hAnsi="Calibri" w:eastAsia="Microsoft YaHei"/>
          <w:color w:val="1F2328"/>
          <w:sz w:val="22"/>
        </w:rPr>
        <w:t>真实历史检索 Gold 数据；</w:t>
      </w:r>
    </w:p>
    <w:p>
      <w:pPr>
        <w:numPr>
          <w:ilvl w:val="0"/>
          <w:numId w:val="98"/>
        </w:numPr>
      </w:pPr>
      <w:r>
        <w:rPr>
          <w:rFonts w:ascii="Calibri" w:hAnsi="Calibri" w:eastAsia="Microsoft YaHei"/>
          <w:color w:val="1F2328"/>
          <w:sz w:val="22"/>
        </w:rPr>
        <w:t>fallback 后的质量看板；</w:t>
      </w:r>
    </w:p>
    <w:p>
      <w:pPr>
        <w:numPr>
          <w:ilvl w:val="0"/>
          <w:numId w:val="98"/>
        </w:numPr>
      </w:pPr>
      <w:r>
        <w:rPr>
          <w:rFonts w:ascii="Calibri" w:hAnsi="Calibri" w:eastAsia="Microsoft YaHei"/>
          <w:color w:val="1F2328"/>
          <w:sz w:val="22"/>
        </w:rPr>
        <w:t>候选 Prompt 自动模型重跑；</w:t>
      </w:r>
    </w:p>
    <w:p>
      <w:pPr>
        <w:numPr>
          <w:ilvl w:val="0"/>
          <w:numId w:val="98"/>
        </w:numPr>
      </w:pPr>
      <w:r>
        <w:rPr>
          <w:rFonts w:ascii="Calibri" w:hAnsi="Calibri" w:eastAsia="Microsoft YaHei"/>
          <w:color w:val="1F2328"/>
          <w:sz w:val="22"/>
        </w:rPr>
        <w:t>分布式熔断和动态质量路由。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10.9 五个最有价值的项目故事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故事一：把同步报价改成异步任务</w:t>
      </w:r>
    </w:p>
    <w:p>
      <w:r>
        <w:rPr>
          <w:rFonts w:ascii="Calibri" w:hAnsi="Calibri" w:eastAsia="Microsoft YaHei"/>
          <w:b/>
          <w:color w:val="1F2328"/>
          <w:sz w:val="22"/>
        </w:rPr>
        <w:t>问题：</w:t>
      </w:r>
      <w:r>
        <w:rPr>
          <w:rFonts w:ascii="Calibri" w:hAnsi="Calibri" w:eastAsia="Microsoft YaHei"/>
          <w:color w:val="1F2328"/>
          <w:sz w:val="22"/>
        </w:rPr>
        <w:t xml:space="preserve"> 长请求超时，刷新后无法恢复。 </w:t>
      </w:r>
      <w:r>
        <w:rPr>
          <w:rFonts w:ascii="Calibri" w:hAnsi="Calibri" w:eastAsia="Microsoft YaHei"/>
          <w:b/>
          <w:color w:val="1F2328"/>
          <w:sz w:val="22"/>
        </w:rPr>
        <w:t>方案：</w:t>
      </w:r>
      <w:r>
        <w:rPr>
          <w:rFonts w:ascii="Calibri" w:hAnsi="Calibri" w:eastAsia="Microsoft YaHei"/>
          <w:color w:val="1F2328"/>
          <w:sz w:val="22"/>
        </w:rPr>
        <w:t xml:space="preserve"> job_id、持久化事件、Worker、进度接口、预审和确认分离。 </w:t>
      </w:r>
      <w:r>
        <w:rPr>
          <w:rFonts w:ascii="Calibri" w:hAnsi="Calibri" w:eastAsia="Microsoft YaHei"/>
          <w:b/>
          <w:color w:val="1F2328"/>
          <w:sz w:val="22"/>
        </w:rPr>
        <w:t>价值：</w:t>
      </w:r>
      <w:r>
        <w:rPr>
          <w:rFonts w:ascii="Calibri" w:hAnsi="Calibri" w:eastAsia="Microsoft YaHei"/>
          <w:color w:val="1F2328"/>
          <w:sz w:val="22"/>
        </w:rPr>
        <w:t xml:space="preserve"> 用户可以恢复进度，系统可以重试、取消和审计。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故事二：成本库主库化</w:t>
      </w:r>
    </w:p>
    <w:p>
      <w:r>
        <w:rPr>
          <w:rFonts w:ascii="Calibri" w:hAnsi="Calibri" w:eastAsia="Microsoft YaHei"/>
          <w:b/>
          <w:color w:val="1F2328"/>
          <w:sz w:val="22"/>
        </w:rPr>
        <w:t>问题：</w:t>
      </w:r>
      <w:r>
        <w:rPr>
          <w:rFonts w:ascii="Calibri" w:hAnsi="Calibri" w:eastAsia="Microsoft YaHei"/>
          <w:color w:val="1F2328"/>
          <w:sz w:val="22"/>
        </w:rPr>
        <w:t xml:space="preserve"> 旧 materials 和向量库容易形成多事实源。 </w:t>
      </w:r>
      <w:r>
        <w:rPr>
          <w:rFonts w:ascii="Calibri" w:hAnsi="Calibri" w:eastAsia="Microsoft YaHei"/>
          <w:b/>
          <w:color w:val="1F2328"/>
          <w:sz w:val="22"/>
        </w:rPr>
        <w:t>方案：</w:t>
      </w:r>
      <w:r>
        <w:rPr>
          <w:rFonts w:ascii="Calibri" w:hAnsi="Calibri" w:eastAsia="Microsoft YaHei"/>
          <w:color w:val="1F2328"/>
          <w:sz w:val="22"/>
        </w:rPr>
        <w:t xml:space="preserve"> MySQL </w:t>
      </w:r>
      <w:r>
        <w:rPr>
          <w:rFonts w:ascii="Consolas" w:hAnsi="Consolas" w:eastAsia="Microsoft YaHei"/>
          <w:color w:val="1F4D78"/>
          <w:sz w:val="21"/>
        </w:rPr>
        <w:t>cost_items.active</w:t>
      </w:r>
      <w:r>
        <w:rPr>
          <w:rFonts w:ascii="Calibri" w:hAnsi="Calibri" w:eastAsia="Microsoft YaHei"/>
          <w:color w:val="1F2328"/>
          <w:sz w:val="22"/>
        </w:rPr>
        <w:t xml:space="preserve"> 成为唯一正式来源，Milvus 只做投影，旧写入接口退役。 </w:t>
      </w:r>
      <w:r>
        <w:rPr>
          <w:rFonts w:ascii="Calibri" w:hAnsi="Calibri" w:eastAsia="Microsoft YaHei"/>
          <w:b/>
          <w:color w:val="1F2328"/>
          <w:sz w:val="22"/>
        </w:rPr>
        <w:t>价值：</w:t>
      </w:r>
      <w:r>
        <w:rPr>
          <w:rFonts w:ascii="Calibri" w:hAnsi="Calibri" w:eastAsia="Microsoft YaHei"/>
          <w:color w:val="1F2328"/>
          <w:sz w:val="22"/>
        </w:rPr>
        <w:t xml:space="preserve"> 状态、审批、版本和价格证据可追溯。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故事三：大清单完整性保障</w:t>
      </w:r>
    </w:p>
    <w:p>
      <w:r>
        <w:rPr>
          <w:rFonts w:ascii="Calibri" w:hAnsi="Calibri" w:eastAsia="Microsoft YaHei"/>
          <w:b/>
          <w:color w:val="1F2328"/>
          <w:sz w:val="22"/>
        </w:rPr>
        <w:t>问题：</w:t>
      </w:r>
      <w:r>
        <w:rPr>
          <w:rFonts w:ascii="Calibri" w:hAnsi="Calibri" w:eastAsia="Microsoft YaHei"/>
          <w:color w:val="1F2328"/>
          <w:sz w:val="22"/>
        </w:rPr>
        <w:t xml:space="preserve"> 模型可能合并、抽样或漏报 169 行需求。 </w:t>
      </w:r>
      <w:r>
        <w:rPr>
          <w:rFonts w:ascii="Calibri" w:hAnsi="Calibri" w:eastAsia="Microsoft YaHei"/>
          <w:b/>
          <w:color w:val="1F2328"/>
          <w:sz w:val="22"/>
        </w:rPr>
        <w:t>方案：</w:t>
      </w:r>
      <w:r>
        <w:rPr>
          <w:rFonts w:ascii="Calibri" w:hAnsi="Calibri" w:eastAsia="Microsoft YaHei"/>
          <w:color w:val="1F2328"/>
          <w:sz w:val="22"/>
        </w:rPr>
        <w:t xml:space="preserve"> 确认行持久化、逐行 key、分批报价、完整性摘要、缺失占位和下发门禁。 </w:t>
      </w:r>
      <w:r>
        <w:rPr>
          <w:rFonts w:ascii="Calibri" w:hAnsi="Calibri" w:eastAsia="Microsoft YaHei"/>
          <w:b/>
          <w:color w:val="1F2328"/>
          <w:sz w:val="22"/>
        </w:rPr>
        <w:t>价值：</w:t>
      </w:r>
      <w:r>
        <w:rPr>
          <w:rFonts w:ascii="Calibri" w:hAnsi="Calibri" w:eastAsia="Microsoft YaHei"/>
          <w:color w:val="1F2328"/>
          <w:sz w:val="22"/>
        </w:rPr>
        <w:t xml:space="preserve"> 不用“模型大概返回了”代替逐行业务完整性。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故事四：资料研判 Agent</w:t>
      </w:r>
    </w:p>
    <w:p>
      <w:r>
        <w:rPr>
          <w:rFonts w:ascii="Calibri" w:hAnsi="Calibri" w:eastAsia="Microsoft YaHei"/>
          <w:b/>
          <w:color w:val="1F2328"/>
          <w:sz w:val="22"/>
        </w:rPr>
        <w:t>问题：</w:t>
      </w:r>
      <w:r>
        <w:rPr>
          <w:rFonts w:ascii="Calibri" w:hAnsi="Calibri" w:eastAsia="Microsoft YaHei"/>
          <w:color w:val="1F2328"/>
          <w:sz w:val="22"/>
        </w:rPr>
        <w:t xml:space="preserve"> 资料不完整、风险分散，固定 Workflow 难以决定下一步查什么。 </w:t>
      </w:r>
      <w:r>
        <w:rPr>
          <w:rFonts w:ascii="Calibri" w:hAnsi="Calibri" w:eastAsia="Microsoft YaHei"/>
          <w:b/>
          <w:color w:val="1F2328"/>
          <w:sz w:val="22"/>
        </w:rPr>
        <w:t>方案：</w:t>
      </w:r>
      <w:r>
        <w:rPr>
          <w:rFonts w:ascii="Calibri" w:hAnsi="Calibri" w:eastAsia="Microsoft YaHei"/>
          <w:color w:val="1F2328"/>
          <w:sz w:val="22"/>
        </w:rPr>
        <w:t xml:space="preserve"> 有界 ReAct、项目级只读 MCP、证据引用、Policy、Gate 和人工暂停恢复。 </w:t>
      </w:r>
      <w:r>
        <w:rPr>
          <w:rFonts w:ascii="Calibri" w:hAnsi="Calibri" w:eastAsia="Microsoft YaHei"/>
          <w:b/>
          <w:color w:val="1F2328"/>
          <w:sz w:val="22"/>
        </w:rPr>
        <w:t>价值：</w:t>
      </w:r>
      <w:r>
        <w:rPr>
          <w:rFonts w:ascii="Calibri" w:hAnsi="Calibri" w:eastAsia="Microsoft YaHei"/>
          <w:color w:val="1F2328"/>
          <w:sz w:val="22"/>
        </w:rPr>
        <w:t xml:space="preserve"> 动态研判与确定性红线同时存在。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故事五：任务卡死故障</w:t>
      </w:r>
    </w:p>
    <w:p>
      <w:r>
        <w:rPr>
          <w:rFonts w:ascii="Calibri" w:hAnsi="Calibri" w:eastAsia="Microsoft YaHei"/>
          <w:b/>
          <w:color w:val="1F2328"/>
          <w:sz w:val="22"/>
        </w:rPr>
        <w:t>问题：</w:t>
      </w:r>
      <w:r>
        <w:rPr>
          <w:rFonts w:ascii="Calibri" w:hAnsi="Calibri" w:eastAsia="Microsoft YaHei"/>
          <w:color w:val="1F2328"/>
          <w:sz w:val="22"/>
        </w:rPr>
        <w:t xml:space="preserve"> 任务长期 running。 </w:t>
      </w:r>
      <w:r>
        <w:rPr>
          <w:rFonts w:ascii="Calibri" w:hAnsi="Calibri" w:eastAsia="Microsoft YaHei"/>
          <w:b/>
          <w:color w:val="1F2328"/>
          <w:sz w:val="22"/>
        </w:rPr>
        <w:t>根因：</w:t>
      </w:r>
      <w:r>
        <w:rPr>
          <w:rFonts w:ascii="Calibri" w:hAnsi="Calibri" w:eastAsia="Microsoft YaHei"/>
          <w:color w:val="1F2328"/>
          <w:sz w:val="22"/>
        </w:rPr>
        <w:t xml:space="preserve"> 旧 Worker 使用失效 MCP 凭证，预执行失败后租约未及时释放。 </w:t>
      </w:r>
      <w:r>
        <w:rPr>
          <w:rFonts w:ascii="Calibri" w:hAnsi="Calibri" w:eastAsia="Microsoft YaHei"/>
          <w:b/>
          <w:color w:val="1F2328"/>
          <w:sz w:val="22"/>
        </w:rPr>
        <w:t>改进：</w:t>
      </w:r>
      <w:r>
        <w:rPr>
          <w:rFonts w:ascii="Calibri" w:hAnsi="Calibri" w:eastAsia="Microsoft YaHei"/>
          <w:color w:val="1F2328"/>
          <w:sz w:val="22"/>
        </w:rPr>
        <w:t xml:space="preserve"> Readiness、Heartbeat、租约、错误事件和恢复 Runbook。 </w:t>
      </w:r>
      <w:r>
        <w:rPr>
          <w:rFonts w:ascii="Calibri" w:hAnsi="Calibri" w:eastAsia="Microsoft YaHei"/>
          <w:b/>
          <w:color w:val="1F2328"/>
          <w:sz w:val="22"/>
        </w:rPr>
        <w:t>价值：</w:t>
      </w:r>
      <w:r>
        <w:rPr>
          <w:rFonts w:ascii="Calibri" w:hAnsi="Calibri" w:eastAsia="Microsoft YaHei"/>
          <w:color w:val="1F2328"/>
          <w:sz w:val="22"/>
        </w:rPr>
        <w:t xml:space="preserve"> 从“重启试试”升级为分层定位和可验证恢复。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10.10 项目介绍模板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我做的是企业内部 AI 智能报价中台。系统用 FastAPI 统一鉴权和业务入口，用 Celery 管理长任务，通过 N8N/Dify 和模型完成报价候选生成；MySQL active 成本库是事实主库，Milvus 只做混合检索投影。报价结果必须经过成本匹配、完整性检测、证据链和人工预审后才能下发。对于资料研判，我进一步使用有界 LangGraph Agent、项目级 MCP、PolicyEngine、证据门和 Checkpoint。项目重点不是调用了哪个模型，而是怎样保证任务可恢复、价格可审计、结论有证据、版本可评测。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第十五章 面试答题手册与复习计划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11.1 回答结构</w:t>
      </w:r>
    </w:p>
    <w:p>
      <w:r>
        <w:rPr>
          <w:rFonts w:ascii="Calibri" w:hAnsi="Calibri" w:eastAsia="Microsoft YaHei"/>
          <w:color w:val="1F2328"/>
          <w:sz w:val="22"/>
        </w:rPr>
        <w:t>每道项目题使用六步：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结论</w:t>
      </w:r>
      <w:r>
        <w:br/>
      </w:r>
      <w:r>
        <w:rPr>
          <w:rFonts w:ascii="Consolas" w:hAnsi="Consolas" w:eastAsia="Microsoft YaHei"/>
          <w:color w:val="0B2545"/>
          <w:sz w:val="18"/>
        </w:rPr>
        <w:t>→ 业务问题</w:t>
      </w:r>
      <w:r>
        <w:br/>
      </w:r>
      <w:r>
        <w:rPr>
          <w:rFonts w:ascii="Consolas" w:hAnsi="Consolas" w:eastAsia="Microsoft YaHei"/>
          <w:color w:val="0B2545"/>
          <w:sz w:val="18"/>
        </w:rPr>
        <w:t>→ 设计方案</w:t>
      </w:r>
      <w:r>
        <w:br/>
      </w:r>
      <w:r>
        <w:rPr>
          <w:rFonts w:ascii="Consolas" w:hAnsi="Consolas" w:eastAsia="Microsoft YaHei"/>
          <w:color w:val="0B2545"/>
          <w:sz w:val="18"/>
        </w:rPr>
        <w:t>→ 关键实现</w:t>
      </w:r>
      <w:r>
        <w:br/>
      </w:r>
      <w:r>
        <w:rPr>
          <w:rFonts w:ascii="Consolas" w:hAnsi="Consolas" w:eastAsia="Microsoft YaHei"/>
          <w:color w:val="0B2545"/>
          <w:sz w:val="18"/>
        </w:rPr>
        <w:t>→ 指标/验证</w:t>
      </w:r>
      <w:r>
        <w:br/>
      </w:r>
      <w:r>
        <w:rPr>
          <w:rFonts w:ascii="Consolas" w:hAnsi="Consolas" w:eastAsia="Microsoft YaHei"/>
          <w:color w:val="0B2545"/>
          <w:sz w:val="18"/>
        </w:rPr>
        <w:t>→ 取舍与边界</w:t>
      </w:r>
    </w:p>
    <w:p>
      <w:r>
        <w:rPr>
          <w:rFonts w:ascii="Calibri" w:hAnsi="Calibri" w:eastAsia="Microsoft YaHei"/>
          <w:color w:val="1F2328"/>
          <w:sz w:val="22"/>
        </w:rPr>
        <w:t>不要一开口就罗列 LangChain、Milvus、Celery 等技术名。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11.2 十道必会题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1. Agent 和 Workflow 有什么区别？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Workflow 适合步骤确定、规则强和副作用可预定义的流程；Agent 适合下一步依赖新信息的不确定任务。生产系统通常混用：Workflow 控制状态和副作用，Agent 负责检索、判断和计划，Policy、Gate 与人工控制红线。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2. 怎样避免 Agent 无限循环？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Runtime 设置最大循环、Tool 总数、单轮调用、重复参数、总耗时和 Token 预算；每个节点都有明确终止条件。预算接近耗尽时关闭 Tool 并强制汇总，输出仍不合法就转人工复核。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3. 为什么使用混合检索？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向量检索擅长语义，BM25 擅长编号和稀有词。项目多路召回后用 RRF 融合，再精排和去重；价格和状态类事实优先查询 MySQL，而不是强行走向量检索。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4. 怎样保证 RAG 不胡编？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先保证摄取和召回质量，再要求 Claim 对齐完整 EvidenceRef。高风险结论必须读过证据上下文，信息不足时 unknown 或拒答；最终通过证据门检查引用支持率和缺失材料。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5. Celery 重投怎样避免重复下发？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不依赖 Celery 恰好只执行一次，而是在业务层使用幂等键、唯一约束和状态条件更新；外部副作用也传递幂等键，并通过结果确认或 Outbox 保持一致。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6. MCP 是否解决了工具安全？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MCP 只标准化工具接入。授权仍由服务端根据用户、租户、资源和动作计算；文档、RAG 和 Tool 结果都按不可信数据处理，调用前校验 allowlist、Schema、权限和风险。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7. 怎样保证模型输出 JSON 可靠？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Prompt 和 Tool Schema 只是第一层，返回后还要解析、Pydantic 和业务规则校验。失败只允许有限修复，仍失败则人工或保守降级，不能让非法结果进入业务流程。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8. Agent 出错怎样定位？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按数据流找最早偏差层：输入和版本、基础设施、Runtime、Query、Retrieval、Tool、模型输出、Policy/Gate、人工和副作用。先判断卡在哪个节点，再看该节点输入和返回状态，而不是先改 Prompt。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9. 怎样评测 Agent？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分开评测事实、过程、工具、效率和安全。检索用 Recall@K、MRR，生成看证据支持率和拒答，业务看人工修改和采纳，线上看 P95、失败、fallback 和成本。Development 与 Holdout 按项目隔离。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10. 如何控制模型成本？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先减少无关上下文、重复检索、Tool 往返和无效修复，再做模型分级。用每个成功任务成本而不是只看单次 API 价格，同时观察 P95、质量门和人工介入，防止低价模型把成本转移给人工。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11.3 高频概念辨析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200"/>
        <w:gridCol w:w="3200"/>
        <w:gridCol w:w="39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A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B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核心区别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State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Memory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State 服务当前任务恢复；Memory 服务跨任务复用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Context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RAG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Context 是本轮输入；RAG 是外部取证机制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Log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Trace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Log 以组件为中心；Trace 以业务任务为中心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Trace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Checkpoint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Trace 用于解释；Checkpoint 用于恢复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Retry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Fallback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Retry 走原路径；Fallback 切换路径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Fallback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Degradation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Fallback 换能力；Degradation 降低能力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Tool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MCP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Tool 是能力；MCP 是接入协议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JSON Mode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Schema 校验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前者偏格式；后者检查结构和约束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向量库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事实主库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向量库可重建；事实主库承担状态和审计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Agent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Workflow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Agent 动态决策；Workflow 预定义流程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11.4 面试前自检</w:t>
      </w:r>
    </w:p>
    <w:p>
      <w:pPr>
        <w:numPr>
          <w:ilvl w:val="0"/>
          <w:numId w:val="99"/>
        </w:numPr>
      </w:pPr>
      <w:r>
        <w:rPr>
          <w:rFonts w:ascii="Calibri" w:hAnsi="Calibri" w:eastAsia="Microsoft YaHei"/>
          <w:color w:val="1F2328"/>
          <w:sz w:val="22"/>
        </w:rPr>
        <w:t>能在 3 分钟内讲清完整报价中台架构；</w:t>
      </w:r>
    </w:p>
    <w:p>
      <w:pPr>
        <w:numPr>
          <w:ilvl w:val="0"/>
          <w:numId w:val="99"/>
        </w:numPr>
      </w:pPr>
      <w:r>
        <w:rPr>
          <w:rFonts w:ascii="Calibri" w:hAnsi="Calibri" w:eastAsia="Microsoft YaHei"/>
          <w:color w:val="1F2328"/>
          <w:sz w:val="22"/>
        </w:rPr>
        <w:t>能画出 Agent、RAG 和异步任务三条数据流；</w:t>
      </w:r>
    </w:p>
    <w:p>
      <w:pPr>
        <w:numPr>
          <w:ilvl w:val="0"/>
          <w:numId w:val="99"/>
        </w:numPr>
      </w:pPr>
      <w:r>
        <w:rPr>
          <w:rFonts w:ascii="Calibri" w:hAnsi="Calibri" w:eastAsia="Microsoft YaHei"/>
          <w:color w:val="1F2328"/>
          <w:sz w:val="22"/>
        </w:rPr>
        <w:t>能讲两个真实故障及其根因；</w:t>
      </w:r>
    </w:p>
    <w:p>
      <w:pPr>
        <w:numPr>
          <w:ilvl w:val="0"/>
          <w:numId w:val="99"/>
        </w:numPr>
      </w:pPr>
      <w:r>
        <w:rPr>
          <w:rFonts w:ascii="Calibri" w:hAnsi="Calibri" w:eastAsia="Microsoft YaHei"/>
          <w:color w:val="1F2328"/>
          <w:sz w:val="22"/>
        </w:rPr>
        <w:t>每个核心主题能指出一个代码入口；</w:t>
      </w:r>
    </w:p>
    <w:p>
      <w:pPr>
        <w:numPr>
          <w:ilvl w:val="0"/>
          <w:numId w:val="99"/>
        </w:numPr>
      </w:pPr>
      <w:r>
        <w:rPr>
          <w:rFonts w:ascii="Calibri" w:hAnsi="Calibri" w:eastAsia="Microsoft YaHei"/>
          <w:color w:val="1F2328"/>
          <w:sz w:val="22"/>
        </w:rPr>
        <w:t>能解释关键指标和验收结果；</w:t>
      </w:r>
    </w:p>
    <w:p>
      <w:pPr>
        <w:numPr>
          <w:ilvl w:val="0"/>
          <w:numId w:val="99"/>
        </w:numPr>
      </w:pPr>
      <w:r>
        <w:rPr>
          <w:rFonts w:ascii="Calibri" w:hAnsi="Calibri" w:eastAsia="Microsoft YaHei"/>
          <w:color w:val="1F2328"/>
          <w:sz w:val="22"/>
        </w:rPr>
        <w:t>能区分已实现、设计中和未实现；</w:t>
      </w:r>
    </w:p>
    <w:p>
      <w:pPr>
        <w:numPr>
          <w:ilvl w:val="0"/>
          <w:numId w:val="99"/>
        </w:numPr>
      </w:pPr>
      <w:r>
        <w:rPr>
          <w:rFonts w:ascii="Calibri" w:hAnsi="Calibri" w:eastAsia="Microsoft YaHei"/>
          <w:color w:val="1F2328"/>
          <w:sz w:val="22"/>
        </w:rPr>
        <w:t>能写简单 FastAPI、异步任务和 SQL；</w:t>
      </w:r>
    </w:p>
    <w:p>
      <w:pPr>
        <w:numPr>
          <w:ilvl w:val="0"/>
          <w:numId w:val="99"/>
        </w:numPr>
      </w:pPr>
      <w:r>
        <w:rPr>
          <w:rFonts w:ascii="Calibri" w:hAnsi="Calibri" w:eastAsia="Microsoft YaHei"/>
          <w:color w:val="1F2328"/>
          <w:sz w:val="22"/>
        </w:rPr>
        <w:t>能说明为什么不用更复杂方案；</w:t>
      </w:r>
    </w:p>
    <w:p>
      <w:pPr>
        <w:numPr>
          <w:ilvl w:val="0"/>
          <w:numId w:val="99"/>
        </w:numPr>
      </w:pPr>
      <w:r>
        <w:rPr>
          <w:rFonts w:ascii="Calibri" w:hAnsi="Calibri" w:eastAsia="Microsoft YaHei"/>
          <w:color w:val="1F2328"/>
          <w:sz w:val="22"/>
        </w:rPr>
        <w:t>遇到不确定事实时不编造；</w:t>
      </w:r>
    </w:p>
    <w:p>
      <w:pPr>
        <w:numPr>
          <w:ilvl w:val="0"/>
          <w:numId w:val="99"/>
        </w:numPr>
      </w:pPr>
      <w:r>
        <w:rPr>
          <w:rFonts w:ascii="Calibri" w:hAnsi="Calibri" w:eastAsia="Microsoft YaHei"/>
          <w:color w:val="1F2328"/>
          <w:sz w:val="22"/>
        </w:rPr>
        <w:t>能用业务价值结束回答。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11.5 十四天复习计划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1200"/>
        <w:gridCol w:w="2800"/>
        <w:gridCol w:w="5360"/>
      </w:tblGrid>
      <w:tr>
        <w:trPr>
          <w:cantSplit/>
          <w:tblHeader w:val="true"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天数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输出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1-2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第一、二章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画总体架构图，口述 3 分钟项目介绍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3-4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第三、四章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回答 Runtime、幂等、租约和恢复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5-6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第五、六章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画 Tool/MCP 安全链和 RAG 数据流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7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第七、八章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回答 Memory、结构化输出和模型路由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8-9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第九章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完成一次分层故障定位演练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10-11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第十章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准备五个 STAR 项目故事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12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Python/FastAPI/SQL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完成三道小型编码题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13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模拟面试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录音复盘，删掉空话和名词堆叠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14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第十一章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只看速答、自检和项目边界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11.6 判断是否可以开始投递</w:t>
      </w:r>
    </w:p>
    <w:p>
      <w:r>
        <w:rPr>
          <w:rFonts w:ascii="Calibri" w:hAnsi="Calibri" w:eastAsia="Microsoft YaHei"/>
          <w:color w:val="1F2328"/>
          <w:sz w:val="22"/>
        </w:rPr>
        <w:t>不需要等到所有功能正式生产上线。满足以下条件即可开始：</w:t>
      </w:r>
    </w:p>
    <w:p>
      <w:pPr>
        <w:numPr>
          <w:ilvl w:val="0"/>
          <w:numId w:val="100"/>
        </w:numPr>
      </w:pPr>
      <w:r>
        <w:rPr>
          <w:rFonts w:ascii="Calibri" w:hAnsi="Calibri" w:eastAsia="Microsoft YaHei"/>
          <w:color w:val="1F2328"/>
          <w:sz w:val="22"/>
        </w:rPr>
        <w:t>有一条完整可演示的业务链路；</w:t>
      </w:r>
    </w:p>
    <w:p>
      <w:pPr>
        <w:numPr>
          <w:ilvl w:val="0"/>
          <w:numId w:val="100"/>
        </w:numPr>
      </w:pPr>
      <w:r>
        <w:rPr>
          <w:rFonts w:ascii="Calibri" w:hAnsi="Calibri" w:eastAsia="Microsoft YaHei"/>
          <w:color w:val="1F2328"/>
          <w:sz w:val="22"/>
        </w:rPr>
        <w:t>能解释架构和主要设计决策；</w:t>
      </w:r>
    </w:p>
    <w:p>
      <w:pPr>
        <w:numPr>
          <w:ilvl w:val="0"/>
          <w:numId w:val="100"/>
        </w:numPr>
      </w:pPr>
      <w:r>
        <w:rPr>
          <w:rFonts w:ascii="Calibri" w:hAnsi="Calibri" w:eastAsia="Microsoft YaHei"/>
          <w:color w:val="1F2328"/>
          <w:sz w:val="22"/>
        </w:rPr>
        <w:t>有回归测试和可观察的指标；</w:t>
      </w:r>
    </w:p>
    <w:p>
      <w:pPr>
        <w:numPr>
          <w:ilvl w:val="0"/>
          <w:numId w:val="100"/>
        </w:numPr>
      </w:pPr>
      <w:r>
        <w:rPr>
          <w:rFonts w:ascii="Calibri" w:hAnsi="Calibri" w:eastAsia="Microsoft YaHei"/>
          <w:color w:val="1F2328"/>
          <w:sz w:val="22"/>
        </w:rPr>
        <w:t>有至少两个真实问题定位案例；</w:t>
      </w:r>
    </w:p>
    <w:p>
      <w:pPr>
        <w:numPr>
          <w:ilvl w:val="0"/>
          <w:numId w:val="100"/>
        </w:numPr>
      </w:pPr>
      <w:r>
        <w:rPr>
          <w:rFonts w:ascii="Calibri" w:hAnsi="Calibri" w:eastAsia="Microsoft YaHei"/>
          <w:color w:val="1F2328"/>
          <w:sz w:val="22"/>
        </w:rPr>
        <w:t>能诚实说明未完成边界；</w:t>
      </w:r>
    </w:p>
    <w:p>
      <w:pPr>
        <w:numPr>
          <w:ilvl w:val="0"/>
          <w:numId w:val="100"/>
        </w:numPr>
      </w:pPr>
      <w:r>
        <w:rPr>
          <w:rFonts w:ascii="Calibri" w:hAnsi="Calibri" w:eastAsia="Microsoft YaHei"/>
          <w:color w:val="1F2328"/>
          <w:sz w:val="22"/>
        </w:rPr>
        <w:t>能把技术结果翻译成时间、质量或风险价值。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最终目标不是背完这份手册，而是能脱离手册，用自己的项目证明：你具备把 Agent 从需求带到上线和运维的完整工程思维。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附录 A 一页速记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Agent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Goal → State → Plan → Action → Observation → Update → Stop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可靠性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Lease 管执行权</w:t>
      </w:r>
      <w:r>
        <w:br/>
      </w:r>
      <w:r>
        <w:rPr>
          <w:rFonts w:ascii="Consolas" w:hAnsi="Consolas" w:eastAsia="Microsoft YaHei"/>
          <w:color w:val="0B2545"/>
          <w:sz w:val="18"/>
        </w:rPr>
        <w:t>Checkpoint 管恢复点</w:t>
      </w:r>
      <w:r>
        <w:br/>
      </w:r>
      <w:r>
        <w:rPr>
          <w:rFonts w:ascii="Consolas" w:hAnsi="Consolas" w:eastAsia="Microsoft YaHei"/>
          <w:color w:val="0B2545"/>
          <w:sz w:val="18"/>
        </w:rPr>
        <w:t>Idempotency 管重复副作用</w:t>
      </w:r>
      <w:r>
        <w:br/>
      </w:r>
      <w:r>
        <w:rPr>
          <w:rFonts w:ascii="Consolas" w:hAnsi="Consolas" w:eastAsia="Microsoft YaHei"/>
          <w:color w:val="0B2545"/>
          <w:sz w:val="18"/>
        </w:rPr>
        <w:t>Queue 管调度</w:t>
      </w:r>
      <w:r>
        <w:br/>
      </w:r>
      <w:r>
        <w:rPr>
          <w:rFonts w:ascii="Consolas" w:hAnsi="Consolas" w:eastAsia="Microsoft YaHei"/>
          <w:color w:val="0B2545"/>
          <w:sz w:val="18"/>
        </w:rPr>
        <w:t>Outbox 管跨系统一致性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RAG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解析 → 切片 → 索引 → Query 路由</w:t>
      </w:r>
      <w:r>
        <w:br/>
      </w:r>
      <w:r>
        <w:rPr>
          <w:rFonts w:ascii="Consolas" w:hAnsi="Consolas" w:eastAsia="Microsoft YaHei"/>
          <w:color w:val="0B2545"/>
          <w:sz w:val="18"/>
        </w:rPr>
        <w:t>→ 混合召回 → RRF → Rerank</w:t>
      </w:r>
      <w:r>
        <w:br/>
      </w:r>
      <w:r>
        <w:rPr>
          <w:rFonts w:ascii="Consolas" w:hAnsi="Consolas" w:eastAsia="Microsoft YaHei"/>
          <w:color w:val="0B2545"/>
          <w:sz w:val="18"/>
        </w:rPr>
        <w:t>→ Context → Claim-Evidence → 评测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工具安全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发现 → 候选 → 权限/Schema/作用域校验</w:t>
      </w:r>
      <w:r>
        <w:br/>
      </w:r>
      <w:r>
        <w:rPr>
          <w:rFonts w:ascii="Consolas" w:hAnsi="Consolas" w:eastAsia="Microsoft YaHei"/>
          <w:color w:val="0B2545"/>
          <w:sz w:val="18"/>
        </w:rPr>
        <w:t>→ 执行 → 结果验证 → 审计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LLMOps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版本 → Golden Dataset → 离线评测</w:t>
      </w:r>
      <w:r>
        <w:br/>
      </w:r>
      <w:r>
        <w:rPr>
          <w:rFonts w:ascii="Consolas" w:hAnsi="Consolas" w:eastAsia="Microsoft YaHei"/>
          <w:color w:val="0B2545"/>
          <w:sz w:val="18"/>
        </w:rPr>
        <w:t>→ 发布门 → 灰度 → 线上指标</w:t>
      </w:r>
      <w:r>
        <w:br/>
      </w:r>
      <w:r>
        <w:rPr>
          <w:rFonts w:ascii="Consolas" w:hAnsi="Consolas" w:eastAsia="Microsoft YaHei"/>
          <w:color w:val="0B2545"/>
          <w:sz w:val="18"/>
        </w:rPr>
        <w:t>→ 反馈 → 回归 → 回滚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故障定位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输入 → 基础设施 → Runtime → Retrieval</w:t>
      </w:r>
      <w:r>
        <w:br/>
      </w:r>
      <w:r>
        <w:rPr>
          <w:rFonts w:ascii="Consolas" w:hAnsi="Consolas" w:eastAsia="Microsoft YaHei"/>
          <w:color w:val="0B2545"/>
          <w:sz w:val="18"/>
        </w:rPr>
        <w:t>→ Tool → Model → Policy/Gate → Human → Side Effect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最终口诀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Workflow 管确定性，Agent 管不确定性；State 管恢复，Memory 管复用；SQL 管事实，向量库管召回；Schema 管结构，Policy 管红线；Trace 管单次，Metrics 管趋势，Evaluation 管版本，Alert 管行动。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附录 D 全部 Markdown 笔记索引</w:t>
      </w:r>
    </w:p>
    <w:p>
      <w:r>
        <w:rPr>
          <w:rFonts w:ascii="Calibri" w:hAnsi="Calibri" w:eastAsia="Microsoft YaHei"/>
          <w:color w:val="1F2328"/>
          <w:sz w:val="22"/>
        </w:rPr>
        <w:t>本手册正文已经去重压缩；需要深入某个主题时，可按以下索引回到对应 Markdown 原笔记。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01. 学习路线</w:t>
      </w:r>
    </w:p>
    <w:p>
      <w:pPr>
        <w:numPr>
          <w:ilvl w:val="0"/>
          <w:numId w:val="101"/>
        </w:numPr>
      </w:pPr>
      <w:r>
        <w:rPr>
          <w:rFonts w:ascii="Calibri" w:hAnsi="Calibri" w:eastAsia="Microsoft YaHei"/>
          <w:color w:val="1F2328"/>
          <w:sz w:val="22"/>
        </w:rPr>
        <w:t>AI 落地工程师（FDE）：Agent 知识体系与学习路线（./01-学习路线/AI落地工程师-Agent知识体系与学习路线.md）</w:t>
      </w:r>
    </w:p>
    <w:p>
      <w:pPr>
        <w:numPr>
          <w:ilvl w:val="0"/>
          <w:numId w:val="101"/>
        </w:numPr>
      </w:pPr>
      <w:r>
        <w:rPr>
          <w:rFonts w:ascii="Calibri" w:hAnsi="Calibri" w:eastAsia="Microsoft YaHei"/>
          <w:color w:val="1F2328"/>
          <w:sz w:val="22"/>
        </w:rPr>
        <w:t>小哲大模型 AI 视频学习选题地图（./01-学习路线/小哲大模型AI视频学习选题地图.md）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02. Agent 核心架构</w:t>
      </w:r>
    </w:p>
    <w:p>
      <w:pPr>
        <w:numPr>
          <w:ilvl w:val="0"/>
          <w:numId w:val="102"/>
        </w:numPr>
      </w:pPr>
      <w:r>
        <w:rPr>
          <w:rFonts w:ascii="Calibri" w:hAnsi="Calibri" w:eastAsia="Microsoft YaHei"/>
          <w:color w:val="1F2328"/>
          <w:sz w:val="22"/>
        </w:rPr>
        <w:t>Agent 技术栈全景图与数据流（./02-Agent核心架构/Agent技术栈全景图与数据流.md）</w:t>
      </w:r>
    </w:p>
    <w:p>
      <w:pPr>
        <w:numPr>
          <w:ilvl w:val="0"/>
          <w:numId w:val="102"/>
        </w:numPr>
      </w:pPr>
      <w:r>
        <w:rPr>
          <w:rFonts w:ascii="Calibri" w:hAnsi="Calibri" w:eastAsia="Microsoft YaHei"/>
          <w:color w:val="1F2328"/>
          <w:sz w:val="22"/>
        </w:rPr>
        <w:t>生产级 Agent 系统架构：从 Gateway 到部署运维（./02-Agent核心架构/生产级Agent系统架构.md）</w:t>
      </w:r>
    </w:p>
    <w:p>
      <w:pPr>
        <w:numPr>
          <w:ilvl w:val="0"/>
          <w:numId w:val="102"/>
        </w:numPr>
      </w:pPr>
      <w:r>
        <w:rPr>
          <w:rFonts w:ascii="Calibri" w:hAnsi="Calibri" w:eastAsia="Microsoft YaHei"/>
          <w:color w:val="1F2328"/>
          <w:sz w:val="22"/>
        </w:rPr>
        <w:t>多模态 Agent 架构：流水线、资产一致性与局部重做（./02-Agent核心架构/多模态Agent架构-流水线资产一致性与局部重做.md）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03. 生产级开发基础</w:t>
      </w:r>
    </w:p>
    <w:p>
      <w:pPr>
        <w:numPr>
          <w:ilvl w:val="0"/>
          <w:numId w:val="103"/>
        </w:numPr>
      </w:pPr>
      <w:r>
        <w:rPr>
          <w:rFonts w:ascii="Calibri" w:hAnsi="Calibri" w:eastAsia="Microsoft YaHei"/>
          <w:color w:val="1F2328"/>
          <w:sz w:val="22"/>
        </w:rPr>
        <w:t>生产级 Agent 核心机制与工程实践（./03-生产级开发基础/生产级Agent核心机制与工程实践.md）</w:t>
      </w:r>
    </w:p>
    <w:p>
      <w:pPr>
        <w:numPr>
          <w:ilvl w:val="0"/>
          <w:numId w:val="103"/>
        </w:numPr>
      </w:pPr>
      <w:r>
        <w:rPr>
          <w:rFonts w:ascii="Calibri" w:hAnsi="Calibri" w:eastAsia="Microsoft YaHei"/>
          <w:color w:val="1F2328"/>
          <w:sz w:val="22"/>
        </w:rPr>
        <w:t>Agent 可靠性工程：上下文、护栏、状态、评测与追踪（./03-生产级开发基础/Agent可靠性工程-上下文护栏状态评测与追踪.md）</w:t>
      </w:r>
    </w:p>
    <w:p>
      <w:pPr>
        <w:numPr>
          <w:ilvl w:val="0"/>
          <w:numId w:val="103"/>
        </w:numPr>
      </w:pPr>
      <w:r>
        <w:rPr>
          <w:rFonts w:ascii="Calibri" w:hAnsi="Calibri" w:eastAsia="Microsoft YaHei"/>
          <w:color w:val="1F2328"/>
          <w:sz w:val="22"/>
        </w:rPr>
        <w:t>Agent 任务可靠性：租约、幂等、调度与状态恢复（./03-生产级开发基础/Agent任务可靠性-租约幂等调度与状态恢复.md）</w:t>
      </w:r>
    </w:p>
    <w:p>
      <w:pPr>
        <w:numPr>
          <w:ilvl w:val="0"/>
          <w:numId w:val="103"/>
        </w:numPr>
      </w:pPr>
      <w:r>
        <w:rPr>
          <w:rFonts w:ascii="Calibri" w:hAnsi="Calibri" w:eastAsia="Microsoft YaHei"/>
          <w:color w:val="1F2328"/>
          <w:sz w:val="22"/>
        </w:rPr>
        <w:t>企业语义与时间上下文：业务词典、标准化与时态治理（./03-生产级开发基础/企业语义与时间上下文-业务词典标准化与时态治理.md）</w:t>
      </w:r>
    </w:p>
    <w:p>
      <w:pPr>
        <w:numPr>
          <w:ilvl w:val="0"/>
          <w:numId w:val="103"/>
        </w:numPr>
      </w:pPr>
      <w:r>
        <w:rPr>
          <w:rFonts w:ascii="Calibri" w:hAnsi="Calibri" w:eastAsia="Microsoft YaHei"/>
          <w:color w:val="1F2328"/>
          <w:sz w:val="22"/>
        </w:rPr>
        <w:t>AI 应用安全与隐私：Prompt 注入、内容安全、敏感数据与脱敏（./03-生产级开发基础/AI应用安全与隐私-Prompt注入内容安全敏感数据与脱敏.md）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04. LLM 与 Prompt</w:t>
      </w:r>
    </w:p>
    <w:p>
      <w:pPr>
        <w:numPr>
          <w:ilvl w:val="0"/>
          <w:numId w:val="104"/>
        </w:numPr>
      </w:pPr>
      <w:r>
        <w:rPr>
          <w:rFonts w:ascii="Calibri" w:hAnsi="Calibri" w:eastAsia="Microsoft YaHei"/>
          <w:color w:val="1F2328"/>
          <w:sz w:val="22"/>
        </w:rPr>
        <w:t>Transformer 推理基础：注意力 Q/K/V 与 KV Cache（./04-LLM与Prompt/Transformer推理基础-注意力QKV与KVCache.md）</w:t>
      </w:r>
    </w:p>
    <w:p>
      <w:pPr>
        <w:numPr>
          <w:ilvl w:val="0"/>
          <w:numId w:val="104"/>
        </w:numPr>
      </w:pPr>
      <w:r>
        <w:rPr>
          <w:rFonts w:ascii="Calibri" w:hAnsi="Calibri" w:eastAsia="Microsoft YaHei"/>
          <w:color w:val="1F2328"/>
          <w:sz w:val="22"/>
        </w:rPr>
        <w:t>模型输入输出控制：Token、上下文、Prompt、结构化输出与流式生成（./04-LLM与Prompt/模型输入输出控制-Token上下文Prompt结构化输出与流式生成.md）</w:t>
      </w:r>
    </w:p>
    <w:p>
      <w:pPr>
        <w:numPr>
          <w:ilvl w:val="0"/>
          <w:numId w:val="104"/>
        </w:numPr>
      </w:pPr>
      <w:r>
        <w:rPr>
          <w:rFonts w:ascii="Calibri" w:hAnsi="Calibri" w:eastAsia="Microsoft YaHei"/>
          <w:color w:val="1F2328"/>
          <w:sz w:val="22"/>
        </w:rPr>
        <w:t>模型能力优化：Scaling、解码策略与微调（./04-LLM与Prompt/模型能力优化-Scaling解码策略与微调.md）</w:t>
      </w:r>
    </w:p>
    <w:p>
      <w:pPr>
        <w:numPr>
          <w:ilvl w:val="0"/>
          <w:numId w:val="104"/>
        </w:numPr>
      </w:pPr>
      <w:r>
        <w:rPr>
          <w:rFonts w:ascii="Calibri" w:hAnsi="Calibri" w:eastAsia="Microsoft YaHei"/>
          <w:color w:val="1F2328"/>
          <w:sz w:val="22"/>
        </w:rPr>
        <w:t>模型路由与协同：大小模型、多模态与质量成本权衡（./04-LLM与Prompt/模型路由与协同-大小模型多模态与质量成本权衡.md）</w:t>
      </w:r>
    </w:p>
    <w:p>
      <w:pPr>
        <w:numPr>
          <w:ilvl w:val="0"/>
          <w:numId w:val="104"/>
        </w:numPr>
      </w:pPr>
      <w:r>
        <w:rPr>
          <w:rFonts w:ascii="Calibri" w:hAnsi="Calibri" w:eastAsia="Microsoft YaHei"/>
          <w:color w:val="1F2328"/>
          <w:sz w:val="22"/>
        </w:rPr>
        <w:t>模型推理服务：量化、vLLM、吞吐、延迟与部署治理（./04-LLM与Prompt/模型推理服务-量化vLLM吞吐延迟与部署治理.md）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05. 工具调用与 MCP</w:t>
      </w:r>
    </w:p>
    <w:p>
      <w:pPr>
        <w:numPr>
          <w:ilvl w:val="0"/>
          <w:numId w:val="105"/>
        </w:numPr>
      </w:pPr>
      <w:r>
        <w:rPr>
          <w:rFonts w:ascii="Calibri" w:hAnsi="Calibri" w:eastAsia="Microsoft YaHei"/>
          <w:color w:val="1F2328"/>
          <w:sz w:val="22"/>
        </w:rPr>
        <w:t>Agent 工具安全：权限作用域、执行沙箱、注入防护与执行校验（./05-工具调用与MCP/Agent工具安全-权限作用域注入防护与执行校验.md）</w:t>
      </w:r>
    </w:p>
    <w:p>
      <w:pPr>
        <w:numPr>
          <w:ilvl w:val="0"/>
          <w:numId w:val="105"/>
        </w:numPr>
      </w:pPr>
      <w:r>
        <w:rPr>
          <w:rFonts w:ascii="Calibri" w:hAnsi="Calibri" w:eastAsia="Microsoft YaHei"/>
          <w:color w:val="1F2328"/>
          <w:sz w:val="22"/>
        </w:rPr>
        <w:t>MCP 运行机制：架构、协议、传输、安全与 Tool Calling 边界（./05-工具调用与MCP/MCP运行机制-架构协议传输安全与ToolCalling边界.md）</w:t>
      </w:r>
    </w:p>
    <w:p>
      <w:pPr>
        <w:numPr>
          <w:ilvl w:val="0"/>
          <w:numId w:val="105"/>
        </w:numPr>
      </w:pPr>
      <w:r>
        <w:rPr>
          <w:rFonts w:ascii="Calibri" w:hAnsi="Calibri" w:eastAsia="Microsoft YaHei"/>
          <w:color w:val="1F2328"/>
          <w:sz w:val="22"/>
        </w:rPr>
        <w:t>Agent 工具与 Skill 路由：分层召回、重排、执行校验与 Workflow 边界（./05-工具调用与MCP/Agent工具与Skill路由-分层召回重排执行校验与Workflow边界.md）</w:t>
      </w:r>
    </w:p>
    <w:p>
      <w:pPr>
        <w:numPr>
          <w:ilvl w:val="0"/>
          <w:numId w:val="105"/>
        </w:numPr>
      </w:pPr>
      <w:r>
        <w:rPr>
          <w:rFonts w:ascii="Calibri" w:hAnsi="Calibri" w:eastAsia="Microsoft YaHei"/>
          <w:color w:val="1F2328"/>
          <w:sz w:val="22"/>
        </w:rPr>
        <w:t>AI 权限、审计与人机治理：RBAC、工具授权、操作审计与人工兜底（./05-工具调用与MCP/AI权限审计与人机治理-RBAC工具授权操作审计与人工兜底.md）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06. Agent 规划与工作流</w:t>
      </w:r>
    </w:p>
    <w:p>
      <w:pPr>
        <w:numPr>
          <w:ilvl w:val="0"/>
          <w:numId w:val="106"/>
        </w:numPr>
      </w:pPr>
      <w:r>
        <w:rPr>
          <w:rFonts w:ascii="Calibri" w:hAnsi="Calibri" w:eastAsia="Microsoft YaHei"/>
          <w:color w:val="1F2328"/>
          <w:sz w:val="22"/>
        </w:rPr>
        <w:t>Agent 决策循环与执行架构（./06-Agent规划与工作流/Agent决策循环与执行架构.md）</w:t>
      </w:r>
    </w:p>
    <w:p>
      <w:pPr>
        <w:numPr>
          <w:ilvl w:val="0"/>
          <w:numId w:val="106"/>
        </w:numPr>
      </w:pPr>
      <w:r>
        <w:rPr>
          <w:rFonts w:ascii="Calibri" w:hAnsi="Calibri" w:eastAsia="Microsoft YaHei"/>
          <w:color w:val="1F2328"/>
          <w:sz w:val="22"/>
        </w:rPr>
        <w:t>Multi-Agent 协作：角色编排、共享状态、故障治理与工程边界（./06-Agent规划与工作流/Multi-Agent协作-角色编排共享状态故障治理与工程边界.md）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07. Memory</w:t>
      </w:r>
    </w:p>
    <w:p>
      <w:pPr>
        <w:numPr>
          <w:ilvl w:val="0"/>
          <w:numId w:val="107"/>
        </w:numPr>
      </w:pPr>
      <w:r>
        <w:rPr>
          <w:rFonts w:ascii="Calibri" w:hAnsi="Calibri" w:eastAsia="Microsoft YaHei"/>
          <w:color w:val="1F2328"/>
          <w:sz w:val="22"/>
        </w:rPr>
        <w:t>Agent 记忆系统架构：短期、工作、压缩与长期记忆（./07-Memory/Agent记忆系统架构-短期工作压缩与长期记忆.md）</w:t>
      </w:r>
    </w:p>
    <w:p>
      <w:pPr>
        <w:numPr>
          <w:ilvl w:val="0"/>
          <w:numId w:val="107"/>
        </w:numPr>
      </w:pPr>
      <w:r>
        <w:rPr>
          <w:rFonts w:ascii="Calibri" w:hAnsi="Calibri" w:eastAsia="Microsoft YaHei"/>
          <w:color w:val="1F2328"/>
          <w:sz w:val="22"/>
        </w:rPr>
        <w:t>Agent 记忆生命周期：写入、更新、时间一致性、召回与遗忘（./07-Memory/Agent记忆生命周期-写入更新时间一致性召回与遗忘.md）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08. RAG 与 Embedding</w:t>
      </w:r>
    </w:p>
    <w:p>
      <w:pPr>
        <w:numPr>
          <w:ilvl w:val="0"/>
          <w:numId w:val="108"/>
        </w:numPr>
      </w:pPr>
      <w:r>
        <w:rPr>
          <w:rFonts w:ascii="Calibri" w:hAnsi="Calibri" w:eastAsia="Microsoft YaHei"/>
          <w:color w:val="1F2328"/>
          <w:sz w:val="22"/>
        </w:rPr>
        <w:t>企业知识库搭建方法论：经典 RAG、GraphRAG 与 Agentic RAG（./08-RAG与Embedding/企业知识库搭建方法论-RAG三层架构.md）</w:t>
      </w:r>
    </w:p>
    <w:p>
      <w:pPr>
        <w:numPr>
          <w:ilvl w:val="0"/>
          <w:numId w:val="108"/>
        </w:numPr>
      </w:pPr>
      <w:r>
        <w:rPr>
          <w:rFonts w:ascii="Calibri" w:hAnsi="Calibri" w:eastAsia="Microsoft YaHei"/>
          <w:color w:val="1F2328"/>
          <w:sz w:val="22"/>
        </w:rPr>
        <w:t>RAG 文档摄取：Word 与 PDF 的解析、切片和检索（./08-RAG与Embedding/RAG文档摄取-Word与PDF解析切片和检索.md）</w:t>
      </w:r>
    </w:p>
    <w:p>
      <w:pPr>
        <w:numPr>
          <w:ilvl w:val="0"/>
          <w:numId w:val="108"/>
        </w:numPr>
      </w:pPr>
      <w:r>
        <w:rPr>
          <w:rFonts w:ascii="Calibri" w:hAnsi="Calibri" w:eastAsia="Microsoft YaHei"/>
          <w:color w:val="1F2328"/>
          <w:sz w:val="22"/>
        </w:rPr>
        <w:t>RAG 多格式文档摄取：Excel、图片与统一解析合同（./08-RAG与Embedding/RAG多格式文档摄取-Excel图片与统一解析合同.md）</w:t>
      </w:r>
    </w:p>
    <w:p>
      <w:pPr>
        <w:numPr>
          <w:ilvl w:val="0"/>
          <w:numId w:val="108"/>
        </w:numPr>
      </w:pPr>
      <w:r>
        <w:rPr>
          <w:rFonts w:ascii="Calibri" w:hAnsi="Calibri" w:eastAsia="Microsoft YaHei"/>
          <w:color w:val="1F2328"/>
          <w:sz w:val="22"/>
        </w:rPr>
        <w:t>Embedding 模型选型：基准评测、索引迁移与生产治理（./08-RAG与Embedding/Embedding模型选型-基准评测索引迁移与生产治理.md）</w:t>
      </w:r>
    </w:p>
    <w:p>
      <w:pPr>
        <w:numPr>
          <w:ilvl w:val="0"/>
          <w:numId w:val="108"/>
        </w:numPr>
      </w:pPr>
      <w:r>
        <w:rPr>
          <w:rFonts w:ascii="Calibri" w:hAnsi="Calibri" w:eastAsia="Microsoft YaHei"/>
          <w:color w:val="1F2328"/>
          <w:sz w:val="22"/>
        </w:rPr>
        <w:t>RAG 检索策略：混合召回、融合、Rerank 与动态 Top-K（./08-RAG与Embedding/RAG检索策略-混合召回融合重排与动态TopK.md）</w:t>
      </w:r>
    </w:p>
    <w:p>
      <w:pPr>
        <w:numPr>
          <w:ilvl w:val="0"/>
          <w:numId w:val="108"/>
        </w:numPr>
      </w:pPr>
      <w:r>
        <w:rPr>
          <w:rFonts w:ascii="Calibri" w:hAnsi="Calibri" w:eastAsia="Microsoft YaHei"/>
          <w:color w:val="1F2328"/>
          <w:sz w:val="22"/>
        </w:rPr>
        <w:t>生产级 RAG 工程闭环：数据治理、检索、生成、评测与反馈（./08-RAG与Embedding/生产级RAG工程闭环-数据治理检索生成评测与反馈.md）</w:t>
      </w:r>
    </w:p>
    <w:p>
      <w:pPr>
        <w:numPr>
          <w:ilvl w:val="0"/>
          <w:numId w:val="108"/>
        </w:numPr>
      </w:pPr>
      <w:r>
        <w:rPr>
          <w:rFonts w:ascii="Calibri" w:hAnsi="Calibri" w:eastAsia="Microsoft YaHei"/>
          <w:color w:val="1F2328"/>
          <w:sz w:val="22"/>
        </w:rPr>
        <w:t>RAG 引用与证据链：从片段溯源到结论级对齐（./08-RAG与Embedding/RAG引用与证据链-从片段溯源到结论级对齐.md）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09. 后端基础设施</w:t>
      </w:r>
    </w:p>
    <w:p>
      <w:pPr>
        <w:numPr>
          <w:ilvl w:val="0"/>
          <w:numId w:val="109"/>
        </w:numPr>
      </w:pPr>
      <w:r>
        <w:rPr>
          <w:rFonts w:ascii="Calibri" w:hAnsi="Calibri" w:eastAsia="Microsoft YaHei"/>
          <w:color w:val="1F2328"/>
          <w:sz w:val="22"/>
        </w:rPr>
        <w:t>后端基础设施学习路线：面向 AI 应用工程师与 FDE（./09-后端基础设施/后端基础设施学习路线-面向AI应用工程师与FDE.md）</w:t>
      </w:r>
    </w:p>
    <w:p>
      <w:pPr>
        <w:numPr>
          <w:ilvl w:val="0"/>
          <w:numId w:val="109"/>
        </w:numPr>
      </w:pPr>
      <w:r>
        <w:rPr>
          <w:rFonts w:ascii="Calibri" w:hAnsi="Calibri" w:eastAsia="Microsoft YaHei"/>
          <w:color w:val="1F2328"/>
          <w:sz w:val="22"/>
        </w:rPr>
        <w:t>MySQL 数据建模、事务、索引与 SQL 优化（./09-后端基础设施/MySQL数据建模事务索引与SQL优化.md）</w:t>
      </w:r>
    </w:p>
    <w:p>
      <w:pPr>
        <w:numPr>
          <w:ilvl w:val="0"/>
          <w:numId w:val="109"/>
        </w:numPr>
      </w:pPr>
      <w:r>
        <w:rPr>
          <w:rFonts w:ascii="Calibri" w:hAnsi="Calibri" w:eastAsia="Microsoft YaHei"/>
          <w:color w:val="1F2328"/>
          <w:sz w:val="22"/>
        </w:rPr>
        <w:t>Redis 缓存设计：一致性、穿透、击穿、雪崩与热点治理（./09-后端基础设施/Redis缓存设计-一致性穿透击穿雪崩与热点治理.md）</w:t>
      </w:r>
    </w:p>
    <w:p>
      <w:pPr>
        <w:numPr>
          <w:ilvl w:val="0"/>
          <w:numId w:val="109"/>
        </w:numPr>
      </w:pPr>
      <w:r>
        <w:rPr>
          <w:rFonts w:ascii="Calibri" w:hAnsi="Calibri" w:eastAsia="Microsoft YaHei"/>
          <w:color w:val="1F2328"/>
          <w:sz w:val="22"/>
        </w:rPr>
        <w:t>消息队列：选型、投递语义、可靠消费与积压治理（./09-后端基础设施/消息队列-选型投递语义可靠消费与积压治理.md）</w:t>
      </w:r>
    </w:p>
    <w:p>
      <w:pPr>
        <w:numPr>
          <w:ilvl w:val="0"/>
          <w:numId w:val="109"/>
        </w:numPr>
      </w:pPr>
      <w:r>
        <w:rPr>
          <w:rFonts w:ascii="Calibri" w:hAnsi="Calibri" w:eastAsia="Microsoft YaHei"/>
          <w:color w:val="1F2328"/>
          <w:sz w:val="22"/>
        </w:rPr>
        <w:t>API 通信：RESTful 设计、RPC 与 gRPC（./09-后端基础设施/API通信-RESTful设计RPC与gRPC.md）</w:t>
      </w:r>
    </w:p>
    <w:p>
      <w:pPr>
        <w:numPr>
          <w:ilvl w:val="0"/>
          <w:numId w:val="109"/>
        </w:numPr>
      </w:pPr>
      <w:r>
        <w:rPr>
          <w:rFonts w:ascii="Calibri" w:hAnsi="Calibri" w:eastAsia="Microsoft YaHei"/>
          <w:color w:val="1F2328"/>
          <w:sz w:val="22"/>
        </w:rPr>
        <w:t>微服务与服务治理：拆分、发现、配置、容错与可观测（./09-后端基础设施/微服务与服务治理-拆分发现配置容错与可观测.md）</w:t>
      </w:r>
    </w:p>
    <w:p>
      <w:pPr>
        <w:numPr>
          <w:ilvl w:val="0"/>
          <w:numId w:val="109"/>
        </w:numPr>
      </w:pPr>
      <w:r>
        <w:rPr>
          <w:rFonts w:ascii="Calibri" w:hAnsi="Calibri" w:eastAsia="Microsoft YaHei"/>
          <w:color w:val="1F2328"/>
          <w:sz w:val="22"/>
        </w:rPr>
        <w:t>异步任务工程：队列、状态机、取消、超时与恢复（./09-后端基础设施/异步任务工程-队列状态机取消超时与恢复.md）</w:t>
      </w:r>
    </w:p>
    <w:p>
      <w:pPr>
        <w:numPr>
          <w:ilvl w:val="0"/>
          <w:numId w:val="109"/>
        </w:numPr>
      </w:pPr>
      <w:r>
        <w:rPr>
          <w:rFonts w:ascii="Calibri" w:hAnsi="Calibri" w:eastAsia="Microsoft YaHei"/>
          <w:color w:val="1F2328"/>
          <w:sz w:val="22"/>
        </w:rPr>
        <w:t>流量与故障保护：限流、超时、熔断、降级与隔离（./09-后端基础设施/流量与故障保护-限流超时熔断降级与隔离.md）</w:t>
      </w:r>
    </w:p>
    <w:p>
      <w:pPr>
        <w:numPr>
          <w:ilvl w:val="0"/>
          <w:numId w:val="109"/>
        </w:numPr>
      </w:pPr>
      <w:r>
        <w:rPr>
          <w:rFonts w:ascii="Calibri" w:hAnsi="Calibri" w:eastAsia="Microsoft YaHei"/>
          <w:color w:val="1F2328"/>
          <w:sz w:val="22"/>
        </w:rPr>
        <w:t>分布式可靠性：幂等、重试、分布式锁与数据一致性（./09-后端基础设施/分布式可靠性-幂等重试分布式锁与数据一致性.md）</w:t>
      </w:r>
    </w:p>
    <w:p>
      <w:pPr>
        <w:numPr>
          <w:ilvl w:val="0"/>
          <w:numId w:val="109"/>
        </w:numPr>
      </w:pPr>
      <w:r>
        <w:rPr>
          <w:rFonts w:ascii="Calibri" w:hAnsi="Calibri" w:eastAsia="Microsoft YaHei"/>
          <w:color w:val="1F2328"/>
          <w:sz w:val="22"/>
        </w:rPr>
        <w:t>高并发与性能优化：指标、压测、容量与瓶颈定位（./09-后端基础设施/高并发与性能优化-指标压测容量与瓶颈定位.md）</w:t>
      </w:r>
    </w:p>
    <w:p>
      <w:pPr>
        <w:numPr>
          <w:ilvl w:val="0"/>
          <w:numId w:val="109"/>
        </w:numPr>
      </w:pPr>
      <w:r>
        <w:rPr>
          <w:rFonts w:ascii="Calibri" w:hAnsi="Calibri" w:eastAsia="Microsoft YaHei"/>
          <w:color w:val="1F2328"/>
          <w:sz w:val="22"/>
        </w:rPr>
        <w:t>后端基础设施综合实战与面试手册（./09-后端基础设施/后端基础设施综合实战与面试手册.md）</w:t>
      </w:r>
    </w:p>
    <w:p>
      <w:pPr>
        <w:numPr>
          <w:ilvl w:val="0"/>
          <w:numId w:val="109"/>
        </w:numPr>
      </w:pPr>
      <w:r>
        <w:rPr>
          <w:rFonts w:ascii="Calibri" w:hAnsi="Calibri" w:eastAsia="Microsoft YaHei"/>
          <w:color w:val="1F2328"/>
          <w:sz w:val="22"/>
        </w:rPr>
        <w:t>练习 01：MySQL 查询、EXPLAIN、联合索引与并发领取实战（./09-后端基础设施/练习记录/01-MySQL查询EXPLAIN联合索引与并发领取实战.md）</w:t>
      </w:r>
    </w:p>
    <w:p>
      <w:pPr>
        <w:numPr>
          <w:ilvl w:val="0"/>
          <w:numId w:val="109"/>
        </w:numPr>
      </w:pPr>
      <w:r>
        <w:rPr>
          <w:rFonts w:ascii="Calibri" w:hAnsi="Calibri" w:eastAsia="Microsoft YaHei"/>
          <w:color w:val="1F2328"/>
          <w:sz w:val="22"/>
        </w:rPr>
        <w:t>练习 02：MySQL 事务回滚、唯一约束、乐观锁与死锁实战（./09-后端基础设施/练习记录/02-MySQL事务回滚唯一约束乐观锁与死锁实战.md）</w:t>
      </w:r>
    </w:p>
    <w:p>
      <w:pPr>
        <w:numPr>
          <w:ilvl w:val="0"/>
          <w:numId w:val="109"/>
        </w:numPr>
      </w:pPr>
      <w:r>
        <w:rPr>
          <w:rFonts w:ascii="Calibri" w:hAnsi="Calibri" w:eastAsia="Microsoft YaHei"/>
          <w:color w:val="1F2328"/>
          <w:sz w:val="22"/>
        </w:rPr>
        <w:t>练习 03：Redis Cache Aside、一致性、穿透、热点重建与降级实战（./09-后端基础设施/练习记录/03-RedisCacheAside一致性穿透热点重建与降级实战.md）</w:t>
      </w:r>
    </w:p>
    <w:p>
      <w:pPr>
        <w:numPr>
          <w:ilvl w:val="0"/>
          <w:numId w:val="109"/>
        </w:numPr>
      </w:pPr>
      <w:r>
        <w:rPr>
          <w:rFonts w:ascii="Calibri" w:hAnsi="Calibri" w:eastAsia="Microsoft YaHei"/>
          <w:color w:val="1F2328"/>
          <w:sz w:val="22"/>
        </w:rPr>
        <w:t>练习 04：消息队列 Outbox、幂等消费、重试与死信实战（./09-后端基础设施/练习记录/04-消息队列Outbox幂等消费重试与死信实战.md）</w:t>
      </w:r>
    </w:p>
    <w:p>
      <w:pPr>
        <w:numPr>
          <w:ilvl w:val="0"/>
          <w:numId w:val="109"/>
        </w:numPr>
      </w:pPr>
      <w:r>
        <w:rPr>
          <w:rFonts w:ascii="Calibri" w:hAnsi="Calibri" w:eastAsia="Microsoft YaHei"/>
          <w:color w:val="1F2328"/>
          <w:sz w:val="22"/>
        </w:rPr>
        <w:t>练习 05：RESTful 异步任务接口、权限、幂等、状态码与分页实战（./09-后端基础设施/练习记录/05-RESTful异步任务接口权限幂等状态码与分页实战.md）</w:t>
      </w:r>
    </w:p>
    <w:p>
      <w:pPr>
        <w:numPr>
          <w:ilvl w:val="0"/>
          <w:numId w:val="109"/>
        </w:numPr>
      </w:pPr>
      <w:r>
        <w:rPr>
          <w:rFonts w:ascii="Calibri" w:hAnsi="Calibri" w:eastAsia="Microsoft YaHei"/>
          <w:color w:val="1F2328"/>
          <w:sz w:val="22"/>
        </w:rPr>
        <w:t>练习 06：微服务超时、重试、熔断、降级、健康检查与隔离实战（./09-后端基础设施/练习记录/06-微服务超时重试熔断降级健康检查与隔离实战.md）</w:t>
      </w:r>
    </w:p>
    <w:p>
      <w:pPr>
        <w:numPr>
          <w:ilvl w:val="0"/>
          <w:numId w:val="109"/>
        </w:numPr>
      </w:pPr>
      <w:r>
        <w:rPr>
          <w:rFonts w:ascii="Calibri" w:hAnsi="Calibri" w:eastAsia="Microsoft YaHei"/>
          <w:color w:val="1F2328"/>
          <w:sz w:val="22"/>
        </w:rPr>
        <w:t>练习 07：异步任务状态机、取消、超时、租约、Checkpoint 与恢复实战（./09-后端基础设施/练习记录/07-异步任务状态机取消超时租约Checkpoint与恢复实战.md）</w:t>
      </w:r>
    </w:p>
    <w:p>
      <w:pPr>
        <w:numPr>
          <w:ilvl w:val="0"/>
          <w:numId w:val="109"/>
        </w:numPr>
      </w:pPr>
      <w:r>
        <w:rPr>
          <w:rFonts w:ascii="Calibri" w:hAnsi="Calibri" w:eastAsia="Microsoft YaHei"/>
          <w:color w:val="1F2328"/>
          <w:sz w:val="22"/>
        </w:rPr>
        <w:t>练习 08：高并发压测、容量估算与性能瓶颈定位实战（./09-后端基础设施/练习记录/08-高并发压测容量估算与性能瓶颈定位实战.md）</w:t>
      </w:r>
    </w:p>
    <w:p>
      <w:pPr>
        <w:numPr>
          <w:ilvl w:val="0"/>
          <w:numId w:val="109"/>
        </w:numPr>
      </w:pPr>
      <w:r>
        <w:rPr>
          <w:rFonts w:ascii="Calibri" w:hAnsi="Calibri" w:eastAsia="Microsoft YaHei"/>
          <w:color w:val="1F2328"/>
          <w:sz w:val="22"/>
        </w:rPr>
        <w:t>练习 09：后端综合系统设计、容量估算与故障排查面试实战（./09-后端基础设施/练习记录/09-后端综合系统设计容量估算与故障排查面试实战.md）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 LLMOps 与可观测性</w:t>
      </w:r>
    </w:p>
    <w:p>
      <w:pPr>
        <w:numPr>
          <w:ilvl w:val="0"/>
          <w:numId w:val="110"/>
        </w:numPr>
      </w:pPr>
      <w:r>
        <w:rPr>
          <w:rFonts w:ascii="Calibri" w:hAnsi="Calibri" w:eastAsia="Microsoft YaHei"/>
          <w:color w:val="1F2328"/>
          <w:sz w:val="22"/>
        </w:rPr>
        <w:t>LLMOps：大模型与 Agent 的持续评测、发布和运营（./10-LLMOps与可观测性/LLMOps全生命周期管理.md）</w:t>
      </w:r>
    </w:p>
    <w:p>
      <w:pPr>
        <w:numPr>
          <w:ilvl w:val="0"/>
          <w:numId w:val="110"/>
        </w:numPr>
      </w:pPr>
      <w:r>
        <w:rPr>
          <w:rFonts w:ascii="Calibri" w:hAnsi="Calibri" w:eastAsia="Microsoft YaHei"/>
          <w:color w:val="1F2328"/>
          <w:sz w:val="22"/>
        </w:rPr>
        <w:t>Agent 线上故障定位与可靠性治理（./10-LLMOps与可观测性/Agent线上故障定位与可靠性治理.md）</w:t>
      </w:r>
    </w:p>
    <w:p>
      <w:pPr>
        <w:numPr>
          <w:ilvl w:val="0"/>
          <w:numId w:val="110"/>
        </w:numPr>
      </w:pPr>
      <w:r>
        <w:rPr>
          <w:rFonts w:ascii="Calibri" w:hAnsi="Calibri" w:eastAsia="Microsoft YaHei"/>
          <w:color w:val="1F2328"/>
          <w:sz w:val="22"/>
        </w:rPr>
        <w:t>Agent 评测体系：事实、过程、工具、效率、安全与版本治理（./10-LLMOps与可观测性/Agent评测体系-事实过程工具效率安全与版本治理.md）</w:t>
      </w:r>
    </w:p>
    <w:p>
      <w:pPr>
        <w:numPr>
          <w:ilvl w:val="0"/>
          <w:numId w:val="110"/>
        </w:numPr>
      </w:pPr>
      <w:r>
        <w:rPr>
          <w:rFonts w:ascii="Calibri" w:hAnsi="Calibri" w:eastAsia="Microsoft YaHei"/>
          <w:color w:val="1F2328"/>
          <w:sz w:val="22"/>
        </w:rPr>
        <w:t>LLM 平台工程：统一网关、资源限流、延迟拆解与安全缓存（./10-LLMOps与可观测性/LLM平台工程-统一网关资源限流延迟拆解与安全缓存.md）</w:t>
      </w:r>
    </w:p>
    <w:p>
      <w:pPr>
        <w:numPr>
          <w:ilvl w:val="0"/>
          <w:numId w:val="110"/>
        </w:numPr>
      </w:pPr>
      <w:r>
        <w:rPr>
          <w:rFonts w:ascii="Calibri" w:hAnsi="Calibri" w:eastAsia="Microsoft YaHei"/>
          <w:color w:val="1F2328"/>
          <w:sz w:val="22"/>
        </w:rPr>
        <w:t>AI 评测与发布治理：测试集、自动回归、错误分类与版本门禁（./10-LLMOps与可观测性/AI评测与发布治理-测试集自动回归错误分类与版本门禁.md）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11. 项目实战</w:t>
      </w:r>
    </w:p>
    <w:p>
      <w:pPr>
        <w:numPr>
          <w:ilvl w:val="0"/>
          <w:numId w:val="111"/>
        </w:numPr>
      </w:pPr>
      <w:r>
        <w:rPr>
          <w:rFonts w:ascii="Calibri" w:hAnsi="Calibri" w:eastAsia="Microsoft YaHei"/>
          <w:color w:val="1F2328"/>
          <w:sz w:val="22"/>
        </w:rPr>
        <w:t>AI 辅助开发项目上线后的基础运维（./11-项目实战/AI辅助开发项目上线后的基础运维.md）</w:t>
      </w:r>
    </w:p>
    <w:p>
      <w:pPr>
        <w:numPr>
          <w:ilvl w:val="0"/>
          <w:numId w:val="111"/>
        </w:numPr>
      </w:pPr>
      <w:r>
        <w:rPr>
          <w:rFonts w:ascii="Calibri" w:hAnsi="Calibri" w:eastAsia="Microsoft YaHei"/>
          <w:color w:val="1F2328"/>
          <w:sz w:val="22"/>
        </w:rPr>
        <w:t>AI 辅助开发项目上线后的服务器安全（./11-项目实战/AI辅助开发项目上线后的服务器安全.md）</w:t>
      </w:r>
    </w:p>
    <w:p>
      <w:pPr>
        <w:numPr>
          <w:ilvl w:val="0"/>
          <w:numId w:val="111"/>
        </w:numPr>
      </w:pPr>
      <w:r>
        <w:rPr>
          <w:rFonts w:ascii="Calibri" w:hAnsi="Calibri" w:eastAsia="Microsoft YaHei"/>
          <w:color w:val="1F2328"/>
          <w:sz w:val="22"/>
        </w:rPr>
        <w:t>代码 Agent 工程：仓库检索、规则护栏与补丁验证（./11-项目实战/代码Agent工程-仓库检索规则护栏与补丁验证.md）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12. 面试与职业发展</w:t>
      </w:r>
    </w:p>
    <w:p>
      <w:pPr>
        <w:numPr>
          <w:ilvl w:val="0"/>
          <w:numId w:val="112"/>
        </w:numPr>
      </w:pPr>
      <w:r>
        <w:rPr>
          <w:rFonts w:ascii="Calibri" w:hAnsi="Calibri" w:eastAsia="Microsoft YaHei"/>
          <w:color w:val="1F2328"/>
          <w:sz w:val="22"/>
        </w:rPr>
        <w:t>Agent 运行机制综合复习与面试手册（./12-面试与职业发展/Agent运行机制综合复习与面试手册.md）</w:t>
      </w:r>
    </w:p>
    <w:p>
      <w:pPr>
        <w:numPr>
          <w:ilvl w:val="0"/>
          <w:numId w:val="112"/>
        </w:numPr>
      </w:pPr>
      <w:r>
        <w:rPr>
          <w:rFonts w:ascii="Calibri" w:hAnsi="Calibri" w:eastAsia="Microsoft YaHei"/>
          <w:color w:val="1F2328"/>
          <w:sz w:val="22"/>
        </w:rPr>
        <w:t>RAG 综合复习与面试手册（./12-面试与职业发展/RAG综合复习与面试手册.md）</w:t>
      </w:r>
    </w:p>
    <w:p>
      <w:pPr>
        <w:numPr>
          <w:ilvl w:val="0"/>
          <w:numId w:val="112"/>
        </w:numPr>
      </w:pPr>
      <w:r>
        <w:rPr>
          <w:rFonts w:ascii="Calibri" w:hAnsi="Calibri" w:eastAsia="Microsoft YaHei"/>
          <w:color w:val="1F2328"/>
          <w:sz w:val="22"/>
        </w:rPr>
        <w:t>生产级工程与云原生综合复习与面试手册（./12-面试与职业发展/生产级工程与云原生综合复习与面试手册.md）</w:t>
      </w:r>
    </w:p>
    <w:p>
      <w:pPr>
        <w:numPr>
          <w:ilvl w:val="0"/>
          <w:numId w:val="112"/>
        </w:numPr>
      </w:pPr>
      <w:r>
        <w:rPr>
          <w:rFonts w:ascii="Calibri" w:hAnsi="Calibri" w:eastAsia="Microsoft YaHei"/>
          <w:color w:val="1F2328"/>
          <w:sz w:val="22"/>
        </w:rPr>
        <w:t>模型应用基础综合复习与面试手册（./12-面试与职业发展/模型应用基础综合复习与面试手册.md）</w:t>
      </w:r>
    </w:p>
    <w:p>
      <w:pPr>
        <w:numPr>
          <w:ilvl w:val="0"/>
          <w:numId w:val="112"/>
        </w:numPr>
      </w:pPr>
      <w:r>
        <w:rPr>
          <w:rFonts w:ascii="Calibri" w:hAnsi="Calibri" w:eastAsia="Microsoft YaHei"/>
          <w:color w:val="1F2328"/>
          <w:sz w:val="22"/>
        </w:rPr>
        <w:t>评测、安全与治理综合复习与面试手册（./12-面试与职业发展/评测安全与治理综合复习与面试手册.md）</w:t>
      </w:r>
    </w:p>
    <w:p>
      <w:pPr>
        <w:numPr>
          <w:ilvl w:val="0"/>
          <w:numId w:val="112"/>
        </w:numPr>
      </w:pPr>
      <w:r>
        <w:rPr>
          <w:rFonts w:ascii="Calibri" w:hAnsi="Calibri" w:eastAsia="Microsoft YaHei"/>
          <w:color w:val="1F2328"/>
          <w:sz w:val="22"/>
        </w:rPr>
        <w:t>从生产项目到大厂 AI 岗位：FDE 求职准备路线（./12-面试与职业发展/从生产项目到大厂AI岗位-FDE求职准备路线.md）</w:t>
      </w:r>
    </w:p>
    <w:p>
      <w:pPr>
        <w:numPr>
          <w:ilvl w:val="0"/>
          <w:numId w:val="112"/>
        </w:numPr>
      </w:pPr>
      <w:r>
        <w:rPr>
          <w:rFonts w:ascii="Calibri" w:hAnsi="Calibri" w:eastAsia="Microsoft YaHei"/>
          <w:color w:val="1F2328"/>
          <w:sz w:val="22"/>
        </w:rPr>
        <w:t>报价中台面试映射手册 01：异步任务可靠性（./12-面试与职业发展/报价中台面试映射手册01-异步任务可靠性.md）</w:t>
      </w:r>
    </w:p>
    <w:p>
      <w:pPr>
        <w:numPr>
          <w:ilvl w:val="0"/>
          <w:numId w:val="112"/>
        </w:numPr>
      </w:pPr>
      <w:r>
        <w:rPr>
          <w:rFonts w:ascii="Calibri" w:hAnsi="Calibri" w:eastAsia="Microsoft YaHei"/>
          <w:color w:val="1F2328"/>
          <w:sz w:val="22"/>
        </w:rPr>
        <w:t>报价中台面试映射手册 02：RAG 检索路由与证据链（./12-面试与职业发展/报价中台面试映射手册02-RAG检索路由与证据链.md）</w:t>
      </w:r>
    </w:p>
    <w:p>
      <w:pPr>
        <w:numPr>
          <w:ilvl w:val="0"/>
          <w:numId w:val="112"/>
        </w:numPr>
      </w:pPr>
      <w:r>
        <w:rPr>
          <w:rFonts w:ascii="Calibri" w:hAnsi="Calibri" w:eastAsia="Microsoft YaHei"/>
          <w:color w:val="1F2328"/>
          <w:sz w:val="22"/>
        </w:rPr>
        <w:t>报价中台面试映射手册 03：Agent 编排、MCP 与人机协作（./12-面试与职业发展/报价中台面试映射手册03-Agent编排MCP与人机协作.md）</w:t>
      </w:r>
    </w:p>
    <w:p>
      <w:pPr>
        <w:numPr>
          <w:ilvl w:val="0"/>
          <w:numId w:val="112"/>
        </w:numPr>
      </w:pPr>
      <w:r>
        <w:rPr>
          <w:rFonts w:ascii="Calibri" w:hAnsi="Calibri" w:eastAsia="Microsoft YaHei"/>
          <w:color w:val="1F2328"/>
          <w:sz w:val="22"/>
        </w:rPr>
        <w:t>报价中台面试映射手册 04：Agent 可观测性、评测与故障定位（./12-面试与职业发展/报价中台面试映射手册04-Agent可观测性评测与故障定位.md）</w:t>
      </w:r>
    </w:p>
    <w:p>
      <w:pPr>
        <w:numPr>
          <w:ilvl w:val="0"/>
          <w:numId w:val="112"/>
        </w:numPr>
      </w:pPr>
      <w:r>
        <w:rPr>
          <w:rFonts w:ascii="Calibri" w:hAnsi="Calibri" w:eastAsia="Microsoft YaHei"/>
          <w:color w:val="1F2328"/>
          <w:sz w:val="22"/>
        </w:rPr>
        <w:t>报价中台面试映射手册 05：模型网关、结构化输出与成本性能（./12-面试与职业发展/报价中台面试映射手册05-模型网关结构化输出与成本性能.md）</w:t>
      </w:r>
    </w:p>
    <w:p>
      <w:pPr>
        <w:numPr>
          <w:ilvl w:val="0"/>
          <w:numId w:val="112"/>
        </w:numPr>
      </w:pPr>
      <w:r>
        <w:rPr>
          <w:rFonts w:ascii="Calibri" w:hAnsi="Calibri" w:eastAsia="Microsoft YaHei"/>
          <w:color w:val="1F2328"/>
          <w:sz w:val="22"/>
        </w:rPr>
        <w:t>第一轮大厂 AI 应用开发模拟面试：技术一面题目、答案与复盘（./12-面试与职业发展/第一轮大厂AI应用开发模拟面试-技术一面题目答案与复盘.md）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13. 生产级工程与云原生</w:t>
      </w:r>
    </w:p>
    <w:p>
      <w:pPr>
        <w:numPr>
          <w:ilvl w:val="0"/>
          <w:numId w:val="113"/>
        </w:numPr>
      </w:pPr>
      <w:r>
        <w:rPr>
          <w:rFonts w:ascii="Calibri" w:hAnsi="Calibri" w:eastAsia="Microsoft YaHei"/>
          <w:color w:val="1F2328"/>
          <w:sz w:val="22"/>
        </w:rPr>
        <w:t>Linux 与 Docker 生产运维：进程、网络、存储、安全与故障排查（./13-生产级工程与云原生/Linux与Docker生产运维-进程网络存储安全与故障排查.md）</w:t>
      </w:r>
    </w:p>
    <w:p>
      <w:pPr>
        <w:numPr>
          <w:ilvl w:val="0"/>
          <w:numId w:val="113"/>
        </w:numPr>
      </w:pPr>
      <w:r>
        <w:rPr>
          <w:rFonts w:ascii="Calibri" w:hAnsi="Calibri" w:eastAsia="Microsoft YaHei"/>
          <w:color w:val="1F2328"/>
          <w:sz w:val="22"/>
        </w:rPr>
        <w:t>Kubernetes 核心机制：工作负载、服务、配置、弹性、发布与排障（./13-生产级工程与云原生/Kubernetes核心机制-工作负载服务配置弹性发布与排障.md）</w:t>
      </w:r>
    </w:p>
    <w:p>
      <w:pPr>
        <w:numPr>
          <w:ilvl w:val="0"/>
          <w:numId w:val="113"/>
        </w:numPr>
      </w:pPr>
      <w:r>
        <w:rPr>
          <w:rFonts w:ascii="Calibri" w:hAnsi="Calibri" w:eastAsia="Microsoft YaHei"/>
          <w:color w:val="1F2328"/>
          <w:sz w:val="22"/>
        </w:rPr>
        <w:t>Git、测试工程与 CI/CD：分支、质量门、制品、发布与回滚（./13-生产级工程与云原生/Git测试工程与CI-CD-分支质量门制品发布与回滚.md）</w:t>
      </w:r>
    </w:p>
    <w:p>
      <w:pPr>
        <w:numPr>
          <w:ilvl w:val="0"/>
          <w:numId w:val="113"/>
        </w:numPr>
      </w:pPr>
      <w:r>
        <w:rPr>
          <w:rFonts w:ascii="Calibri" w:hAnsi="Calibri" w:eastAsia="Microsoft YaHei"/>
          <w:color w:val="1F2328"/>
          <w:sz w:val="22"/>
        </w:rPr>
        <w:t>云原生可观测性：Prometheus、Grafana、OpenTelemetry 与 SLO（./13-生产级工程与云原生/云原生可观测性-PrometheusGrafanaOpenTelemetry与SLO.md）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F6B7A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5F6B7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  <w:pBdr>
        <w:bottom w:val="single" w:sz="7" w:space="4" w:color="D8E0E8"/>
      </w:pBdr>
    </w:pPr>
    <w:r>
      <w:rPr>
        <w:rFonts w:ascii="Calibri" w:hAnsi="Calibri" w:eastAsia="Microsoft YaHei"/>
        <w:b/>
        <w:color w:val="5F6B7A"/>
        <w:sz w:val="18"/>
      </w:rPr>
      <w:t>AI Agent 工程师 / FDE 综合学习与面试手册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10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9"/>
    <w:lvlOverride w:ilvl="0">
      <w:startOverride w:val="1"/>
    </w:lvlOverride>
  </w:num>
  <w:num w:numId="13">
    <w:abstractNumId w:val="9"/>
    <w:lvlOverride w:ilvl="0">
      <w:startOverride w:val="1"/>
    </w:lvlOverride>
  </w:num>
  <w:num w:numId="14">
    <w:abstractNumId w:val="9"/>
    <w:lvlOverride w:ilvl="0">
      <w:startOverride w:val="1"/>
    </w:lvlOverride>
  </w:num>
  <w:num w:numId="15">
    <w:abstractNumId w:val="9"/>
    <w:lvlOverride w:ilvl="0">
      <w:startOverride w:val="1"/>
    </w:lvlOverride>
  </w:num>
  <w:num w:numId="16">
    <w:abstractNumId w:val="9"/>
    <w:lvlOverride w:ilvl="0">
      <w:startOverride w:val="1"/>
    </w:lvlOverride>
  </w:num>
  <w:num w:numId="17">
    <w:abstractNumId w:val="9"/>
    <w:lvlOverride w:ilvl="0">
      <w:startOverride w:val="1"/>
    </w:lvlOverride>
  </w:num>
  <w:num w:numId="18">
    <w:abstractNumId w:val="9"/>
    <w:lvlOverride w:ilvl="0">
      <w:startOverride w:val="1"/>
    </w:lvlOverride>
  </w:num>
  <w:num w:numId="19">
    <w:abstractNumId w:val="10"/>
    <w:lvlOverride w:ilvl="0">
      <w:startOverride w:val="1"/>
    </w:lvlOverride>
  </w:num>
  <w:num w:numId="20">
    <w:abstractNumId w:val="9"/>
    <w:lvlOverride w:ilvl="0">
      <w:startOverride w:val="1"/>
    </w:lvlOverride>
  </w:num>
  <w:num w:numId="21">
    <w:abstractNumId w:val="9"/>
    <w:lvlOverride w:ilvl="0">
      <w:startOverride w:val="1"/>
    </w:lvlOverride>
  </w:num>
  <w:num w:numId="22">
    <w:abstractNumId w:val="9"/>
    <w:lvlOverride w:ilvl="0">
      <w:startOverride w:val="1"/>
    </w:lvlOverride>
  </w:num>
  <w:num w:numId="23">
    <w:abstractNumId w:val="9"/>
    <w:lvlOverride w:ilvl="0">
      <w:startOverride w:val="1"/>
    </w:lvlOverride>
  </w:num>
  <w:num w:numId="24">
    <w:abstractNumId w:val="10"/>
    <w:lvlOverride w:ilvl="0">
      <w:startOverride w:val="1"/>
    </w:lvlOverride>
  </w:num>
  <w:num w:numId="25">
    <w:abstractNumId w:val="9"/>
    <w:lvlOverride w:ilvl="0">
      <w:startOverride w:val="1"/>
    </w:lvlOverride>
  </w:num>
  <w:num w:numId="26">
    <w:abstractNumId w:val="9"/>
    <w:lvlOverride w:ilvl="0">
      <w:startOverride w:val="1"/>
    </w:lvlOverride>
  </w:num>
  <w:num w:numId="27">
    <w:abstractNumId w:val="9"/>
    <w:lvlOverride w:ilvl="0">
      <w:startOverride w:val="1"/>
    </w:lvlOverride>
  </w:num>
  <w:num w:numId="28">
    <w:abstractNumId w:val="9"/>
    <w:lvlOverride w:ilvl="0">
      <w:startOverride w:val="1"/>
    </w:lvlOverride>
  </w:num>
  <w:num w:numId="29">
    <w:abstractNumId w:val="9"/>
    <w:lvlOverride w:ilvl="0">
      <w:startOverride w:val="1"/>
    </w:lvlOverride>
  </w:num>
  <w:num w:numId="30">
    <w:abstractNumId w:val="9"/>
    <w:lvlOverride w:ilvl="0">
      <w:startOverride w:val="1"/>
    </w:lvlOverride>
  </w:num>
  <w:num w:numId="31">
    <w:abstractNumId w:val="9"/>
    <w:lvlOverride w:ilvl="0">
      <w:startOverride w:val="1"/>
    </w:lvlOverride>
  </w:num>
  <w:num w:numId="32">
    <w:abstractNumId w:val="9"/>
    <w:lvlOverride w:ilvl="0">
      <w:startOverride w:val="1"/>
    </w:lvlOverride>
  </w:num>
  <w:num w:numId="33">
    <w:abstractNumId w:val="10"/>
    <w:lvlOverride w:ilvl="0">
      <w:startOverride w:val="1"/>
    </w:lvlOverride>
  </w:num>
  <w:num w:numId="34">
    <w:abstractNumId w:val="9"/>
    <w:lvlOverride w:ilvl="0">
      <w:startOverride w:val="1"/>
    </w:lvlOverride>
  </w:num>
  <w:num w:numId="35">
    <w:abstractNumId w:val="9"/>
    <w:lvlOverride w:ilvl="0">
      <w:startOverride w:val="1"/>
    </w:lvlOverride>
  </w:num>
  <w:num w:numId="36">
    <w:abstractNumId w:val="9"/>
    <w:lvlOverride w:ilvl="0">
      <w:startOverride w:val="1"/>
    </w:lvlOverride>
  </w:num>
  <w:num w:numId="37">
    <w:abstractNumId w:val="9"/>
    <w:lvlOverride w:ilvl="0">
      <w:startOverride w:val="1"/>
    </w:lvlOverride>
  </w:num>
  <w:num w:numId="38">
    <w:abstractNumId w:val="9"/>
    <w:lvlOverride w:ilvl="0">
      <w:startOverride w:val="1"/>
    </w:lvlOverride>
  </w:num>
  <w:num w:numId="39">
    <w:abstractNumId w:val="9"/>
    <w:lvlOverride w:ilvl="0">
      <w:startOverride w:val="1"/>
    </w:lvlOverride>
  </w:num>
  <w:num w:numId="40">
    <w:abstractNumId w:val="9"/>
    <w:lvlOverride w:ilvl="0">
      <w:startOverride w:val="1"/>
    </w:lvlOverride>
  </w:num>
  <w:num w:numId="41">
    <w:abstractNumId w:val="9"/>
    <w:lvlOverride w:ilvl="0">
      <w:startOverride w:val="1"/>
    </w:lvlOverride>
  </w:num>
  <w:num w:numId="42">
    <w:abstractNumId w:val="9"/>
    <w:lvlOverride w:ilvl="0">
      <w:startOverride w:val="1"/>
    </w:lvlOverride>
  </w:num>
  <w:num w:numId="43">
    <w:abstractNumId w:val="9"/>
    <w:lvlOverride w:ilvl="0">
      <w:startOverride w:val="1"/>
    </w:lvlOverride>
  </w:num>
  <w:num w:numId="44">
    <w:abstractNumId w:val="9"/>
    <w:lvlOverride w:ilvl="0">
      <w:startOverride w:val="1"/>
    </w:lvlOverride>
  </w:num>
  <w:num w:numId="45">
    <w:abstractNumId w:val="9"/>
    <w:lvlOverride w:ilvl="0">
      <w:startOverride w:val="1"/>
    </w:lvlOverride>
  </w:num>
  <w:num w:numId="46">
    <w:abstractNumId w:val="9"/>
    <w:lvlOverride w:ilvl="0">
      <w:startOverride w:val="1"/>
    </w:lvlOverride>
  </w:num>
  <w:num w:numId="47">
    <w:abstractNumId w:val="9"/>
    <w:lvlOverride w:ilvl="0">
      <w:startOverride w:val="1"/>
    </w:lvlOverride>
  </w:num>
  <w:num w:numId="48">
    <w:abstractNumId w:val="9"/>
    <w:lvlOverride w:ilvl="0">
      <w:startOverride w:val="1"/>
    </w:lvlOverride>
  </w:num>
  <w:num w:numId="49">
    <w:abstractNumId w:val="10"/>
    <w:lvlOverride w:ilvl="0">
      <w:startOverride w:val="1"/>
    </w:lvlOverride>
  </w:num>
  <w:num w:numId="50">
    <w:abstractNumId w:val="9"/>
    <w:lvlOverride w:ilvl="0">
      <w:startOverride w:val="1"/>
    </w:lvlOverride>
  </w:num>
  <w:num w:numId="51">
    <w:abstractNumId w:val="9"/>
    <w:lvlOverride w:ilvl="0">
      <w:startOverride w:val="1"/>
    </w:lvlOverride>
  </w:num>
  <w:num w:numId="52">
    <w:abstractNumId w:val="9"/>
    <w:lvlOverride w:ilvl="0">
      <w:startOverride w:val="1"/>
    </w:lvlOverride>
  </w:num>
  <w:num w:numId="53">
    <w:abstractNumId w:val="9"/>
    <w:lvlOverride w:ilvl="0">
      <w:startOverride w:val="1"/>
    </w:lvlOverride>
  </w:num>
  <w:num w:numId="54">
    <w:abstractNumId w:val="9"/>
    <w:lvlOverride w:ilvl="0">
      <w:startOverride w:val="1"/>
    </w:lvlOverride>
  </w:num>
  <w:num w:numId="55">
    <w:abstractNumId w:val="9"/>
    <w:lvlOverride w:ilvl="0">
      <w:startOverride w:val="1"/>
    </w:lvlOverride>
  </w:num>
  <w:num w:numId="56">
    <w:abstractNumId w:val="9"/>
    <w:lvlOverride w:ilvl="0">
      <w:startOverride w:val="1"/>
    </w:lvlOverride>
  </w:num>
  <w:num w:numId="57">
    <w:abstractNumId w:val="9"/>
    <w:lvlOverride w:ilvl="0">
      <w:startOverride w:val="1"/>
    </w:lvlOverride>
  </w:num>
  <w:num w:numId="58">
    <w:abstractNumId w:val="9"/>
    <w:lvlOverride w:ilvl="0">
      <w:startOverride w:val="1"/>
    </w:lvlOverride>
  </w:num>
  <w:num w:numId="59">
    <w:abstractNumId w:val="9"/>
    <w:lvlOverride w:ilvl="0">
      <w:startOverride w:val="1"/>
    </w:lvlOverride>
  </w:num>
  <w:num w:numId="60">
    <w:abstractNumId w:val="9"/>
    <w:lvlOverride w:ilvl="0">
      <w:startOverride w:val="1"/>
    </w:lvlOverride>
  </w:num>
  <w:num w:numId="61">
    <w:abstractNumId w:val="9"/>
    <w:lvlOverride w:ilvl="0">
      <w:startOverride w:val="1"/>
    </w:lvlOverride>
  </w:num>
  <w:num w:numId="62">
    <w:abstractNumId w:val="9"/>
    <w:lvlOverride w:ilvl="0">
      <w:startOverride w:val="1"/>
    </w:lvlOverride>
  </w:num>
  <w:num w:numId="63">
    <w:abstractNumId w:val="9"/>
    <w:lvlOverride w:ilvl="0">
      <w:startOverride w:val="1"/>
    </w:lvlOverride>
  </w:num>
  <w:num w:numId="64">
    <w:abstractNumId w:val="9"/>
    <w:lvlOverride w:ilvl="0">
      <w:startOverride w:val="1"/>
    </w:lvlOverride>
  </w:num>
  <w:num w:numId="65">
    <w:abstractNumId w:val="9"/>
    <w:lvlOverride w:ilvl="0">
      <w:startOverride w:val="1"/>
    </w:lvlOverride>
  </w:num>
  <w:num w:numId="66">
    <w:abstractNumId w:val="9"/>
    <w:lvlOverride w:ilvl="0">
      <w:startOverride w:val="1"/>
    </w:lvlOverride>
  </w:num>
  <w:num w:numId="67">
    <w:abstractNumId w:val="10"/>
    <w:lvlOverride w:ilvl="0">
      <w:startOverride w:val="1"/>
    </w:lvlOverride>
  </w:num>
  <w:num w:numId="68">
    <w:abstractNumId w:val="10"/>
    <w:lvlOverride w:ilvl="0">
      <w:startOverride w:val="1"/>
    </w:lvlOverride>
  </w:num>
  <w:num w:numId="69">
    <w:abstractNumId w:val="9"/>
    <w:lvlOverride w:ilvl="0">
      <w:startOverride w:val="1"/>
    </w:lvlOverride>
  </w:num>
  <w:num w:numId="70">
    <w:abstractNumId w:val="9"/>
    <w:lvlOverride w:ilvl="0">
      <w:startOverride w:val="1"/>
    </w:lvlOverride>
  </w:num>
  <w:num w:numId="71">
    <w:abstractNumId w:val="9"/>
    <w:lvlOverride w:ilvl="0">
      <w:startOverride w:val="1"/>
    </w:lvlOverride>
  </w:num>
  <w:num w:numId="72">
    <w:abstractNumId w:val="9"/>
    <w:lvlOverride w:ilvl="0">
      <w:startOverride w:val="1"/>
    </w:lvlOverride>
  </w:num>
  <w:num w:numId="73">
    <w:abstractNumId w:val="9"/>
    <w:lvlOverride w:ilvl="0">
      <w:startOverride w:val="1"/>
    </w:lvlOverride>
  </w:num>
  <w:num w:numId="74">
    <w:abstractNumId w:val="9"/>
    <w:lvlOverride w:ilvl="0">
      <w:startOverride w:val="1"/>
    </w:lvlOverride>
  </w:num>
  <w:num w:numId="75">
    <w:abstractNumId w:val="9"/>
    <w:lvlOverride w:ilvl="0">
      <w:startOverride w:val="1"/>
    </w:lvlOverride>
  </w:num>
  <w:num w:numId="76">
    <w:abstractNumId w:val="9"/>
    <w:lvlOverride w:ilvl="0">
      <w:startOverride w:val="1"/>
    </w:lvlOverride>
  </w:num>
  <w:num w:numId="77">
    <w:abstractNumId w:val="9"/>
    <w:lvlOverride w:ilvl="0">
      <w:startOverride w:val="1"/>
    </w:lvlOverride>
  </w:num>
  <w:num w:numId="78">
    <w:abstractNumId w:val="9"/>
    <w:lvlOverride w:ilvl="0">
      <w:startOverride w:val="1"/>
    </w:lvlOverride>
  </w:num>
  <w:num w:numId="79">
    <w:abstractNumId w:val="9"/>
    <w:lvlOverride w:ilvl="0">
      <w:startOverride w:val="1"/>
    </w:lvlOverride>
  </w:num>
  <w:num w:numId="80">
    <w:abstractNumId w:val="9"/>
    <w:lvlOverride w:ilvl="0">
      <w:startOverride w:val="1"/>
    </w:lvlOverride>
  </w:num>
  <w:num w:numId="81">
    <w:abstractNumId w:val="9"/>
    <w:lvlOverride w:ilvl="0">
      <w:startOverride w:val="1"/>
    </w:lvlOverride>
  </w:num>
  <w:num w:numId="82">
    <w:abstractNumId w:val="9"/>
    <w:lvlOverride w:ilvl="0">
      <w:startOverride w:val="1"/>
    </w:lvlOverride>
  </w:num>
  <w:num w:numId="83">
    <w:abstractNumId w:val="9"/>
    <w:lvlOverride w:ilvl="0">
      <w:startOverride w:val="1"/>
    </w:lvlOverride>
  </w:num>
  <w:num w:numId="84">
    <w:abstractNumId w:val="9"/>
    <w:lvlOverride w:ilvl="0">
      <w:startOverride w:val="1"/>
    </w:lvlOverride>
  </w:num>
  <w:num w:numId="85">
    <w:abstractNumId w:val="9"/>
    <w:lvlOverride w:ilvl="0">
      <w:startOverride w:val="1"/>
    </w:lvlOverride>
  </w:num>
  <w:num w:numId="86">
    <w:abstractNumId w:val="9"/>
    <w:lvlOverride w:ilvl="0">
      <w:startOverride w:val="1"/>
    </w:lvlOverride>
  </w:num>
  <w:num w:numId="87">
    <w:abstractNumId w:val="9"/>
    <w:lvlOverride w:ilvl="0">
      <w:startOverride w:val="1"/>
    </w:lvlOverride>
  </w:num>
  <w:num w:numId="88">
    <w:abstractNumId w:val="9"/>
    <w:lvlOverride w:ilvl="0">
      <w:startOverride w:val="1"/>
    </w:lvlOverride>
  </w:num>
  <w:num w:numId="89">
    <w:abstractNumId w:val="9"/>
    <w:lvlOverride w:ilvl="0">
      <w:startOverride w:val="1"/>
    </w:lvlOverride>
  </w:num>
  <w:num w:numId="90">
    <w:abstractNumId w:val="9"/>
    <w:lvlOverride w:ilvl="0">
      <w:startOverride w:val="1"/>
    </w:lvlOverride>
  </w:num>
  <w:num w:numId="91">
    <w:abstractNumId w:val="9"/>
    <w:lvlOverride w:ilvl="0">
      <w:startOverride w:val="1"/>
    </w:lvlOverride>
  </w:num>
  <w:num w:numId="92">
    <w:abstractNumId w:val="10"/>
    <w:lvlOverride w:ilvl="0">
      <w:startOverride w:val="1"/>
    </w:lvlOverride>
  </w:num>
  <w:num w:numId="93">
    <w:abstractNumId w:val="9"/>
    <w:lvlOverride w:ilvl="0">
      <w:startOverride w:val="1"/>
    </w:lvlOverride>
  </w:num>
  <w:num w:numId="94">
    <w:abstractNumId w:val="9"/>
    <w:lvlOverride w:ilvl="0">
      <w:startOverride w:val="1"/>
    </w:lvlOverride>
  </w:num>
  <w:num w:numId="95">
    <w:abstractNumId w:val="9"/>
    <w:lvlOverride w:ilvl="0">
      <w:startOverride w:val="1"/>
    </w:lvlOverride>
  </w:num>
  <w:num w:numId="96">
    <w:abstractNumId w:val="9"/>
    <w:lvlOverride w:ilvl="0">
      <w:startOverride w:val="1"/>
    </w:lvlOverride>
  </w:num>
  <w:num w:numId="97">
    <w:abstractNumId w:val="9"/>
    <w:lvlOverride w:ilvl="0">
      <w:startOverride w:val="1"/>
    </w:lvlOverride>
  </w:num>
  <w:num w:numId="98">
    <w:abstractNumId w:val="9"/>
    <w:lvlOverride w:ilvl="0">
      <w:startOverride w:val="1"/>
    </w:lvlOverride>
  </w:num>
  <w:num w:numId="99">
    <w:abstractNumId w:val="9"/>
    <w:lvlOverride w:ilvl="0">
      <w:startOverride w:val="1"/>
    </w:lvlOverride>
  </w:num>
  <w:num w:numId="100">
    <w:abstractNumId w:val="9"/>
    <w:lvlOverride w:ilvl="0">
      <w:startOverride w:val="1"/>
    </w:lvlOverride>
  </w:num>
  <w:num w:numId="101">
    <w:abstractNumId w:val="9"/>
    <w:lvlOverride w:ilvl="0">
      <w:startOverride w:val="1"/>
    </w:lvlOverride>
  </w:num>
  <w:num w:numId="102">
    <w:abstractNumId w:val="9"/>
    <w:lvlOverride w:ilvl="0">
      <w:startOverride w:val="1"/>
    </w:lvlOverride>
  </w:num>
  <w:num w:numId="103">
    <w:abstractNumId w:val="9"/>
    <w:lvlOverride w:ilvl="0">
      <w:startOverride w:val="1"/>
    </w:lvlOverride>
  </w:num>
  <w:num w:numId="104">
    <w:abstractNumId w:val="9"/>
    <w:lvlOverride w:ilvl="0">
      <w:startOverride w:val="1"/>
    </w:lvlOverride>
  </w:num>
  <w:num w:numId="105">
    <w:abstractNumId w:val="9"/>
    <w:lvlOverride w:ilvl="0">
      <w:startOverride w:val="1"/>
    </w:lvlOverride>
  </w:num>
  <w:num w:numId="106">
    <w:abstractNumId w:val="9"/>
    <w:lvlOverride w:ilvl="0">
      <w:startOverride w:val="1"/>
    </w:lvlOverride>
  </w:num>
  <w:num w:numId="107">
    <w:abstractNumId w:val="9"/>
    <w:lvlOverride w:ilvl="0">
      <w:startOverride w:val="1"/>
    </w:lvlOverride>
  </w:num>
  <w:num w:numId="108">
    <w:abstractNumId w:val="9"/>
    <w:lvlOverride w:ilvl="0">
      <w:startOverride w:val="1"/>
    </w:lvlOverride>
  </w:num>
  <w:num w:numId="109">
    <w:abstractNumId w:val="9"/>
    <w:lvlOverride w:ilvl="0">
      <w:startOverride w:val="1"/>
    </w:lvlOverride>
  </w:num>
  <w:num w:numId="110">
    <w:abstractNumId w:val="9"/>
    <w:lvlOverride w:ilvl="0">
      <w:startOverride w:val="1"/>
    </w:lvlOverride>
  </w:num>
  <w:num w:numId="111">
    <w:abstractNumId w:val="9"/>
    <w:lvlOverride w:ilvl="0">
      <w:startOverride w:val="1"/>
    </w:lvlOverride>
  </w:num>
  <w:num w:numId="112">
    <w:abstractNumId w:val="9"/>
    <w:lvlOverride w:ilvl="0">
      <w:startOverride w:val="1"/>
    </w:lvlOverride>
  </w:num>
  <w:num w:numId="113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color w:val="1F23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Agent 工程师 / FDE 综合学习与面试手册</dc:title>
  <dc:subject>基于 AI 智能报价中台的生产级 Agent 学习手册</dc:subject>
  <dc:creator>AI 智能报价中台学习资料</dc:creator>
  <cp:keywords>AI Agent,FDE,RAG,MCP,LLMOps,面试</cp:keywords>
  <dc:description>由现有 Agent 学习笔记去重整理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