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Tablice statyczne jednowymiarowe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39990234375" w:line="240" w:lineRule="auto"/>
        <w:ind w:left="38.16001892089844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Deklaracja tablic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561668395996" w:lineRule="auto"/>
        <w:ind w:left="14.160003662109375" w:right="475.20263671875" w:firstLine="560.799942016601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Tablica to grupa danych tego samego typu. Wszystkie elementy takiej  tablicy leżą w pamięci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b0094"/>
          <w:sz w:val="24"/>
          <w:szCs w:val="24"/>
          <w:u w:val="none"/>
          <w:shd w:fill="auto" w:val="clear"/>
          <w:vertAlign w:val="baseline"/>
          <w:rtl w:val="0"/>
        </w:rPr>
        <w:t xml:space="preserve">po kolei jeden za drugim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10305786133" w:lineRule="auto"/>
        <w:ind w:left="17.040023803710938" w:right="304.80224609375" w:firstLine="581.439971923828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Dostęp do właściwego elementu uzyskujemy, poprzez (w uproszczeniu)  wykonanie odpowiedniej ilości przeskoków od początku tablicy (tzw. indeks  elementu).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561668395996" w:lineRule="auto"/>
        <w:ind w:left="19.44000244140625" w:right="790.401000976562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co to? Na przykład: nie ma potrzeby deklarować 20 zmiennych  o różnych nazwach, skoro można stworzyć jedną tablicę 20-elementową.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814453125" w:line="240" w:lineRule="auto"/>
        <w:ind w:left="30.4799652099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Przykładowa deklaracji tablicy wygląda następująco: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0" w:lineRule="auto"/>
        <w:ind w:left="27.36000061035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ae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66cc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561668395996" w:lineRule="auto"/>
        <w:ind w:left="6.959991455078125" w:right="191.385498046875" w:firstLine="20.40000915527343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ae0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przykładowy typ danych (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wszystkie elementy muszą być tego samego typu).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66cc"/>
          <w:sz w:val="24"/>
          <w:szCs w:val="24"/>
          <w:u w:val="none"/>
          <w:shd w:fill="auto" w:val="clear"/>
          <w:vertAlign w:val="baseline"/>
          <w:rtl w:val="0"/>
        </w:rPr>
        <w:t xml:space="preserve">Tab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przykładowa nazwa tablicy.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5302734375" w:line="243.23561668395996" w:lineRule="auto"/>
        <w:ind w:left="39.59999084472656" w:right="270.804443359375" w:hanging="4.5600128173828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nawiasy kwadratowe to znak, że mamy do czynienia z tablicą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jednowymiarową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ilość przykładowa elementów tablicy.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799652099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Przykładowa deklaracja w programie „w towarzystwie” innych zmiennych.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1161.3599395751953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= 100;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1161.3599395751953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Tab[ 4 ];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0" w:lineRule="auto"/>
        <w:ind w:left="1161.3599395751953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b = 200;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585.759963989257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Wygląd danych w pamięci jak poniżej.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0" w:lineRule="auto"/>
        <w:ind w:left="21.83998107910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Zakładamy, że jedno pole to blok 4-bajtowy (w końcu typ zmiennych to int). </w:t>
      </w:r>
    </w:p>
    <w:tbl>
      <w:tblPr>
        <w:tblStyle w:val="Table1"/>
        <w:tblW w:w="4064.8800659179688" w:type="dxa"/>
        <w:jc w:val="left"/>
        <w:tblInd w:w="2878.499984741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.2197265625"/>
        <w:gridCol w:w="674.6401977539062"/>
        <w:gridCol w:w="689.959716796875"/>
        <w:gridCol w:w="675.2001953125"/>
        <w:gridCol w:w="675.2197265625"/>
        <w:gridCol w:w="674.6405029296875"/>
        <w:tblGridChange w:id="0">
          <w:tblGrid>
            <w:gridCol w:w="675.2197265625"/>
            <w:gridCol w:w="674.6401977539062"/>
            <w:gridCol w:w="689.959716796875"/>
            <w:gridCol w:w="675.2001953125"/>
            <w:gridCol w:w="675.2197265625"/>
            <w:gridCol w:w="674.6405029296875"/>
          </w:tblGrid>
        </w:tblGridChange>
      </w:tblGrid>
      <w:tr>
        <w:trPr>
          <w:cantSplit w:val="0"/>
          <w:trHeight w:val="256.119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94bd5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94bd5e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ffcc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ffcc99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99cc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37009811401367"/>
                <w:szCs w:val="19.937009811401367"/>
                <w:u w:val="none"/>
                <w:shd w:fill="99ccff" w:val="clear"/>
                <w:vertAlign w:val="baseline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37009811401367"/>
          <w:szCs w:val="19.93700981140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37009811401367"/>
          <w:szCs w:val="19.9370098114013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009811401367"/>
          <w:szCs w:val="19.937009811401367"/>
          <w:u w:val="none"/>
          <w:shd w:fill="auto" w:val="clear"/>
          <w:vertAlign w:val="baseline"/>
          <w:rtl w:val="0"/>
        </w:rPr>
        <w:t xml:space="preserve">Tab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37009811401367"/>
          <w:szCs w:val="19.937009811401367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41552734375" w:line="243.23593139648438" w:lineRule="auto"/>
        <w:ind w:left="17.040023803710938" w:right="533.043212890625" w:firstLine="579.03991699218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(Uwaga! Tak to ma wyglądać zgodnie z teorią. W praktyce kompilator  stara się analizować kod programu i czasem wyjdzie mu, że ułożenie  zmiennych w pamięci w inny sposób będzie dla programu korzystniejsze,  więc je poprzestawia).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849365234375" w:line="243.23610305786133" w:lineRule="auto"/>
        <w:ind w:left="27.360000610351562" w:right="814.56298828125" w:firstLine="571.11999511718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tablicy n-elementowej możemy się odwołać do komórek tablicy: indeks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–&gt;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pierwszego elementu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0" w:lineRule="auto"/>
        <w:ind w:left="27.36000061035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indeks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n – 1 ) -&gt;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ostatniego elementu.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610305786133" w:lineRule="auto"/>
        <w:ind w:left="17.760009765625" w:right="4.404296875" w:firstLine="580.719985961914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Nie wolno się odwoływać do elementów o indeksach ujemnych!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 przykład. Odwołanie się do elementu o indeksie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spowoduje naruszenie  zmiennej o nazwie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Jeszcze mniejszy indeks, to naruszenie pamięci „na lewo” od zmiennej 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3.23610305786133" w:lineRule="auto"/>
        <w:ind w:left="14.160003662109375" w:right="615.8416748046875" w:firstLine="584.319992065429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Nie wolno odwoływać się do elementu o indeksie równym rozmiarowi  tablicy. Ani do elementów o większych indeksach!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10305786133" w:lineRule="auto"/>
        <w:ind w:left="17.760009765625" w:right="40.64208984375" w:firstLine="12.71995544433593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 przykład. Odwołanie się do elementu o indeksie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spowoduje naruszenie  zmiennej o nazwie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Jeszcze wyższy indeks to naruszenie pamięci „na prawo”  od zmiennej b.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3.2358455657959" w:lineRule="auto"/>
        <w:ind w:left="19.680023193359375" w:right="225.60302734375" w:firstLine="568.7198638916016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Odwoływanie się do komórek poza tablicą to (najczęściej) wywalenie się  programu na skutek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 (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Violation – naruszenie dostępu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do pamięci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10305786133" w:lineRule="auto"/>
        <w:ind w:left="19.919967651367188" w:right="274.005126953125" w:firstLine="571.11999511718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Innymi słowy, to Zbrodnia Programistyczna, która będzie ścigana z całą  stanowczością. :)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560028076171875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Tablice – zerowanie tablicy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593139648438" w:lineRule="auto"/>
        <w:ind w:left="0" w:right="40.8837890625" w:firstLine="598.479995727539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Deklaracja tablicy jest tylko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800000"/>
          <w:sz w:val="24"/>
          <w:szCs w:val="24"/>
          <w:u w:val="none"/>
          <w:shd w:fill="auto" w:val="clear"/>
          <w:vertAlign w:val="baseline"/>
          <w:rtl w:val="0"/>
        </w:rPr>
        <w:t xml:space="preserve">rezerwacją w pamięci miejsca na elementy  tej tablicy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Przez co domyślne wartości komórek są nieokreślone (zależy  co wcześniej w tej pamięci było).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Jeśli ich nie ustawimy, to możemy się zdziwić jakie cuda się tam znajdą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:)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81445312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561668395996" w:lineRule="auto"/>
        <w:ind w:left="19.919967651367188" w:right="809.761962890625" w:firstLine="569.9200439453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Zerowanie tablicy (ustawianie wszystkich komórek na zero) - różne  sposoby.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814453125" w:line="240" w:lineRule="auto"/>
        <w:ind w:left="14.63996887207031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trakcie deklaracji: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30.4799652099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Ręczne ustawienie wszystkich komórek na zero.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0" w:lineRule="auto"/>
        <w:ind w:left="27.36000061035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Tab[ 6 ] = { 0, 0, 0, 0, 0, 0 };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3.23561668395996" w:lineRule="auto"/>
        <w:ind w:left="19.199981689453125" w:right="1553.441162109375" w:firstLine="11.27998352050781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Ręczne ustawienie pierwszej komórki na zero, reszta wyzeruje się  automatycznie.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6923828125" w:line="240" w:lineRule="auto"/>
        <w:ind w:left="27.36000061035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Tab[ 6 ] = { 0 };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02880859375" w:line="243.23610305786133" w:lineRule="auto"/>
        <w:ind w:left="27.360000610351562" w:right="2291.44287109375" w:firstLine="3.11996459960937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automatycznie wyzeruje wszystkie komórki tablicy: int Tab[ 6 ] = {};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3837890625" w:line="240" w:lineRule="auto"/>
        <w:ind w:left="17.76000976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trakcie działania programu, z użyciem pętli: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14.8799896240234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6; i++ 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95556640625" w:line="240" w:lineRule="auto"/>
        <w:ind w:left="27.1199798583984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1140.960006713867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Tab[ i ] = 0;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28.79997253417968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9197998046875" w:line="243.23610305786133" w:lineRule="auto"/>
        <w:ind w:left="28.560028076171875" w:right="2230.244140625" w:firstLine="1.91993713378906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PRO metoda (ustawianie bloków pamięci) – wyższa technika  programistyczna. ;)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58455657959" w:lineRule="auto"/>
        <w:ind w:left="0" w:right="220.404052734375" w:firstLine="27.83996582031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Uwaga! Funkcja ustawia każdą z komórek 8-bitowych, więc nie zaszalejemy,  jak chcemy poustawiać na konkretne wartości coś innego niż typ 8-bit  (np. nie da się ustawić wszystkich int-ów np. na 1000). Całe szczęście „zero”  zawsze wejdzie. ;)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2041015625" w:line="240" w:lineRule="auto"/>
        <w:ind w:left="28.56002807617187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memset( Tab, 0, sizeof( Tab ) ); //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memset(...)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#include &lt;string.h&gt;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98291015625" w:line="243.23610305786133" w:lineRule="auto"/>
        <w:ind w:left="28.560028076171875" w:right="172.24365234375" w:firstLine="1.91993713378906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Po co tak? Operacje wykonywane na blokach pamięci są wielokrotnie szybsze  niż operacje wykonywane osobno na elementach tablicy.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279953002929688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Tablice – ustawianie wartości początkowych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30.4799652099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Przykładowa tablica jaką chcemy: </w:t>
      </w:r>
    </w:p>
    <w:tbl>
      <w:tblPr>
        <w:tblStyle w:val="Table2"/>
        <w:tblW w:w="4064.8800659179688" w:type="dxa"/>
        <w:jc w:val="left"/>
        <w:tblInd w:w="2878.499984741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4.639892578125"/>
        <w:gridCol w:w="675.2200317382812"/>
        <w:gridCol w:w="689.959716796875"/>
        <w:gridCol w:w="675.2001953125"/>
        <w:gridCol w:w="674.6600341796875"/>
        <w:gridCol w:w="675.2001953125"/>
        <w:tblGridChange w:id="0">
          <w:tblGrid>
            <w:gridCol w:w="674.639892578125"/>
            <w:gridCol w:w="675.2200317382812"/>
            <w:gridCol w:w="689.959716796875"/>
            <w:gridCol w:w="675.2001953125"/>
            <w:gridCol w:w="674.6600341796875"/>
            <w:gridCol w:w="675.2001953125"/>
          </w:tblGrid>
        </w:tblGridChange>
      </w:tblGrid>
      <w:tr>
        <w:trPr>
          <w:cantSplit w:val="0"/>
          <w:trHeight w:val="241.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147371292114258"/>
                <w:szCs w:val="20.147371292114258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Ustawienie już w trakcie deklaracji.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27.8399658203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Ustawiamy ręcznie każdą z komórek.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3.2365894317627" w:lineRule="auto"/>
        <w:ind w:left="19.44000244140625" w:right="383.681640625" w:firstLine="8.39996337890625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Na sprawdzianie oczywiście tak nie wolno, bo jak dostaniesz tablicę  o 100000 elementów i jak to ustawisz? ;)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2373046875" w:line="240" w:lineRule="auto"/>
        <w:ind w:left="27.36000061035156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Tab[ 6 ] = { 20, 30, 40, 50, 60, 70 };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27.8399658203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Ustawianie komórek tablicy z użyciem pętli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89453125" w:line="240" w:lineRule="auto"/>
        <w:ind w:left="6.959991455078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wykorzystania dodatkowej zmiennej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199.92000102996826" w:lineRule="auto"/>
        <w:ind w:left="24.239959716796875" w:right="71.60400390625" w:firstLine="2.8800201416015625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= 20;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// Zmienna pomocnicza wynosi tyle ile pierwsza wartość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6; i++ 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Tab[ i ] = a;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40087890625" w:line="199.92000102996826" w:lineRule="auto"/>
        <w:ind w:left="31.67999267578125" w:right="358.8037109375" w:hanging="24.720001220703125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+= 10;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// Zmieni się o tyle, ile wynosi zmiana w komórkach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99633789062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02880859375" w:line="240" w:lineRule="auto"/>
        <w:ind w:left="6.959991455078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ustawienia z użyciem gotowego wzoru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3995971679687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6; i++ 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Tab[ i ] =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b80047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i +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9966cc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b8004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b80047"/>
          <w:sz w:val="24"/>
          <w:szCs w:val="24"/>
          <w:u w:val="none"/>
          <w:shd w:fill="auto" w:val="clear"/>
          <w:vertAlign w:val="baseline"/>
          <w:rtl w:val="0"/>
        </w:rPr>
        <w:t xml:space="preserve">Tyle, o ile zmieniają się kolejne wartości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9555664062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9966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66cc"/>
          <w:sz w:val="24"/>
          <w:szCs w:val="24"/>
          <w:u w:val="none"/>
          <w:shd w:fill="auto" w:val="clear"/>
          <w:vertAlign w:val="baseline"/>
          <w:rtl w:val="0"/>
        </w:rPr>
        <w:t xml:space="preserve">Tyle, ile wynosi wartość początkowa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0288085937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199.92000102996826" w:lineRule="auto"/>
        <w:ind w:left="6.959991455078125" w:right="277.6025390625" w:firstLine="0"/>
        <w:jc w:val="right"/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ustawienia pierwszej komórki ręcznie, kolejne na bazie poprzednich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Tab[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5c8526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= 20;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// Tyle ile ma wynosić pierwsza komórka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 &lt; 6; i++ )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// Zaczynamy od indeksu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,  // bo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5c8526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ustawione ręcznie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31999206542969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Tab[ i ] = Tab[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i – 1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dcff"/>
          <w:sz w:val="24"/>
          <w:szCs w:val="24"/>
          <w:u w:val="none"/>
          <w:shd w:fill="auto" w:val="clear"/>
          <w:vertAlign w:val="baseline"/>
          <w:rtl w:val="0"/>
        </w:rPr>
        <w:t xml:space="preserve">+ 10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3.2358455657959" w:lineRule="auto"/>
        <w:ind w:left="3.600006103515625" w:right="131.524658203125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dc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Wartość aktualnej komórki, to wartość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poprzedniej komórki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zmodyfikowana // o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dcff"/>
          <w:sz w:val="24"/>
          <w:szCs w:val="24"/>
          <w:u w:val="none"/>
          <w:shd w:fill="auto" w:val="clear"/>
          <w:vertAlign w:val="baseline"/>
          <w:rtl w:val="0"/>
        </w:rPr>
        <w:t xml:space="preserve">różnicę w kolejnych komórkach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0000305175781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Tablice statyczne – rozmiar jako stała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30.47996520996093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Przykładowe zadanie z tablicami: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89453125" w:line="240" w:lineRule="auto"/>
        <w:ind w:left="27.119979858398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tab[ 10 ];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24.23995971679687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10; i++ 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tab[ i ] = i * i;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24.23995971679687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10; i++ 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 &lt;&lt; tab[ i ] &lt;&lt; endl;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19677734375" w:line="240" w:lineRule="auto"/>
        <w:ind w:left="36.7199707031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no ale tak po czasie myśląc, to miało być 12 elementów...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919189453125" w:line="243.23630332946777" w:lineRule="auto"/>
        <w:ind w:left="17.040023803710938" w:right="86.08154296875" w:firstLine="581.439971923828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bardzo chce się zawsze pamiętać (w każdej z pętli) ile ten rozmiar  wynosił. Nie bardzo też chce się zmieniać we wszystkich miejscach za każdym  razem, gdy nastąpi jakaś zmiana. Możemy to zautomatyzować deklarując  zmienną odpowiedzialną za rozmiar.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359375" w:line="240" w:lineRule="auto"/>
        <w:ind w:left="3.600006103515625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02880859375" w:line="240" w:lineRule="auto"/>
        <w:ind w:left="598.4799957275391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Deklarujemy stałą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94bd5e" w:val="clear"/>
          <w:vertAlign w:val="baseline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przypisujemy jej wartość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ccffff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0166015625" w:line="243.23598861694336" w:lineRule="auto"/>
        <w:ind w:left="17.040023803710938" w:right="-6.077880859375" w:firstLine="10.799942016601562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Tablicę statyczną o określonym rozmiarze możemy zadeklarować tylko  wtedy, gdy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 momencie kompilacji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rozmiar znamy.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Zatem taka zmienna  musi być typu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9966cc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zmienna „niezmienna”, czyli tylko_do_odczytu, czyli 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stała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Raz zadeklarowana nie może zmienić swojej wartości. Próba  zmodyfikowania jej zakończy się błędem kompilacji.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8408203125" w:line="240" w:lineRule="auto"/>
        <w:ind w:left="26.15997314453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int R = 12;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7.119979858398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tab[ R ];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4.23995971679687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R; i++ 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tab[ i ] = i * i;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4.23995971679687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int i = 0; i &lt; R; i++ 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 &lt;&lt; tab[ i ] &lt;&lt; endl;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679992675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9197998046875" w:line="243.23610305786133" w:lineRule="auto"/>
        <w:ind w:left="28.560028076171875" w:right="98.165283203125" w:firstLine="551.4398956298828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teraz chcemy zmienić rozmiar tablicy, to wystarczy tylko w jednym  miejscu, (tam gdzie deklaracja stałej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94bd5e" w:val="clear"/>
          <w:vertAlign w:val="baseline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nie trzeba w każdej z pętli oddzielnie.</w:t>
      </w:r>
    </w:p>
    <w:sectPr>
      <w:pgSz w:h="16820" w:w="11900" w:orient="portrait"/>
      <w:pgMar w:bottom="2401.7800903320312" w:top="1136.014404296875" w:left="1129.0399932861328" w:right="1152.0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Ol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