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center"/>
        <w:tblLayout w:type="fixed"/>
        <w:tblLook w:val="0400"/>
      </w:tblPr>
      <w:tblGrid>
        <w:gridCol w:w="3231"/>
        <w:gridCol w:w="2976"/>
        <w:gridCol w:w="3008"/>
        <w:tblGridChange w:id="0">
          <w:tblGrid>
            <w:gridCol w:w="3231"/>
            <w:gridCol w:w="2976"/>
            <w:gridCol w:w="3008"/>
          </w:tblGrid>
        </w:tblGridChange>
      </w:tblGrid>
      <w:tr>
        <w:trPr>
          <w:cantSplit w:val="0"/>
          <w:trHeight w:val="76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ind w:left="142" w:righ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Pracownia Systemów i Urządzeń Sieciowych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ind w:left="142" w:right="97" w:firstLine="0"/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26.01.2023 - Serwer Wydruku</w:t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ind w:left="142" w:right="201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848868" cy="1004316"/>
                  <wp:effectExtent b="0" l="0" r="0" t="0"/>
                  <wp:docPr id="1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4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42" w:right="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142" w:right="9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Ksawery Zelek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 TI 4/4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21" w:line="259" w:lineRule="auto"/>
        <w:ind w:right="8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1" w:line="259" w:lineRule="auto"/>
        <w:ind w:right="87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INTERFEJSY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LAN1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1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LAN2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</w:p>
    <w:p w:rsidR="00000000" w:rsidDel="00000000" w:rsidP="00000000" w:rsidRDefault="00000000" w:rsidRPr="00000000" w14:paraId="00000012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3">
      <w:pPr>
        <w:spacing w:after="221" w:line="259" w:lineRule="auto"/>
        <w:ind w:right="870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WAN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 WYDRUKOWANIE STRONY TESTOWEJ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SERWER -&gt; DRUKARKA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4345" cy="7500938"/>
            <wp:effectExtent b="0" l="0" r="0" t="0"/>
            <wp:docPr id="1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345" cy="750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STACJA ROBOCZA -&gt; DRUKARKA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5413" cy="7600594"/>
            <wp:effectExtent b="0" l="0" r="0" t="0"/>
            <wp:docPr id="1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760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1" w:line="259" w:lineRule="auto"/>
        <w:ind w:right="870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TREŚĆ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color w:val="3c4043"/>
          <w:rtl w:val="0"/>
        </w:rPr>
        <w:t xml:space="preserve">Zainstaluj na serwerze i udostępnij drukarkę HP Laser Jet 1320 nadając jej nazwę "Uczniowie". Adres IP drukarki to: 172.16.110.37.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3c4043"/>
          <w:rtl w:val="0"/>
        </w:rPr>
        <w:t xml:space="preserve">Ustaw dla niej godziny pracy od 11:00 do 20:00 oraz możliwość drukowania dla grupy "Wszyscy" i pełne uprawnienia dla "Administratora".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3c4043"/>
          <w:rtl w:val="0"/>
        </w:rPr>
        <w:t xml:space="preserve">Utwórz w AD dwóch użytkowników, zaloguj się nimi z klienta do domeny i podłącz drukarkę do komputera (najpierw jednym potem drugim).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3c4043"/>
          <w:rtl w:val="0"/>
        </w:rPr>
        <w:t xml:space="preserve">Sprawdź czy istnieje możliwość drukowania dokumentów przez tych użytkowników.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color w:val="3c4043"/>
          <w:rtl w:val="0"/>
        </w:rPr>
        <w:t xml:space="preserve">Na serwerze wydruku odmów możliwość drukowania jednemu z tych użytkowników i sprawdź czy zabezpieczenie działa.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color w:val="3c4043"/>
          <w:rtl w:val="0"/>
        </w:rPr>
        <w:t xml:space="preserve">Zmień godziny pracy drukarki od 06:00 do 11:00 i sprawdź czy ustawienia działają właściwie.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color w:val="3c4043"/>
          <w:rtl w:val="0"/>
        </w:rPr>
        <w:t xml:space="preserve"> Zainstaluj na serwerze i udostępnij kolejną drukarkę HP Laser Jet P2015dn pod nazwą "Nauczyciele". Adres IP drukarki to: 172.16.110.35.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color w:val="3c4043"/>
          <w:rtl w:val="0"/>
        </w:rPr>
        <w:t xml:space="preserve"> Utwórz trzy grupy zabezpieczeń (dwie o takich nazwach jak drukarki), a trzecia o nazwie "Masters".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color w:val="3c4043"/>
          <w:rtl w:val="0"/>
        </w:rPr>
        <w:t xml:space="preserve">Utwórz 3 użytkowników (np. user1, user2 itd) i przypisz po 1  do każdej z tych grup.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color w:val="3c4043"/>
          <w:rtl w:val="0"/>
        </w:rPr>
        <w:t xml:space="preserve">Nadaj uprawnienia każdej z tych grup do korzystania z odpowiedniej drukarki (np. tak aby "Uczniowie" mieli dostęp do drukarki "Uczniowie", a do drukarki "Nauczyciele" nie), grupa "Masters" ma mieć możliwość      korzystania z obu drukarek.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color w:val="3c4043"/>
          <w:rtl w:val="0"/>
        </w:rPr>
        <w:t xml:space="preserve">Sprawdź te uprawnienia logując się z klienta wybranym użytkowaniem z każdej grupy (czy jest możliwość drukowania na "swojej" drukarce, a na pozostałych nie).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color w:val="3c4043"/>
          <w:rtl w:val="0"/>
        </w:rPr>
        <w:t xml:space="preserve">Zainstaluj dwie nowe, takie same drukarki na serwerze (użyj portów LPT1 i LPT2) o nazwach Monday i Friday.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color w:val="3c4043"/>
          <w:rtl w:val="0"/>
        </w:rPr>
        <w:t xml:space="preserve">Ustaw uprawnienia takie jak w punkcie 3, odmawiając dodatkowo dostępu grupie Masters.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color w:val="3c4043"/>
          <w:rtl w:val="0"/>
        </w:rPr>
        <w:t xml:space="preserve">Utwórz z nich pulę drukarek i ustaw na tej drugiej wyższy priorytet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1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2463" cy="3617411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61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1513" cy="363285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632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ZAD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Jak Widać można drukować (</w:t>
      </w:r>
      <w:r w:rsidDel="00000000" w:rsidR="00000000" w:rsidRPr="00000000">
        <w:rPr>
          <w:b w:val="1"/>
          <w:rtl w:val="0"/>
        </w:rPr>
        <w:t xml:space="preserve">konto sprawdzone: Ksawery Zelek V2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  <w:t xml:space="preserve">Zablokowane konto: </w:t>
      </w:r>
      <w:r w:rsidDel="00000000" w:rsidR="00000000" w:rsidRPr="00000000">
        <w:rPr>
          <w:b w:val="1"/>
          <w:rtl w:val="0"/>
        </w:rPr>
        <w:t xml:space="preserve">Ksawery Zelek V2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NIE DZIAŁA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DZIAŁA DOBRZE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8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13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UCZNIOWIE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5388" cy="3539367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5388" cy="3539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NAUCZYCIELE</w:t>
      </w:r>
    </w:p>
    <w:p w:rsidR="00000000" w:rsidDel="00000000" w:rsidP="00000000" w:rsidRDefault="00000000" w:rsidRPr="00000000" w14:paraId="000000C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6813" cy="3513872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813" cy="351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MASTERS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2038" cy="3425959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038" cy="3425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ZAD 10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UCZNIOWIE -&gt; UCZNIOWIE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6387" cy="351797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387" cy="3517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NAUCZYCIELE -&gt; NAUCZYCIELE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3498" cy="346233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98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MASTERS -&gt; </w:t>
      </w:r>
      <w:r w:rsidDel="00000000" w:rsidR="00000000" w:rsidRPr="00000000">
        <w:rPr>
          <w:b w:val="1"/>
          <w:sz w:val="26"/>
          <w:szCs w:val="26"/>
          <w:rtl w:val="0"/>
        </w:rPr>
        <w:t xml:space="preserve">OBIE DRUKARKI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211.0" w:type="dxa"/>
        <w:bottom w:w="31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1.png"/><Relationship Id="rId22" Type="http://schemas.openxmlformats.org/officeDocument/2006/relationships/image" Target="media/image7.png"/><Relationship Id="rId10" Type="http://schemas.openxmlformats.org/officeDocument/2006/relationships/image" Target="media/image17.png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24" Type="http://schemas.openxmlformats.org/officeDocument/2006/relationships/image" Target="media/image16.png"/><Relationship Id="rId12" Type="http://schemas.openxmlformats.org/officeDocument/2006/relationships/image" Target="media/image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3.jpg"/><Relationship Id="rId18" Type="http://schemas.openxmlformats.org/officeDocument/2006/relationships/image" Target="media/image1.png"/><Relationship Id="rId7" Type="http://schemas.openxmlformats.org/officeDocument/2006/relationships/image" Target="media/image19.jpg"/><Relationship Id="rId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