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FC051" w14:textId="77777777" w:rsidR="00973481" w:rsidRDefault="00973481" w:rsidP="00973481">
      <w:pPr>
        <w:pStyle w:val="Ttulo2"/>
      </w:pPr>
      <w:r>
        <w:rPr>
          <w:noProof/>
        </w:rPr>
        <w:drawing>
          <wp:inline distT="0" distB="0" distL="0" distR="0" wp14:anchorId="17546E99" wp14:editId="1D23988F">
            <wp:extent cx="2400300" cy="11906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1C32E" w14:textId="77777777" w:rsidR="00973481" w:rsidRDefault="00973481" w:rsidP="00973481">
      <w:pPr>
        <w:pStyle w:val="Ttulo"/>
        <w:jc w:val="center"/>
      </w:pPr>
      <w:bookmarkStart w:id="0" w:name="_ssov0box6dcn"/>
      <w:bookmarkEnd w:id="0"/>
    </w:p>
    <w:p w14:paraId="0039C12A" w14:textId="77777777" w:rsidR="00973481" w:rsidRDefault="00973481" w:rsidP="00973481">
      <w:pPr>
        <w:pStyle w:val="Ttulo"/>
        <w:jc w:val="center"/>
      </w:pPr>
      <w:bookmarkStart w:id="1" w:name="_71ol7uuv7kdv"/>
      <w:bookmarkEnd w:id="1"/>
    </w:p>
    <w:p w14:paraId="42B408B4" w14:textId="02FBFA8A" w:rsidR="00973481" w:rsidRDefault="00C71D5D" w:rsidP="00973481">
      <w:pPr>
        <w:pStyle w:val="Ttulo"/>
        <w:jc w:val="center"/>
        <w:rPr>
          <w:sz w:val="48"/>
          <w:szCs w:val="48"/>
        </w:rPr>
      </w:pPr>
      <w:bookmarkStart w:id="2" w:name="_z4b0gy75cdmd"/>
      <w:bookmarkEnd w:id="2"/>
      <w:r>
        <w:rPr>
          <w:sz w:val="48"/>
          <w:szCs w:val="48"/>
        </w:rPr>
        <w:t xml:space="preserve">Sistemas </w:t>
      </w:r>
      <w:r w:rsidR="00BC04E0">
        <w:rPr>
          <w:sz w:val="48"/>
          <w:szCs w:val="48"/>
        </w:rPr>
        <w:t>Baseados em</w:t>
      </w:r>
      <w:r>
        <w:rPr>
          <w:sz w:val="48"/>
          <w:szCs w:val="48"/>
        </w:rPr>
        <w:t xml:space="preserve"> </w:t>
      </w:r>
      <w:r w:rsidR="00BC04E0">
        <w:rPr>
          <w:sz w:val="48"/>
          <w:szCs w:val="48"/>
        </w:rPr>
        <w:t>Similaridade</w:t>
      </w:r>
      <w:r w:rsidR="00973481">
        <w:rPr>
          <w:sz w:val="48"/>
          <w:szCs w:val="48"/>
        </w:rPr>
        <w:t xml:space="preserve"> - SBS 2019/2020</w:t>
      </w:r>
    </w:p>
    <w:p w14:paraId="0FBEADD2" w14:textId="77777777" w:rsidR="00973481" w:rsidRDefault="00973481" w:rsidP="00973481">
      <w:pPr>
        <w:pStyle w:val="Ttulo3"/>
        <w:jc w:val="center"/>
        <w:rPr>
          <w:sz w:val="28"/>
          <w:szCs w:val="28"/>
        </w:rPr>
      </w:pPr>
      <w:bookmarkStart w:id="3" w:name="_v2ne0ya3qrt9"/>
      <w:bookmarkEnd w:id="3"/>
      <w:r>
        <w:rPr>
          <w:sz w:val="28"/>
          <w:szCs w:val="28"/>
        </w:rPr>
        <w:t>Mestrado Integrado em Engenharia Informática</w:t>
      </w:r>
    </w:p>
    <w:p w14:paraId="211F1DA5" w14:textId="77777777" w:rsidR="00973481" w:rsidRDefault="00973481" w:rsidP="00973481">
      <w:pPr>
        <w:jc w:val="both"/>
      </w:pPr>
      <w:bookmarkStart w:id="4" w:name="_co02s57uke2w"/>
      <w:bookmarkEnd w:id="4"/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41C0F9F0" w14:textId="77777777" w:rsidR="00973481" w:rsidRDefault="00973481" w:rsidP="00973481">
      <w:pPr>
        <w:jc w:val="center"/>
      </w:pPr>
    </w:p>
    <w:p w14:paraId="23415277" w14:textId="77777777" w:rsidR="00973481" w:rsidRDefault="00973481" w:rsidP="00973481">
      <w:pPr>
        <w:jc w:val="center"/>
      </w:pPr>
    </w:p>
    <w:p w14:paraId="1C0576C0" w14:textId="77777777" w:rsidR="00973481" w:rsidRDefault="00973481" w:rsidP="00973481">
      <w:pPr>
        <w:jc w:val="center"/>
      </w:pPr>
    </w:p>
    <w:p w14:paraId="18A95D39" w14:textId="77777777" w:rsidR="00973481" w:rsidRDefault="00973481" w:rsidP="00973481">
      <w:pPr>
        <w:ind w:left="708"/>
        <w:jc w:val="center"/>
      </w:pPr>
    </w:p>
    <w:p w14:paraId="346A1366" w14:textId="77777777" w:rsidR="00973481" w:rsidRDefault="00973481" w:rsidP="00973481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A06988" wp14:editId="19FD8078">
            <wp:simplePos x="0" y="0"/>
            <wp:positionH relativeFrom="margin">
              <wp:posOffset>2124075</wp:posOffset>
            </wp:positionH>
            <wp:positionV relativeFrom="paragraph">
              <wp:posOffset>17780</wp:posOffset>
            </wp:positionV>
            <wp:extent cx="1137285" cy="1137285"/>
            <wp:effectExtent l="0" t="0" r="5715" b="5715"/>
            <wp:wrapThrough wrapText="bothSides">
              <wp:wrapPolygon edited="0">
                <wp:start x="0" y="0"/>
                <wp:lineTo x="0" y="21347"/>
                <wp:lineTo x="21347" y="21347"/>
                <wp:lineTo x="21347" y="0"/>
                <wp:lineTo x="0" y="0"/>
              </wp:wrapPolygon>
            </wp:wrapThrough>
            <wp:docPr id="11" name="Imagem 11" descr="Uma imagem com pessoa, parede, propriedade, homem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 descr="Uma imagem com pessoa, parede, propriedade, homem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1137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6F2AA" w14:textId="77777777" w:rsidR="00973481" w:rsidRDefault="00973481" w:rsidP="00973481">
      <w:pPr>
        <w:jc w:val="center"/>
        <w:rPr>
          <w:noProof/>
        </w:rPr>
      </w:pPr>
    </w:p>
    <w:p w14:paraId="42484FF4" w14:textId="77777777" w:rsidR="00973481" w:rsidRDefault="00973481" w:rsidP="00973481">
      <w:pPr>
        <w:jc w:val="center"/>
        <w:rPr>
          <w:noProof/>
        </w:rPr>
      </w:pPr>
    </w:p>
    <w:p w14:paraId="6B302891" w14:textId="77777777" w:rsidR="00973481" w:rsidRDefault="00973481" w:rsidP="00973481">
      <w:pPr>
        <w:rPr>
          <w:noProof/>
        </w:rPr>
      </w:pPr>
    </w:p>
    <w:p w14:paraId="31913637" w14:textId="77777777" w:rsidR="00973481" w:rsidRDefault="00973481" w:rsidP="00973481">
      <w:pPr>
        <w:jc w:val="center"/>
      </w:pPr>
      <w:r>
        <w:t>José Pinto</w:t>
      </w:r>
    </w:p>
    <w:p w14:paraId="2AD9B96B" w14:textId="77777777" w:rsidR="00973481" w:rsidRPr="00E30377" w:rsidRDefault="00973481" w:rsidP="00973481">
      <w:pPr>
        <w:jc w:val="center"/>
        <w:rPr>
          <w:lang w:val="en-US"/>
        </w:rPr>
      </w:pPr>
      <w:r w:rsidRPr="00E30377">
        <w:rPr>
          <w:lang w:val="en-US"/>
        </w:rPr>
        <w:t>A84590</w:t>
      </w:r>
    </w:p>
    <w:p w14:paraId="7DAB04C0" w14:textId="77777777" w:rsidR="00973481" w:rsidRPr="00E30377" w:rsidRDefault="00973481" w:rsidP="00973481">
      <w:pPr>
        <w:rPr>
          <w:lang w:val="en-US"/>
        </w:rPr>
      </w:pPr>
      <w:r w:rsidRPr="00E30377">
        <w:rPr>
          <w:lang w:val="en-US"/>
        </w:rPr>
        <w:t xml:space="preserve"> </w:t>
      </w:r>
      <w:bookmarkStart w:id="5" w:name="_GoBack"/>
      <w:bookmarkEnd w:id="5"/>
    </w:p>
    <w:p w14:paraId="24E23383" w14:textId="77777777" w:rsidR="00973481" w:rsidRPr="00E30377" w:rsidRDefault="00973481" w:rsidP="00973481">
      <w:pPr>
        <w:rPr>
          <w:lang w:val="en-US"/>
        </w:rPr>
      </w:pPr>
    </w:p>
    <w:p w14:paraId="14DEE283" w14:textId="77777777" w:rsidR="00973481" w:rsidRPr="00E30377" w:rsidRDefault="00973481" w:rsidP="00E74289">
      <w:pPr>
        <w:rPr>
          <w:lang w:val="en-US"/>
        </w:rPr>
      </w:pPr>
    </w:p>
    <w:p w14:paraId="45A47EBA" w14:textId="77777777" w:rsidR="00973481" w:rsidRPr="00E30377" w:rsidRDefault="00973481" w:rsidP="00E74289">
      <w:pPr>
        <w:rPr>
          <w:lang w:val="en-US"/>
        </w:rPr>
      </w:pPr>
    </w:p>
    <w:p w14:paraId="529E75D1" w14:textId="77777777" w:rsidR="00973481" w:rsidRPr="00E30377" w:rsidRDefault="00973481" w:rsidP="00E74289">
      <w:pPr>
        <w:rPr>
          <w:lang w:val="en-US"/>
        </w:rPr>
      </w:pPr>
    </w:p>
    <w:p w14:paraId="241AC15F" w14:textId="77777777" w:rsidR="00973481" w:rsidRPr="00E30377" w:rsidRDefault="00973481" w:rsidP="00E74289">
      <w:pPr>
        <w:rPr>
          <w:lang w:val="en-US"/>
        </w:rPr>
      </w:pPr>
    </w:p>
    <w:p w14:paraId="31792950" w14:textId="77777777" w:rsidR="00973481" w:rsidRPr="00E30377" w:rsidRDefault="00973481" w:rsidP="00E74289">
      <w:pPr>
        <w:rPr>
          <w:lang w:val="en-US"/>
        </w:rPr>
      </w:pPr>
    </w:p>
    <w:p w14:paraId="1032A6B3" w14:textId="77777777" w:rsidR="00973481" w:rsidRPr="00E30377" w:rsidRDefault="00973481" w:rsidP="00E74289">
      <w:pPr>
        <w:rPr>
          <w:lang w:val="en-US"/>
        </w:rPr>
      </w:pPr>
    </w:p>
    <w:p w14:paraId="0231E331" w14:textId="77777777" w:rsidR="00973481" w:rsidRPr="00E30377" w:rsidRDefault="00973481" w:rsidP="00973481">
      <w:pPr>
        <w:rPr>
          <w:lang w:val="en-US"/>
        </w:rPr>
      </w:pPr>
    </w:p>
    <w:p w14:paraId="4EE59130" w14:textId="77777777" w:rsidR="00E74289" w:rsidRPr="00E30377" w:rsidRDefault="003748D3" w:rsidP="00973481">
      <w:pPr>
        <w:rPr>
          <w:b/>
          <w:bCs/>
          <w:lang w:val="en-US"/>
        </w:rPr>
      </w:pPr>
      <w:r w:rsidRPr="00E30377">
        <w:rPr>
          <w:b/>
          <w:bCs/>
          <w:lang w:val="en-US"/>
        </w:rPr>
        <w:lastRenderedPageBreak/>
        <w:t>T3</w:t>
      </w:r>
    </w:p>
    <w:p w14:paraId="57FFB5BB" w14:textId="77777777" w:rsidR="00B9269C" w:rsidRPr="00973481" w:rsidRDefault="00B9269C" w:rsidP="00E74289">
      <w:pPr>
        <w:rPr>
          <w:lang w:val="en-US"/>
        </w:rPr>
      </w:pPr>
      <w:r w:rsidRPr="00973481">
        <w:rPr>
          <w:lang w:val="en-US"/>
        </w:rPr>
        <w:t>Workflow final:</w:t>
      </w:r>
    </w:p>
    <w:p w14:paraId="07EBA8DE" w14:textId="0BD36EFA" w:rsidR="00B9269C" w:rsidRPr="00E30377" w:rsidRDefault="00E30377" w:rsidP="00E74289">
      <w:pPr>
        <w:rPr>
          <w:lang w:val="en-US"/>
        </w:rPr>
      </w:pPr>
      <w:r>
        <w:rPr>
          <w:noProof/>
        </w:rPr>
        <w:drawing>
          <wp:inline distT="0" distB="0" distL="0" distR="0" wp14:anchorId="49551E7F" wp14:editId="6F3E0FE3">
            <wp:extent cx="5400040" cy="12357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0FA2" w14:textId="77777777" w:rsidR="00B9269C" w:rsidRPr="00C71D5D" w:rsidRDefault="00B9269C" w:rsidP="00E74289">
      <w:r w:rsidRPr="00C71D5D">
        <w:t>a)</w:t>
      </w:r>
    </w:p>
    <w:p w14:paraId="5AF6A286" w14:textId="114F98BD" w:rsidR="003748D3" w:rsidRDefault="003748D3" w:rsidP="00E74289">
      <w:r>
        <w:t>A filtragem das colunas “Age”, “Ticket” e “</w:t>
      </w:r>
      <w:proofErr w:type="spellStart"/>
      <w:r>
        <w:t>Cabin</w:t>
      </w:r>
      <w:proofErr w:type="spellEnd"/>
      <w:r>
        <w:t>” foi feita através de</w:t>
      </w:r>
      <w:r w:rsidR="00995CD4">
        <w:t xml:space="preserve"> do nodo “</w:t>
      </w:r>
      <w:proofErr w:type="spellStart"/>
      <w:r w:rsidR="00995CD4">
        <w:t>Column</w:t>
      </w:r>
      <w:proofErr w:type="spellEnd"/>
      <w:r w:rsidR="00995CD4">
        <w:t xml:space="preserve"> </w:t>
      </w:r>
      <w:proofErr w:type="spellStart"/>
      <w:r w:rsidR="00995CD4">
        <w:t>Filter</w:t>
      </w:r>
      <w:proofErr w:type="spellEnd"/>
      <w:r w:rsidR="00995CD4">
        <w:t xml:space="preserve">”. Aqui foram </w:t>
      </w:r>
      <w:r w:rsidR="00E30377">
        <w:t>excluídas as 3 tabelas em questão.</w:t>
      </w:r>
    </w:p>
    <w:p w14:paraId="42C5E571" w14:textId="6A9CD3D2" w:rsidR="00995CD4" w:rsidRDefault="00E30377" w:rsidP="00E74289">
      <w:r>
        <w:rPr>
          <w:noProof/>
        </w:rPr>
        <w:drawing>
          <wp:inline distT="0" distB="0" distL="0" distR="0" wp14:anchorId="1D770292" wp14:editId="1C7EDA01">
            <wp:extent cx="5400040" cy="31864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F612" w14:textId="77777777" w:rsidR="003748D3" w:rsidRDefault="003748D3" w:rsidP="00E74289"/>
    <w:p w14:paraId="428FD819" w14:textId="77777777" w:rsidR="00995CD4" w:rsidRDefault="00B9269C" w:rsidP="00E74289">
      <w:r>
        <w:t>b)</w:t>
      </w:r>
    </w:p>
    <w:p w14:paraId="2361FC78" w14:textId="603944AB" w:rsidR="00995CD4" w:rsidRDefault="00995CD4" w:rsidP="00E74289">
      <w:proofErr w:type="spellStart"/>
      <w:r w:rsidRPr="00995CD4">
        <w:t>Recast</w:t>
      </w:r>
      <w:proofErr w:type="spellEnd"/>
      <w:r w:rsidRPr="00995CD4">
        <w:t xml:space="preserve"> </w:t>
      </w:r>
      <w:proofErr w:type="spellStart"/>
      <w:r w:rsidRPr="00995CD4">
        <w:t>ints</w:t>
      </w:r>
      <w:proofErr w:type="spellEnd"/>
      <w:r w:rsidRPr="00995CD4">
        <w:t xml:space="preserve"> para </w:t>
      </w:r>
      <w:proofErr w:type="spellStart"/>
      <w:r w:rsidRPr="00995CD4">
        <w:t>strings</w:t>
      </w:r>
      <w:proofErr w:type="spellEnd"/>
      <w:r w:rsidRPr="00995CD4">
        <w:t xml:space="preserve"> para os torna</w:t>
      </w:r>
      <w:r>
        <w:t xml:space="preserve">r variáveis de classe. Isto é importante para o nosso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funcionar bem. Isto é feito através do nodo “</w:t>
      </w:r>
      <w:proofErr w:type="spellStart"/>
      <w:r>
        <w:t>Number</w:t>
      </w:r>
      <w:proofErr w:type="spellEnd"/>
      <w:r>
        <w:t xml:space="preserve"> to </w:t>
      </w:r>
      <w:proofErr w:type="spellStart"/>
      <w:r>
        <w:t>String</w:t>
      </w:r>
      <w:proofErr w:type="spellEnd"/>
      <w:r>
        <w:t>”.</w:t>
      </w:r>
    </w:p>
    <w:p w14:paraId="100C2C9D" w14:textId="3E184A5E" w:rsidR="00EE2BF7" w:rsidRDefault="00EE2BF7" w:rsidP="00E74289"/>
    <w:p w14:paraId="44E9CEFE" w14:textId="58B6ADC1" w:rsidR="00EE2BF7" w:rsidRDefault="00EE2BF7" w:rsidP="00E74289"/>
    <w:p w14:paraId="7334A9E4" w14:textId="4666756E" w:rsidR="00EE2BF7" w:rsidRDefault="00EE2BF7" w:rsidP="00E74289"/>
    <w:p w14:paraId="63B3E27D" w14:textId="0704B3F9" w:rsidR="00EE2BF7" w:rsidRDefault="00EE2BF7" w:rsidP="00E74289"/>
    <w:p w14:paraId="5A7913C6" w14:textId="77777777" w:rsidR="00EE2BF7" w:rsidRDefault="00EE2BF7" w:rsidP="00E74289"/>
    <w:p w14:paraId="011F42B7" w14:textId="77777777" w:rsidR="00B9269C" w:rsidRDefault="00B9269C" w:rsidP="00E74289"/>
    <w:p w14:paraId="274F2606" w14:textId="77777777" w:rsidR="00B9269C" w:rsidRDefault="00B9269C" w:rsidP="00E74289">
      <w:r>
        <w:lastRenderedPageBreak/>
        <w:t>c)</w:t>
      </w:r>
    </w:p>
    <w:p w14:paraId="227268DC" w14:textId="77777777" w:rsidR="00B9269C" w:rsidRPr="00B9269C" w:rsidRDefault="00B9269C" w:rsidP="00E74289">
      <w:pPr>
        <w:rPr>
          <w:u w:val="single"/>
        </w:rPr>
      </w:pPr>
      <w:r>
        <w:t xml:space="preserve">Para esta alínea foi usado o nó </w:t>
      </w:r>
      <w:proofErr w:type="spellStart"/>
      <w:r>
        <w:t>Partitioning</w:t>
      </w:r>
      <w:proofErr w:type="spellEnd"/>
      <w:r>
        <w:t>.</w:t>
      </w:r>
    </w:p>
    <w:p w14:paraId="1A2D7323" w14:textId="77777777" w:rsidR="00995CD4" w:rsidRDefault="00B9269C" w:rsidP="00B9269C">
      <w:r>
        <w:rPr>
          <w:noProof/>
        </w:rPr>
        <w:drawing>
          <wp:inline distT="0" distB="0" distL="0" distR="0" wp14:anchorId="0BD38C79" wp14:editId="4DC0A3CC">
            <wp:extent cx="4943475" cy="17526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D22E" w14:textId="77777777" w:rsidR="006B2598" w:rsidRDefault="006B2598" w:rsidP="00B9269C"/>
    <w:p w14:paraId="06DA0359" w14:textId="77777777" w:rsidR="006B2598" w:rsidRPr="006B2598" w:rsidRDefault="006B2598" w:rsidP="00B9269C">
      <w:pPr>
        <w:rPr>
          <w:lang w:val="en-US"/>
        </w:rPr>
      </w:pPr>
      <w:r w:rsidRPr="006B2598">
        <w:rPr>
          <w:lang w:val="en-US"/>
        </w:rPr>
        <w:t>d)</w:t>
      </w:r>
    </w:p>
    <w:p w14:paraId="74BF13D8" w14:textId="77777777" w:rsidR="00995CD4" w:rsidRPr="006B2598" w:rsidRDefault="00995CD4" w:rsidP="00E74289">
      <w:pPr>
        <w:rPr>
          <w:lang w:val="en-US"/>
        </w:rPr>
      </w:pPr>
    </w:p>
    <w:p w14:paraId="61692D3E" w14:textId="77777777" w:rsidR="005A46E8" w:rsidRDefault="006B2598" w:rsidP="00E74289">
      <w:pPr>
        <w:rPr>
          <w:lang w:val="en-US"/>
        </w:rPr>
      </w:pPr>
      <w:r>
        <w:rPr>
          <w:noProof/>
        </w:rPr>
        <w:drawing>
          <wp:inline distT="0" distB="0" distL="0" distR="0" wp14:anchorId="72589888" wp14:editId="4BE087ED">
            <wp:extent cx="1847850" cy="18764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598">
        <w:rPr>
          <w:lang w:val="en-US"/>
        </w:rPr>
        <w:t xml:space="preserve"> </w:t>
      </w:r>
    </w:p>
    <w:p w14:paraId="1AF99365" w14:textId="7846BF4B" w:rsidR="00995CD4" w:rsidRDefault="006B2598" w:rsidP="00E74289">
      <w:pPr>
        <w:rPr>
          <w:lang w:val="en-US"/>
        </w:rPr>
      </w:pPr>
      <w:r>
        <w:rPr>
          <w:noProof/>
        </w:rPr>
        <w:drawing>
          <wp:inline distT="0" distB="0" distL="0" distR="0" wp14:anchorId="7FCB65F0" wp14:editId="39129608">
            <wp:extent cx="3686175" cy="13144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9429" w14:textId="35B1C2BC" w:rsidR="00E30377" w:rsidRDefault="00E30377" w:rsidP="00E74289">
      <w:pPr>
        <w:rPr>
          <w:lang w:val="en-US"/>
        </w:rPr>
      </w:pPr>
    </w:p>
    <w:p w14:paraId="7F8877F7" w14:textId="316F3E7C" w:rsidR="00E30377" w:rsidRDefault="00E30377" w:rsidP="00E74289">
      <w:pPr>
        <w:rPr>
          <w:lang w:val="en-US"/>
        </w:rPr>
      </w:pPr>
    </w:p>
    <w:p w14:paraId="13BCE95A" w14:textId="5150CE0D" w:rsidR="00E30377" w:rsidRDefault="00E30377" w:rsidP="00E74289">
      <w:pPr>
        <w:rPr>
          <w:lang w:val="en-US"/>
        </w:rPr>
      </w:pPr>
    </w:p>
    <w:p w14:paraId="23FDB6F2" w14:textId="57601CCE" w:rsidR="00E30377" w:rsidRDefault="00E30377" w:rsidP="00E74289">
      <w:pPr>
        <w:rPr>
          <w:lang w:val="en-US"/>
        </w:rPr>
      </w:pPr>
    </w:p>
    <w:p w14:paraId="6BCDB9F0" w14:textId="71F8753C" w:rsidR="00E30377" w:rsidRDefault="00E30377" w:rsidP="00E74289">
      <w:pPr>
        <w:rPr>
          <w:lang w:val="en-US"/>
        </w:rPr>
      </w:pPr>
    </w:p>
    <w:p w14:paraId="63B6649F" w14:textId="77777777" w:rsidR="00EE2BF7" w:rsidRPr="006B2598" w:rsidRDefault="00EE2BF7" w:rsidP="00E74289">
      <w:pPr>
        <w:rPr>
          <w:lang w:val="en-US"/>
        </w:rPr>
      </w:pPr>
    </w:p>
    <w:p w14:paraId="7398446F" w14:textId="77777777" w:rsidR="00B9269C" w:rsidRPr="006B2598" w:rsidRDefault="00B9269C" w:rsidP="00E74289">
      <w:pPr>
        <w:rPr>
          <w:lang w:val="en-US"/>
        </w:rPr>
      </w:pPr>
    </w:p>
    <w:p w14:paraId="33863FC0" w14:textId="77777777" w:rsidR="00B9269C" w:rsidRPr="006B2598" w:rsidRDefault="00B9269C" w:rsidP="00E74289">
      <w:pPr>
        <w:rPr>
          <w:lang w:val="en-US"/>
        </w:rPr>
      </w:pPr>
      <w:r w:rsidRPr="006B2598">
        <w:rPr>
          <w:lang w:val="en-US"/>
        </w:rPr>
        <w:lastRenderedPageBreak/>
        <w:t>e)</w:t>
      </w:r>
    </w:p>
    <w:p w14:paraId="4048721B" w14:textId="77777777" w:rsidR="00B9269C" w:rsidRPr="006B2598" w:rsidRDefault="00B9269C" w:rsidP="00E74289">
      <w:pPr>
        <w:rPr>
          <w:lang w:val="en-US"/>
        </w:rPr>
      </w:pPr>
      <w:r w:rsidRPr="005A46E8">
        <w:t>Precisão</w:t>
      </w:r>
      <w:r w:rsidRPr="006B2598">
        <w:rPr>
          <w:lang w:val="en-US"/>
        </w:rPr>
        <w:t>:</w:t>
      </w:r>
    </w:p>
    <w:p w14:paraId="364E48FB" w14:textId="3B719AB2" w:rsidR="00B9269C" w:rsidRDefault="004C3B8E" w:rsidP="00E74289">
      <w:r>
        <w:rPr>
          <w:noProof/>
        </w:rPr>
        <w:drawing>
          <wp:inline distT="0" distB="0" distL="0" distR="0" wp14:anchorId="104882B2" wp14:editId="020D0134">
            <wp:extent cx="5400040" cy="87185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907C" w14:textId="49F0F26E" w:rsidR="00B9269C" w:rsidRDefault="00B9269C" w:rsidP="00E74289">
      <w:r>
        <w:t xml:space="preserve">Temos uma precisão de </w:t>
      </w:r>
      <w:r w:rsidR="004C3B8E">
        <w:t>80</w:t>
      </w:r>
      <w:r>
        <w:t>%.</w:t>
      </w:r>
    </w:p>
    <w:p w14:paraId="1E7DD3F1" w14:textId="77777777" w:rsidR="00B9269C" w:rsidRDefault="00B9269C" w:rsidP="00E74289">
      <w:r>
        <w:t>Matriz de confusão:</w:t>
      </w:r>
    </w:p>
    <w:p w14:paraId="497DE8DF" w14:textId="04B71A61" w:rsidR="00B9269C" w:rsidRDefault="004C3B8E" w:rsidP="00E30377">
      <w:r>
        <w:rPr>
          <w:noProof/>
        </w:rPr>
        <w:drawing>
          <wp:inline distT="0" distB="0" distL="0" distR="0" wp14:anchorId="7F7BBC1F" wp14:editId="48ECFD01">
            <wp:extent cx="2419350" cy="12001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8042" w14:textId="77777777" w:rsidR="00995CD4" w:rsidRPr="00995CD4" w:rsidRDefault="00995CD4" w:rsidP="00E74289"/>
    <w:sectPr w:rsidR="00995CD4" w:rsidRPr="00995C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289"/>
    <w:rsid w:val="00265345"/>
    <w:rsid w:val="00351A44"/>
    <w:rsid w:val="003748D3"/>
    <w:rsid w:val="004A1712"/>
    <w:rsid w:val="004C3B8E"/>
    <w:rsid w:val="005A46E8"/>
    <w:rsid w:val="006B2598"/>
    <w:rsid w:val="00973481"/>
    <w:rsid w:val="00995CD4"/>
    <w:rsid w:val="009A7BA2"/>
    <w:rsid w:val="00AF4251"/>
    <w:rsid w:val="00B9269C"/>
    <w:rsid w:val="00BC04E0"/>
    <w:rsid w:val="00C71D5D"/>
    <w:rsid w:val="00E30377"/>
    <w:rsid w:val="00E74289"/>
    <w:rsid w:val="00EE2BF7"/>
    <w:rsid w:val="00F9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1C3DF"/>
  <w15:chartTrackingRefBased/>
  <w15:docId w15:val="{2E23E79C-11F9-4152-8E62-D9C6FB4A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73481"/>
    <w:pPr>
      <w:keepNext/>
      <w:keepLines/>
      <w:spacing w:before="200" w:after="0" w:line="276" w:lineRule="auto"/>
      <w:outlineLvl w:val="1"/>
    </w:pPr>
    <w:rPr>
      <w:rFonts w:ascii="Trebuchet MS" w:eastAsia="Trebuchet MS" w:hAnsi="Trebuchet MS" w:cs="Trebuchet MS"/>
      <w:b/>
      <w:sz w:val="26"/>
      <w:szCs w:val="26"/>
      <w:lang w:bidi="ar-SA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73481"/>
    <w:pPr>
      <w:keepNext/>
      <w:keepLines/>
      <w:spacing w:before="160" w:after="0" w:line="276" w:lineRule="auto"/>
      <w:outlineLvl w:val="2"/>
    </w:pPr>
    <w:rPr>
      <w:rFonts w:ascii="Trebuchet MS" w:eastAsia="Trebuchet MS" w:hAnsi="Trebuchet MS" w:cs="Trebuchet MS"/>
      <w:b/>
      <w:color w:val="666666"/>
      <w:sz w:val="24"/>
      <w:szCs w:val="24"/>
      <w:lang w:bidi="ar-SA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973481"/>
    <w:rPr>
      <w:rFonts w:ascii="Trebuchet MS" w:eastAsia="Trebuchet MS" w:hAnsi="Trebuchet MS" w:cs="Trebuchet MS"/>
      <w:b/>
      <w:sz w:val="26"/>
      <w:szCs w:val="26"/>
      <w:lang w:bidi="ar-SA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73481"/>
    <w:rPr>
      <w:rFonts w:ascii="Trebuchet MS" w:eastAsia="Trebuchet MS" w:hAnsi="Trebuchet MS" w:cs="Trebuchet MS"/>
      <w:b/>
      <w:color w:val="666666"/>
      <w:sz w:val="24"/>
      <w:szCs w:val="24"/>
      <w:lang w:bidi="ar-SA"/>
    </w:rPr>
  </w:style>
  <w:style w:type="paragraph" w:styleId="Ttulo">
    <w:name w:val="Title"/>
    <w:basedOn w:val="Normal"/>
    <w:next w:val="Normal"/>
    <w:link w:val="TtuloCarter"/>
    <w:uiPriority w:val="10"/>
    <w:qFormat/>
    <w:rsid w:val="00973481"/>
    <w:pPr>
      <w:keepNext/>
      <w:keepLines/>
      <w:spacing w:after="0" w:line="276" w:lineRule="auto"/>
    </w:pPr>
    <w:rPr>
      <w:rFonts w:ascii="Trebuchet MS" w:eastAsia="Trebuchet MS" w:hAnsi="Trebuchet MS" w:cs="Trebuchet MS"/>
      <w:sz w:val="42"/>
      <w:szCs w:val="42"/>
      <w:lang w:bidi="ar-SA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73481"/>
    <w:rPr>
      <w:rFonts w:ascii="Trebuchet MS" w:eastAsia="Trebuchet MS" w:hAnsi="Trebuchet MS" w:cs="Trebuchet MS"/>
      <w:sz w:val="42"/>
      <w:szCs w:val="4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522E3-435D-4590-8089-00A6A915C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97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Pinto</dc:creator>
  <cp:keywords/>
  <dc:description/>
  <cp:lastModifiedBy>José Pinto</cp:lastModifiedBy>
  <cp:revision>12</cp:revision>
  <cp:lastPrinted>2020-10-21T16:36:00Z</cp:lastPrinted>
  <dcterms:created xsi:type="dcterms:W3CDTF">2020-10-20T09:54:00Z</dcterms:created>
  <dcterms:modified xsi:type="dcterms:W3CDTF">2020-10-29T12:05:00Z</dcterms:modified>
</cp:coreProperties>
</file>