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099" w:rsidRDefault="00344099" w:rsidP="00344099">
      <w:pPr>
        <w:pStyle w:val="Ttulo2"/>
      </w:pPr>
      <w:r>
        <w:rPr>
          <w:noProof/>
        </w:rPr>
        <w:drawing>
          <wp:inline distT="0" distB="0" distL="0" distR="0" wp14:anchorId="6D30F78D" wp14:editId="0A95D443">
            <wp:extent cx="2400300" cy="11906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099" w:rsidRDefault="00344099" w:rsidP="00344099">
      <w:pPr>
        <w:pStyle w:val="Ttulo"/>
        <w:jc w:val="center"/>
      </w:pPr>
      <w:bookmarkStart w:id="0" w:name="_ssov0box6dcn"/>
      <w:bookmarkEnd w:id="0"/>
    </w:p>
    <w:p w:rsidR="00344099" w:rsidRDefault="00344099" w:rsidP="00344099">
      <w:pPr>
        <w:pStyle w:val="Ttulo"/>
        <w:jc w:val="center"/>
      </w:pPr>
      <w:bookmarkStart w:id="1" w:name="_71ol7uuv7kdv"/>
      <w:bookmarkEnd w:id="1"/>
    </w:p>
    <w:p w:rsidR="00344099" w:rsidRDefault="00344099" w:rsidP="00344099">
      <w:pPr>
        <w:pStyle w:val="Ttulo"/>
        <w:jc w:val="center"/>
        <w:rPr>
          <w:sz w:val="48"/>
          <w:szCs w:val="48"/>
        </w:rPr>
      </w:pPr>
      <w:bookmarkStart w:id="2" w:name="_z4b0gy75cdmd"/>
      <w:bookmarkEnd w:id="2"/>
      <w:r>
        <w:rPr>
          <w:sz w:val="48"/>
          <w:szCs w:val="48"/>
        </w:rPr>
        <w:t>Sistemas Baseados em Similaridade - SBS 2019/2020</w:t>
      </w:r>
    </w:p>
    <w:p w:rsidR="00344099" w:rsidRPr="00344099" w:rsidRDefault="00344099" w:rsidP="00344099">
      <w:pPr>
        <w:pStyle w:val="Ttulo3"/>
        <w:jc w:val="center"/>
        <w:rPr>
          <w:sz w:val="28"/>
          <w:szCs w:val="28"/>
        </w:rPr>
      </w:pPr>
      <w:bookmarkStart w:id="3" w:name="_v2ne0ya3qrt9"/>
      <w:bookmarkEnd w:id="3"/>
      <w:r>
        <w:rPr>
          <w:sz w:val="28"/>
          <w:szCs w:val="28"/>
        </w:rPr>
        <w:t>Mestrado Integrado em Engenharia Informática</w:t>
      </w:r>
    </w:p>
    <w:p w:rsidR="00344099" w:rsidRDefault="00344099" w:rsidP="00344099">
      <w:pPr>
        <w:jc w:val="both"/>
      </w:pPr>
      <w:bookmarkStart w:id="4" w:name="_co02s57uke2w"/>
      <w:bookmarkEnd w:id="4"/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344099" w:rsidRDefault="00344099" w:rsidP="00344099">
      <w:pPr>
        <w:pStyle w:val="Ttulo2"/>
        <w:jc w:val="center"/>
      </w:pPr>
      <w:r>
        <w:t>Ficha 3</w:t>
      </w:r>
    </w:p>
    <w:p w:rsidR="00344099" w:rsidRDefault="00344099" w:rsidP="00344099">
      <w:pPr>
        <w:jc w:val="center"/>
      </w:pPr>
    </w:p>
    <w:p w:rsidR="00344099" w:rsidRDefault="00344099" w:rsidP="00344099">
      <w:pPr>
        <w:jc w:val="center"/>
      </w:pPr>
    </w:p>
    <w:p w:rsidR="00344099" w:rsidRDefault="00344099" w:rsidP="00344099">
      <w:pPr>
        <w:ind w:left="708"/>
        <w:jc w:val="center"/>
      </w:pPr>
    </w:p>
    <w:p w:rsidR="00344099" w:rsidRDefault="00344099" w:rsidP="00344099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FCC184" wp14:editId="6B98C11D">
            <wp:simplePos x="0" y="0"/>
            <wp:positionH relativeFrom="margin">
              <wp:posOffset>2124075</wp:posOffset>
            </wp:positionH>
            <wp:positionV relativeFrom="paragraph">
              <wp:posOffset>17780</wp:posOffset>
            </wp:positionV>
            <wp:extent cx="1137285" cy="1137285"/>
            <wp:effectExtent l="0" t="0" r="5715" b="5715"/>
            <wp:wrapThrough wrapText="bothSides">
              <wp:wrapPolygon edited="0">
                <wp:start x="0" y="0"/>
                <wp:lineTo x="0" y="21347"/>
                <wp:lineTo x="21347" y="21347"/>
                <wp:lineTo x="21347" y="0"/>
                <wp:lineTo x="0" y="0"/>
              </wp:wrapPolygon>
            </wp:wrapThrough>
            <wp:docPr id="11" name="Imagem 11" descr="Uma imagem com pessoa, parede, propriedade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Uma imagem com pessoa, parede, propriedade, homem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137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4099" w:rsidRDefault="00344099" w:rsidP="00344099">
      <w:pPr>
        <w:jc w:val="center"/>
        <w:rPr>
          <w:noProof/>
        </w:rPr>
      </w:pPr>
    </w:p>
    <w:p w:rsidR="00344099" w:rsidRDefault="00344099" w:rsidP="00344099">
      <w:pPr>
        <w:jc w:val="center"/>
        <w:rPr>
          <w:noProof/>
        </w:rPr>
      </w:pPr>
    </w:p>
    <w:p w:rsidR="00344099" w:rsidRDefault="00344099" w:rsidP="00344099">
      <w:pPr>
        <w:rPr>
          <w:noProof/>
        </w:rPr>
      </w:pPr>
    </w:p>
    <w:p w:rsidR="00344099" w:rsidRDefault="00344099" w:rsidP="00344099">
      <w:pPr>
        <w:jc w:val="center"/>
      </w:pPr>
      <w:r>
        <w:t>José Pinto</w:t>
      </w:r>
    </w:p>
    <w:p w:rsidR="00344099" w:rsidRPr="006D4160" w:rsidRDefault="00344099" w:rsidP="00344099">
      <w:pPr>
        <w:jc w:val="center"/>
      </w:pPr>
      <w:r w:rsidRPr="006D4160">
        <w:t>A84590</w:t>
      </w:r>
    </w:p>
    <w:p w:rsidR="00344099" w:rsidRPr="006D4160" w:rsidRDefault="00344099" w:rsidP="00344099">
      <w:r w:rsidRPr="006D4160">
        <w:t xml:space="preserve"> </w:t>
      </w:r>
    </w:p>
    <w:p w:rsidR="00344099" w:rsidRDefault="00344099" w:rsidP="00344099"/>
    <w:p w:rsidR="00344099" w:rsidRDefault="00344099" w:rsidP="00344099"/>
    <w:p w:rsidR="00344099" w:rsidRDefault="00344099" w:rsidP="00344099"/>
    <w:p w:rsidR="00344099" w:rsidRDefault="00344099" w:rsidP="00344099"/>
    <w:p w:rsidR="00344099" w:rsidRDefault="00344099" w:rsidP="00344099"/>
    <w:p w:rsidR="00344099" w:rsidRDefault="00344099" w:rsidP="00344099"/>
    <w:p w:rsidR="00344099" w:rsidRDefault="00344099" w:rsidP="00344099"/>
    <w:p w:rsidR="00344099" w:rsidRDefault="00344099" w:rsidP="00344099"/>
    <w:p w:rsidR="00344099" w:rsidRDefault="00344099" w:rsidP="00344099">
      <w:pPr>
        <w:rPr>
          <w:b/>
          <w:bCs/>
        </w:rPr>
      </w:pPr>
      <w:r>
        <w:rPr>
          <w:b/>
          <w:bCs/>
        </w:rPr>
        <w:lastRenderedPageBreak/>
        <w:t>T1</w:t>
      </w:r>
    </w:p>
    <w:p w:rsidR="00344099" w:rsidRDefault="00344099" w:rsidP="00344099">
      <w:pPr>
        <w:rPr>
          <w:b/>
          <w:bCs/>
        </w:rPr>
      </w:pPr>
      <w:r>
        <w:rPr>
          <w:b/>
          <w:bCs/>
        </w:rPr>
        <w:t>a)</w:t>
      </w:r>
    </w:p>
    <w:p w:rsidR="00344099" w:rsidRPr="00344099" w:rsidRDefault="00344099" w:rsidP="00344099"/>
    <w:p w:rsidR="003B5204" w:rsidRDefault="00344099" w:rsidP="003B5204">
      <w:pPr>
        <w:keepNext/>
      </w:pPr>
      <w:r>
        <w:rPr>
          <w:noProof/>
        </w:rPr>
        <w:drawing>
          <wp:inline distT="0" distB="0" distL="0" distR="0" wp14:anchorId="435F8608" wp14:editId="748FAEA3">
            <wp:extent cx="1847850" cy="4714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353">
        <w:rPr>
          <w:noProof/>
        </w:rPr>
        <w:drawing>
          <wp:inline distT="0" distB="0" distL="0" distR="0" wp14:anchorId="5CF7A696" wp14:editId="23BEB045">
            <wp:extent cx="3355451" cy="4695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556" cy="470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51" w:rsidRDefault="00344099" w:rsidP="00344099">
      <w:pPr>
        <w:pStyle w:val="Legenda"/>
        <w:ind w:left="2124" w:firstLine="708"/>
      </w:pPr>
      <w:r>
        <w:t xml:space="preserve">Figura </w:t>
      </w:r>
      <w:r w:rsidR="00D52857">
        <w:fldChar w:fldCharType="begin"/>
      </w:r>
      <w:r w:rsidR="00D52857">
        <w:instrText xml:space="preserve"> SEQ Figura \* ARABIC </w:instrText>
      </w:r>
      <w:r w:rsidR="00D52857">
        <w:fldChar w:fldCharType="separate"/>
      </w:r>
      <w:r w:rsidR="00A7579F">
        <w:rPr>
          <w:noProof/>
        </w:rPr>
        <w:t>1</w:t>
      </w:r>
      <w:r w:rsidR="00D52857">
        <w:rPr>
          <w:noProof/>
        </w:rPr>
        <w:fldChar w:fldCharType="end"/>
      </w:r>
      <w:r>
        <w:t xml:space="preserve"> - Tendência central</w:t>
      </w:r>
    </w:p>
    <w:p w:rsidR="003B5204" w:rsidRDefault="003B5204" w:rsidP="003B5204"/>
    <w:p w:rsidR="003B5204" w:rsidRDefault="003B5204" w:rsidP="003B5204"/>
    <w:p w:rsidR="003B5204" w:rsidRDefault="003B5204" w:rsidP="003B5204"/>
    <w:p w:rsidR="003B5204" w:rsidRDefault="003B5204" w:rsidP="003B5204"/>
    <w:p w:rsidR="003B5204" w:rsidRDefault="003B5204" w:rsidP="003B5204"/>
    <w:p w:rsidR="003B5204" w:rsidRDefault="003B5204" w:rsidP="003B5204"/>
    <w:p w:rsidR="003B5204" w:rsidRDefault="003B5204" w:rsidP="003B5204"/>
    <w:p w:rsidR="003B5204" w:rsidRDefault="003B5204" w:rsidP="003B5204"/>
    <w:p w:rsidR="003B5204" w:rsidRDefault="003B5204" w:rsidP="003B5204"/>
    <w:p w:rsidR="003B5204" w:rsidRPr="003B5204" w:rsidRDefault="003B5204" w:rsidP="003B5204"/>
    <w:p w:rsidR="00344099" w:rsidRDefault="00344099" w:rsidP="00344099">
      <w:pPr>
        <w:rPr>
          <w:b/>
          <w:bCs/>
        </w:rPr>
      </w:pPr>
      <w:r>
        <w:rPr>
          <w:b/>
          <w:bCs/>
        </w:rPr>
        <w:lastRenderedPageBreak/>
        <w:t>b)</w:t>
      </w:r>
    </w:p>
    <w:p w:rsidR="00344099" w:rsidRDefault="00344099" w:rsidP="00344099">
      <w:pPr>
        <w:keepNext/>
        <w:jc w:val="center"/>
      </w:pPr>
      <w:r>
        <w:rPr>
          <w:noProof/>
        </w:rPr>
        <w:drawing>
          <wp:inline distT="0" distB="0" distL="0" distR="0" wp14:anchorId="51833468" wp14:editId="072A4DA2">
            <wp:extent cx="1578861" cy="4028536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5393" cy="409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7F77A" wp14:editId="0C802DCC">
            <wp:extent cx="1047871" cy="4045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9286" cy="41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1A" w:rsidRDefault="00344099" w:rsidP="00CE2C6D">
      <w:pPr>
        <w:pStyle w:val="Legenda"/>
        <w:ind w:left="2124" w:firstLine="708"/>
      </w:pPr>
      <w:r>
        <w:t xml:space="preserve">Figura </w:t>
      </w:r>
      <w:r w:rsidR="00D52857">
        <w:fldChar w:fldCharType="begin"/>
      </w:r>
      <w:r w:rsidR="00D52857">
        <w:instrText xml:space="preserve"> SEQ Figura \* ARABIC </w:instrText>
      </w:r>
      <w:r w:rsidR="00D52857">
        <w:fldChar w:fldCharType="separate"/>
      </w:r>
      <w:r w:rsidR="00A7579F">
        <w:rPr>
          <w:noProof/>
        </w:rPr>
        <w:t>2</w:t>
      </w:r>
      <w:r w:rsidR="00D52857">
        <w:rPr>
          <w:noProof/>
        </w:rPr>
        <w:fldChar w:fldCharType="end"/>
      </w:r>
      <w:r>
        <w:t xml:space="preserve"> - Dispersão estatística</w:t>
      </w:r>
    </w:p>
    <w:p w:rsidR="00EF421A" w:rsidRDefault="00EF421A" w:rsidP="00EF421A">
      <w:pPr>
        <w:rPr>
          <w:b/>
          <w:bCs/>
        </w:rPr>
      </w:pPr>
      <w:r>
        <w:rPr>
          <w:b/>
          <w:bCs/>
        </w:rPr>
        <w:t>c)</w:t>
      </w:r>
    </w:p>
    <w:p w:rsidR="00EF421A" w:rsidRDefault="00EF421A" w:rsidP="00EF421A">
      <w:pPr>
        <w:keepNext/>
        <w:jc w:val="center"/>
      </w:pPr>
      <w:r>
        <w:rPr>
          <w:noProof/>
        </w:rPr>
        <w:drawing>
          <wp:inline distT="0" distB="0" distL="0" distR="0" wp14:anchorId="38575FEF" wp14:editId="02EFD920">
            <wp:extent cx="3133725" cy="29813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1A" w:rsidRDefault="00EF421A" w:rsidP="00EF421A">
      <w:pPr>
        <w:pStyle w:val="Legenda"/>
        <w:jc w:val="center"/>
      </w:pPr>
      <w:r>
        <w:t xml:space="preserve">Figura </w:t>
      </w:r>
      <w:r w:rsidR="00D52857">
        <w:fldChar w:fldCharType="begin"/>
      </w:r>
      <w:r w:rsidR="00D52857">
        <w:instrText xml:space="preserve"> SEQ Figura \* ARABIC </w:instrText>
      </w:r>
      <w:r w:rsidR="00D52857">
        <w:fldChar w:fldCharType="separate"/>
      </w:r>
      <w:r w:rsidR="00A7579F">
        <w:rPr>
          <w:noProof/>
        </w:rPr>
        <w:t>3</w:t>
      </w:r>
      <w:r w:rsidR="00D52857">
        <w:rPr>
          <w:noProof/>
        </w:rPr>
        <w:fldChar w:fldCharType="end"/>
      </w:r>
      <w:r>
        <w:t xml:space="preserve"> - </w:t>
      </w:r>
      <w:r w:rsidRPr="0068530A">
        <w:t>Correlação entre features</w:t>
      </w:r>
    </w:p>
    <w:p w:rsidR="006D475A" w:rsidRPr="006D475A" w:rsidRDefault="006D475A" w:rsidP="006D475A"/>
    <w:p w:rsidR="00EF421A" w:rsidRDefault="00EF421A" w:rsidP="00EF421A"/>
    <w:p w:rsidR="00EF421A" w:rsidRDefault="00EF421A" w:rsidP="00EF421A">
      <w:pPr>
        <w:rPr>
          <w:b/>
          <w:bCs/>
        </w:rPr>
      </w:pPr>
      <w:r>
        <w:rPr>
          <w:b/>
          <w:bCs/>
        </w:rPr>
        <w:lastRenderedPageBreak/>
        <w:t>T2</w:t>
      </w:r>
    </w:p>
    <w:p w:rsidR="007C09EE" w:rsidRDefault="007C09EE" w:rsidP="007C09EE">
      <w:pPr>
        <w:keepNext/>
      </w:pPr>
      <w:r>
        <w:rPr>
          <w:noProof/>
        </w:rPr>
        <w:drawing>
          <wp:inline distT="0" distB="0" distL="0" distR="0" wp14:anchorId="0C928F47" wp14:editId="74F60AA5">
            <wp:extent cx="5048250" cy="3000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D4" w:rsidRPr="00BF14D4" w:rsidRDefault="007C09EE" w:rsidP="00BF14D4">
      <w:pPr>
        <w:pStyle w:val="Legenda"/>
        <w:jc w:val="center"/>
      </w:pPr>
      <w:r>
        <w:t xml:space="preserve">Figura </w:t>
      </w:r>
      <w:r w:rsidR="00D52857">
        <w:fldChar w:fldCharType="begin"/>
      </w:r>
      <w:r w:rsidR="00D52857">
        <w:instrText xml:space="preserve"> SEQ Figura \* ARABIC </w:instrText>
      </w:r>
      <w:r w:rsidR="00D52857">
        <w:fldChar w:fldCharType="separate"/>
      </w:r>
      <w:r w:rsidR="00A7579F">
        <w:rPr>
          <w:noProof/>
        </w:rPr>
        <w:t>4</w:t>
      </w:r>
      <w:r w:rsidR="00D52857">
        <w:rPr>
          <w:noProof/>
        </w:rPr>
        <w:fldChar w:fldCharType="end"/>
      </w:r>
      <w:r>
        <w:t xml:space="preserve"> - Histograma </w:t>
      </w:r>
      <w:r w:rsidR="002B631A">
        <w:t>I</w:t>
      </w:r>
      <w:r>
        <w:t>dades dos utilizadores</w:t>
      </w:r>
    </w:p>
    <w:p w:rsidR="001470AD" w:rsidRDefault="001470AD" w:rsidP="001470AD">
      <w:pPr>
        <w:keepNext/>
      </w:pPr>
      <w:r>
        <w:rPr>
          <w:noProof/>
        </w:rPr>
        <w:drawing>
          <wp:inline distT="0" distB="0" distL="0" distR="0" wp14:anchorId="6EA8C1ED" wp14:editId="6C0F6A8C">
            <wp:extent cx="5400040" cy="39281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AD" w:rsidRDefault="001470AD" w:rsidP="001470AD">
      <w:pPr>
        <w:pStyle w:val="Legenda"/>
        <w:jc w:val="center"/>
      </w:pPr>
      <w:r>
        <w:t xml:space="preserve">Figura </w:t>
      </w:r>
      <w:r w:rsidR="00D52857">
        <w:fldChar w:fldCharType="begin"/>
      </w:r>
      <w:r w:rsidR="00D52857">
        <w:instrText xml:space="preserve"> SEQ Figura \* ARABIC </w:instrText>
      </w:r>
      <w:r w:rsidR="00D52857">
        <w:fldChar w:fldCharType="separate"/>
      </w:r>
      <w:r w:rsidR="00A7579F">
        <w:rPr>
          <w:noProof/>
        </w:rPr>
        <w:t>5</w:t>
      </w:r>
      <w:r w:rsidR="00D52857">
        <w:rPr>
          <w:noProof/>
        </w:rPr>
        <w:fldChar w:fldCharType="end"/>
      </w:r>
      <w:r>
        <w:t xml:space="preserve"> - Gráfico de barras Produtos e </w:t>
      </w:r>
      <w:r w:rsidR="004077A5">
        <w:t>Atividade</w:t>
      </w:r>
      <w:r>
        <w:t xml:space="preserve"> de chamadas</w:t>
      </w:r>
    </w:p>
    <w:p w:rsidR="004077A5" w:rsidRDefault="004077A5" w:rsidP="004077A5">
      <w:pPr>
        <w:keepNext/>
      </w:pPr>
      <w:r>
        <w:rPr>
          <w:noProof/>
        </w:rPr>
        <w:lastRenderedPageBreak/>
        <w:drawing>
          <wp:inline distT="0" distB="0" distL="0" distR="0" wp14:anchorId="3C251A25" wp14:editId="40786604">
            <wp:extent cx="5400040" cy="260096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A5" w:rsidRDefault="004077A5" w:rsidP="004077A5">
      <w:pPr>
        <w:pStyle w:val="Legenda"/>
        <w:jc w:val="center"/>
      </w:pPr>
      <w:r>
        <w:t xml:space="preserve">Figura </w:t>
      </w:r>
      <w:r w:rsidR="00D52857">
        <w:fldChar w:fldCharType="begin"/>
      </w:r>
      <w:r w:rsidR="00D52857">
        <w:instrText xml:space="preserve"> SEQ Figura \* ARABIC </w:instrText>
      </w:r>
      <w:r w:rsidR="00D52857">
        <w:fldChar w:fldCharType="separate"/>
      </w:r>
      <w:r w:rsidR="00A7579F">
        <w:rPr>
          <w:noProof/>
        </w:rPr>
        <w:t>6</w:t>
      </w:r>
      <w:r w:rsidR="00D52857">
        <w:rPr>
          <w:noProof/>
        </w:rPr>
        <w:fldChar w:fldCharType="end"/>
      </w:r>
      <w:r>
        <w:t xml:space="preserve"> - Gráfico de dispersão Idade e Rendimento anual estimado</w:t>
      </w:r>
    </w:p>
    <w:p w:rsidR="00BF14D4" w:rsidRDefault="00BF14D4" w:rsidP="00BF14D4"/>
    <w:p w:rsidR="00BF14D4" w:rsidRDefault="00BF14D4" w:rsidP="00BF14D4">
      <w:pPr>
        <w:keepNext/>
      </w:pPr>
      <w:r>
        <w:rPr>
          <w:noProof/>
        </w:rPr>
        <w:drawing>
          <wp:inline distT="0" distB="0" distL="0" distR="0" wp14:anchorId="1564227B" wp14:editId="29AB390C">
            <wp:extent cx="5400040" cy="26098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D4" w:rsidRDefault="00BF14D4" w:rsidP="00BF14D4">
      <w:pPr>
        <w:pStyle w:val="Legenda"/>
        <w:jc w:val="center"/>
        <w:rPr>
          <w:noProof/>
        </w:rPr>
      </w:pPr>
      <w:r>
        <w:t xml:space="preserve">Figura </w:t>
      </w:r>
      <w:r w:rsidR="00D52857">
        <w:fldChar w:fldCharType="begin"/>
      </w:r>
      <w:r w:rsidR="00D52857">
        <w:instrText xml:space="preserve"> SEQ Figura \* ARABIC </w:instrText>
      </w:r>
      <w:r w:rsidR="00D52857">
        <w:fldChar w:fldCharType="separate"/>
      </w:r>
      <w:r w:rsidR="00A7579F">
        <w:rPr>
          <w:noProof/>
        </w:rPr>
        <w:t>7</w:t>
      </w:r>
      <w:r w:rsidR="00D52857">
        <w:rPr>
          <w:noProof/>
        </w:rPr>
        <w:fldChar w:fldCharType="end"/>
      </w:r>
      <w:r>
        <w:t xml:space="preserve"> - Gráfico pizza entre o Sentimento e a Atividade</w:t>
      </w:r>
      <w:r>
        <w:rPr>
          <w:noProof/>
        </w:rPr>
        <w:t xml:space="preserve"> Web dos clientes</w:t>
      </w:r>
    </w:p>
    <w:p w:rsidR="00D05BAF" w:rsidRDefault="00D05BAF" w:rsidP="00D05BAF"/>
    <w:p w:rsidR="00D05BAF" w:rsidRDefault="00D05BAF" w:rsidP="00D05BAF"/>
    <w:p w:rsidR="00D05BAF" w:rsidRDefault="00D05BAF" w:rsidP="00D05BAF"/>
    <w:p w:rsidR="00D05BAF" w:rsidRDefault="00D05BAF" w:rsidP="00D05BAF"/>
    <w:p w:rsidR="00D05BAF" w:rsidRDefault="00D05BAF" w:rsidP="00D05BAF"/>
    <w:p w:rsidR="00D05BAF" w:rsidRDefault="00D05BAF" w:rsidP="00D05BAF"/>
    <w:p w:rsidR="00D05BAF" w:rsidRDefault="00D05BAF" w:rsidP="00D05BAF"/>
    <w:p w:rsidR="00D05BAF" w:rsidRPr="00D05BAF" w:rsidRDefault="00D05BAF" w:rsidP="00D05BAF"/>
    <w:p w:rsidR="00BF14D4" w:rsidRPr="00BF14D4" w:rsidRDefault="00BF14D4" w:rsidP="00BF14D4"/>
    <w:p w:rsidR="004077A5" w:rsidRDefault="006D4160" w:rsidP="004077A5">
      <w:pPr>
        <w:rPr>
          <w:b/>
          <w:bCs/>
        </w:rPr>
      </w:pPr>
      <w:r>
        <w:rPr>
          <w:b/>
          <w:bCs/>
        </w:rPr>
        <w:lastRenderedPageBreak/>
        <w:t>T3</w:t>
      </w:r>
    </w:p>
    <w:p w:rsidR="0088361D" w:rsidRDefault="0088361D" w:rsidP="004077A5">
      <w:pPr>
        <w:rPr>
          <w:b/>
          <w:bCs/>
        </w:rPr>
      </w:pPr>
      <w:r>
        <w:rPr>
          <w:b/>
          <w:bCs/>
        </w:rPr>
        <w:t>a)</w:t>
      </w:r>
    </w:p>
    <w:p w:rsidR="0088361D" w:rsidRDefault="0088361D" w:rsidP="0088361D">
      <w:pPr>
        <w:keepNext/>
      </w:pPr>
      <w:r>
        <w:rPr>
          <w:noProof/>
        </w:rPr>
        <w:drawing>
          <wp:inline distT="0" distB="0" distL="0" distR="0" wp14:anchorId="47366D4C" wp14:editId="43F6B025">
            <wp:extent cx="5400040" cy="24453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1D" w:rsidRDefault="0088361D" w:rsidP="0088361D">
      <w:pPr>
        <w:pStyle w:val="Legenda"/>
        <w:jc w:val="center"/>
      </w:pPr>
      <w:r>
        <w:t xml:space="preserve">Figura </w:t>
      </w:r>
      <w:fldSimple w:instr=" SEQ Figura \* ARABIC ">
        <w:r w:rsidR="00A7579F">
          <w:rPr>
            <w:noProof/>
          </w:rPr>
          <w:t>8</w:t>
        </w:r>
      </w:fldSimple>
      <w:r>
        <w:t xml:space="preserve"> - Filtragem das colunas com doubles</w:t>
      </w:r>
    </w:p>
    <w:p w:rsidR="0088361D" w:rsidRDefault="0088361D" w:rsidP="0088361D">
      <w:pPr>
        <w:rPr>
          <w:b/>
          <w:bCs/>
        </w:rPr>
      </w:pPr>
      <w:r>
        <w:rPr>
          <w:b/>
          <w:bCs/>
        </w:rPr>
        <w:t>b)</w:t>
      </w:r>
    </w:p>
    <w:p w:rsidR="0088361D" w:rsidRDefault="0088361D" w:rsidP="0088361D">
      <w:pPr>
        <w:keepNext/>
      </w:pPr>
      <w:r>
        <w:rPr>
          <w:noProof/>
        </w:rPr>
        <w:drawing>
          <wp:inline distT="0" distB="0" distL="0" distR="0" wp14:anchorId="21E2D855" wp14:editId="5FB82195">
            <wp:extent cx="5400040" cy="46589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1D" w:rsidRDefault="0088361D" w:rsidP="0088361D">
      <w:pPr>
        <w:pStyle w:val="Legenda"/>
        <w:ind w:left="708" w:firstLine="708"/>
        <w:jc w:val="center"/>
      </w:pPr>
      <w:r>
        <w:t xml:space="preserve">Figura </w:t>
      </w:r>
      <w:fldSimple w:instr=" SEQ Figura \* ARABIC ">
        <w:r w:rsidR="00A7579F">
          <w:rPr>
            <w:noProof/>
          </w:rPr>
          <w:t>9</w:t>
        </w:r>
      </w:fldSimple>
      <w:r>
        <w:t xml:space="preserve"> - Tratamento dos Missing Values</w:t>
      </w:r>
    </w:p>
    <w:p w:rsidR="0088361D" w:rsidRDefault="0088361D" w:rsidP="0088361D">
      <w:pPr>
        <w:rPr>
          <w:b/>
          <w:bCs/>
        </w:rPr>
      </w:pPr>
      <w:r>
        <w:rPr>
          <w:b/>
          <w:bCs/>
        </w:rPr>
        <w:lastRenderedPageBreak/>
        <w:t>c)</w:t>
      </w:r>
    </w:p>
    <w:p w:rsidR="0088361D" w:rsidRPr="0088361D" w:rsidRDefault="0088361D" w:rsidP="0088361D">
      <w:r>
        <w:t>Após a aplicação deste nodo a tabela passou de 15167 linhas para 15151 linhas. O que significa que haviam no total 16 linhas repetidas.</w:t>
      </w:r>
    </w:p>
    <w:p w:rsidR="0088361D" w:rsidRDefault="0088361D" w:rsidP="0088361D">
      <w:pPr>
        <w:keepNext/>
        <w:jc w:val="center"/>
      </w:pPr>
      <w:r>
        <w:rPr>
          <w:noProof/>
        </w:rPr>
        <w:drawing>
          <wp:inline distT="0" distB="0" distL="0" distR="0" wp14:anchorId="640CF100" wp14:editId="7F3A936C">
            <wp:extent cx="847725" cy="11906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1D" w:rsidRDefault="0088361D" w:rsidP="0088361D">
      <w:pPr>
        <w:pStyle w:val="Legenda"/>
        <w:jc w:val="center"/>
      </w:pPr>
      <w:r>
        <w:t xml:space="preserve">Figura </w:t>
      </w:r>
      <w:fldSimple w:instr=" SEQ Figura \* ARABIC ">
        <w:r w:rsidR="00A7579F">
          <w:rPr>
            <w:noProof/>
          </w:rPr>
          <w:t>10</w:t>
        </w:r>
      </w:fldSimple>
      <w:r>
        <w:t xml:space="preserve"> - Remoção dos registos duplicados</w:t>
      </w:r>
    </w:p>
    <w:p w:rsidR="00B97333" w:rsidRDefault="00A33489" w:rsidP="00B97333">
      <w:pPr>
        <w:rPr>
          <w:b/>
          <w:bCs/>
        </w:rPr>
      </w:pPr>
      <w:r>
        <w:rPr>
          <w:b/>
          <w:bCs/>
        </w:rPr>
        <w:t>d)</w:t>
      </w:r>
    </w:p>
    <w:p w:rsidR="00A33489" w:rsidRDefault="00A33489" w:rsidP="00A33489">
      <w:pPr>
        <w:keepNext/>
      </w:pPr>
      <w:r>
        <w:rPr>
          <w:noProof/>
        </w:rPr>
        <w:drawing>
          <wp:inline distT="0" distB="0" distL="0" distR="0" wp14:anchorId="19AA03C1" wp14:editId="2497782D">
            <wp:extent cx="5400040" cy="35134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89" w:rsidRDefault="00A33489" w:rsidP="00A33489">
      <w:pPr>
        <w:pStyle w:val="Legenda"/>
        <w:jc w:val="center"/>
      </w:pPr>
      <w:r>
        <w:t xml:space="preserve">Figura </w:t>
      </w:r>
      <w:fldSimple w:instr=" SEQ Figura \* ARABIC ">
        <w:r w:rsidR="00A7579F">
          <w:rPr>
            <w:noProof/>
          </w:rPr>
          <w:t>11</w:t>
        </w:r>
      </w:fldSimple>
      <w:r>
        <w:t xml:space="preserve"> - Numeric Binner</w:t>
      </w:r>
    </w:p>
    <w:p w:rsidR="00272D1A" w:rsidRDefault="00272D1A" w:rsidP="00272D1A"/>
    <w:p w:rsidR="00272D1A" w:rsidRDefault="00272D1A" w:rsidP="00272D1A"/>
    <w:p w:rsidR="00272D1A" w:rsidRDefault="00272D1A" w:rsidP="00272D1A"/>
    <w:p w:rsidR="00272D1A" w:rsidRDefault="00272D1A" w:rsidP="00272D1A"/>
    <w:p w:rsidR="00272D1A" w:rsidRDefault="00272D1A" w:rsidP="00272D1A"/>
    <w:p w:rsidR="00272D1A" w:rsidRDefault="00272D1A" w:rsidP="00272D1A"/>
    <w:p w:rsidR="00272D1A" w:rsidRDefault="00272D1A" w:rsidP="00272D1A"/>
    <w:p w:rsidR="00272D1A" w:rsidRPr="00272D1A" w:rsidRDefault="00272D1A" w:rsidP="00272D1A"/>
    <w:p w:rsidR="00A33489" w:rsidRDefault="00C9140A" w:rsidP="00A33489">
      <w:pPr>
        <w:rPr>
          <w:b/>
          <w:bCs/>
        </w:rPr>
      </w:pPr>
      <w:r>
        <w:rPr>
          <w:b/>
          <w:bCs/>
        </w:rPr>
        <w:lastRenderedPageBreak/>
        <w:t>e)</w:t>
      </w:r>
    </w:p>
    <w:p w:rsidR="00224594" w:rsidRPr="00224594" w:rsidRDefault="00224594" w:rsidP="00A33489">
      <w:r>
        <w:t>O obstáculo nesta alínea era o formato das datas que não permitia a extração direta dos dados. Por isso foi feita a conversão para String e depois novamente para data de forma a os meses data serem identificados por número em vez de nome. E depois foi feita a extração dos campos pedidos.</w:t>
      </w:r>
    </w:p>
    <w:p w:rsidR="00224594" w:rsidRDefault="00224594" w:rsidP="00224594">
      <w:pPr>
        <w:keepNext/>
        <w:jc w:val="center"/>
      </w:pPr>
      <w:r>
        <w:rPr>
          <w:noProof/>
        </w:rPr>
        <w:drawing>
          <wp:inline distT="0" distB="0" distL="0" distR="0" wp14:anchorId="54BCE831" wp14:editId="47237FDB">
            <wp:extent cx="3267075" cy="15716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0A" w:rsidRDefault="00224594" w:rsidP="00224594">
      <w:pPr>
        <w:pStyle w:val="Legenda"/>
        <w:jc w:val="center"/>
      </w:pPr>
      <w:r>
        <w:t xml:space="preserve">Figura </w:t>
      </w:r>
      <w:r w:rsidR="00D52857">
        <w:fldChar w:fldCharType="begin"/>
      </w:r>
      <w:r w:rsidR="00D52857">
        <w:instrText xml:space="preserve"> SEQ Figura \* ARABIC </w:instrText>
      </w:r>
      <w:r w:rsidR="00D52857">
        <w:fldChar w:fldCharType="separate"/>
      </w:r>
      <w:r w:rsidR="00A7579F">
        <w:rPr>
          <w:noProof/>
        </w:rPr>
        <w:t>12</w:t>
      </w:r>
      <w:r w:rsidR="00D52857">
        <w:rPr>
          <w:noProof/>
        </w:rPr>
        <w:fldChar w:fldCharType="end"/>
      </w:r>
      <w:r>
        <w:t xml:space="preserve"> - Nodos alínea e</w:t>
      </w:r>
    </w:p>
    <w:p w:rsidR="00224594" w:rsidRDefault="00224594" w:rsidP="00224594"/>
    <w:p w:rsidR="00224594" w:rsidRDefault="00224594" w:rsidP="00224594">
      <w:pPr>
        <w:keepNext/>
        <w:jc w:val="center"/>
      </w:pPr>
      <w:r>
        <w:rPr>
          <w:noProof/>
        </w:rPr>
        <w:drawing>
          <wp:inline distT="0" distB="0" distL="0" distR="0" wp14:anchorId="667DA31E" wp14:editId="6013D72F">
            <wp:extent cx="2190750" cy="39052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94" w:rsidRDefault="00224594" w:rsidP="00224594">
      <w:pPr>
        <w:pStyle w:val="Legenda"/>
        <w:jc w:val="center"/>
      </w:pPr>
      <w:r>
        <w:t xml:space="preserve">Figura </w:t>
      </w:r>
      <w:r w:rsidR="00D52857">
        <w:fldChar w:fldCharType="begin"/>
      </w:r>
      <w:r w:rsidR="00D52857">
        <w:instrText xml:space="preserve"> SEQ Figura \* ARABIC </w:instrText>
      </w:r>
      <w:r w:rsidR="00D52857">
        <w:fldChar w:fldCharType="separate"/>
      </w:r>
      <w:r w:rsidR="00A7579F">
        <w:rPr>
          <w:noProof/>
        </w:rPr>
        <w:t>13</w:t>
      </w:r>
      <w:r w:rsidR="00D52857">
        <w:rPr>
          <w:noProof/>
        </w:rPr>
        <w:fldChar w:fldCharType="end"/>
      </w:r>
      <w:r>
        <w:t xml:space="preserve"> - Excerto das extraídas</w:t>
      </w:r>
    </w:p>
    <w:p w:rsidR="00830980" w:rsidRDefault="00830980" w:rsidP="00830980"/>
    <w:p w:rsidR="00275008" w:rsidRDefault="00275008" w:rsidP="00830980"/>
    <w:p w:rsidR="00275008" w:rsidRDefault="00275008" w:rsidP="00830980"/>
    <w:p w:rsidR="00275008" w:rsidRDefault="00275008" w:rsidP="00830980"/>
    <w:p w:rsidR="00830980" w:rsidRDefault="00830980" w:rsidP="00830980">
      <w:pPr>
        <w:rPr>
          <w:b/>
          <w:bCs/>
        </w:rPr>
      </w:pPr>
      <w:r>
        <w:rPr>
          <w:b/>
          <w:bCs/>
        </w:rPr>
        <w:lastRenderedPageBreak/>
        <w:t>f)</w:t>
      </w:r>
    </w:p>
    <w:p w:rsidR="0050055D" w:rsidRDefault="0050055D" w:rsidP="004821BC">
      <w:pPr>
        <w:keepNext/>
        <w:jc w:val="center"/>
      </w:pPr>
      <w:r>
        <w:rPr>
          <w:noProof/>
        </w:rPr>
        <w:drawing>
          <wp:inline distT="0" distB="0" distL="0" distR="0" wp14:anchorId="592EC76C" wp14:editId="69EE26C1">
            <wp:extent cx="5400040" cy="13239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80" w:rsidRPr="00CB670F" w:rsidRDefault="0050055D" w:rsidP="0050055D">
      <w:pPr>
        <w:pStyle w:val="Legenda"/>
        <w:ind w:firstLine="708"/>
        <w:jc w:val="center"/>
        <w:rPr>
          <w:lang w:val="en-US"/>
        </w:rPr>
      </w:pPr>
      <w:r w:rsidRPr="00CB670F">
        <w:rPr>
          <w:lang w:val="en-US"/>
        </w:rPr>
        <w:t xml:space="preserve">Figura </w:t>
      </w:r>
      <w:r w:rsidR="000319C0">
        <w:fldChar w:fldCharType="begin"/>
      </w:r>
      <w:r w:rsidR="000319C0" w:rsidRPr="00CB670F">
        <w:rPr>
          <w:lang w:val="en-US"/>
        </w:rPr>
        <w:instrText xml:space="preserve"> SEQ Figura \* ARABIC </w:instrText>
      </w:r>
      <w:r w:rsidR="000319C0">
        <w:fldChar w:fldCharType="separate"/>
      </w:r>
      <w:r w:rsidR="00A7579F">
        <w:rPr>
          <w:noProof/>
          <w:lang w:val="en-US"/>
        </w:rPr>
        <w:t>14</w:t>
      </w:r>
      <w:r w:rsidR="000319C0">
        <w:rPr>
          <w:noProof/>
        </w:rPr>
        <w:fldChar w:fldCharType="end"/>
      </w:r>
      <w:r w:rsidRPr="00CB670F">
        <w:rPr>
          <w:lang w:val="en-US"/>
        </w:rPr>
        <w:t xml:space="preserve"> - Rule-based Row Filter</w:t>
      </w:r>
    </w:p>
    <w:p w:rsidR="004821BC" w:rsidRPr="00CB670F" w:rsidRDefault="00D52857" w:rsidP="0050055D">
      <w:pPr>
        <w:rPr>
          <w:b/>
          <w:bCs/>
          <w:lang w:val="en-US"/>
        </w:rPr>
      </w:pPr>
      <w:r>
        <w:rPr>
          <w:b/>
          <w:bCs/>
          <w:lang w:val="en-US"/>
        </w:rPr>
        <w:t>g</w:t>
      </w:r>
      <w:bookmarkStart w:id="5" w:name="_GoBack"/>
      <w:bookmarkEnd w:id="5"/>
      <w:r w:rsidR="004821BC" w:rsidRPr="00CB670F">
        <w:rPr>
          <w:b/>
          <w:bCs/>
          <w:lang w:val="en-US"/>
        </w:rPr>
        <w:t>)</w:t>
      </w:r>
    </w:p>
    <w:p w:rsidR="004821BC" w:rsidRDefault="004821BC" w:rsidP="004821BC">
      <w:pPr>
        <w:keepNext/>
        <w:jc w:val="center"/>
      </w:pPr>
      <w:r>
        <w:rPr>
          <w:noProof/>
        </w:rPr>
        <w:drawing>
          <wp:inline distT="0" distB="0" distL="0" distR="0" wp14:anchorId="7202B0B3" wp14:editId="029B1795">
            <wp:extent cx="5400040" cy="146050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0F" w:rsidRDefault="004821BC" w:rsidP="00761570">
      <w:pPr>
        <w:pStyle w:val="Legenda"/>
        <w:jc w:val="center"/>
        <w:rPr>
          <w:lang w:val="en-US"/>
        </w:rPr>
      </w:pPr>
      <w:r w:rsidRPr="008E17F4">
        <w:rPr>
          <w:lang w:val="en-US"/>
        </w:rPr>
        <w:t xml:space="preserve">Figura </w:t>
      </w:r>
      <w:r w:rsidR="000319C0">
        <w:fldChar w:fldCharType="begin"/>
      </w:r>
      <w:r w:rsidR="000319C0" w:rsidRPr="008E17F4">
        <w:rPr>
          <w:lang w:val="en-US"/>
        </w:rPr>
        <w:instrText xml:space="preserve"> SEQ Figura \* ARABIC </w:instrText>
      </w:r>
      <w:r w:rsidR="000319C0">
        <w:fldChar w:fldCharType="separate"/>
      </w:r>
      <w:r w:rsidR="00A7579F">
        <w:rPr>
          <w:noProof/>
          <w:lang w:val="en-US"/>
        </w:rPr>
        <w:t>15</w:t>
      </w:r>
      <w:r w:rsidR="000319C0">
        <w:rPr>
          <w:noProof/>
        </w:rPr>
        <w:fldChar w:fldCharType="end"/>
      </w:r>
      <w:r w:rsidRPr="008E17F4">
        <w:rPr>
          <w:lang w:val="en-US"/>
        </w:rPr>
        <w:t xml:space="preserve"> - Rule-based Row Filter</w:t>
      </w:r>
    </w:p>
    <w:p w:rsidR="00761570" w:rsidRPr="00761570" w:rsidRDefault="00761570" w:rsidP="00761570">
      <w:pPr>
        <w:rPr>
          <w:lang w:val="en-US"/>
        </w:rPr>
      </w:pPr>
    </w:p>
    <w:p w:rsidR="00CB670F" w:rsidRPr="008E17F4" w:rsidRDefault="00CB670F" w:rsidP="00CB670F">
      <w:pPr>
        <w:rPr>
          <w:b/>
          <w:bCs/>
          <w:lang w:val="en-US"/>
        </w:rPr>
      </w:pPr>
      <w:r w:rsidRPr="008E17F4">
        <w:rPr>
          <w:b/>
          <w:bCs/>
          <w:lang w:val="en-US"/>
        </w:rPr>
        <w:t>T4</w:t>
      </w:r>
    </w:p>
    <w:p w:rsidR="00CB670F" w:rsidRDefault="009619AE" w:rsidP="00CB670F">
      <w:pPr>
        <w:rPr>
          <w:b/>
          <w:bCs/>
        </w:rPr>
      </w:pPr>
      <w:r>
        <w:rPr>
          <w:b/>
          <w:bCs/>
        </w:rPr>
        <w:t>a)</w:t>
      </w:r>
    </w:p>
    <w:p w:rsidR="009619AE" w:rsidRDefault="00912127" w:rsidP="009619AE">
      <w:pPr>
        <w:keepNext/>
      </w:pPr>
      <w:r>
        <w:rPr>
          <w:noProof/>
        </w:rPr>
        <w:drawing>
          <wp:inline distT="0" distB="0" distL="0" distR="0" wp14:anchorId="7963E20A" wp14:editId="457D6B96">
            <wp:extent cx="5400040" cy="47942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AE" w:rsidRPr="00912127" w:rsidRDefault="009619AE" w:rsidP="009619AE">
      <w:pPr>
        <w:pStyle w:val="Legenda"/>
        <w:jc w:val="center"/>
        <w:rPr>
          <w:lang w:val="en-US"/>
        </w:rPr>
      </w:pPr>
      <w:r w:rsidRPr="00912127">
        <w:rPr>
          <w:lang w:val="en-US"/>
        </w:rPr>
        <w:t xml:space="preserve">Figura </w:t>
      </w:r>
      <w:r w:rsidR="00655452">
        <w:fldChar w:fldCharType="begin"/>
      </w:r>
      <w:r w:rsidR="00655452" w:rsidRPr="00912127">
        <w:rPr>
          <w:lang w:val="en-US"/>
        </w:rPr>
        <w:instrText xml:space="preserve"> SEQ Figura \* ARABIC </w:instrText>
      </w:r>
      <w:r w:rsidR="00655452">
        <w:fldChar w:fldCharType="separate"/>
      </w:r>
      <w:r w:rsidR="00A7579F">
        <w:rPr>
          <w:noProof/>
          <w:lang w:val="en-US"/>
        </w:rPr>
        <w:t>16</w:t>
      </w:r>
      <w:r w:rsidR="00655452">
        <w:rPr>
          <w:noProof/>
        </w:rPr>
        <w:fldChar w:fldCharType="end"/>
      </w:r>
      <w:r w:rsidRPr="00912127">
        <w:rPr>
          <w:lang w:val="en-US"/>
        </w:rPr>
        <w:t xml:space="preserve"> - Tabela resultante</w:t>
      </w:r>
      <w:r w:rsidR="008E17F4" w:rsidRPr="00912127">
        <w:rPr>
          <w:lang w:val="en-US"/>
        </w:rPr>
        <w:t xml:space="preserve"> </w:t>
      </w:r>
      <w:r w:rsidR="00912127" w:rsidRPr="00912127">
        <w:rPr>
          <w:lang w:val="en-US"/>
        </w:rPr>
        <w:t>Gender-WebActivity-Age-Min(age</w:t>
      </w:r>
      <w:r w:rsidR="00912127">
        <w:rPr>
          <w:lang w:val="en-US"/>
        </w:rPr>
        <w:t>)-Max(age)-Percent(registos)-Número(registos)</w:t>
      </w:r>
    </w:p>
    <w:p w:rsidR="008E17F4" w:rsidRDefault="00943212" w:rsidP="008E17F4">
      <w:pPr>
        <w:keepNext/>
        <w:jc w:val="center"/>
      </w:pPr>
      <w:r>
        <w:rPr>
          <w:noProof/>
        </w:rPr>
        <w:drawing>
          <wp:inline distT="0" distB="0" distL="0" distR="0" wp14:anchorId="34259B03" wp14:editId="6044ED3E">
            <wp:extent cx="3838575" cy="103822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F4" w:rsidRDefault="008E17F4" w:rsidP="008E17F4">
      <w:pPr>
        <w:pStyle w:val="Legenda"/>
        <w:ind w:firstLine="708"/>
        <w:jc w:val="center"/>
      </w:pPr>
      <w:r>
        <w:t xml:space="preserve">Figura </w:t>
      </w:r>
      <w:fldSimple w:instr=" SEQ Figura \* ARABIC ">
        <w:r w:rsidR="00A7579F">
          <w:rPr>
            <w:noProof/>
          </w:rPr>
          <w:t>17</w:t>
        </w:r>
      </w:fldSimple>
      <w:r>
        <w:t xml:space="preserve"> - Configuração Group By</w:t>
      </w:r>
    </w:p>
    <w:p w:rsidR="00943212" w:rsidRDefault="00943212" w:rsidP="00943212">
      <w:pPr>
        <w:keepNext/>
        <w:jc w:val="center"/>
      </w:pPr>
      <w:r>
        <w:rPr>
          <w:noProof/>
        </w:rPr>
        <w:drawing>
          <wp:inline distT="0" distB="0" distL="0" distR="0" wp14:anchorId="02C9A76F" wp14:editId="7A105EA2">
            <wp:extent cx="3810000" cy="3429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12" w:rsidRDefault="00943212" w:rsidP="00943212">
      <w:pPr>
        <w:pStyle w:val="Legenda"/>
        <w:jc w:val="center"/>
      </w:pPr>
      <w:r>
        <w:t xml:space="preserve">Figura </w:t>
      </w:r>
      <w:r w:rsidR="00D52857">
        <w:fldChar w:fldCharType="begin"/>
      </w:r>
      <w:r w:rsidR="00D52857">
        <w:instrText xml:space="preserve"> SEQ Figura \* ARABIC </w:instrText>
      </w:r>
      <w:r w:rsidR="00D52857">
        <w:fldChar w:fldCharType="separate"/>
      </w:r>
      <w:r w:rsidR="00A7579F">
        <w:rPr>
          <w:noProof/>
        </w:rPr>
        <w:t>18</w:t>
      </w:r>
      <w:r w:rsidR="00D52857">
        <w:rPr>
          <w:noProof/>
        </w:rPr>
        <w:fldChar w:fldCharType="end"/>
      </w:r>
      <w:r>
        <w:t xml:space="preserve"> </w:t>
      </w:r>
      <w:r w:rsidRPr="00D555D1">
        <w:t>- Configuração</w:t>
      </w:r>
      <w:r>
        <w:t xml:space="preserve"> 2º</w:t>
      </w:r>
      <w:r w:rsidRPr="00D555D1">
        <w:t xml:space="preserve"> Group By</w:t>
      </w:r>
    </w:p>
    <w:p w:rsidR="00675721" w:rsidRDefault="00675721" w:rsidP="00675721"/>
    <w:p w:rsidR="00675721" w:rsidRDefault="00675721" w:rsidP="00675721"/>
    <w:p w:rsidR="00675721" w:rsidRPr="00675721" w:rsidRDefault="00675721" w:rsidP="00675721"/>
    <w:p w:rsidR="008E17F4" w:rsidRDefault="008E17F4" w:rsidP="008E17F4">
      <w:pPr>
        <w:rPr>
          <w:b/>
          <w:bCs/>
        </w:rPr>
      </w:pPr>
      <w:r>
        <w:rPr>
          <w:b/>
          <w:bCs/>
        </w:rPr>
        <w:lastRenderedPageBreak/>
        <w:t>b)</w:t>
      </w:r>
    </w:p>
    <w:p w:rsidR="008E17F4" w:rsidRDefault="008E17F4" w:rsidP="008E17F4">
      <w:pPr>
        <w:keepNext/>
        <w:jc w:val="center"/>
      </w:pPr>
      <w:r>
        <w:rPr>
          <w:noProof/>
        </w:rPr>
        <w:drawing>
          <wp:inline distT="0" distB="0" distL="0" distR="0" wp14:anchorId="45546211" wp14:editId="07BA3C70">
            <wp:extent cx="3838575" cy="20478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F4" w:rsidRDefault="008E17F4" w:rsidP="008E17F4">
      <w:pPr>
        <w:pStyle w:val="Legenda"/>
        <w:jc w:val="center"/>
      </w:pPr>
      <w:r>
        <w:t xml:space="preserve">Figura </w:t>
      </w:r>
      <w:fldSimple w:instr=" SEQ Figura \* ARABIC ">
        <w:r w:rsidR="00A7579F">
          <w:rPr>
            <w:noProof/>
          </w:rPr>
          <w:t>19</w:t>
        </w:r>
      </w:fldSimple>
      <w:r>
        <w:t xml:space="preserve"> - Tabela resultante</w:t>
      </w:r>
    </w:p>
    <w:p w:rsidR="008E17F4" w:rsidRDefault="008E17F4" w:rsidP="008E17F4">
      <w:pPr>
        <w:keepNext/>
        <w:jc w:val="center"/>
      </w:pPr>
      <w:r>
        <w:rPr>
          <w:noProof/>
        </w:rPr>
        <w:drawing>
          <wp:inline distT="0" distB="0" distL="0" distR="0" wp14:anchorId="3E62036B" wp14:editId="48DF270B">
            <wp:extent cx="3829050" cy="61912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F4" w:rsidRDefault="008E17F4" w:rsidP="00306822">
      <w:pPr>
        <w:pStyle w:val="Legenda"/>
        <w:jc w:val="center"/>
      </w:pPr>
      <w:r>
        <w:t xml:space="preserve">Figura </w:t>
      </w:r>
      <w:fldSimple w:instr=" SEQ Figura \* ARABIC ">
        <w:r w:rsidR="00A7579F">
          <w:rPr>
            <w:noProof/>
          </w:rPr>
          <w:t>20</w:t>
        </w:r>
      </w:fldSimple>
      <w:r>
        <w:t xml:space="preserve"> - </w:t>
      </w:r>
      <w:r w:rsidRPr="00DE61B6">
        <w:t>Configuração Group By</w:t>
      </w:r>
    </w:p>
    <w:p w:rsidR="00CF6B41" w:rsidRDefault="00CF6B41" w:rsidP="008E17F4"/>
    <w:p w:rsidR="00306822" w:rsidRDefault="00306822" w:rsidP="008E17F4"/>
    <w:p w:rsidR="008E17F4" w:rsidRDefault="008E17F4" w:rsidP="008E17F4">
      <w:pPr>
        <w:rPr>
          <w:b/>
          <w:bCs/>
        </w:rPr>
      </w:pPr>
      <w:r>
        <w:rPr>
          <w:b/>
          <w:bCs/>
        </w:rPr>
        <w:t>c)</w:t>
      </w:r>
    </w:p>
    <w:p w:rsidR="00A7579F" w:rsidRDefault="00A7579F" w:rsidP="00A7579F">
      <w:pPr>
        <w:keepNext/>
        <w:jc w:val="center"/>
      </w:pPr>
      <w:r>
        <w:rPr>
          <w:noProof/>
        </w:rPr>
        <w:drawing>
          <wp:inline distT="0" distB="0" distL="0" distR="0" wp14:anchorId="4E3D987A" wp14:editId="2166667C">
            <wp:extent cx="4562475" cy="113347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9F" w:rsidRDefault="00A7579F" w:rsidP="00A7579F">
      <w:pPr>
        <w:pStyle w:val="Legenda"/>
        <w:jc w:val="center"/>
      </w:pPr>
      <w:r>
        <w:t xml:space="preserve">Figura </w:t>
      </w:r>
      <w:r w:rsidR="00D52857">
        <w:fldChar w:fldCharType="begin"/>
      </w:r>
      <w:r w:rsidR="00D52857">
        <w:instrText xml:space="preserve"> SEQ Figura \* ARABIC </w:instrText>
      </w:r>
      <w:r w:rsidR="00D52857">
        <w:fldChar w:fldCharType="separate"/>
      </w:r>
      <w:r>
        <w:rPr>
          <w:noProof/>
        </w:rPr>
        <w:t>21</w:t>
      </w:r>
      <w:r w:rsidR="00D52857">
        <w:rPr>
          <w:noProof/>
        </w:rPr>
        <w:fldChar w:fldCharType="end"/>
      </w:r>
      <w:r>
        <w:t xml:space="preserve"> - </w:t>
      </w:r>
      <w:r w:rsidRPr="001F76DA">
        <w:t>Tabela resultante</w:t>
      </w:r>
    </w:p>
    <w:p w:rsidR="00A7579F" w:rsidRDefault="00A7579F" w:rsidP="00A7579F">
      <w:pPr>
        <w:keepNext/>
        <w:jc w:val="center"/>
      </w:pPr>
      <w:r>
        <w:rPr>
          <w:noProof/>
        </w:rPr>
        <w:drawing>
          <wp:inline distT="0" distB="0" distL="0" distR="0" wp14:anchorId="78F8CB6C" wp14:editId="03FE1642">
            <wp:extent cx="3838575" cy="83820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9F" w:rsidRDefault="00A7579F" w:rsidP="00A7579F">
      <w:pPr>
        <w:pStyle w:val="Legenda"/>
        <w:jc w:val="center"/>
      </w:pPr>
      <w:r>
        <w:t xml:space="preserve">Figura </w:t>
      </w:r>
      <w:r w:rsidR="00D52857">
        <w:fldChar w:fldCharType="begin"/>
      </w:r>
      <w:r w:rsidR="00D52857">
        <w:instrText xml:space="preserve"> SEQ Figura \* ARABIC </w:instrText>
      </w:r>
      <w:r w:rsidR="00D52857">
        <w:fldChar w:fldCharType="separate"/>
      </w:r>
      <w:r>
        <w:rPr>
          <w:noProof/>
        </w:rPr>
        <w:t>22</w:t>
      </w:r>
      <w:r w:rsidR="00D52857">
        <w:rPr>
          <w:noProof/>
        </w:rPr>
        <w:fldChar w:fldCharType="end"/>
      </w:r>
      <w:r>
        <w:t xml:space="preserve"> - Configuração Group By</w:t>
      </w:r>
    </w:p>
    <w:p w:rsidR="00761570" w:rsidRDefault="00761570" w:rsidP="00761570"/>
    <w:p w:rsidR="00761570" w:rsidRDefault="00761570" w:rsidP="00761570"/>
    <w:p w:rsidR="00306822" w:rsidRDefault="00306822" w:rsidP="00761570"/>
    <w:p w:rsidR="00761570" w:rsidRPr="00761570" w:rsidRDefault="00761570" w:rsidP="00761570"/>
    <w:p w:rsidR="000319C0" w:rsidRDefault="000319C0" w:rsidP="008E17F4"/>
    <w:p w:rsidR="000319C0" w:rsidRDefault="000319C0" w:rsidP="008E17F4">
      <w:pPr>
        <w:rPr>
          <w:b/>
          <w:bCs/>
        </w:rPr>
      </w:pPr>
      <w:r>
        <w:rPr>
          <w:b/>
          <w:bCs/>
        </w:rPr>
        <w:lastRenderedPageBreak/>
        <w:t>T5</w:t>
      </w:r>
    </w:p>
    <w:p w:rsidR="00943212" w:rsidRDefault="00943212" w:rsidP="00943212">
      <w:r>
        <w:t>Na alínea a) retiramos que os géneros se encontram bem distribuídos, com uma média de horas de atividade web muito próximas, bem como média</w:t>
      </w:r>
      <w:r w:rsidR="004D4F92">
        <w:t>,</w:t>
      </w:r>
      <w:r>
        <w:t xml:space="preserve"> máximo e mínimo de idades e o número de registos.</w:t>
      </w:r>
    </w:p>
    <w:p w:rsidR="00943212" w:rsidRDefault="00943212" w:rsidP="00943212">
      <w:r>
        <w:t xml:space="preserve">Os dados da alínea b) são mais </w:t>
      </w:r>
      <w:r w:rsidR="004D4F92">
        <w:t>valiosos</w:t>
      </w:r>
      <w:r>
        <w:t xml:space="preserve"> uma vez que sabemos através da alínea a) que os géneros se encontram bem distribuídos. Olhando então para a tabela resultante cheg</w:t>
      </w:r>
      <w:r w:rsidR="00933E5E">
        <w:t>uei</w:t>
      </w:r>
      <w:r>
        <w:t xml:space="preserve"> à conclusão que existe uma razão de proporcionalidade direta entre o nível de satisfação dos clientes e as horas de atividade web. Sendo que quanto maior for a atividade maior vai ser a satisfação do cliente. Podemos concluir também que esta razão é completamente </w:t>
      </w:r>
      <w:r w:rsidR="00CC022C">
        <w:t>independente dos géneros uma vez que os valores da moda e média da satisfação sofrem praticamente as mesmas variações nos dois géneros.</w:t>
      </w:r>
    </w:p>
    <w:p w:rsidR="003D26E9" w:rsidRDefault="003D26E9" w:rsidP="003D26E9">
      <w:r>
        <w:t xml:space="preserve">Já da tabela da alínea c) podemos concluir que o rendimento dos clientes está diretamente relacionado com o número de contratos que fazem e com o seu nível de satisfação. Após a analise da tabela é conclusivo que maiores rendimentos levam a um maior número de contratos e a clientes mais satisfeitos, e </w:t>
      </w:r>
      <w:r w:rsidR="004D4F92">
        <w:t xml:space="preserve">por outro lado </w:t>
      </w:r>
      <w:r>
        <w:t>menores rendimentos levam a um menor número de contratos e a uma menor satisfação.</w:t>
      </w:r>
    </w:p>
    <w:p w:rsidR="003D26E9" w:rsidRDefault="003D26E9" w:rsidP="003D26E9">
      <w:r>
        <w:t>Após a analise da informação extraída das agregações a empresa p</w:t>
      </w:r>
      <w:r w:rsidR="00BD6FA7">
        <w:t>o</w:t>
      </w:r>
      <w:r>
        <w:t>de mudar a sua estratégia de mercado tendo em conta não só os seus clientes alvo que são pessoas com altos rendimentos anuais, mas também como manter os seus clientes satisfeitos o que passa por aumentar as horas de atividade web</w:t>
      </w:r>
      <w:r w:rsidR="004D4F92">
        <w:t xml:space="preserve"> dos mesmos</w:t>
      </w:r>
      <w:r>
        <w:t>.</w:t>
      </w:r>
    </w:p>
    <w:p w:rsidR="00050313" w:rsidRDefault="00050313" w:rsidP="003D26E9"/>
    <w:p w:rsidR="00050313" w:rsidRDefault="00050313" w:rsidP="003D26E9"/>
    <w:p w:rsidR="00050313" w:rsidRDefault="00050313" w:rsidP="003D26E9"/>
    <w:p w:rsidR="00050313" w:rsidRDefault="00050313" w:rsidP="003D26E9"/>
    <w:p w:rsidR="00050313" w:rsidRDefault="00050313" w:rsidP="003D26E9"/>
    <w:p w:rsidR="00050313" w:rsidRDefault="00050313" w:rsidP="003D26E9"/>
    <w:p w:rsidR="00050313" w:rsidRDefault="00050313" w:rsidP="003D26E9"/>
    <w:p w:rsidR="00050313" w:rsidRDefault="00050313" w:rsidP="003D26E9"/>
    <w:p w:rsidR="00050313" w:rsidRDefault="00050313" w:rsidP="003D26E9"/>
    <w:p w:rsidR="00050313" w:rsidRDefault="00050313" w:rsidP="003D26E9"/>
    <w:p w:rsidR="00050313" w:rsidRDefault="00050313" w:rsidP="003D26E9"/>
    <w:p w:rsidR="00050313" w:rsidRDefault="00050313" w:rsidP="003D26E9"/>
    <w:p w:rsidR="00050313" w:rsidRDefault="00050313" w:rsidP="003D26E9"/>
    <w:p w:rsidR="00050313" w:rsidRDefault="00050313" w:rsidP="003D26E9"/>
    <w:p w:rsidR="00050313" w:rsidRDefault="00050313" w:rsidP="003D26E9"/>
    <w:p w:rsidR="00655452" w:rsidRDefault="00655452" w:rsidP="003D26E9"/>
    <w:p w:rsidR="00C73BA5" w:rsidRDefault="00C73BA5" w:rsidP="003D26E9">
      <w:pPr>
        <w:rPr>
          <w:b/>
          <w:bCs/>
        </w:rPr>
      </w:pPr>
      <w:r>
        <w:rPr>
          <w:b/>
          <w:bCs/>
        </w:rPr>
        <w:lastRenderedPageBreak/>
        <w:t>T6</w:t>
      </w:r>
    </w:p>
    <w:p w:rsidR="00C73BA5" w:rsidRPr="00B253DC" w:rsidRDefault="00C73BA5" w:rsidP="003D26E9">
      <w:pPr>
        <w:rPr>
          <w:u w:val="single"/>
        </w:rPr>
      </w:pPr>
      <w:r w:rsidRPr="00B253DC">
        <w:rPr>
          <w:u w:val="single"/>
        </w:rPr>
        <w:t>Melhores marcadores:</w:t>
      </w:r>
    </w:p>
    <w:p w:rsidR="00C73BA5" w:rsidRDefault="00C73BA5" w:rsidP="003D26E9">
      <w:r>
        <w:rPr>
          <w:noProof/>
        </w:rPr>
        <w:drawing>
          <wp:inline distT="0" distB="0" distL="0" distR="0" wp14:anchorId="1ACBB988" wp14:editId="7F8B1448">
            <wp:extent cx="5400040" cy="30359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AE" w:rsidRPr="00B253DC" w:rsidRDefault="00837CAE" w:rsidP="00837CAE">
      <w:pPr>
        <w:rPr>
          <w:u w:val="single"/>
        </w:rPr>
      </w:pPr>
      <w:r w:rsidRPr="00B253DC">
        <w:rPr>
          <w:u w:val="single"/>
        </w:rPr>
        <w:t>Mais assistências:</w:t>
      </w:r>
    </w:p>
    <w:p w:rsidR="00C73BA5" w:rsidRDefault="00837CAE" w:rsidP="003D26E9">
      <w:r>
        <w:rPr>
          <w:noProof/>
        </w:rPr>
        <w:drawing>
          <wp:inline distT="0" distB="0" distL="0" distR="0" wp14:anchorId="47734059" wp14:editId="72F600A7">
            <wp:extent cx="5400040" cy="303593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DC" w:rsidRDefault="00B253DC" w:rsidP="003D26E9"/>
    <w:p w:rsidR="00B253DC" w:rsidRDefault="00B253DC" w:rsidP="003D26E9"/>
    <w:p w:rsidR="00B253DC" w:rsidRDefault="00B253DC" w:rsidP="003D26E9"/>
    <w:p w:rsidR="00B253DC" w:rsidRDefault="00B253DC" w:rsidP="003D26E9"/>
    <w:p w:rsidR="00B253DC" w:rsidRDefault="00B253DC" w:rsidP="003D26E9"/>
    <w:p w:rsidR="00B253DC" w:rsidRPr="00C73BA5" w:rsidRDefault="00B253DC" w:rsidP="003D26E9"/>
    <w:p w:rsidR="00B60CE4" w:rsidRDefault="00837CAE" w:rsidP="00943212">
      <w:pPr>
        <w:rPr>
          <w:u w:val="single"/>
        </w:rPr>
      </w:pPr>
      <w:r w:rsidRPr="00B253DC">
        <w:rPr>
          <w:u w:val="single"/>
        </w:rPr>
        <w:lastRenderedPageBreak/>
        <w:t>Super subs:</w:t>
      </w:r>
    </w:p>
    <w:p w:rsidR="00B253DC" w:rsidRPr="00B253DC" w:rsidRDefault="00B253DC" w:rsidP="00943212">
      <w:r w:rsidRPr="00B253DC">
        <w:t>Os jogadores nesta tabela são os jogadores com mais golos marcados na liga e um tempo médio de jogo inferior a 45 minutos.</w:t>
      </w:r>
    </w:p>
    <w:p w:rsidR="00837CAE" w:rsidRDefault="00837CAE" w:rsidP="00943212">
      <w:r>
        <w:rPr>
          <w:noProof/>
        </w:rPr>
        <w:drawing>
          <wp:inline distT="0" distB="0" distL="0" distR="0" wp14:anchorId="447543B4" wp14:editId="2457910A">
            <wp:extent cx="5400040" cy="303593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AE" w:rsidRPr="00B253DC" w:rsidRDefault="00837CAE" w:rsidP="00943212">
      <w:pPr>
        <w:rPr>
          <w:u w:val="single"/>
        </w:rPr>
      </w:pPr>
      <w:r w:rsidRPr="00B253DC">
        <w:rPr>
          <w:u w:val="single"/>
        </w:rPr>
        <w:t>Top nacionalidades e a percentagem dos tops:</w:t>
      </w:r>
    </w:p>
    <w:p w:rsidR="00837CAE" w:rsidRDefault="00837CAE" w:rsidP="00943212">
      <w:r>
        <w:rPr>
          <w:noProof/>
        </w:rPr>
        <w:drawing>
          <wp:inline distT="0" distB="0" distL="0" distR="0" wp14:anchorId="32CD8039" wp14:editId="513CFA45">
            <wp:extent cx="5400040" cy="259778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DC" w:rsidRDefault="00B253DC" w:rsidP="00943212"/>
    <w:p w:rsidR="00B253DC" w:rsidRDefault="00B253DC" w:rsidP="00943212"/>
    <w:p w:rsidR="00B253DC" w:rsidRDefault="00B253DC" w:rsidP="00943212"/>
    <w:p w:rsidR="00B253DC" w:rsidRDefault="00B253DC" w:rsidP="00943212"/>
    <w:p w:rsidR="00B253DC" w:rsidRDefault="00B253DC" w:rsidP="00943212"/>
    <w:p w:rsidR="00B253DC" w:rsidRDefault="00B253DC" w:rsidP="00943212"/>
    <w:p w:rsidR="00B253DC" w:rsidRDefault="00B253DC" w:rsidP="00943212"/>
    <w:p w:rsidR="00837CAE" w:rsidRPr="00B253DC" w:rsidRDefault="00837CAE" w:rsidP="00943212">
      <w:pPr>
        <w:rPr>
          <w:u w:val="single"/>
        </w:rPr>
      </w:pPr>
      <w:r w:rsidRPr="00B253DC">
        <w:rPr>
          <w:u w:val="single"/>
        </w:rPr>
        <w:lastRenderedPageBreak/>
        <w:t>Equipas mais indisciplinadas:</w:t>
      </w:r>
    </w:p>
    <w:p w:rsidR="00837CAE" w:rsidRDefault="00837CAE" w:rsidP="00943212">
      <w:r>
        <w:rPr>
          <w:noProof/>
        </w:rPr>
        <w:drawing>
          <wp:inline distT="0" distB="0" distL="0" distR="0" wp14:anchorId="0ED035EF" wp14:editId="4603F244">
            <wp:extent cx="5400040" cy="276796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AE" w:rsidRDefault="00B253DC" w:rsidP="00943212">
      <w:pPr>
        <w:rPr>
          <w:u w:val="single"/>
        </w:rPr>
      </w:pPr>
      <w:r>
        <w:rPr>
          <w:u w:val="single"/>
        </w:rPr>
        <w:t>Planteis</w:t>
      </w:r>
      <w:r w:rsidR="00837CAE" w:rsidRPr="00B253DC">
        <w:rPr>
          <w:u w:val="single"/>
        </w:rPr>
        <w:t xml:space="preserve"> mais jovens:</w:t>
      </w:r>
    </w:p>
    <w:p w:rsidR="00B253DC" w:rsidRPr="00B253DC" w:rsidRDefault="00B253DC" w:rsidP="00943212"/>
    <w:p w:rsidR="00837CAE" w:rsidRDefault="00837CAE" w:rsidP="00943212">
      <w:r>
        <w:rPr>
          <w:noProof/>
        </w:rPr>
        <w:drawing>
          <wp:inline distT="0" distB="0" distL="0" distR="0" wp14:anchorId="3A63CD52" wp14:editId="06EF863E">
            <wp:extent cx="5400040" cy="2696210"/>
            <wp:effectExtent l="0" t="0" r="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DC" w:rsidRDefault="00B253DC" w:rsidP="00943212">
      <w:pPr>
        <w:rPr>
          <w:u w:val="single"/>
        </w:rPr>
      </w:pPr>
    </w:p>
    <w:p w:rsidR="00B253DC" w:rsidRDefault="00B253DC" w:rsidP="00943212">
      <w:pPr>
        <w:rPr>
          <w:u w:val="single"/>
        </w:rPr>
      </w:pPr>
    </w:p>
    <w:p w:rsidR="00B253DC" w:rsidRDefault="00B253DC" w:rsidP="00943212">
      <w:pPr>
        <w:rPr>
          <w:u w:val="single"/>
        </w:rPr>
      </w:pPr>
    </w:p>
    <w:p w:rsidR="00B253DC" w:rsidRDefault="00B253DC" w:rsidP="00943212">
      <w:pPr>
        <w:rPr>
          <w:u w:val="single"/>
        </w:rPr>
      </w:pPr>
    </w:p>
    <w:p w:rsidR="00B253DC" w:rsidRDefault="00B253DC" w:rsidP="00943212">
      <w:pPr>
        <w:rPr>
          <w:u w:val="single"/>
        </w:rPr>
      </w:pPr>
    </w:p>
    <w:p w:rsidR="00B253DC" w:rsidRDefault="00B253DC" w:rsidP="00943212">
      <w:pPr>
        <w:rPr>
          <w:u w:val="single"/>
        </w:rPr>
      </w:pPr>
    </w:p>
    <w:p w:rsidR="00B253DC" w:rsidRDefault="00B253DC" w:rsidP="00943212">
      <w:pPr>
        <w:rPr>
          <w:u w:val="single"/>
        </w:rPr>
      </w:pPr>
    </w:p>
    <w:p w:rsidR="00B253DC" w:rsidRDefault="00B253DC" w:rsidP="00943212">
      <w:pPr>
        <w:rPr>
          <w:u w:val="single"/>
        </w:rPr>
      </w:pPr>
    </w:p>
    <w:p w:rsidR="00837CAE" w:rsidRDefault="00837CAE" w:rsidP="00943212">
      <w:pPr>
        <w:rPr>
          <w:u w:val="single"/>
        </w:rPr>
      </w:pPr>
      <w:r w:rsidRPr="00B253DC">
        <w:rPr>
          <w:u w:val="single"/>
        </w:rPr>
        <w:lastRenderedPageBreak/>
        <w:t>Planteis mais velhos:</w:t>
      </w:r>
    </w:p>
    <w:p w:rsidR="00B253DC" w:rsidRPr="00B253DC" w:rsidRDefault="00B253DC" w:rsidP="00943212">
      <w:pPr>
        <w:rPr>
          <w:u w:val="single"/>
        </w:rPr>
      </w:pPr>
      <w:r>
        <w:t>Equipas com a idade média do plantel mais alta.</w:t>
      </w:r>
    </w:p>
    <w:p w:rsidR="00837CAE" w:rsidRDefault="00837CAE" w:rsidP="00943212">
      <w:r>
        <w:rPr>
          <w:noProof/>
        </w:rPr>
        <w:drawing>
          <wp:inline distT="0" distB="0" distL="0" distR="0" wp14:anchorId="49CD8DD2" wp14:editId="04459F32">
            <wp:extent cx="5400040" cy="2720975"/>
            <wp:effectExtent l="0" t="0" r="0" b="317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AE" w:rsidRPr="00B253DC" w:rsidRDefault="00837CAE" w:rsidP="00943212">
      <w:pPr>
        <w:rPr>
          <w:u w:val="single"/>
        </w:rPr>
      </w:pPr>
      <w:r w:rsidRPr="00B253DC">
        <w:rPr>
          <w:u w:val="single"/>
        </w:rPr>
        <w:t>Mais remates à baliza:</w:t>
      </w:r>
    </w:p>
    <w:p w:rsidR="00837CAE" w:rsidRDefault="00837CAE" w:rsidP="00943212">
      <w:r>
        <w:rPr>
          <w:noProof/>
        </w:rPr>
        <w:drawing>
          <wp:inline distT="0" distB="0" distL="0" distR="0" wp14:anchorId="28692BF3" wp14:editId="6727B9DB">
            <wp:extent cx="5400040" cy="2716530"/>
            <wp:effectExtent l="0" t="0" r="0" b="762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AE" w:rsidRPr="00943212" w:rsidRDefault="00837CAE" w:rsidP="00B253DC">
      <w:r>
        <w:t xml:space="preserve">Comparando às qualificações finais do campeonato é possível </w:t>
      </w:r>
      <w:r w:rsidR="00111ED9">
        <w:t>verificar que as 5 equipas mais rematadoras ficaram todas no top 6 da qualificação. Podemos por isso concluir que equipas com estratégias que result</w:t>
      </w:r>
      <w:r w:rsidR="00B253DC">
        <w:t>e</w:t>
      </w:r>
      <w:r w:rsidR="00111ED9">
        <w:t xml:space="preserve">m em vários remates à baliza </w:t>
      </w:r>
      <w:r w:rsidR="00A61BA1">
        <w:t>têm</w:t>
      </w:r>
      <w:r w:rsidR="00B253DC">
        <w:t xml:space="preserve"> bons resultados e por consequente a</w:t>
      </w:r>
      <w:r w:rsidR="00111ED9">
        <w:t xml:space="preserve"> boas qualificações.</w:t>
      </w:r>
    </w:p>
    <w:sectPr w:rsidR="00837CAE" w:rsidRPr="00943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99"/>
    <w:rsid w:val="000319C0"/>
    <w:rsid w:val="00050313"/>
    <w:rsid w:val="00111ED9"/>
    <w:rsid w:val="001470AD"/>
    <w:rsid w:val="00224594"/>
    <w:rsid w:val="00246353"/>
    <w:rsid w:val="00272D1A"/>
    <w:rsid w:val="00275008"/>
    <w:rsid w:val="002B631A"/>
    <w:rsid w:val="00306822"/>
    <w:rsid w:val="00344099"/>
    <w:rsid w:val="003B5204"/>
    <w:rsid w:val="003D26E9"/>
    <w:rsid w:val="004077A5"/>
    <w:rsid w:val="004821BC"/>
    <w:rsid w:val="004D4F92"/>
    <w:rsid w:val="0050055D"/>
    <w:rsid w:val="00655452"/>
    <w:rsid w:val="00675721"/>
    <w:rsid w:val="006D4160"/>
    <w:rsid w:val="006D475A"/>
    <w:rsid w:val="00761570"/>
    <w:rsid w:val="00783E69"/>
    <w:rsid w:val="007A4974"/>
    <w:rsid w:val="007C09EE"/>
    <w:rsid w:val="00830980"/>
    <w:rsid w:val="00837CAE"/>
    <w:rsid w:val="0088361D"/>
    <w:rsid w:val="008E020D"/>
    <w:rsid w:val="008E17F4"/>
    <w:rsid w:val="008F51C8"/>
    <w:rsid w:val="00912127"/>
    <w:rsid w:val="00933E5E"/>
    <w:rsid w:val="00943212"/>
    <w:rsid w:val="009619AE"/>
    <w:rsid w:val="009A7BA2"/>
    <w:rsid w:val="00A33489"/>
    <w:rsid w:val="00A61BA1"/>
    <w:rsid w:val="00A7579F"/>
    <w:rsid w:val="00AF4251"/>
    <w:rsid w:val="00B253DC"/>
    <w:rsid w:val="00B60CE4"/>
    <w:rsid w:val="00B67D68"/>
    <w:rsid w:val="00B97333"/>
    <w:rsid w:val="00BD6FA7"/>
    <w:rsid w:val="00BF14D4"/>
    <w:rsid w:val="00C73BA5"/>
    <w:rsid w:val="00C9140A"/>
    <w:rsid w:val="00CB670F"/>
    <w:rsid w:val="00CC022C"/>
    <w:rsid w:val="00CE2C6D"/>
    <w:rsid w:val="00CF6B41"/>
    <w:rsid w:val="00D05BAF"/>
    <w:rsid w:val="00D52857"/>
    <w:rsid w:val="00EF421A"/>
    <w:rsid w:val="00F9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EDEC"/>
  <w15:chartTrackingRefBased/>
  <w15:docId w15:val="{42D4844D-E19D-44E4-A5E5-D4FBFAE5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099"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44099"/>
    <w:pPr>
      <w:keepNext/>
      <w:keepLines/>
      <w:spacing w:before="200" w:after="0" w:line="276" w:lineRule="auto"/>
      <w:outlineLvl w:val="1"/>
    </w:pPr>
    <w:rPr>
      <w:rFonts w:ascii="Trebuchet MS" w:eastAsia="Trebuchet MS" w:hAnsi="Trebuchet MS" w:cs="Trebuchet MS"/>
      <w:b/>
      <w:sz w:val="26"/>
      <w:szCs w:val="26"/>
      <w:lang w:bidi="ar-SA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44099"/>
    <w:pPr>
      <w:keepNext/>
      <w:keepLines/>
      <w:spacing w:before="160" w:after="0" w:line="276" w:lineRule="auto"/>
      <w:outlineLvl w:val="2"/>
    </w:pPr>
    <w:rPr>
      <w:rFonts w:ascii="Trebuchet MS" w:eastAsia="Trebuchet MS" w:hAnsi="Trebuchet MS" w:cs="Trebuchet MS"/>
      <w:b/>
      <w:color w:val="666666"/>
      <w:sz w:val="24"/>
      <w:szCs w:val="24"/>
      <w:lang w:bidi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44099"/>
    <w:rPr>
      <w:rFonts w:ascii="Trebuchet MS" w:eastAsia="Trebuchet MS" w:hAnsi="Trebuchet MS" w:cs="Trebuchet MS"/>
      <w:b/>
      <w:sz w:val="26"/>
      <w:szCs w:val="26"/>
      <w:lang w:bidi="ar-SA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44099"/>
    <w:rPr>
      <w:rFonts w:ascii="Trebuchet MS" w:eastAsia="Trebuchet MS" w:hAnsi="Trebuchet MS" w:cs="Trebuchet MS"/>
      <w:b/>
      <w:color w:val="666666"/>
      <w:sz w:val="24"/>
      <w:szCs w:val="24"/>
      <w:lang w:bidi="ar-SA"/>
    </w:rPr>
  </w:style>
  <w:style w:type="paragraph" w:styleId="Ttulo">
    <w:name w:val="Title"/>
    <w:basedOn w:val="Normal"/>
    <w:next w:val="Normal"/>
    <w:link w:val="TtuloCarter"/>
    <w:uiPriority w:val="10"/>
    <w:qFormat/>
    <w:rsid w:val="00344099"/>
    <w:pPr>
      <w:keepNext/>
      <w:keepLines/>
      <w:spacing w:after="0" w:line="276" w:lineRule="auto"/>
    </w:pPr>
    <w:rPr>
      <w:rFonts w:ascii="Trebuchet MS" w:eastAsia="Trebuchet MS" w:hAnsi="Trebuchet MS" w:cs="Trebuchet MS"/>
      <w:sz w:val="42"/>
      <w:szCs w:val="42"/>
      <w:lang w:bidi="ar-SA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4099"/>
    <w:rPr>
      <w:rFonts w:ascii="Trebuchet MS" w:eastAsia="Trebuchet MS" w:hAnsi="Trebuchet MS" w:cs="Trebuchet MS"/>
      <w:sz w:val="42"/>
      <w:szCs w:val="42"/>
      <w:lang w:bidi="ar-SA"/>
    </w:rPr>
  </w:style>
  <w:style w:type="paragraph" w:styleId="Legenda">
    <w:name w:val="caption"/>
    <w:basedOn w:val="Normal"/>
    <w:next w:val="Normal"/>
    <w:uiPriority w:val="35"/>
    <w:unhideWhenUsed/>
    <w:qFormat/>
    <w:rsid w:val="003440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15</Pages>
  <Words>688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Pinto</dc:creator>
  <cp:keywords/>
  <dc:description/>
  <cp:lastModifiedBy>José Pinto</cp:lastModifiedBy>
  <cp:revision>78</cp:revision>
  <dcterms:created xsi:type="dcterms:W3CDTF">2020-10-30T22:51:00Z</dcterms:created>
  <dcterms:modified xsi:type="dcterms:W3CDTF">2020-11-03T23:17:00Z</dcterms:modified>
</cp:coreProperties>
</file>