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Принцип построения - </w:t>
      </w:r>
      <w:r>
        <w:rPr>
          <w:rFonts w:hint="default"/>
          <w:sz w:val="22"/>
          <w:szCs w:val="22"/>
          <w:lang w:val="en-US"/>
        </w:rPr>
        <w:t>REST API.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В приложении есть два главных настраиваемых файла в папке </w:t>
      </w:r>
      <w:r>
        <w:rPr>
          <w:rFonts w:hint="default"/>
          <w:sz w:val="22"/>
          <w:szCs w:val="22"/>
          <w:lang w:val="en-US"/>
        </w:rPr>
        <w:t xml:space="preserve">src: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>index.js (</w:t>
      </w:r>
      <w:r>
        <w:rPr>
          <w:rFonts w:hint="default"/>
          <w:sz w:val="22"/>
          <w:szCs w:val="22"/>
          <w:lang w:val="ru-RU"/>
        </w:rPr>
        <w:t>на 13 строке можно поменять порт сервера</w:t>
      </w:r>
      <w:r>
        <w:rPr>
          <w:rFonts w:hint="default"/>
          <w:sz w:val="22"/>
          <w:szCs w:val="22"/>
          <w:lang w:val="en-US"/>
        </w:rPr>
        <w:t>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 xml:space="preserve">db-config.js - </w:t>
      </w:r>
      <w:r>
        <w:rPr>
          <w:rFonts w:hint="default"/>
          <w:sz w:val="22"/>
          <w:szCs w:val="22"/>
          <w:lang w:val="ru-RU"/>
        </w:rPr>
        <w:t xml:space="preserve">задаются настройки подключения к базе данных (бд уже должна быть создана). </w:t>
      </w:r>
      <w:r>
        <w:rPr>
          <w:rFonts w:hint="default"/>
          <w:sz w:val="22"/>
          <w:szCs w:val="22"/>
          <w:lang w:val="en-US"/>
        </w:rPr>
        <w:t xml:space="preserve">user - </w:t>
      </w:r>
      <w:r>
        <w:rPr>
          <w:rFonts w:hint="default"/>
          <w:sz w:val="22"/>
          <w:szCs w:val="22"/>
          <w:lang w:val="ru-RU"/>
        </w:rPr>
        <w:t xml:space="preserve">имя пользователя, зарегистрированного в бд, </w:t>
      </w:r>
      <w:r>
        <w:rPr>
          <w:rFonts w:hint="default"/>
          <w:sz w:val="22"/>
          <w:szCs w:val="22"/>
          <w:lang w:val="en-US"/>
        </w:rPr>
        <w:t xml:space="preserve">database - </w:t>
      </w:r>
      <w:r>
        <w:rPr>
          <w:rFonts w:hint="default"/>
          <w:sz w:val="22"/>
          <w:szCs w:val="22"/>
          <w:lang w:val="ru-RU"/>
        </w:rPr>
        <w:t xml:space="preserve">название бд, к которой обращаемся, </w:t>
      </w:r>
      <w:r>
        <w:rPr>
          <w:rFonts w:hint="default"/>
          <w:sz w:val="22"/>
          <w:szCs w:val="22"/>
          <w:lang w:val="en-US"/>
        </w:rPr>
        <w:t xml:space="preserve">password - </w:t>
      </w:r>
      <w:r>
        <w:rPr>
          <w:rFonts w:hint="default"/>
          <w:sz w:val="22"/>
          <w:szCs w:val="22"/>
          <w:lang w:val="ru-RU"/>
        </w:rPr>
        <w:t>пароль бд.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файле </w:t>
      </w:r>
      <w:r>
        <w:rPr>
          <w:rFonts w:hint="default"/>
          <w:sz w:val="22"/>
          <w:szCs w:val="22"/>
          <w:lang w:val="en-US"/>
        </w:rPr>
        <w:t xml:space="preserve">requests.sql </w:t>
      </w:r>
      <w:r>
        <w:rPr>
          <w:rFonts w:hint="default"/>
          <w:sz w:val="22"/>
          <w:szCs w:val="22"/>
          <w:lang w:val="ru-RU"/>
        </w:rPr>
        <w:t>все необходимые команды к бд для создания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22"/>
          <w:szCs w:val="22"/>
          <w:lang w:val="ru-RU"/>
        </w:rPr>
        <w:t>триггеров, хранимых процедур, представлений.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2"/>
          <w:szCs w:val="22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API: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/clients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“/fl” - </w:t>
      </w:r>
      <w:r>
        <w:rPr>
          <w:rFonts w:hint="default"/>
          <w:sz w:val="22"/>
          <w:szCs w:val="22"/>
          <w:lang w:val="ru-RU"/>
        </w:rPr>
        <w:t>возвращает всех клиентов-физ.лиц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  <w:lang w:val="en-US"/>
        </w:rPr>
        <w:t>“</w:t>
      </w:r>
      <w:r>
        <w:rPr>
          <w:rFonts w:hint="default"/>
          <w:sz w:val="22"/>
          <w:szCs w:val="22"/>
          <w:lang w:val="en-US"/>
        </w:rPr>
        <w:t>/fl/:id”</w:t>
      </w:r>
      <w:r>
        <w:rPr>
          <w:rFonts w:hint="default"/>
          <w:sz w:val="22"/>
          <w:szCs w:val="22"/>
          <w:lang w:val="ru-RU"/>
        </w:rPr>
        <w:t xml:space="preserve"> (пример </w:t>
      </w:r>
      <w:r>
        <w:rPr>
          <w:rFonts w:hint="default"/>
          <w:sz w:val="22"/>
          <w:szCs w:val="22"/>
          <w:lang w:val="en-US"/>
        </w:rPr>
        <w:t>clients/fl/3</w:t>
      </w:r>
      <w:r>
        <w:rPr>
          <w:rFonts w:hint="default"/>
          <w:sz w:val="22"/>
          <w:szCs w:val="22"/>
          <w:lang w:val="ru-RU"/>
        </w:rPr>
        <w:t>)</w:t>
      </w:r>
      <w:r>
        <w:rPr>
          <w:rFonts w:hint="default"/>
          <w:sz w:val="22"/>
          <w:szCs w:val="22"/>
          <w:lang w:val="en-US"/>
        </w:rPr>
        <w:t xml:space="preserve"> - </w:t>
      </w:r>
      <w:r>
        <w:rPr>
          <w:rFonts w:hint="default"/>
          <w:sz w:val="22"/>
          <w:szCs w:val="22"/>
          <w:lang w:val="ru-RU"/>
        </w:rPr>
        <w:t xml:space="preserve">поиск клиента-физика по </w:t>
      </w:r>
      <w:r>
        <w:rPr>
          <w:rFonts w:hint="default"/>
          <w:sz w:val="22"/>
          <w:szCs w:val="22"/>
          <w:lang w:val="en-US"/>
        </w:rPr>
        <w:t>id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  <w:lang w:val="en-US"/>
        </w:rPr>
        <w:t>“</w:t>
      </w:r>
      <w:r>
        <w:rPr>
          <w:rFonts w:hint="default"/>
          <w:sz w:val="22"/>
          <w:szCs w:val="22"/>
          <w:lang w:val="en-US"/>
        </w:rPr>
        <w:t xml:space="preserve">/ul” - </w:t>
      </w:r>
      <w:r>
        <w:rPr>
          <w:rFonts w:hint="default"/>
          <w:sz w:val="22"/>
          <w:szCs w:val="22"/>
          <w:lang w:val="ru-RU"/>
        </w:rPr>
        <w:t>возвращает всех клиентов-юр.лиц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  <w:lang w:val="en-US"/>
        </w:rPr>
        <w:t>“</w:t>
      </w:r>
      <w:r>
        <w:rPr>
          <w:rFonts w:hint="default"/>
          <w:sz w:val="22"/>
          <w:szCs w:val="22"/>
          <w:lang w:val="en-US"/>
        </w:rPr>
        <w:t>/ul/:id”</w:t>
      </w:r>
      <w:r>
        <w:rPr>
          <w:rFonts w:hint="default"/>
          <w:sz w:val="22"/>
          <w:szCs w:val="22"/>
          <w:lang w:val="ru-RU"/>
        </w:rPr>
        <w:t xml:space="preserve"> (пример </w:t>
      </w:r>
      <w:r>
        <w:rPr>
          <w:rFonts w:hint="default"/>
          <w:sz w:val="22"/>
          <w:szCs w:val="22"/>
          <w:lang w:val="en-US"/>
        </w:rPr>
        <w:t>clients</w:t>
      </w:r>
      <w:r>
        <w:rPr>
          <w:rFonts w:hint="default"/>
          <w:sz w:val="22"/>
          <w:szCs w:val="22"/>
          <w:lang w:val="en-US"/>
        </w:rPr>
        <w:t>/ul/3</w:t>
      </w:r>
      <w:r>
        <w:rPr>
          <w:rFonts w:hint="default"/>
          <w:sz w:val="22"/>
          <w:szCs w:val="22"/>
          <w:lang w:val="ru-RU"/>
        </w:rPr>
        <w:t>)</w:t>
      </w:r>
      <w:r>
        <w:rPr>
          <w:rFonts w:hint="default"/>
          <w:sz w:val="22"/>
          <w:szCs w:val="22"/>
          <w:lang w:val="en-US"/>
        </w:rPr>
        <w:t xml:space="preserve"> - </w:t>
      </w:r>
      <w:r>
        <w:rPr>
          <w:rFonts w:hint="default"/>
          <w:sz w:val="22"/>
          <w:szCs w:val="22"/>
          <w:lang w:val="ru-RU"/>
        </w:rPr>
        <w:t xml:space="preserve">поиск клиента-юр.лица по </w:t>
      </w:r>
      <w:r>
        <w:rPr>
          <w:rFonts w:hint="default"/>
          <w:sz w:val="22"/>
          <w:szCs w:val="22"/>
          <w:lang w:val="en-US"/>
        </w:rPr>
        <w:t>id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  <w:lang w:val="en-US"/>
        </w:rPr>
        <w:t>“</w:t>
      </w:r>
      <w:r>
        <w:rPr>
          <w:rFonts w:hint="default"/>
          <w:sz w:val="22"/>
          <w:szCs w:val="22"/>
          <w:lang w:val="en-US"/>
        </w:rPr>
        <w:t>/fl?fio=…”  (</w:t>
      </w:r>
      <w:r>
        <w:rPr>
          <w:rFonts w:hint="default"/>
          <w:sz w:val="22"/>
          <w:szCs w:val="22"/>
          <w:lang w:val="ru-RU"/>
        </w:rPr>
        <w:t xml:space="preserve">пример </w:t>
      </w:r>
      <w:r>
        <w:rPr>
          <w:rFonts w:hint="default"/>
          <w:sz w:val="22"/>
          <w:szCs w:val="22"/>
          <w:lang w:val="en-US"/>
        </w:rPr>
        <w:t>/clients/fl?fio=andrew)</w:t>
      </w:r>
      <w:r>
        <w:rPr>
          <w:rFonts w:hint="default"/>
          <w:sz w:val="22"/>
          <w:szCs w:val="22"/>
          <w:lang w:val="ru-RU"/>
        </w:rPr>
        <w:t xml:space="preserve"> - поиск клиента-физика по имени (выдает все результаты, в которых присутствует заданная строка)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/payment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 “</w:t>
      </w:r>
      <w:r>
        <w:rPr>
          <w:rFonts w:hint="default"/>
          <w:sz w:val="22"/>
          <w:szCs w:val="22"/>
          <w:lang w:val="en-US"/>
        </w:rPr>
        <w:t xml:space="preserve">/” - </w:t>
      </w:r>
      <w:r>
        <w:rPr>
          <w:rFonts w:hint="default"/>
          <w:sz w:val="22"/>
          <w:szCs w:val="22"/>
          <w:lang w:val="ru-RU"/>
        </w:rPr>
        <w:t>возвращает все чеки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  <w:lang w:val="en-US"/>
        </w:rPr>
        <w:t>“</w:t>
      </w:r>
      <w:r>
        <w:rPr>
          <w:rFonts w:hint="default"/>
          <w:sz w:val="22"/>
          <w:szCs w:val="22"/>
          <w:lang w:val="en-US"/>
        </w:rPr>
        <w:t xml:space="preserve">/:id” - </w:t>
      </w:r>
      <w:r>
        <w:rPr>
          <w:rFonts w:hint="default"/>
          <w:sz w:val="22"/>
          <w:szCs w:val="22"/>
          <w:lang w:val="ru-RU"/>
        </w:rPr>
        <w:t xml:space="preserve">ищет чек по </w:t>
      </w:r>
      <w:r>
        <w:rPr>
          <w:rFonts w:hint="default"/>
          <w:sz w:val="22"/>
          <w:szCs w:val="22"/>
          <w:lang w:val="en-US"/>
        </w:rPr>
        <w:t xml:space="preserve">id 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(post-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“/” - </w:t>
      </w:r>
      <w:r>
        <w:rPr>
          <w:rFonts w:hint="default"/>
          <w:sz w:val="22"/>
          <w:szCs w:val="22"/>
          <w:lang w:val="ru-RU"/>
        </w:rPr>
        <w:t xml:space="preserve">добавить чек (и соответствующего клиента) - включает тело запроса в формате </w:t>
      </w:r>
      <w:r>
        <w:rPr>
          <w:rFonts w:hint="default"/>
          <w:sz w:val="22"/>
          <w:szCs w:val="22"/>
          <w:lang w:val="en-US"/>
        </w:rPr>
        <w:t xml:space="preserve">json. </w:t>
      </w:r>
      <w:r>
        <w:rPr>
          <w:rFonts w:hint="default"/>
          <w:sz w:val="22"/>
          <w:szCs w:val="22"/>
          <w:lang w:val="ru-RU"/>
        </w:rPr>
        <w:t xml:space="preserve">Конкретный вид тела запроса в файле </w:t>
      </w:r>
      <w:r>
        <w:rPr>
          <w:rFonts w:hint="default"/>
          <w:sz w:val="22"/>
          <w:szCs w:val="22"/>
          <w:lang w:val="en-US"/>
        </w:rPr>
        <w:t xml:space="preserve">paymentsRouter.js </w:t>
      </w:r>
      <w:r>
        <w:rPr>
          <w:rFonts w:hint="default"/>
          <w:sz w:val="22"/>
          <w:szCs w:val="22"/>
          <w:lang w:val="ru-RU"/>
        </w:rPr>
        <w:t>(36 строка)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/bank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“/” - </w:t>
      </w:r>
      <w:r>
        <w:rPr>
          <w:rFonts w:hint="default"/>
          <w:sz w:val="22"/>
          <w:szCs w:val="22"/>
          <w:lang w:val="ru-RU"/>
        </w:rPr>
        <w:t>получить все банки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(post-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 “/”</w:t>
      </w:r>
      <w:r>
        <w:rPr>
          <w:rFonts w:hint="default"/>
          <w:sz w:val="22"/>
          <w:szCs w:val="22"/>
          <w:lang w:val="ru-RU"/>
        </w:rPr>
        <w:t xml:space="preserve"> - добавить банк (тело запроса в формате </w:t>
      </w:r>
      <w:r>
        <w:rPr>
          <w:rFonts w:hint="default"/>
          <w:sz w:val="22"/>
          <w:szCs w:val="22"/>
          <w:lang w:val="en-US"/>
        </w:rPr>
        <w:t xml:space="preserve">json: </w:t>
      </w:r>
    </w:p>
    <w:p>
      <w:pPr>
        <w:numPr>
          <w:numId w:val="0"/>
        </w:numPr>
        <w:ind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{“name”: “</w:t>
      </w:r>
      <w:r>
        <w:rPr>
          <w:rFonts w:hint="default"/>
          <w:sz w:val="22"/>
          <w:szCs w:val="22"/>
          <w:lang w:val="ru-RU"/>
        </w:rPr>
        <w:t>имя_банка</w:t>
      </w:r>
      <w:r>
        <w:rPr>
          <w:rFonts w:hint="default"/>
          <w:sz w:val="22"/>
          <w:szCs w:val="22"/>
          <w:lang w:val="en-US"/>
        </w:rPr>
        <w:t>”}</w:t>
      </w:r>
      <w:r>
        <w:rPr>
          <w:rFonts w:hint="default"/>
          <w:sz w:val="22"/>
          <w:szCs w:val="22"/>
          <w:lang w:val="ru-RU"/>
        </w:rPr>
        <w:t>)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(delete-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“/:id” - </w:t>
      </w:r>
      <w:r>
        <w:rPr>
          <w:rFonts w:hint="default"/>
          <w:sz w:val="22"/>
          <w:szCs w:val="22"/>
          <w:lang w:val="ru-RU"/>
        </w:rPr>
        <w:t xml:space="preserve">удалить банк по </w:t>
      </w:r>
      <w:r>
        <w:rPr>
          <w:rFonts w:hint="default"/>
          <w:sz w:val="22"/>
          <w:szCs w:val="22"/>
          <w:lang w:val="en-US"/>
        </w:rPr>
        <w:t>id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(put-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“/:id” - </w:t>
      </w:r>
      <w:r>
        <w:rPr>
          <w:rFonts w:hint="default"/>
          <w:sz w:val="22"/>
          <w:szCs w:val="22"/>
          <w:lang w:val="ru-RU"/>
        </w:rPr>
        <w:t xml:space="preserve">изменить имя банка по </w:t>
      </w:r>
      <w:r>
        <w:rPr>
          <w:rFonts w:hint="default"/>
          <w:sz w:val="22"/>
          <w:szCs w:val="22"/>
          <w:lang w:val="en-US"/>
        </w:rPr>
        <w:t xml:space="preserve">id </w:t>
      </w:r>
      <w:r>
        <w:rPr>
          <w:rFonts w:hint="default"/>
          <w:sz w:val="22"/>
          <w:szCs w:val="22"/>
          <w:lang w:val="ru-RU"/>
        </w:rPr>
        <w:t xml:space="preserve">(тело запроса в формате </w:t>
      </w:r>
      <w:r>
        <w:rPr>
          <w:rFonts w:hint="default"/>
          <w:sz w:val="22"/>
          <w:szCs w:val="22"/>
          <w:lang w:val="en-US"/>
        </w:rPr>
        <w:t xml:space="preserve">json: 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>{“name”: “</w:t>
      </w:r>
      <w:r>
        <w:rPr>
          <w:rFonts w:hint="default"/>
          <w:sz w:val="22"/>
          <w:szCs w:val="22"/>
          <w:lang w:val="ru-RU"/>
        </w:rPr>
        <w:t>новое_имя_банка</w:t>
      </w:r>
      <w:r>
        <w:rPr>
          <w:rFonts w:hint="default"/>
          <w:sz w:val="22"/>
          <w:szCs w:val="22"/>
          <w:lang w:val="en-US"/>
        </w:rPr>
        <w:t>”}</w:t>
      </w:r>
      <w:r>
        <w:rPr>
          <w:rFonts w:hint="default"/>
          <w:sz w:val="22"/>
          <w:szCs w:val="22"/>
          <w:lang w:val="ru-RU"/>
        </w:rPr>
        <w:t>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/logs (</w:t>
      </w:r>
      <w:r>
        <w:rPr>
          <w:rFonts w:hint="default"/>
          <w:sz w:val="22"/>
          <w:szCs w:val="22"/>
          <w:lang w:val="ru-RU"/>
        </w:rPr>
        <w:t>преимущественно был создан для триггеров и представления</w:t>
      </w:r>
      <w:r>
        <w:rPr>
          <w:rFonts w:hint="default"/>
          <w:sz w:val="22"/>
          <w:szCs w:val="22"/>
          <w:lang w:val="en-US"/>
        </w:rPr>
        <w:t>)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“/” - </w:t>
      </w:r>
      <w:r>
        <w:rPr>
          <w:rFonts w:hint="default"/>
          <w:sz w:val="22"/>
          <w:szCs w:val="22"/>
          <w:lang w:val="ru-RU"/>
        </w:rPr>
        <w:t xml:space="preserve">возвращает всю таблицу </w:t>
      </w:r>
      <w:r>
        <w:rPr>
          <w:rFonts w:hint="default"/>
          <w:sz w:val="22"/>
          <w:szCs w:val="22"/>
          <w:lang w:val="en-US"/>
        </w:rPr>
        <w:t>logs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“/first” - </w:t>
      </w:r>
      <w:r>
        <w:rPr>
          <w:rFonts w:hint="default"/>
          <w:sz w:val="22"/>
          <w:szCs w:val="22"/>
          <w:lang w:val="ru-RU"/>
        </w:rPr>
        <w:t xml:space="preserve">выводит все логи для банка, у которого </w:t>
      </w:r>
      <w:r>
        <w:rPr>
          <w:rFonts w:hint="default"/>
          <w:sz w:val="22"/>
          <w:szCs w:val="22"/>
          <w:lang w:val="en-US"/>
        </w:rPr>
        <w:t>ID_bank = 1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/staff - </w:t>
      </w:r>
      <w:r>
        <w:rPr>
          <w:rFonts w:hint="default"/>
          <w:sz w:val="22"/>
          <w:szCs w:val="22"/>
          <w:lang w:val="ru-RU"/>
        </w:rPr>
        <w:t>выполняет запросы к соответствующей таблице через хранимые процедуры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(get-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“/” - </w:t>
      </w:r>
      <w:r>
        <w:rPr>
          <w:rFonts w:hint="default"/>
          <w:sz w:val="22"/>
          <w:szCs w:val="22"/>
          <w:lang w:val="ru-RU"/>
        </w:rPr>
        <w:t>выводит всех сотрудников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(post-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 “/”</w:t>
      </w:r>
      <w:r>
        <w:rPr>
          <w:rFonts w:hint="default"/>
          <w:sz w:val="22"/>
          <w:szCs w:val="22"/>
          <w:lang w:val="ru-RU"/>
        </w:rPr>
        <w:t xml:space="preserve"> - добавляет сотрудника (формат тела запроса в файле </w:t>
      </w:r>
      <w:r>
        <w:rPr>
          <w:rFonts w:hint="default"/>
          <w:sz w:val="22"/>
          <w:szCs w:val="22"/>
          <w:lang w:val="en-US"/>
        </w:rPr>
        <w:t xml:space="preserve">staffRouter.js </w:t>
      </w:r>
      <w:r>
        <w:rPr>
          <w:rFonts w:hint="default"/>
          <w:sz w:val="22"/>
          <w:szCs w:val="22"/>
          <w:lang w:val="ru-RU"/>
        </w:rPr>
        <w:t>(17 строка))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(delete-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>) “/:id”</w:t>
      </w:r>
      <w:r>
        <w:rPr>
          <w:rFonts w:hint="default"/>
          <w:sz w:val="22"/>
          <w:szCs w:val="22"/>
          <w:lang w:val="ru-RU"/>
        </w:rPr>
        <w:t xml:space="preserve"> - удалить сотрудника по </w:t>
      </w:r>
      <w:r>
        <w:rPr>
          <w:rFonts w:hint="default"/>
          <w:sz w:val="22"/>
          <w:szCs w:val="22"/>
          <w:lang w:val="en-US"/>
        </w:rPr>
        <w:t>id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(put-</w:t>
      </w:r>
      <w:r>
        <w:rPr>
          <w:rFonts w:hint="default"/>
          <w:sz w:val="22"/>
          <w:szCs w:val="22"/>
          <w:lang w:val="ru-RU"/>
        </w:rPr>
        <w:t>запрос</w:t>
      </w:r>
      <w:r>
        <w:rPr>
          <w:rFonts w:hint="default"/>
          <w:sz w:val="22"/>
          <w:szCs w:val="22"/>
          <w:lang w:val="en-US"/>
        </w:rPr>
        <w:t xml:space="preserve">) “/change_job/:id” - </w:t>
      </w:r>
      <w:r>
        <w:rPr>
          <w:rFonts w:hint="default"/>
          <w:sz w:val="22"/>
          <w:szCs w:val="22"/>
          <w:lang w:val="ru-RU"/>
        </w:rPr>
        <w:t xml:space="preserve">изменить должность сотрудника по </w:t>
      </w:r>
      <w:r>
        <w:rPr>
          <w:rFonts w:hint="default"/>
          <w:sz w:val="22"/>
          <w:szCs w:val="22"/>
          <w:lang w:val="en-US"/>
        </w:rPr>
        <w:t xml:space="preserve">id </w:t>
      </w:r>
      <w:r>
        <w:rPr>
          <w:rFonts w:hint="default"/>
          <w:sz w:val="22"/>
          <w:szCs w:val="22"/>
          <w:lang w:val="ru-RU"/>
        </w:rPr>
        <w:t xml:space="preserve">(тело запроса в формате </w:t>
      </w:r>
      <w:r>
        <w:rPr>
          <w:rFonts w:hint="default"/>
          <w:sz w:val="22"/>
          <w:szCs w:val="22"/>
          <w:lang w:val="en-US"/>
        </w:rPr>
        <w:t xml:space="preserve">json: 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>{“job_title”: “</w:t>
      </w:r>
      <w:r>
        <w:rPr>
          <w:rFonts w:hint="default"/>
          <w:sz w:val="22"/>
          <w:szCs w:val="22"/>
          <w:lang w:val="ru-RU"/>
        </w:rPr>
        <w:t>новая должность сотрудника</w:t>
      </w:r>
      <w:r>
        <w:rPr>
          <w:rFonts w:hint="default"/>
          <w:sz w:val="22"/>
          <w:szCs w:val="22"/>
          <w:lang w:val="en-US"/>
        </w:rPr>
        <w:t>”}</w:t>
      </w:r>
      <w:r>
        <w:rPr>
          <w:rFonts w:hint="default"/>
          <w:sz w:val="22"/>
          <w:szCs w:val="22"/>
          <w:lang w:val="ru-RU"/>
        </w:rPr>
        <w:t>)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/investment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“/” - </w:t>
      </w:r>
      <w:r>
        <w:rPr>
          <w:rFonts w:hint="default"/>
          <w:lang w:val="ru-RU"/>
        </w:rPr>
        <w:t xml:space="preserve">представление таблицы </w:t>
      </w:r>
      <w:r>
        <w:rPr>
          <w:rFonts w:hint="default"/>
          <w:lang w:val="en-US"/>
        </w:rPr>
        <w:t>investment (</w:t>
      </w:r>
      <w:r>
        <w:rPr>
          <w:rFonts w:hint="default"/>
          <w:lang w:val="ru-RU"/>
        </w:rPr>
        <w:t xml:space="preserve">без полей </w:t>
      </w:r>
      <w:r>
        <w:rPr>
          <w:rFonts w:hint="default"/>
          <w:lang w:val="en-US"/>
        </w:rPr>
        <w:t>ID_investment, ID_deposit)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/securities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“/” - </w:t>
      </w:r>
      <w:r>
        <w:rPr>
          <w:rFonts w:hint="default"/>
          <w:lang w:val="ru-RU"/>
        </w:rPr>
        <w:t xml:space="preserve">представление таблицы </w:t>
      </w:r>
      <w:r>
        <w:rPr>
          <w:rFonts w:hint="default"/>
          <w:lang w:val="en-US"/>
        </w:rPr>
        <w:t>securities (</w:t>
      </w:r>
      <w:r>
        <w:rPr>
          <w:rFonts w:hint="default"/>
          <w:lang w:val="ru-RU"/>
        </w:rPr>
        <w:t xml:space="preserve">возвращает поля </w:t>
      </w:r>
      <w:r>
        <w:rPr>
          <w:rFonts w:hint="default"/>
          <w:lang w:val="en-US"/>
        </w:rPr>
        <w:t>Sumdeal, Client, Rating, Profit)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1BE1F"/>
    <w:multiLevelType w:val="singleLevel"/>
    <w:tmpl w:val="8501BE1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6A32283"/>
    <w:multiLevelType w:val="singleLevel"/>
    <w:tmpl w:val="86A3228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6B8A9E1"/>
    <w:multiLevelType w:val="singleLevel"/>
    <w:tmpl w:val="B6B8A9E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F50AEDB"/>
    <w:multiLevelType w:val="singleLevel"/>
    <w:tmpl w:val="BF50AED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6D4B02E"/>
    <w:multiLevelType w:val="singleLevel"/>
    <w:tmpl w:val="E6D4B02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92A547F"/>
    <w:multiLevelType w:val="singleLevel"/>
    <w:tmpl w:val="392A54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126B1BE"/>
    <w:multiLevelType w:val="singleLevel"/>
    <w:tmpl w:val="4126B1B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F5326EE"/>
    <w:multiLevelType w:val="singleLevel"/>
    <w:tmpl w:val="6F5326E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4BB88F0"/>
    <w:multiLevelType w:val="singleLevel"/>
    <w:tmpl w:val="74BB88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D2656"/>
    <w:rsid w:val="7D7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2024-05-03T08:04:19Z</dcterms:created>
  <dc:creator>Eugene</dc:creator>
  <cp:lastModifiedBy>Eugene Varvarin</cp:lastModifiedBy>
  <dcterms:modified xsi:type="dcterms:W3CDTF">2024-05-03T08:38:21Z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C6DBBF7F4B29428D8B60512B050E8EF2_12</vt:lpwstr>
  </property>
</Properties>
</file>