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65FED" w14:textId="77777777" w:rsidR="002D5192" w:rsidRPr="002D5192" w:rsidRDefault="002D5192" w:rsidP="002D5192">
      <w:pPr>
        <w:jc w:val="right"/>
        <w:rPr>
          <w:rtl/>
        </w:rPr>
      </w:pPr>
    </w:p>
    <w:p w14:paraId="709B4F15" w14:textId="038CC834" w:rsidR="002D5192" w:rsidRPr="002D5192" w:rsidRDefault="002D5192" w:rsidP="002D5192">
      <w:pPr>
        <w:jc w:val="right"/>
        <w:rPr>
          <w:rtl/>
        </w:rPr>
      </w:pPr>
      <w:r w:rsidRPr="0029144B">
        <w:rPr>
          <w:sz w:val="32"/>
          <w:szCs w:val="32"/>
          <w:rtl/>
        </w:rPr>
        <w:t xml:space="preserve">تاریخ تولد: </w:t>
      </w:r>
      <w:r w:rsidRPr="002D5192">
        <w:rPr>
          <w:rtl/>
        </w:rPr>
        <w:t>مشتریان را بر اساس تاریخ تولدشان دسته‌بندی کنید، مانند مشتریانی که تولد در فصل‌های مختلف سال دارند یا مشتریانی که تولد در روزهای ویژه مانند تعطیلات عید دارند</w:t>
      </w:r>
      <w:r w:rsidRPr="002D5192">
        <w:t>.</w:t>
      </w:r>
    </w:p>
    <w:p w14:paraId="55E10256" w14:textId="7C38E5D7" w:rsidR="002D5192" w:rsidRPr="002D5192" w:rsidRDefault="002D5192" w:rsidP="002D5192">
      <w:pPr>
        <w:jc w:val="right"/>
        <w:rPr>
          <w:rtl/>
        </w:rPr>
      </w:pPr>
      <w:r w:rsidRPr="0029144B">
        <w:rPr>
          <w:sz w:val="32"/>
          <w:szCs w:val="32"/>
          <w:rtl/>
        </w:rPr>
        <w:t>نوع استفاده:</w:t>
      </w:r>
      <w:r w:rsidRPr="002D5192">
        <w:rPr>
          <w:rtl/>
        </w:rPr>
        <w:t xml:space="preserve"> مشتریان را بر اساس نوع استفاده از فرش‌ها دسته‌بندی کنید، مانند مشتریانی که فرش را برای استفاده در منزل خود می‌خرند، مشتریانی که فرش را برای فضاهای تجاری و اداری می‌خرند و مشتریانی که فرش را برای هدایا یا تزئینات خاص خریداری می‌کنند</w:t>
      </w:r>
      <w:r w:rsidRPr="002D5192">
        <w:t>.</w:t>
      </w:r>
    </w:p>
    <w:p w14:paraId="4EB35CC7" w14:textId="23DA53E8" w:rsidR="002D5192" w:rsidRPr="002D5192" w:rsidRDefault="002D5192" w:rsidP="002D5192">
      <w:pPr>
        <w:jc w:val="right"/>
        <w:rPr>
          <w:rtl/>
        </w:rPr>
      </w:pPr>
      <w:r w:rsidRPr="0029144B">
        <w:rPr>
          <w:sz w:val="32"/>
          <w:szCs w:val="32"/>
          <w:rtl/>
        </w:rPr>
        <w:t>تاریخچه خرید:</w:t>
      </w:r>
      <w:r w:rsidRPr="0029144B">
        <w:rPr>
          <w:sz w:val="24"/>
          <w:szCs w:val="24"/>
          <w:rtl/>
        </w:rPr>
        <w:t xml:space="preserve"> </w:t>
      </w:r>
      <w:r w:rsidRPr="002D5192">
        <w:rPr>
          <w:rtl/>
        </w:rPr>
        <w:t>مشتریان را می‌توان بر اساس تاریخچه خریدشان دسته‌بندی کرد. به عنوان مثال، مشتریانی که خریدهای مکرر داشته‌اند و مشتریان جدید که تازه وارد بازار هستند، ممکن است نیازها و تمایلات متفاوتی داشته باشند</w:t>
      </w:r>
      <w:r>
        <w:rPr>
          <w:rFonts w:hint="cs"/>
          <w:rtl/>
        </w:rPr>
        <w:t xml:space="preserve"> </w:t>
      </w:r>
    </w:p>
    <w:p w14:paraId="27109697" w14:textId="03062D32" w:rsidR="002D5192" w:rsidRPr="002D5192" w:rsidRDefault="002D5192" w:rsidP="002D5192">
      <w:pPr>
        <w:jc w:val="right"/>
        <w:rPr>
          <w:rtl/>
        </w:rPr>
      </w:pPr>
      <w:r w:rsidRPr="0029144B">
        <w:rPr>
          <w:sz w:val="32"/>
          <w:szCs w:val="32"/>
          <w:rtl/>
        </w:rPr>
        <w:t xml:space="preserve">سطح قیمت: </w:t>
      </w:r>
      <w:r w:rsidRPr="002D5192">
        <w:rPr>
          <w:rtl/>
        </w:rPr>
        <w:t>مشتریان می‌توانند بر اساس سطح قیمتی که در آن خرید می‌کنند، دسته‌بندی شوند. برخی مشتریان ممکن است به محصولات با قیمت بالا علاقه داشته باشند و برخی دیگر به محصولات با قیمت مقرون به صرفه</w:t>
      </w:r>
    </w:p>
    <w:p w14:paraId="0A8F7407" w14:textId="45817B42" w:rsidR="002D5192" w:rsidRPr="002D5192" w:rsidRDefault="002D5192" w:rsidP="002D5192">
      <w:pPr>
        <w:jc w:val="right"/>
        <w:rPr>
          <w:rtl/>
        </w:rPr>
      </w:pPr>
      <w:r w:rsidRPr="0029144B">
        <w:rPr>
          <w:sz w:val="32"/>
          <w:szCs w:val="32"/>
          <w:rtl/>
        </w:rPr>
        <w:t xml:space="preserve">شغل: </w:t>
      </w:r>
      <w:r w:rsidRPr="002D5192">
        <w:rPr>
          <w:rtl/>
        </w:rPr>
        <w:t>مشتریان را بر اساس شغل و حرفه‌ی خود دسته‌بندی کنید. مثلاً، مشتریانی که در حوزه‌ی معماری و دکوراسیون فعالیت می‌کنند ممکن است به فرش‌های طراحی شده با الگوهای خاص تمایل داشته باشند</w:t>
      </w:r>
      <w:r>
        <w:rPr>
          <w:rFonts w:hint="cs"/>
          <w:rtl/>
        </w:rPr>
        <w:t xml:space="preserve"> </w:t>
      </w:r>
    </w:p>
    <w:p w14:paraId="05B221BC" w14:textId="60BAAB01" w:rsidR="002D5192" w:rsidRPr="002D5192" w:rsidRDefault="002D5192" w:rsidP="002D5192">
      <w:pPr>
        <w:jc w:val="right"/>
      </w:pPr>
      <w:r w:rsidRPr="0029144B">
        <w:rPr>
          <w:sz w:val="32"/>
          <w:szCs w:val="32"/>
          <w:rtl/>
        </w:rPr>
        <w:t>نوع محصول:</w:t>
      </w:r>
      <w:r w:rsidRPr="002D5192">
        <w:rPr>
          <w:rtl/>
        </w:rPr>
        <w:t xml:space="preserve"> مشتریان را بر اساس نوع فرش (دست‌بافت، ماشینی) یا نوع مواد استفاده شده در فرش (صوف، ابریشم و غیره) دسته‌بندی کنید</w:t>
      </w:r>
      <w:r w:rsidRPr="002D5192">
        <w:t>.</w:t>
      </w:r>
    </w:p>
    <w:p w14:paraId="1DC4EDB5" w14:textId="1BEDCD45" w:rsidR="002D5192" w:rsidRPr="0029144B" w:rsidRDefault="002D5192" w:rsidP="0029144B">
      <w:pPr>
        <w:jc w:val="right"/>
      </w:pPr>
      <w:r w:rsidRPr="0029144B">
        <w:rPr>
          <w:sz w:val="32"/>
          <w:szCs w:val="32"/>
          <w:rtl/>
        </w:rPr>
        <w:t xml:space="preserve">سطح کیفیت: </w:t>
      </w:r>
      <w:r w:rsidRPr="0029144B">
        <w:rPr>
          <w:rtl/>
        </w:rPr>
        <w:t>مشتریان را بر اساس سطح کیفیت فرش (ارائه‌شده به عنوان محصولات با کیفیت بالا، متوسط یا ارزان) دسته‌بندی کنید</w:t>
      </w:r>
    </w:p>
    <w:p w14:paraId="26E00C60" w14:textId="77777777" w:rsidR="002D5192" w:rsidRPr="002D5192" w:rsidRDefault="002D5192" w:rsidP="002D5192">
      <w:pPr>
        <w:jc w:val="right"/>
      </w:pPr>
      <w:r w:rsidRPr="0029144B">
        <w:rPr>
          <w:sz w:val="32"/>
          <w:szCs w:val="32"/>
          <w:rtl/>
        </w:rPr>
        <w:t xml:space="preserve">طرح و الگو: </w:t>
      </w:r>
      <w:r w:rsidRPr="002D5192">
        <w:rPr>
          <w:rtl/>
        </w:rPr>
        <w:t>مشتریان را بر اساس طرح‌ها و الگوهای مورد علاقه‌شان (مانند طرح‌های سنتی، طرح‌های مدرن، طرح‌های هنری و غیره) دسته‌بندی کنید</w:t>
      </w:r>
      <w:r w:rsidRPr="002D5192">
        <w:t>.</w:t>
      </w:r>
    </w:p>
    <w:p w14:paraId="7C478D9F" w14:textId="77777777" w:rsidR="002D5192" w:rsidRPr="002D5192" w:rsidRDefault="002D5192" w:rsidP="002D5192">
      <w:pPr>
        <w:jc w:val="right"/>
      </w:pPr>
      <w:r w:rsidRPr="0029144B">
        <w:rPr>
          <w:sz w:val="32"/>
          <w:szCs w:val="32"/>
          <w:rtl/>
        </w:rPr>
        <w:t xml:space="preserve">محل سکونت: </w:t>
      </w:r>
      <w:r w:rsidRPr="002D5192">
        <w:rPr>
          <w:rtl/>
        </w:rPr>
        <w:t>مشتریان را بر اساس محل سکونتشان (شهری، روستایی، منطقه خاص و غیره) دسته‌بندی کنید</w:t>
      </w:r>
      <w:r w:rsidRPr="002D5192">
        <w:t>.</w:t>
      </w:r>
    </w:p>
    <w:p w14:paraId="6011094A" w14:textId="77777777" w:rsidR="002D5192" w:rsidRPr="002D5192" w:rsidRDefault="002D5192" w:rsidP="002D5192">
      <w:pPr>
        <w:jc w:val="right"/>
      </w:pPr>
      <w:r w:rsidRPr="0029144B">
        <w:rPr>
          <w:sz w:val="32"/>
          <w:szCs w:val="32"/>
          <w:rtl/>
        </w:rPr>
        <w:t xml:space="preserve">نیازها و استفاده موردی: </w:t>
      </w:r>
      <w:r w:rsidRPr="002D5192">
        <w:rPr>
          <w:rtl/>
        </w:rPr>
        <w:t>مشتریان را بر اساس نیازها و استفاده‌های خاصشان (مثلاً برای خانه، دفتر کار، هدیه و غیره) دسته‌بندی کنید</w:t>
      </w:r>
      <w:r w:rsidRPr="002D5192">
        <w:t>.</w:t>
      </w:r>
    </w:p>
    <w:p w14:paraId="089E57E5" w14:textId="77777777" w:rsidR="002D5192" w:rsidRPr="002D5192" w:rsidRDefault="002D5192" w:rsidP="002D5192">
      <w:pPr>
        <w:jc w:val="right"/>
      </w:pPr>
      <w:r w:rsidRPr="0029144B">
        <w:rPr>
          <w:sz w:val="32"/>
          <w:szCs w:val="32"/>
          <w:rtl/>
        </w:rPr>
        <w:t xml:space="preserve">فصل: </w:t>
      </w:r>
      <w:r w:rsidRPr="002D5192">
        <w:rPr>
          <w:rtl/>
        </w:rPr>
        <w:t>مشتریان را بر اساس نیاز به فرش در فصول مختلف (بهار، تابستان، پاییز، زمستان) دسته‌بندی کنید</w:t>
      </w:r>
      <w:r w:rsidRPr="002D5192">
        <w:t>.</w:t>
      </w:r>
    </w:p>
    <w:p w14:paraId="3D9E90E8" w14:textId="77777777" w:rsidR="002D5192" w:rsidRPr="002D5192" w:rsidRDefault="002D5192" w:rsidP="002D5192">
      <w:pPr>
        <w:jc w:val="right"/>
      </w:pPr>
      <w:r w:rsidRPr="0029144B">
        <w:rPr>
          <w:sz w:val="32"/>
          <w:szCs w:val="32"/>
          <w:rtl/>
        </w:rPr>
        <w:t xml:space="preserve">تاریخچه خرید: </w:t>
      </w:r>
      <w:r w:rsidRPr="002D5192">
        <w:rPr>
          <w:rtl/>
        </w:rPr>
        <w:t>مشتریان را بر اساس تاریخچه خریدشان (مشتریان جدید، مشتریان تکراری، مشتریان وفادار) دسته‌بندی کنید</w:t>
      </w:r>
      <w:r w:rsidRPr="002D5192">
        <w:t>.</w:t>
      </w:r>
    </w:p>
    <w:p w14:paraId="0729EE46" w14:textId="77777777" w:rsidR="002D5192" w:rsidRPr="002D5192" w:rsidRDefault="002D5192" w:rsidP="002D5192">
      <w:pPr>
        <w:jc w:val="right"/>
      </w:pPr>
      <w:r w:rsidRPr="002D5192">
        <w:rPr>
          <w:rtl/>
        </w:rPr>
        <w:t>قابلیت پرداخت: مشتریان را بر اساس قابلیت پرداخت (نقدی، اعتباری، اقساط) دسته‌بندی کنید</w:t>
      </w:r>
      <w:r w:rsidRPr="002D5192">
        <w:t>.</w:t>
      </w:r>
    </w:p>
    <w:p w14:paraId="0B3B3A00" w14:textId="77777777" w:rsidR="002D5192" w:rsidRPr="002D5192" w:rsidRDefault="002D5192" w:rsidP="002D5192">
      <w:pPr>
        <w:jc w:val="right"/>
      </w:pPr>
      <w:r w:rsidRPr="0029144B">
        <w:rPr>
          <w:sz w:val="32"/>
          <w:szCs w:val="32"/>
          <w:rtl/>
        </w:rPr>
        <w:t>استفاده از کانال‌های فروش:</w:t>
      </w:r>
      <w:r w:rsidRPr="002D5192">
        <w:rPr>
          <w:rtl/>
        </w:rPr>
        <w:t xml:space="preserve"> مشتریان را بر اساس استفاده از کانال‌های فروش مختلف (فروشگاه آنلاین، فروشگاه فیزیکی، نمایندگان فروش) دسته‌بندی کنید</w:t>
      </w:r>
      <w:r w:rsidRPr="002D5192">
        <w:t>.</w:t>
      </w:r>
    </w:p>
    <w:p w14:paraId="7A2CBAAF" w14:textId="77777777" w:rsidR="002D5192" w:rsidRPr="002D5192" w:rsidRDefault="002D5192" w:rsidP="002D5192">
      <w:pPr>
        <w:jc w:val="right"/>
      </w:pPr>
      <w:r w:rsidRPr="0029144B">
        <w:rPr>
          <w:sz w:val="32"/>
          <w:szCs w:val="32"/>
          <w:rtl/>
        </w:rPr>
        <w:t xml:space="preserve">وفاداری مشتری: </w:t>
      </w:r>
      <w:r w:rsidRPr="002D5192">
        <w:rPr>
          <w:rtl/>
        </w:rPr>
        <w:t>مشتریان را بر اساس سطح وفاداری و تعامل مداوم با کارخانه فرش (مشتریان وفادار، مشتریان جدید) دسته‌بندی کنید</w:t>
      </w:r>
      <w:r w:rsidRPr="002D5192">
        <w:t>.</w:t>
      </w:r>
    </w:p>
    <w:p w14:paraId="2102BD9E" w14:textId="6035BFE4" w:rsidR="002D5192" w:rsidRDefault="002D5192" w:rsidP="002D5192">
      <w:pPr>
        <w:jc w:val="right"/>
        <w:rPr>
          <w:rtl/>
        </w:rPr>
      </w:pPr>
      <w:r w:rsidRPr="0029144B">
        <w:rPr>
          <w:sz w:val="32"/>
          <w:szCs w:val="32"/>
          <w:rtl/>
        </w:rPr>
        <w:t xml:space="preserve">رضایت مشتری: </w:t>
      </w:r>
      <w:r w:rsidRPr="002D5192">
        <w:rPr>
          <w:rtl/>
        </w:rPr>
        <w:t>مشتریان را بر اساس</w:t>
      </w:r>
      <w:r>
        <w:rPr>
          <w:rFonts w:hint="cs"/>
          <w:rtl/>
        </w:rPr>
        <w:t xml:space="preserve"> </w:t>
      </w:r>
      <w:r w:rsidR="000028D7">
        <w:rPr>
          <w:rFonts w:hint="cs"/>
          <w:rtl/>
        </w:rPr>
        <w:t xml:space="preserve">رضایت از خرید و خرید دوباره دسته بندی کنید </w:t>
      </w:r>
    </w:p>
    <w:p w14:paraId="6E5C6410" w14:textId="0BC377A0" w:rsidR="00762DAF" w:rsidRPr="002D5192" w:rsidRDefault="0029144B" w:rsidP="00D66ED1">
      <w:pPr>
        <w:jc w:val="right"/>
      </w:pPr>
      <w:r w:rsidRPr="0029144B">
        <w:rPr>
          <w:rFonts w:hint="cs"/>
          <w:sz w:val="28"/>
          <w:szCs w:val="28"/>
          <w:rtl/>
        </w:rPr>
        <w:t xml:space="preserve">سیکل خرید : </w:t>
      </w:r>
      <w:r>
        <w:rPr>
          <w:rFonts w:hint="cs"/>
          <w:rtl/>
        </w:rPr>
        <w:t xml:space="preserve">دوره های خرید مشتری </w:t>
      </w:r>
    </w:p>
    <w:sectPr w:rsidR="00762DAF" w:rsidRPr="002D5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0B83"/>
    <w:multiLevelType w:val="multilevel"/>
    <w:tmpl w:val="8400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FB48E9"/>
    <w:multiLevelType w:val="multilevel"/>
    <w:tmpl w:val="98E8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2C3A5B"/>
    <w:multiLevelType w:val="multilevel"/>
    <w:tmpl w:val="CCB25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09978">
    <w:abstractNumId w:val="0"/>
  </w:num>
  <w:num w:numId="2" w16cid:durableId="771509254">
    <w:abstractNumId w:val="2"/>
  </w:num>
  <w:num w:numId="3" w16cid:durableId="313026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AF"/>
    <w:rsid w:val="000028D7"/>
    <w:rsid w:val="0029144B"/>
    <w:rsid w:val="002D5192"/>
    <w:rsid w:val="00762DAF"/>
    <w:rsid w:val="00D6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0883"/>
  <w15:chartTrackingRefBased/>
  <w15:docId w15:val="{1841838A-D44E-476B-8DEB-E5BB83C8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5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3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Hamidreza647</dc:creator>
  <cp:keywords/>
  <dc:description/>
  <cp:lastModifiedBy>Hamidreza647</cp:lastModifiedBy>
  <cp:revision>9</cp:revision>
  <dcterms:created xsi:type="dcterms:W3CDTF">2023-08-19T14:24:00Z</dcterms:created>
  <dcterms:modified xsi:type="dcterms:W3CDTF">2023-08-19T14:38:00Z</dcterms:modified>
</cp:coreProperties>
</file>