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2060" w14:textId="2125783B" w:rsidR="00014D7B" w:rsidRPr="0048689B" w:rsidRDefault="0086189C" w:rsidP="0086189C">
      <w:pPr>
        <w:jc w:val="center"/>
        <w:rPr>
          <w:rFonts w:ascii="仿宋" w:eastAsia="仿宋" w:hAnsi="仿宋"/>
          <w:b/>
          <w:bCs/>
          <w:sz w:val="22"/>
          <w:szCs w:val="24"/>
        </w:rPr>
      </w:pPr>
      <w:r w:rsidRPr="0048689B">
        <w:rPr>
          <w:rFonts w:ascii="仿宋" w:eastAsia="仿宋" w:hAnsi="仿宋"/>
          <w:b/>
          <w:bCs/>
          <w:sz w:val="22"/>
          <w:szCs w:val="24"/>
        </w:rPr>
        <w:t>Cross-Architecture Bug Search</w:t>
      </w:r>
      <w:r w:rsidRPr="0048689B">
        <w:rPr>
          <w:rFonts w:ascii="仿宋" w:eastAsia="仿宋" w:hAnsi="仿宋" w:hint="eastAsia"/>
          <w:b/>
          <w:bCs/>
          <w:sz w:val="22"/>
          <w:szCs w:val="24"/>
        </w:rPr>
        <w:t xml:space="preserve"> </w:t>
      </w:r>
      <w:r w:rsidRPr="0048689B">
        <w:rPr>
          <w:rFonts w:ascii="仿宋" w:eastAsia="仿宋" w:hAnsi="仿宋"/>
          <w:b/>
          <w:bCs/>
          <w:sz w:val="22"/>
          <w:szCs w:val="24"/>
        </w:rPr>
        <w:t>in Binary Executables</w:t>
      </w:r>
    </w:p>
    <w:p w14:paraId="35822E39" w14:textId="64775EE3" w:rsidR="0086189C" w:rsidRPr="00F940DB" w:rsidRDefault="0086189C" w:rsidP="0086189C">
      <w:pPr>
        <w:rPr>
          <w:rFonts w:ascii="仿宋" w:eastAsia="仿宋" w:hAnsi="仿宋"/>
        </w:rPr>
      </w:pPr>
      <w:r w:rsidRPr="00F940DB">
        <w:rPr>
          <w:rFonts w:ascii="仿宋" w:eastAsia="仿宋" w:hAnsi="仿宋"/>
        </w:rPr>
        <w:tab/>
      </w:r>
      <w:r w:rsidRPr="00F940DB">
        <w:rPr>
          <w:rFonts w:ascii="仿宋" w:eastAsia="仿宋" w:hAnsi="仿宋" w:hint="eastAsia"/>
        </w:rPr>
        <w:t>主要讨论了现有软件在包含漏洞且被编译到三个热门的架构（</w:t>
      </w:r>
      <w:r w:rsidRPr="00F940DB">
        <w:rPr>
          <w:rFonts w:ascii="仿宋" w:eastAsia="仿宋" w:hAnsi="仿宋"/>
        </w:rPr>
        <w:t>x86/64，ARM和MIPS）时，如何利用某个架构的分析技术来帮助分析另外架构上代码实现的漏洞检测问题</w:t>
      </w:r>
      <w:r w:rsidRPr="00F940DB">
        <w:rPr>
          <w:rFonts w:ascii="仿宋" w:eastAsia="仿宋" w:hAnsi="仿宋" w:hint="eastAsia"/>
        </w:rPr>
        <w:t>。</w:t>
      </w:r>
    </w:p>
    <w:p w14:paraId="792A7281" w14:textId="2C1F0E21" w:rsidR="0086189C" w:rsidRPr="00077768" w:rsidRDefault="0086189C" w:rsidP="0086189C">
      <w:pPr>
        <w:rPr>
          <w:rFonts w:ascii="仿宋" w:eastAsia="仿宋" w:hAnsi="仿宋"/>
          <w:b/>
          <w:bCs/>
        </w:rPr>
      </w:pPr>
      <w:r w:rsidRPr="00077768">
        <w:rPr>
          <w:rFonts w:ascii="仿宋" w:eastAsia="仿宋" w:hAnsi="仿宋" w:hint="eastAsia"/>
          <w:b/>
          <w:bCs/>
        </w:rPr>
        <w:t>当时错误发现方法不足：</w:t>
      </w:r>
    </w:p>
    <w:p w14:paraId="6C77AF68" w14:textId="77777777" w:rsidR="0086189C" w:rsidRPr="00F940DB" w:rsidRDefault="0086189C" w:rsidP="0086189C">
      <w:pPr>
        <w:ind w:firstLine="420"/>
        <w:rPr>
          <w:rFonts w:ascii="仿宋" w:eastAsia="仿宋" w:hAnsi="仿宋"/>
        </w:rPr>
      </w:pPr>
      <w:r w:rsidRPr="00F940DB">
        <w:rPr>
          <w:rFonts w:ascii="仿宋" w:eastAsia="仿宋" w:hAnsi="仿宋"/>
        </w:rPr>
        <w:t>i)</w:t>
      </w:r>
      <w:r w:rsidRPr="00F940DB">
        <w:rPr>
          <w:rFonts w:ascii="仿宋" w:eastAsia="仿宋" w:hAnsi="仿宋"/>
        </w:rPr>
        <w:tab/>
        <w:t>需要源代码，</w:t>
      </w:r>
    </w:p>
    <w:p w14:paraId="469112F4" w14:textId="77777777" w:rsidR="0086189C" w:rsidRPr="00F940DB" w:rsidRDefault="0086189C" w:rsidP="0086189C">
      <w:pPr>
        <w:ind w:firstLine="420"/>
        <w:rPr>
          <w:rFonts w:ascii="仿宋" w:eastAsia="仿宋" w:hAnsi="仿宋"/>
        </w:rPr>
      </w:pPr>
      <w:r w:rsidRPr="00F940DB">
        <w:rPr>
          <w:rFonts w:ascii="仿宋" w:eastAsia="仿宋" w:hAnsi="仿宋"/>
        </w:rPr>
        <w:t>ii)</w:t>
      </w:r>
      <w:r w:rsidRPr="00F940DB">
        <w:rPr>
          <w:rFonts w:ascii="仿宋" w:eastAsia="仿宋" w:hAnsi="仿宋"/>
        </w:rPr>
        <w:tab/>
        <w:t>仅适用于单一架构（通常是 x86）。</w:t>
      </w:r>
    </w:p>
    <w:p w14:paraId="52802593" w14:textId="669E2E77" w:rsidR="0086189C" w:rsidRPr="00F940DB" w:rsidRDefault="0086189C" w:rsidP="0086189C">
      <w:pPr>
        <w:ind w:firstLine="420"/>
        <w:rPr>
          <w:rFonts w:ascii="仿宋" w:eastAsia="仿宋" w:hAnsi="仿宋"/>
        </w:rPr>
      </w:pPr>
      <w:r w:rsidRPr="00F940DB">
        <w:rPr>
          <w:rFonts w:ascii="仿宋" w:eastAsia="仿宋" w:hAnsi="仿宋"/>
        </w:rPr>
        <w:t>iii)依赖于动态分析，这对于嵌入式设备来说本来就很困难。</w:t>
      </w:r>
    </w:p>
    <w:p w14:paraId="7F5FECF6" w14:textId="77777777" w:rsidR="0086189C" w:rsidRPr="00077768" w:rsidRDefault="0086189C" w:rsidP="0086189C">
      <w:pPr>
        <w:rPr>
          <w:rFonts w:ascii="仿宋" w:eastAsia="仿宋" w:hAnsi="仿宋"/>
          <w:b/>
          <w:bCs/>
        </w:rPr>
      </w:pPr>
      <w:r w:rsidRPr="00077768">
        <w:rPr>
          <w:rFonts w:ascii="仿宋" w:eastAsia="仿宋" w:hAnsi="仿宋" w:hint="eastAsia"/>
          <w:b/>
          <w:bCs/>
        </w:rPr>
        <w:t>解决方法：</w:t>
      </w:r>
    </w:p>
    <w:p w14:paraId="1E128B7C" w14:textId="77777777" w:rsidR="0086189C" w:rsidRPr="00F940DB" w:rsidRDefault="0086189C" w:rsidP="0086189C">
      <w:pPr>
        <w:ind w:firstLine="420"/>
        <w:rPr>
          <w:rFonts w:ascii="仿宋" w:eastAsia="仿宋" w:hAnsi="仿宋"/>
        </w:rPr>
      </w:pPr>
      <w:r w:rsidRPr="00F940DB">
        <w:rPr>
          <w:rFonts w:ascii="仿宋" w:eastAsia="仿宋" w:hAnsi="仿宋"/>
        </w:rPr>
        <w:t>1.</w:t>
      </w:r>
      <w:r w:rsidRPr="00F940DB">
        <w:rPr>
          <w:rFonts w:ascii="仿宋" w:eastAsia="仿宋" w:hAnsi="仿宋"/>
        </w:rPr>
        <w:tab/>
        <w:t>将二进制代码转换为中间表示来解决这个问题，从而产生具有输入和输出变量的赋值公式。</w:t>
      </w:r>
    </w:p>
    <w:p w14:paraId="487DE019" w14:textId="77777777" w:rsidR="0086189C" w:rsidRPr="00F940DB" w:rsidRDefault="0086189C" w:rsidP="0086189C">
      <w:pPr>
        <w:ind w:firstLine="420"/>
        <w:rPr>
          <w:rFonts w:ascii="仿宋" w:eastAsia="仿宋" w:hAnsi="仿宋"/>
        </w:rPr>
      </w:pPr>
      <w:r w:rsidRPr="00F940DB">
        <w:rPr>
          <w:rFonts w:ascii="仿宋" w:eastAsia="仿宋" w:hAnsi="仿宋"/>
        </w:rPr>
        <w:t>2.</w:t>
      </w:r>
      <w:r w:rsidRPr="00F940DB">
        <w:rPr>
          <w:rFonts w:ascii="仿宋" w:eastAsia="仿宋" w:hAnsi="仿宋"/>
        </w:rPr>
        <w:tab/>
        <w:t>对具体输入进行采样以观察基本块的 I/O 行为，从而掌握它们的语义。</w:t>
      </w:r>
    </w:p>
    <w:p w14:paraId="035E3B2B" w14:textId="3E6DCD72" w:rsidR="0086189C" w:rsidRPr="00F940DB" w:rsidRDefault="0086189C" w:rsidP="0086189C">
      <w:pPr>
        <w:ind w:firstLine="420"/>
        <w:rPr>
          <w:rFonts w:ascii="仿宋" w:eastAsia="仿宋" w:hAnsi="仿宋"/>
        </w:rPr>
      </w:pPr>
      <w:r w:rsidRPr="00F940DB">
        <w:rPr>
          <w:rFonts w:ascii="仿宋" w:eastAsia="仿宋" w:hAnsi="仿宋"/>
        </w:rPr>
        <w:t>3.</w:t>
      </w:r>
      <w:r w:rsidRPr="00F940DB">
        <w:rPr>
          <w:rFonts w:ascii="仿宋" w:eastAsia="仿宋" w:hAnsi="仿宋"/>
        </w:rPr>
        <w:tab/>
        <w:t>使用 I/O 行为来查找行为类似于错误签名的代码部分，从而有效地揭示包含错误的代码部分。</w:t>
      </w:r>
    </w:p>
    <w:p w14:paraId="156F76DE" w14:textId="405E9FCB" w:rsidR="0086189C" w:rsidRPr="00077768" w:rsidRDefault="0086189C" w:rsidP="0086189C">
      <w:pPr>
        <w:rPr>
          <w:rFonts w:ascii="仿宋" w:eastAsia="仿宋" w:hAnsi="仿宋"/>
          <w:b/>
          <w:bCs/>
        </w:rPr>
      </w:pPr>
      <w:r w:rsidRPr="00077768">
        <w:rPr>
          <w:rFonts w:ascii="仿宋" w:eastAsia="仿宋" w:hAnsi="仿宋" w:hint="eastAsia"/>
          <w:b/>
          <w:bCs/>
        </w:rPr>
        <w:t>具体方法：</w:t>
      </w:r>
    </w:p>
    <w:p w14:paraId="09250BD0" w14:textId="6A87EED5" w:rsidR="0086189C" w:rsidRPr="00F940DB" w:rsidRDefault="00FE2B43" w:rsidP="0086189C">
      <w:pPr>
        <w:rPr>
          <w:rFonts w:ascii="仿宋" w:eastAsia="仿宋" w:hAnsi="仿宋"/>
        </w:rPr>
      </w:pPr>
      <w:r w:rsidRPr="00F940DB">
        <w:rPr>
          <w:rFonts w:ascii="仿宋" w:eastAsia="仿宋" w:hAnsi="仿宋"/>
          <w:noProof/>
        </w:rPr>
        <w:drawing>
          <wp:inline distT="0" distB="0" distL="0" distR="0" wp14:anchorId="1539FE5D" wp14:editId="7FC44552">
            <wp:extent cx="5273675" cy="12922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1292225"/>
                    </a:xfrm>
                    <a:prstGeom prst="rect">
                      <a:avLst/>
                    </a:prstGeom>
                    <a:noFill/>
                  </pic:spPr>
                </pic:pic>
              </a:graphicData>
            </a:graphic>
          </wp:inline>
        </w:drawing>
      </w:r>
    </w:p>
    <w:p w14:paraId="5D243A47" w14:textId="4FCE0585" w:rsidR="00FE2B43" w:rsidRPr="00F940DB" w:rsidRDefault="00FE2B43" w:rsidP="00FE2B43">
      <w:pPr>
        <w:pStyle w:val="a7"/>
        <w:numPr>
          <w:ilvl w:val="0"/>
          <w:numId w:val="1"/>
        </w:numPr>
        <w:ind w:firstLineChars="0"/>
        <w:rPr>
          <w:rFonts w:ascii="仿宋" w:eastAsia="仿宋" w:hAnsi="仿宋"/>
          <w:szCs w:val="21"/>
        </w:rPr>
      </w:pPr>
      <w:r w:rsidRPr="00F940DB">
        <w:rPr>
          <w:rFonts w:ascii="仿宋" w:eastAsia="仿宋" w:hAnsi="仿宋" w:hint="eastAsia"/>
          <w:szCs w:val="21"/>
        </w:rPr>
        <w:t>将汇编指令转换为IR（中间代码使用</w:t>
      </w:r>
      <w:r w:rsidRPr="00F940DB">
        <w:rPr>
          <w:rFonts w:ascii="仿宋" w:eastAsia="仿宋" w:hAnsi="仿宋"/>
          <w:szCs w:val="21"/>
        </w:rPr>
        <w:t>VEX-IR表示</w:t>
      </w:r>
      <w:r w:rsidRPr="00F940DB">
        <w:rPr>
          <w:rFonts w:ascii="仿宋" w:eastAsia="仿宋" w:hAnsi="仿宋" w:hint="eastAsia"/>
          <w:szCs w:val="21"/>
        </w:rPr>
        <w:t>），从而生成一个赋值公式列表，将其表示为易于解析的</w:t>
      </w:r>
      <w:r w:rsidRPr="00F940DB">
        <w:rPr>
          <w:rFonts w:ascii="仿宋" w:eastAsia="仿宋" w:hAnsi="仿宋"/>
          <w:szCs w:val="21"/>
        </w:rPr>
        <w:t xml:space="preserve"> S-Expressions（符号表达式）</w:t>
      </w:r>
      <w:r w:rsidRPr="00F940DB">
        <w:rPr>
          <w:rFonts w:ascii="仿宋" w:eastAsia="仿宋" w:hAnsi="仿宋" w:hint="eastAsia"/>
          <w:szCs w:val="21"/>
        </w:rPr>
        <w:t>。</w:t>
      </w:r>
      <w:r w:rsidRPr="00F940DB">
        <w:rPr>
          <w:rFonts w:ascii="仿宋" w:eastAsia="仿宋" w:hAnsi="仿宋"/>
          <w:szCs w:val="21"/>
        </w:rPr>
        <w:t>赋值公式详细说明了输出变量如何受其输入的影响。</w:t>
      </w:r>
    </w:p>
    <w:p w14:paraId="19FFB7AB" w14:textId="77777777" w:rsidR="00FE2B43" w:rsidRPr="00F940DB" w:rsidRDefault="00FE2B43" w:rsidP="00FE2B43">
      <w:pPr>
        <w:pStyle w:val="a7"/>
        <w:numPr>
          <w:ilvl w:val="0"/>
          <w:numId w:val="1"/>
        </w:numPr>
        <w:ind w:firstLineChars="0"/>
        <w:rPr>
          <w:rFonts w:ascii="仿宋" w:eastAsia="仿宋" w:hAnsi="仿宋"/>
          <w:szCs w:val="21"/>
        </w:rPr>
      </w:pPr>
      <w:r w:rsidRPr="00F940DB">
        <w:rPr>
          <w:rFonts w:ascii="仿宋" w:eastAsia="仿宋" w:hAnsi="仿宋" w:hint="eastAsia"/>
          <w:szCs w:val="21"/>
        </w:rPr>
        <w:t>使用随机的具体输入值（虚线框），对这些公式的输入</w:t>
      </w:r>
      <w:r w:rsidRPr="00F940DB">
        <w:rPr>
          <w:rFonts w:ascii="仿宋" w:eastAsia="仿宋" w:hAnsi="仿宋"/>
          <w:szCs w:val="21"/>
        </w:rPr>
        <w:t>/输出行为进行采样（我们仅说明第一个公式的采样）</w:t>
      </w:r>
      <w:r w:rsidRPr="00F940DB">
        <w:rPr>
          <w:rFonts w:ascii="仿宋" w:eastAsia="仿宋" w:hAnsi="仿宋" w:hint="eastAsia"/>
          <w:szCs w:val="21"/>
        </w:rPr>
        <w:t>。</w:t>
      </w:r>
    </w:p>
    <w:p w14:paraId="0235CB3B" w14:textId="65374765" w:rsidR="00FE2B43" w:rsidRPr="00F940DB" w:rsidRDefault="00FE2B43" w:rsidP="00FE2B43">
      <w:pPr>
        <w:pStyle w:val="a7"/>
        <w:numPr>
          <w:ilvl w:val="0"/>
          <w:numId w:val="1"/>
        </w:numPr>
        <w:ind w:firstLineChars="0"/>
        <w:rPr>
          <w:rFonts w:ascii="仿宋" w:eastAsia="仿宋" w:hAnsi="仿宋"/>
          <w:szCs w:val="21"/>
        </w:rPr>
      </w:pPr>
      <w:r w:rsidRPr="00F940DB">
        <w:rPr>
          <w:rFonts w:ascii="仿宋" w:eastAsia="仿宋" w:hAnsi="仿宋" w:hint="eastAsia"/>
          <w:szCs w:val="21"/>
        </w:rPr>
        <w:t>在</w:t>
      </w:r>
      <w:r w:rsidRPr="00F940DB">
        <w:rPr>
          <w:rFonts w:ascii="仿宋" w:eastAsia="仿宋" w:hAnsi="仿宋"/>
          <w:szCs w:val="21"/>
        </w:rPr>
        <w:t xml:space="preserve"> I/O 对上构建语义哈希，这使我们能够有效地比较 I/ O 基本块的行为。</w:t>
      </w:r>
    </w:p>
    <w:p w14:paraId="14BAEBA6" w14:textId="63C55762" w:rsidR="00F940DB" w:rsidRDefault="00F940DB" w:rsidP="00F940DB">
      <w:pPr>
        <w:ind w:firstLine="360"/>
        <w:rPr>
          <w:rFonts w:ascii="仿宋" w:eastAsia="仿宋" w:hAnsi="仿宋"/>
          <w:szCs w:val="21"/>
        </w:rPr>
      </w:pPr>
      <w:r w:rsidRPr="00F940DB">
        <w:rPr>
          <w:rFonts w:ascii="仿宋" w:eastAsia="仿宋" w:hAnsi="仿宋" w:hint="eastAsia"/>
          <w:szCs w:val="21"/>
        </w:rPr>
        <w:t>在搜索阶段，使用转换后的</w:t>
      </w:r>
      <w:r w:rsidRPr="00F940DB">
        <w:rPr>
          <w:rFonts w:ascii="仿宋" w:eastAsia="仿宋" w:hAnsi="仿宋"/>
          <w:szCs w:val="21"/>
        </w:rPr>
        <w:t>bug签名 (即，它表示为赋值公式的图)，以识别类似转换的二进制文件中的错误。在目标程序中为错误签名的所有单个基本块寻找有希望的匹配候选。对于每个这样的候选对，应用CFG驱动的，贪婪的，但局部最优的展宽算法。</w:t>
      </w:r>
    </w:p>
    <w:p w14:paraId="24B641D1" w14:textId="3C32095E" w:rsidR="00EF0381" w:rsidRPr="00EF0381" w:rsidRDefault="00EF0381" w:rsidP="00F940DB">
      <w:pPr>
        <w:ind w:firstLine="360"/>
        <w:rPr>
          <w:rFonts w:ascii="仿宋" w:eastAsia="仿宋" w:hAnsi="仿宋" w:hint="eastAsia"/>
          <w:b/>
          <w:bCs/>
          <w:szCs w:val="21"/>
        </w:rPr>
      </w:pPr>
      <w:r w:rsidRPr="00EF0381">
        <w:rPr>
          <w:rFonts w:ascii="仿宋" w:eastAsia="仿宋" w:hAnsi="仿宋" w:hint="eastAsia"/>
          <w:b/>
          <w:bCs/>
          <w:szCs w:val="21"/>
        </w:rPr>
        <w:t>具体方法：</w:t>
      </w:r>
    </w:p>
    <w:p w14:paraId="544EC079" w14:textId="7F56B164" w:rsidR="00FE2B43" w:rsidRPr="00F940DB" w:rsidRDefault="00FE2B43" w:rsidP="00FE2B43">
      <w:pPr>
        <w:pStyle w:val="a7"/>
        <w:numPr>
          <w:ilvl w:val="0"/>
          <w:numId w:val="2"/>
        </w:numPr>
        <w:ind w:firstLineChars="0"/>
        <w:rPr>
          <w:rFonts w:ascii="仿宋" w:eastAsia="仿宋" w:hAnsi="仿宋"/>
          <w:szCs w:val="21"/>
        </w:rPr>
      </w:pPr>
      <w:r w:rsidRPr="00F940DB">
        <w:rPr>
          <w:rFonts w:ascii="仿宋" w:eastAsia="仿宋" w:hAnsi="仿宋"/>
          <w:szCs w:val="21"/>
        </w:rPr>
        <w:t>Bug Signatures</w:t>
      </w:r>
    </w:p>
    <w:p w14:paraId="3BE04F73" w14:textId="3CA5267C" w:rsidR="00FE2B43" w:rsidRPr="00F940DB" w:rsidRDefault="00F940DB" w:rsidP="00F940DB">
      <w:pPr>
        <w:pStyle w:val="a7"/>
        <w:ind w:left="284" w:firstLineChars="0"/>
        <w:rPr>
          <w:rFonts w:ascii="仿宋" w:eastAsia="仿宋" w:hAnsi="仿宋"/>
          <w:szCs w:val="21"/>
        </w:rPr>
      </w:pPr>
      <w:r w:rsidRPr="00F940DB">
        <w:rPr>
          <w:rFonts w:ascii="仿宋" w:eastAsia="仿宋" w:hAnsi="仿宋" w:hint="eastAsia"/>
          <w:szCs w:val="21"/>
        </w:rPr>
        <w:t>一个</w:t>
      </w:r>
      <w:r w:rsidRPr="00F940DB">
        <w:rPr>
          <w:rFonts w:ascii="仿宋" w:eastAsia="仿宋" w:hAnsi="仿宋"/>
          <w:szCs w:val="21"/>
        </w:rPr>
        <w:t>bug signature就是正常二进制代码：它由基本块和基本块之间可能的控制流转移组成。因此，</w:t>
      </w:r>
      <w:r w:rsidR="00882DCC">
        <w:rPr>
          <w:rFonts w:ascii="仿宋" w:eastAsia="仿宋" w:hAnsi="仿宋" w:hint="eastAsia"/>
          <w:szCs w:val="21"/>
        </w:rPr>
        <w:t>选择任何一个基本块</w:t>
      </w:r>
      <w:r w:rsidRPr="00F940DB">
        <w:rPr>
          <w:rFonts w:ascii="仿宋" w:eastAsia="仿宋" w:hAnsi="仿宋"/>
          <w:szCs w:val="21"/>
        </w:rPr>
        <w:t>都可以成为一个bug signature</w:t>
      </w:r>
      <w:r w:rsidRPr="00F940DB">
        <w:rPr>
          <w:rFonts w:ascii="仿宋" w:eastAsia="仿宋" w:hAnsi="仿宋" w:hint="eastAsia"/>
          <w:szCs w:val="21"/>
        </w:rPr>
        <w:t>。签名长度难以限定，过长容易绝对化、过短容易误报。</w:t>
      </w:r>
    </w:p>
    <w:p w14:paraId="49BA107F" w14:textId="09F6B25D" w:rsidR="00FE2B43" w:rsidRPr="00F940DB" w:rsidRDefault="00FE2B43" w:rsidP="00FE2B43">
      <w:pPr>
        <w:pStyle w:val="a7"/>
        <w:numPr>
          <w:ilvl w:val="0"/>
          <w:numId w:val="2"/>
        </w:numPr>
        <w:ind w:firstLineChars="0"/>
        <w:rPr>
          <w:rFonts w:ascii="仿宋" w:eastAsia="仿宋" w:hAnsi="仿宋"/>
          <w:szCs w:val="21"/>
        </w:rPr>
      </w:pPr>
      <w:r w:rsidRPr="00F940DB">
        <w:rPr>
          <w:rFonts w:ascii="仿宋" w:eastAsia="仿宋" w:hAnsi="仿宋"/>
          <w:szCs w:val="21"/>
        </w:rPr>
        <w:t>Unifying Cross-Architecture Instruction Sets</w:t>
      </w:r>
    </w:p>
    <w:p w14:paraId="58255ECB" w14:textId="029899CF" w:rsidR="00F940DB" w:rsidRPr="00F940DB" w:rsidRDefault="00F940DB" w:rsidP="00F940DB">
      <w:pPr>
        <w:pStyle w:val="a7"/>
        <w:ind w:left="360"/>
        <w:rPr>
          <w:rFonts w:ascii="仿宋" w:eastAsia="仿宋" w:hAnsi="仿宋"/>
          <w:szCs w:val="21"/>
        </w:rPr>
      </w:pPr>
      <w:r w:rsidRPr="00F940DB">
        <w:rPr>
          <w:rFonts w:ascii="仿宋" w:eastAsia="仿宋" w:hAnsi="仿宋" w:hint="eastAsia"/>
          <w:szCs w:val="21"/>
        </w:rPr>
        <w:t>指令集</w:t>
      </w:r>
      <w:r w:rsidR="00882DCC">
        <w:rPr>
          <w:rFonts w:ascii="仿宋" w:eastAsia="仿宋" w:hAnsi="仿宋" w:hint="eastAsia"/>
          <w:szCs w:val="21"/>
        </w:rPr>
        <w:t>、</w:t>
      </w:r>
      <w:r w:rsidRPr="00F940DB">
        <w:rPr>
          <w:rFonts w:ascii="仿宋" w:eastAsia="仿宋" w:hAnsi="仿宋" w:hint="eastAsia"/>
          <w:szCs w:val="21"/>
        </w:rPr>
        <w:t>调用约定、通用和专用</w:t>
      </w:r>
      <w:r w:rsidRPr="00F940DB">
        <w:rPr>
          <w:rFonts w:ascii="仿宋" w:eastAsia="仿宋" w:hAnsi="仿宋"/>
          <w:szCs w:val="21"/>
        </w:rPr>
        <w:t xml:space="preserve"> CPU 寄存器集以及内存访问策略也因每个架构而异。使用现成的反汇编程序来提取二进制代码的结构（例如函数、基本块和控制流程图）。将复杂的指令转换为简单的、类似 RISC 的统一指令。</w:t>
      </w:r>
    </w:p>
    <w:p w14:paraId="24F46F91" w14:textId="23FBDAEA" w:rsidR="00FE2B43" w:rsidRDefault="00FE2B43" w:rsidP="00FE2B43">
      <w:pPr>
        <w:pStyle w:val="a7"/>
        <w:numPr>
          <w:ilvl w:val="0"/>
          <w:numId w:val="2"/>
        </w:numPr>
        <w:ind w:firstLineChars="0"/>
        <w:rPr>
          <w:rFonts w:ascii="仿宋" w:eastAsia="仿宋" w:hAnsi="仿宋"/>
          <w:szCs w:val="21"/>
        </w:rPr>
      </w:pPr>
      <w:r w:rsidRPr="00F940DB">
        <w:rPr>
          <w:rFonts w:ascii="仿宋" w:eastAsia="仿宋" w:hAnsi="仿宋"/>
          <w:szCs w:val="21"/>
        </w:rPr>
        <w:t>Extracting Semantics via Sampling</w:t>
      </w:r>
    </w:p>
    <w:p w14:paraId="22C60D69" w14:textId="77777777" w:rsidR="00F940DB" w:rsidRDefault="00F940DB" w:rsidP="00F940DB">
      <w:pPr>
        <w:pStyle w:val="a7"/>
        <w:ind w:left="840" w:firstLineChars="0" w:firstLine="0"/>
        <w:rPr>
          <w:rFonts w:ascii="仿宋" w:eastAsia="仿宋" w:hAnsi="仿宋"/>
          <w:szCs w:val="21"/>
        </w:rPr>
      </w:pPr>
      <w:r w:rsidRPr="00F940DB">
        <w:rPr>
          <w:rFonts w:ascii="仿宋" w:eastAsia="仿宋" w:hAnsi="仿宋" w:hint="eastAsia"/>
          <w:szCs w:val="21"/>
        </w:rPr>
        <w:t>将基本块的每个输出变量的计算步骤累积了起来，这样就可以对于每个寄存器和输</w:t>
      </w:r>
    </w:p>
    <w:p w14:paraId="4C58460B" w14:textId="77777777" w:rsidR="00F940DB" w:rsidRDefault="00F940DB" w:rsidP="00F940DB">
      <w:pPr>
        <w:ind w:firstLine="360"/>
        <w:rPr>
          <w:rFonts w:ascii="仿宋" w:eastAsia="仿宋" w:hAnsi="仿宋"/>
          <w:szCs w:val="21"/>
        </w:rPr>
      </w:pPr>
      <w:r w:rsidRPr="00F940DB">
        <w:rPr>
          <w:rFonts w:ascii="仿宋" w:eastAsia="仿宋" w:hAnsi="仿宋" w:hint="eastAsia"/>
          <w:szCs w:val="21"/>
        </w:rPr>
        <w:t>出内存地址精确的</w:t>
      </w:r>
      <w:r w:rsidRPr="00F940DB">
        <w:rPr>
          <w:rFonts w:ascii="仿宋" w:eastAsia="仿宋" w:hAnsi="仿宋"/>
          <w:szCs w:val="21"/>
        </w:rPr>
        <w:t>assignment formulas。</w:t>
      </w:r>
    </w:p>
    <w:p w14:paraId="100A0E77" w14:textId="2B87AB94" w:rsidR="00F940DB" w:rsidRDefault="00F940DB" w:rsidP="00F940DB">
      <w:pPr>
        <w:ind w:left="284" w:firstLine="420"/>
        <w:rPr>
          <w:rFonts w:ascii="仿宋" w:eastAsia="仿宋" w:hAnsi="仿宋"/>
          <w:szCs w:val="21"/>
        </w:rPr>
      </w:pPr>
      <w:r w:rsidRPr="00F940DB">
        <w:rPr>
          <w:rFonts w:ascii="仿宋" w:eastAsia="仿宋" w:hAnsi="仿宋" w:hint="eastAsia"/>
          <w:szCs w:val="21"/>
        </w:rPr>
        <w:t>为了从具体的跳转地址中进行抽象，定义继承基本块通过函数符号名或者基本块的编号来进行跳转。在为每个基本块提取出</w:t>
      </w:r>
      <w:r w:rsidRPr="00F940DB">
        <w:rPr>
          <w:rFonts w:ascii="仿宋" w:eastAsia="仿宋" w:hAnsi="仿宋"/>
          <w:szCs w:val="21"/>
        </w:rPr>
        <w:t>formulas后，需要使用定理证明来</w:t>
      </w:r>
      <w:r w:rsidR="00882DCC">
        <w:rPr>
          <w:rFonts w:ascii="仿宋" w:eastAsia="仿宋" w:hAnsi="仿宋" w:hint="eastAsia"/>
          <w:szCs w:val="21"/>
        </w:rPr>
        <w:t>对</w:t>
      </w:r>
      <w:r w:rsidRPr="00F940DB">
        <w:rPr>
          <w:rFonts w:ascii="仿宋" w:eastAsia="仿宋" w:hAnsi="仿宋"/>
          <w:szCs w:val="21"/>
        </w:rPr>
        <w:lastRenderedPageBreak/>
        <w:t>assignment formulas进行简化来标准化。因此将这些RISC-like的指令累积起来，然后映射到定理证明器的结构，定理证明器返回S-表达式。</w:t>
      </w:r>
    </w:p>
    <w:p w14:paraId="70281DFB" w14:textId="36E17680" w:rsidR="00F940DB" w:rsidRPr="00F940DB" w:rsidRDefault="00F940DB" w:rsidP="00F940DB">
      <w:pPr>
        <w:ind w:left="284" w:firstLine="567"/>
        <w:rPr>
          <w:rFonts w:ascii="仿宋" w:eastAsia="仿宋" w:hAnsi="仿宋"/>
          <w:szCs w:val="21"/>
        </w:rPr>
      </w:pPr>
      <w:r w:rsidRPr="00F940DB">
        <w:rPr>
          <w:rFonts w:ascii="仿宋" w:eastAsia="仿宋" w:hAnsi="仿宋" w:hint="eastAsia"/>
          <w:szCs w:val="21"/>
        </w:rPr>
        <w:t>为了能够实现</w:t>
      </w:r>
      <w:r w:rsidRPr="00F940DB">
        <w:rPr>
          <w:rFonts w:ascii="仿宋" w:eastAsia="仿宋" w:hAnsi="仿宋"/>
          <w:szCs w:val="21"/>
        </w:rPr>
        <w:t>bug finding的目标，作者将代码等价性的条件放宽到代码相似性。为此，作者采用了sampling的方法来提取程序的语义信息。首选作者随机生成一些具体的值，输入到每个基本块的formulas来进行计算，观察formulas的输出结果，作为语义相似性的依据。</w:t>
      </w:r>
    </w:p>
    <w:p w14:paraId="74C1DAEA" w14:textId="44F48C99" w:rsidR="00FE2B43" w:rsidRDefault="00FE2B43" w:rsidP="00FE2B43">
      <w:pPr>
        <w:pStyle w:val="a7"/>
        <w:numPr>
          <w:ilvl w:val="0"/>
          <w:numId w:val="2"/>
        </w:numPr>
        <w:ind w:firstLineChars="0"/>
        <w:rPr>
          <w:rFonts w:ascii="仿宋" w:eastAsia="仿宋" w:hAnsi="仿宋"/>
          <w:szCs w:val="21"/>
        </w:rPr>
      </w:pPr>
      <w:r w:rsidRPr="00F940DB">
        <w:rPr>
          <w:rFonts w:ascii="仿宋" w:eastAsia="仿宋" w:hAnsi="仿宋"/>
          <w:szCs w:val="21"/>
        </w:rPr>
        <w:t>Similarity Metric via Semantic Hashes</w:t>
      </w:r>
    </w:p>
    <w:p w14:paraId="74C29495" w14:textId="6117B938" w:rsidR="00EF68FB" w:rsidRPr="00F940DB" w:rsidRDefault="00882DCC" w:rsidP="00EF68FB">
      <w:pPr>
        <w:pStyle w:val="a7"/>
        <w:ind w:left="360" w:firstLineChars="233" w:firstLine="489"/>
        <w:rPr>
          <w:rFonts w:ascii="仿宋" w:eastAsia="仿宋" w:hAnsi="仿宋"/>
          <w:szCs w:val="21"/>
        </w:rPr>
      </w:pPr>
      <w:r>
        <w:rPr>
          <w:rFonts w:ascii="仿宋" w:eastAsia="仿宋" w:hAnsi="仿宋" w:hint="eastAsia"/>
          <w:szCs w:val="21"/>
        </w:rPr>
        <w:t>由于计算两个基本块之间相同的I/O对的个数，来通过Jaccard等方式来计算它们之间的相似性</w:t>
      </w:r>
      <w:r w:rsidR="007E2C4C">
        <w:rPr>
          <w:rFonts w:ascii="仿宋" w:eastAsia="仿宋" w:hAnsi="仿宋" w:hint="eastAsia"/>
          <w:szCs w:val="21"/>
        </w:rPr>
        <w:t>，这种计算效率比较低，因此</w:t>
      </w:r>
      <w:r w:rsidR="00EF68FB" w:rsidRPr="00EF68FB">
        <w:rPr>
          <w:rFonts w:ascii="仿宋" w:eastAsia="仿宋" w:hAnsi="仿宋" w:hint="eastAsia"/>
          <w:szCs w:val="21"/>
        </w:rPr>
        <w:t>作者采用</w:t>
      </w:r>
      <w:r w:rsidR="00EF68FB" w:rsidRPr="00EF68FB">
        <w:rPr>
          <w:rFonts w:ascii="仿宋" w:eastAsia="仿宋" w:hAnsi="仿宋"/>
          <w:szCs w:val="21"/>
        </w:rPr>
        <w:t>LSH中的MinHash方法通过合并I/O对来计算基本块的hashes，使得基本块I/O对集合的</w:t>
      </w:r>
      <w:r w:rsidR="00EF68FB">
        <w:rPr>
          <w:rFonts w:ascii="仿宋" w:eastAsia="仿宋" w:hAnsi="仿宋" w:hint="eastAsia"/>
          <w:szCs w:val="21"/>
        </w:rPr>
        <w:t>比较</w:t>
      </w:r>
      <w:r w:rsidR="00EF68FB" w:rsidRPr="00EF68FB">
        <w:rPr>
          <w:rFonts w:ascii="仿宋" w:eastAsia="仿宋" w:hAnsi="仿宋"/>
          <w:szCs w:val="21"/>
        </w:rPr>
        <w:t>变成了基本块的hash值的比较</w:t>
      </w:r>
      <w:r w:rsidR="007E2C4C">
        <w:rPr>
          <w:rFonts w:ascii="仿宋" w:eastAsia="仿宋" w:hAnsi="仿宋" w:hint="eastAsia"/>
          <w:szCs w:val="21"/>
        </w:rPr>
        <w:t>。</w:t>
      </w:r>
    </w:p>
    <w:p w14:paraId="586A05D0" w14:textId="397D69C0" w:rsidR="00FE2B43" w:rsidRDefault="00FE2B43" w:rsidP="00FE2B43">
      <w:pPr>
        <w:pStyle w:val="a7"/>
        <w:numPr>
          <w:ilvl w:val="0"/>
          <w:numId w:val="2"/>
        </w:numPr>
        <w:ind w:firstLineChars="0"/>
        <w:rPr>
          <w:rFonts w:ascii="仿宋" w:eastAsia="仿宋" w:hAnsi="仿宋"/>
          <w:szCs w:val="21"/>
        </w:rPr>
      </w:pPr>
      <w:r w:rsidRPr="00F940DB">
        <w:rPr>
          <w:rFonts w:ascii="仿宋" w:eastAsia="仿宋" w:hAnsi="仿宋"/>
          <w:szCs w:val="21"/>
        </w:rPr>
        <w:t>Comparing Larger Binary Structures</w:t>
      </w:r>
    </w:p>
    <w:p w14:paraId="49B8AD95" w14:textId="77777777" w:rsidR="00EF68FB" w:rsidRPr="00EF68FB" w:rsidRDefault="00EF68FB" w:rsidP="00EF68FB">
      <w:pPr>
        <w:ind w:firstLine="360"/>
        <w:rPr>
          <w:rFonts w:ascii="仿宋" w:eastAsia="仿宋" w:hAnsi="仿宋"/>
          <w:szCs w:val="21"/>
        </w:rPr>
      </w:pPr>
      <w:r w:rsidRPr="00EF68FB">
        <w:rPr>
          <w:rFonts w:ascii="仿宋" w:eastAsia="仿宋" w:hAnsi="仿宋" w:hint="eastAsia"/>
          <w:szCs w:val="21"/>
        </w:rPr>
        <w:t>错误签名通常由多个基本块组成，并根据</w:t>
      </w:r>
      <w:r w:rsidRPr="00EF68FB">
        <w:rPr>
          <w:rFonts w:ascii="仿宋" w:eastAsia="仿宋" w:hAnsi="仿宋"/>
          <w:szCs w:val="21"/>
        </w:rPr>
        <w:t xml:space="preserve"> CFG 捕获代码结构。</w:t>
      </w:r>
    </w:p>
    <w:p w14:paraId="4CE81BA6" w14:textId="77777777" w:rsidR="00EF68FB" w:rsidRPr="00EF68FB" w:rsidRDefault="00EF68FB" w:rsidP="00EF68FB">
      <w:pPr>
        <w:rPr>
          <w:rFonts w:ascii="仿宋" w:eastAsia="仿宋" w:hAnsi="仿宋"/>
          <w:szCs w:val="21"/>
        </w:rPr>
      </w:pPr>
      <w:r w:rsidRPr="00EF68FB">
        <w:rPr>
          <w:rFonts w:ascii="仿宋" w:eastAsia="仿宋" w:hAnsi="仿宋"/>
          <w:szCs w:val="21"/>
        </w:rPr>
        <w:tab/>
      </w:r>
      <w:r w:rsidRPr="00EF68FB">
        <w:rPr>
          <w:rFonts w:ascii="仿宋" w:eastAsia="仿宋" w:hAnsi="仿宋" w:hint="eastAsia"/>
          <w:szCs w:val="21"/>
        </w:rPr>
        <w:t>扩展了单个基本块与旨在识别整个错误签名的算法的比较。</w:t>
      </w:r>
    </w:p>
    <w:p w14:paraId="7F798611" w14:textId="77777777" w:rsidR="00EF68FB" w:rsidRPr="00EF68FB" w:rsidRDefault="00EF68FB" w:rsidP="00EF68FB">
      <w:pPr>
        <w:pStyle w:val="a7"/>
        <w:numPr>
          <w:ilvl w:val="0"/>
          <w:numId w:val="3"/>
        </w:numPr>
        <w:ind w:firstLineChars="0"/>
        <w:rPr>
          <w:rFonts w:ascii="仿宋" w:eastAsia="仿宋" w:hAnsi="仿宋"/>
          <w:szCs w:val="21"/>
        </w:rPr>
      </w:pPr>
      <w:r w:rsidRPr="00EF68FB">
        <w:rPr>
          <w:rFonts w:ascii="仿宋" w:eastAsia="仿宋" w:hAnsi="仿宋" w:hint="eastAsia"/>
          <w:szCs w:val="21"/>
        </w:rPr>
        <w:t>从错误签名中选择一个基本块，并将其与相关程序中的所有基本块进行比较。</w:t>
      </w:r>
    </w:p>
    <w:p w14:paraId="7419476A" w14:textId="77777777" w:rsidR="00EF68FB" w:rsidRPr="00EF68FB" w:rsidRDefault="00EF68FB" w:rsidP="00EF68FB">
      <w:pPr>
        <w:pStyle w:val="a7"/>
        <w:numPr>
          <w:ilvl w:val="0"/>
          <w:numId w:val="3"/>
        </w:numPr>
        <w:ind w:firstLineChars="0"/>
        <w:rPr>
          <w:rFonts w:ascii="仿宋" w:eastAsia="仿宋" w:hAnsi="仿宋"/>
          <w:szCs w:val="21"/>
        </w:rPr>
      </w:pPr>
      <w:r w:rsidRPr="00EF68FB">
        <w:rPr>
          <w:rFonts w:ascii="仿宋" w:eastAsia="仿宋" w:hAnsi="仿宋" w:hint="eastAsia"/>
          <w:szCs w:val="21"/>
        </w:rPr>
        <w:t>使用了一种称为最佳命中扩展</w:t>
      </w:r>
      <w:r w:rsidRPr="00EF68FB">
        <w:rPr>
          <w:rFonts w:ascii="仿宋" w:eastAsia="仿宋" w:hAnsi="仿宋"/>
          <w:szCs w:val="21"/>
        </w:rPr>
        <w:t xml:space="preserve"> (BHB) 的算法，该算法沿错误签名和目标程序中的 CFG 扩展初始候选匹配。 BHB 以贪婪但局部最优的方式运行，直到匹配跨越整个签名。</w:t>
      </w:r>
    </w:p>
    <w:p w14:paraId="08D5967C" w14:textId="77777777" w:rsidR="00EF68FB" w:rsidRPr="00EF68FB" w:rsidRDefault="00EF68FB" w:rsidP="00EF68FB">
      <w:pPr>
        <w:pStyle w:val="a7"/>
        <w:numPr>
          <w:ilvl w:val="0"/>
          <w:numId w:val="3"/>
        </w:numPr>
        <w:ind w:firstLineChars="0"/>
        <w:rPr>
          <w:rFonts w:ascii="仿宋" w:eastAsia="仿宋" w:hAnsi="仿宋"/>
          <w:szCs w:val="21"/>
        </w:rPr>
      </w:pPr>
      <w:r w:rsidRPr="00EF68FB">
        <w:rPr>
          <w:rFonts w:ascii="仿宋" w:eastAsia="仿宋" w:hAnsi="仿宋" w:hint="eastAsia"/>
          <w:szCs w:val="21"/>
        </w:rPr>
        <w:t>对</w:t>
      </w:r>
      <w:r w:rsidRPr="00EF68FB">
        <w:rPr>
          <w:rFonts w:ascii="仿宋" w:eastAsia="仿宋" w:hAnsi="仿宋"/>
          <w:szCs w:val="21"/>
        </w:rPr>
        <w:t xml:space="preserve"> bug 签名中的所有基本块重复 BHB，从而生成按与签名的相似性排序的函数列表</w:t>
      </w:r>
    </w:p>
    <w:p w14:paraId="04FAD8F5" w14:textId="77777777" w:rsidR="00EF68FB" w:rsidRPr="00EF68FB" w:rsidRDefault="00EF68FB" w:rsidP="00EF68FB">
      <w:pPr>
        <w:ind w:firstLine="420"/>
        <w:rPr>
          <w:rFonts w:ascii="仿宋" w:eastAsia="仿宋" w:hAnsi="仿宋"/>
          <w:szCs w:val="21"/>
        </w:rPr>
      </w:pPr>
      <w:r w:rsidRPr="00EF68FB">
        <w:rPr>
          <w:rFonts w:ascii="仿宋" w:eastAsia="仿宋" w:hAnsi="仿宋" w:hint="eastAsia"/>
          <w:szCs w:val="21"/>
        </w:rPr>
        <w:t>通过</w:t>
      </w:r>
      <w:r w:rsidRPr="00EF68FB">
        <w:rPr>
          <w:rFonts w:ascii="仿宋" w:eastAsia="仿宋" w:hAnsi="仿宋"/>
          <w:szCs w:val="21"/>
        </w:rPr>
        <w:t>CFG把之前基本块的相似组合成更大规模的相似</w:t>
      </w:r>
    </w:p>
    <w:p w14:paraId="1B4ECB09" w14:textId="77777777" w:rsidR="00EF68FB" w:rsidRPr="00EF68FB" w:rsidRDefault="00EF68FB" w:rsidP="00EF68FB">
      <w:pPr>
        <w:pStyle w:val="a7"/>
        <w:ind w:left="360" w:firstLineChars="0" w:firstLine="0"/>
        <w:rPr>
          <w:rFonts w:ascii="仿宋" w:eastAsia="仿宋" w:hAnsi="仿宋"/>
          <w:szCs w:val="21"/>
        </w:rPr>
      </w:pPr>
    </w:p>
    <w:sectPr w:rsidR="00EF68FB" w:rsidRPr="00EF6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8882" w14:textId="77777777" w:rsidR="002A2784" w:rsidRDefault="002A2784" w:rsidP="0086189C">
      <w:r>
        <w:separator/>
      </w:r>
    </w:p>
  </w:endnote>
  <w:endnote w:type="continuationSeparator" w:id="0">
    <w:p w14:paraId="562377AD" w14:textId="77777777" w:rsidR="002A2784" w:rsidRDefault="002A2784" w:rsidP="0086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B5D9" w14:textId="77777777" w:rsidR="002A2784" w:rsidRDefault="002A2784" w:rsidP="0086189C">
      <w:r>
        <w:separator/>
      </w:r>
    </w:p>
  </w:footnote>
  <w:footnote w:type="continuationSeparator" w:id="0">
    <w:p w14:paraId="430A907F" w14:textId="77777777" w:rsidR="002A2784" w:rsidRDefault="002A2784" w:rsidP="00861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B6C"/>
    <w:multiLevelType w:val="hybridMultilevel"/>
    <w:tmpl w:val="97C2761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231E09"/>
    <w:multiLevelType w:val="hybridMultilevel"/>
    <w:tmpl w:val="E424F814"/>
    <w:lvl w:ilvl="0" w:tplc="83CCB8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A07A13"/>
    <w:multiLevelType w:val="hybridMultilevel"/>
    <w:tmpl w:val="DEC860F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16cid:durableId="1690372705">
    <w:abstractNumId w:val="2"/>
  </w:num>
  <w:num w:numId="2" w16cid:durableId="1020475763">
    <w:abstractNumId w:val="1"/>
  </w:num>
  <w:num w:numId="3" w16cid:durableId="171122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7B"/>
    <w:rsid w:val="00014D7B"/>
    <w:rsid w:val="00077768"/>
    <w:rsid w:val="002A2784"/>
    <w:rsid w:val="0048689B"/>
    <w:rsid w:val="005530A8"/>
    <w:rsid w:val="00725372"/>
    <w:rsid w:val="007E2C4C"/>
    <w:rsid w:val="008441DB"/>
    <w:rsid w:val="0086189C"/>
    <w:rsid w:val="00882DCC"/>
    <w:rsid w:val="00EF0381"/>
    <w:rsid w:val="00EF68FB"/>
    <w:rsid w:val="00F940DB"/>
    <w:rsid w:val="00FE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E4ECA"/>
  <w15:chartTrackingRefBased/>
  <w15:docId w15:val="{D80BB1CE-8D9F-4634-ADCC-0B8F7AF6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89C"/>
    <w:rPr>
      <w:sz w:val="18"/>
      <w:szCs w:val="18"/>
    </w:rPr>
  </w:style>
  <w:style w:type="paragraph" w:styleId="a5">
    <w:name w:val="footer"/>
    <w:basedOn w:val="a"/>
    <w:link w:val="a6"/>
    <w:uiPriority w:val="99"/>
    <w:unhideWhenUsed/>
    <w:rsid w:val="0086189C"/>
    <w:pPr>
      <w:tabs>
        <w:tab w:val="center" w:pos="4153"/>
        <w:tab w:val="right" w:pos="8306"/>
      </w:tabs>
      <w:snapToGrid w:val="0"/>
      <w:jc w:val="left"/>
    </w:pPr>
    <w:rPr>
      <w:sz w:val="18"/>
      <w:szCs w:val="18"/>
    </w:rPr>
  </w:style>
  <w:style w:type="character" w:customStyle="1" w:styleId="a6">
    <w:name w:val="页脚 字符"/>
    <w:basedOn w:val="a0"/>
    <w:link w:val="a5"/>
    <w:uiPriority w:val="99"/>
    <w:rsid w:val="0086189C"/>
    <w:rPr>
      <w:sz w:val="18"/>
      <w:szCs w:val="18"/>
    </w:rPr>
  </w:style>
  <w:style w:type="paragraph" w:styleId="a7">
    <w:name w:val="List Paragraph"/>
    <w:basedOn w:val="a"/>
    <w:uiPriority w:val="34"/>
    <w:qFormat/>
    <w:rsid w:val="00FE2B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士超</dc:creator>
  <cp:keywords/>
  <dc:description/>
  <cp:lastModifiedBy>张 士超</cp:lastModifiedBy>
  <cp:revision>9</cp:revision>
  <dcterms:created xsi:type="dcterms:W3CDTF">2022-04-09T06:35:00Z</dcterms:created>
  <dcterms:modified xsi:type="dcterms:W3CDTF">2022-04-20T11:37:00Z</dcterms:modified>
</cp:coreProperties>
</file>