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WEEK3 Relational Design Theory</w:t>
      </w:r>
    </w:p>
    <w:bookmarkStart w:id="60" w:name="csc404-relational-design-theory"/>
    <w:p>
      <w:pPr>
        <w:pStyle w:val="Heading1"/>
      </w:pPr>
      <w:r>
        <w:t xml:space="preserve">CSC404 — Relational Design Theory</w:t>
      </w:r>
    </w:p>
    <w:bookmarkStart w:id="9" w:name="X1748a73f2befc705d5abe552dc8118decb26358"/>
    <w:p>
      <w:pPr>
        <w:pStyle w:val="Heading3"/>
      </w:pPr>
      <w:r>
        <w:t xml:space="preserve">Student Notes | Functional Dependencies · BCNF · Multivalued Dependencies · 4NF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Why Does Schema Design Matter?</w:t>
      </w:r>
    </w:p>
    <w:p>
      <w:pPr>
        <w:pStyle w:val="Compact"/>
        <w:numPr>
          <w:ilvl w:val="0"/>
          <w:numId w:val="1001"/>
        </w:numPr>
      </w:pPr>
      <w:r>
        <w:t xml:space="preserve">Design Anomalies</w:t>
      </w:r>
    </w:p>
    <w:p>
      <w:pPr>
        <w:pStyle w:val="Compact"/>
        <w:numPr>
          <w:ilvl w:val="0"/>
          <w:numId w:val="1001"/>
        </w:numPr>
      </w:pPr>
      <w:r>
        <w:t xml:space="preserve">Functional Dependencies (FDs)</w:t>
      </w:r>
    </w:p>
    <w:p>
      <w:pPr>
        <w:pStyle w:val="Compact"/>
        <w:numPr>
          <w:ilvl w:val="0"/>
          <w:numId w:val="1001"/>
        </w:numPr>
      </w:pPr>
      <w:r>
        <w:t xml:space="preserve">Closure of Attributes</w:t>
      </w:r>
    </w:p>
    <w:p>
      <w:pPr>
        <w:pStyle w:val="Compact"/>
        <w:numPr>
          <w:ilvl w:val="0"/>
          <w:numId w:val="1001"/>
        </w:numPr>
      </w:pPr>
      <w:r>
        <w:t xml:space="preserve">Boyce-Codd Normal Form (BCNF)</w:t>
      </w:r>
    </w:p>
    <w:p>
      <w:pPr>
        <w:pStyle w:val="Compact"/>
        <w:numPr>
          <w:ilvl w:val="0"/>
          <w:numId w:val="1001"/>
        </w:numPr>
      </w:pPr>
      <w:r>
        <w:t xml:space="preserve">Multivalued Dependencies (MVDs)</w:t>
      </w:r>
    </w:p>
    <w:p>
      <w:pPr>
        <w:pStyle w:val="Compact"/>
        <w:numPr>
          <w:ilvl w:val="0"/>
          <w:numId w:val="1001"/>
        </w:numPr>
      </w:pPr>
      <w:r>
        <w:t xml:space="preserve">Fourth Normal Form (4NF)</w:t>
      </w:r>
    </w:p>
    <w:p>
      <w:pPr>
        <w:pStyle w:val="Compact"/>
        <w:numPr>
          <w:ilvl w:val="0"/>
          <w:numId w:val="1001"/>
        </w:numPr>
      </w:pPr>
      <w:r>
        <w:t xml:space="preserve">Shortcomings of BCNF and 4NF</w:t>
      </w:r>
    </w:p>
    <w:p>
      <w:pPr>
        <w:pStyle w:val="Compact"/>
        <w:numPr>
          <w:ilvl w:val="0"/>
          <w:numId w:val="1001"/>
        </w:numPr>
      </w:pPr>
      <w:r>
        <w:t xml:space="preserve">Hierarchy of Normal Forms</w:t>
      </w:r>
    </w:p>
    <w:p>
      <w:pPr>
        <w:pStyle w:val="Compact"/>
        <w:numPr>
          <w:ilvl w:val="0"/>
          <w:numId w:val="1001"/>
        </w:numPr>
      </w:pPr>
      <w:r>
        <w:t xml:space="preserve">Quick Reference Summary</w:t>
      </w:r>
    </w:p>
    <w:p>
      <w:r>
        <w:pict>
          <v:rect style="width:0;height:1.5pt" o:hralign="center" o:hrstd="t" o:hr="t"/>
        </w:pict>
      </w:r>
    </w:p>
    <w:bookmarkEnd w:id="10"/>
    <w:bookmarkStart w:id="11" w:name="why-does-schema-design-matter"/>
    <w:p>
      <w:pPr>
        <w:pStyle w:val="Heading2"/>
      </w:pPr>
      <w:r>
        <w:t xml:space="preserve">1. Why Does Schema Design Matter?</w:t>
      </w:r>
    </w:p>
    <w:p>
      <w:pPr>
        <w:pStyle w:val="FirstParagraph"/>
      </w:pPr>
      <w:r>
        <w:t xml:space="preserve">When designing a database, many schema layouts are possible — but most of them are bad. The goal of</w:t>
      </w:r>
      <w:r>
        <w:t xml:space="preserve"> </w:t>
      </w:r>
      <w:r>
        <w:rPr>
          <w:b/>
          <w:bCs/>
        </w:rPr>
        <w:t xml:space="preserve">Relational Design Theory</w:t>
      </w:r>
      <w:r>
        <w:t xml:space="preserve"> </w:t>
      </w:r>
      <w:r>
        <w:t xml:space="preserve">is to give us a</w:t>
      </w:r>
      <w:r>
        <w:t xml:space="preserve"> </w:t>
      </w:r>
      <w:r>
        <w:rPr>
          <w:i/>
          <w:iCs/>
        </w:rPr>
        <w:t xml:space="preserve">principled, automatic</w:t>
      </w:r>
      <w:r>
        <w:t xml:space="preserve"> </w:t>
      </w:r>
      <w:r>
        <w:t xml:space="preserve">way to arrive at a good schema.</w:t>
      </w:r>
    </w:p>
    <w:p>
      <w:pPr>
        <w:pStyle w:val="BodyText"/>
      </w:pPr>
      <w:r>
        <w:t xml:space="preserve">The two main toolkits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Detects</w:t>
            </w:r>
          </w:p>
        </w:tc>
        <w:tc>
          <w:tcPr/>
          <w:p>
            <w:pPr>
              <w:pStyle w:val="Compact"/>
            </w:pPr>
            <w:r>
              <w:t xml:space="preserve">Leads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Dependencies (FDs)</w:t>
            </w:r>
          </w:p>
        </w:tc>
        <w:tc>
          <w:tcPr/>
          <w:p>
            <w:pPr>
              <w:pStyle w:val="Compact"/>
            </w:pPr>
            <w:r>
              <w:t xml:space="preserve">Value-to-value constraints</w:t>
            </w:r>
          </w:p>
        </w:tc>
        <w:tc>
          <w:tcPr/>
          <w:p>
            <w:pPr>
              <w:pStyle w:val="Compact"/>
            </w:pPr>
            <w:r>
              <w:t xml:space="preserve">Boyce-Codd Normal Form (BCNF)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Multivalued Dependencies (MVDs)</w:t>
            </w:r>
          </w:p>
        </w:tc>
        <w:tc>
          <w:tcPr/>
          <w:p>
            <w:pPr>
              <w:pStyle w:val="Compact"/>
            </w:pPr>
            <w:r>
              <w:t xml:space="preserve">Independent repeating facts</w:t>
            </w:r>
          </w:p>
        </w:tc>
        <w:tc>
          <w:tcPr/>
          <w:p>
            <w:pPr>
              <w:pStyle w:val="Compact"/>
            </w:pPr>
            <w:r>
              <w:t xml:space="preserve">Fourth Normal Form (4NF)</w:t>
            </w:r>
          </w:p>
        </w:tc>
      </w:tr>
    </w:tbl>
    <w:p>
      <w:pPr>
        <w:pStyle w:val="BodyText"/>
      </w:pPr>
      <w:r>
        <w:t xml:space="preserve">The general approach is called</w:t>
      </w:r>
      <w:r>
        <w:t xml:space="preserve"> </w:t>
      </w:r>
      <w:r>
        <w:rPr>
          <w:b/>
          <w:bCs/>
        </w:rPr>
        <w:t xml:space="preserve">Design by Decomposition</w:t>
      </w:r>
      <w:r>
        <w:t xml:space="preserve">:</w:t>
      </w:r>
    </w:p>
    <w:p>
      <w:pPr>
        <w:pStyle w:val="BlockText"/>
      </w:pPr>
      <w:r>
        <w:t xml:space="preserve">Start with one big "mega" relation containing all attributes, then systematically break it down using dependency rules until no anomalies remain.</w:t>
      </w:r>
    </w:p>
    <w:p>
      <w:r>
        <w:pict>
          <v:rect style="width:0;height:1.5pt" o:hralign="center" o:hrstd="t" o:hr="t"/>
        </w:pict>
      </w:r>
    </w:p>
    <w:bookmarkEnd w:id="11"/>
    <w:bookmarkStart w:id="18" w:name="design-anomalies"/>
    <w:p>
      <w:pPr>
        <w:pStyle w:val="Heading2"/>
      </w:pPr>
      <w:r>
        <w:t xml:space="preserve">2. Design Anomalies</w:t>
      </w:r>
    </w:p>
    <w:bookmarkStart w:id="12" w:name="the-problem-a-bad-schema"/>
    <w:p>
      <w:pPr>
        <w:pStyle w:val="Heading3"/>
      </w:pPr>
      <w:r>
        <w:t xml:space="preserve">The Problem: A Bad Schema</w:t>
      </w:r>
    </w:p>
    <w:p>
      <w:pPr>
        <w:pStyle w:val="FirstParagraph"/>
      </w:pPr>
      <w:r>
        <w:t xml:space="preserve">Consider student Ann (SSN = 123) who:</w:t>
      </w:r>
    </w:p>
    <w:p>
      <w:pPr>
        <w:pStyle w:val="Compact"/>
        <w:numPr>
          <w:ilvl w:val="0"/>
          <w:numId w:val="1002"/>
        </w:numPr>
      </w:pPr>
      <w:r>
        <w:t xml:space="preserve">Attended</w:t>
      </w:r>
      <w:r>
        <w:t xml:space="preserve"> </w:t>
      </w:r>
      <w:r>
        <w:rPr>
          <w:b/>
          <w:bCs/>
        </w:rPr>
        <w:t xml:space="preserve">PAHS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GHS</w:t>
      </w:r>
      <w:r>
        <w:t xml:space="preserve"> </w:t>
      </w:r>
      <w:r>
        <w:t xml:space="preserve">(both in Palo Alto)</w:t>
      </w:r>
    </w:p>
    <w:p>
      <w:pPr>
        <w:pStyle w:val="Compact"/>
        <w:numPr>
          <w:ilvl w:val="0"/>
          <w:numId w:val="1002"/>
        </w:numPr>
      </w:pPr>
      <w:r>
        <w:t xml:space="preserve">Plays</w:t>
      </w:r>
      <w:r>
        <w:t xml:space="preserve"> </w:t>
      </w:r>
      <w:r>
        <w:rPr>
          <w:b/>
          <w:bCs/>
        </w:rPr>
        <w:t xml:space="preserve">tennis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trumpet</w:t>
      </w:r>
    </w:p>
    <w:p>
      <w:pPr>
        <w:pStyle w:val="Compact"/>
        <w:numPr>
          <w:ilvl w:val="0"/>
          <w:numId w:val="1002"/>
        </w:numPr>
      </w:pPr>
      <w:r>
        <w:t xml:space="preserve">Applies to</w:t>
      </w:r>
      <w:r>
        <w:t xml:space="preserve"> </w:t>
      </w:r>
      <w:r>
        <w:rPr>
          <w:b/>
          <w:bCs/>
        </w:rPr>
        <w:t xml:space="preserve">Stanford</w:t>
      </w:r>
      <w:r>
        <w:t xml:space="preserve">,</w:t>
      </w:r>
      <w:r>
        <w:t xml:space="preserve"> </w:t>
      </w:r>
      <w:r>
        <w:rPr>
          <w:b/>
          <w:bCs/>
        </w:rPr>
        <w:t xml:space="preserve">Berkeley</w:t>
      </w:r>
      <w:r>
        <w:t xml:space="preserve">, and</w:t>
      </w:r>
      <w:r>
        <w:t xml:space="preserve"> </w:t>
      </w:r>
      <w:r>
        <w:rPr>
          <w:b/>
          <w:bCs/>
        </w:rPr>
        <w:t xml:space="preserve">MIT</w:t>
      </w:r>
    </w:p>
    <w:p>
      <w:pPr>
        <w:pStyle w:val="FirstParagraph"/>
      </w:pPr>
      <w:r>
        <w:t xml:space="preserve">A naive designer might create one flat relation:</w:t>
      </w:r>
    </w:p>
    <w:p>
      <w:pPr>
        <w:pStyle w:val="SourceCode"/>
      </w:pPr>
      <w:r>
        <w:rPr>
          <w:rStyle w:val="VerbatimChar"/>
        </w:rPr>
        <w:t xml:space="preserve">Apply(SSN, sName, cName, HSname, HScity, hobby)</w:t>
      </w:r>
    </w:p>
    <w:p>
      <w:pPr>
        <w:pStyle w:val="FirstParagraph"/>
      </w:pPr>
      <w:r>
        <w:t xml:space="preserve">This requires</w:t>
      </w:r>
      <w:r>
        <w:t xml:space="preserve"> </w:t>
      </w:r>
      <w:r>
        <w:rPr>
          <w:b/>
          <w:bCs/>
        </w:rPr>
        <w:t xml:space="preserve">1 student × 2 high schools × 2 hobbies × 3 colleges = 12 tuples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Ann's SSN–name pair is stored</w:t>
      </w:r>
      <w:r>
        <w:t xml:space="preserve"> </w:t>
      </w:r>
      <w:r>
        <w:rPr>
          <w:b/>
          <w:bCs/>
        </w:rPr>
        <w:t xml:space="preserve">12 times</w:t>
      </w:r>
    </w:p>
    <w:p>
      <w:pPr>
        <w:pStyle w:val="Compact"/>
        <w:numPr>
          <w:ilvl w:val="0"/>
          <w:numId w:val="1003"/>
        </w:numPr>
      </w:pPr>
      <w:r>
        <w:t xml:space="preserve">The fact "Ann attends PAHS" is stored</w:t>
      </w:r>
      <w:r>
        <w:t xml:space="preserve"> </w:t>
      </w:r>
      <w:r>
        <w:rPr>
          <w:b/>
          <w:bCs/>
        </w:rPr>
        <w:t xml:space="preserve">6 times</w:t>
      </w:r>
    </w:p>
    <w:p>
      <w:pPr>
        <w:pStyle w:val="BlockText"/>
      </w:pPr>
      <w:r>
        <w:rPr>
          <w:b/>
          <w:bCs/>
        </w:rPr>
        <w:t xml:space="preserve">Redundancy</w:t>
      </w:r>
      <w:r>
        <w:t xml:space="preserve"> </w:t>
      </w:r>
      <w:r>
        <w:t xml:space="preserve">= every piece of information captured many more times than necessary.</w:t>
      </w:r>
    </w:p>
    <w:p>
      <w:r>
        <w:pict>
          <v:rect style="width:0;height:1.5pt" o:hralign="center" o:hrstd="t" o:hr="t"/>
        </w:pict>
      </w:r>
    </w:p>
    <w:bookmarkEnd w:id="12"/>
    <w:bookmarkStart w:id="16" w:name="three-anomalies-that-follow"/>
    <w:p>
      <w:pPr>
        <w:pStyle w:val="Heading3"/>
      </w:pPr>
      <w:r>
        <w:t xml:space="preserve">Three Anomalies That Follow</w:t>
      </w:r>
    </w:p>
    <w:bookmarkStart w:id="13" w:name="redundancy-anomaly"/>
    <w:p>
      <w:pPr>
        <w:pStyle w:val="Heading4"/>
      </w:pPr>
      <w:r>
        <w:t xml:space="preserve">❶ Redundancy Anomaly</w:t>
      </w:r>
    </w:p>
    <w:p>
      <w:pPr>
        <w:pStyle w:val="FirstParagraph"/>
      </w:pPr>
      <w:r>
        <w:t xml:space="preserve">Each fact is stored multiple times. This wastes storage and creates inconsistency risk.</w:t>
      </w:r>
    </w:p>
    <w:bookmarkEnd w:id="13"/>
    <w:bookmarkStart w:id="14" w:name="update-anomaly"/>
    <w:p>
      <w:pPr>
        <w:pStyle w:val="Heading4"/>
      </w:pPr>
      <w:r>
        <w:t xml:space="preserve">❷ Update Anomaly</w:t>
      </w:r>
    </w:p>
    <w:p>
      <w:pPr>
        <w:pStyle w:val="FirstParagraph"/>
      </w:pPr>
      <w:r>
        <w:t xml:space="preserve">To change one fact (e.g., Ann's name), you must update</w:t>
      </w:r>
      <w:r>
        <w:t xml:space="preserve"> </w:t>
      </w:r>
      <w:r>
        <w:rPr>
          <w:b/>
          <w:bCs/>
        </w:rPr>
        <w:t xml:space="preserve">all 12 copies</w:t>
      </w:r>
      <w:r>
        <w:t xml:space="preserve">. If only 3 of 12 are updated, the database becomes inconsistent.</w:t>
      </w:r>
    </w:p>
    <w:bookmarkEnd w:id="14"/>
    <w:bookmarkStart w:id="15" w:name="deletion-anomaly"/>
    <w:p>
      <w:pPr>
        <w:pStyle w:val="Heading4"/>
      </w:pPr>
      <w:r>
        <w:t xml:space="preserve">❸ Deletion Anomaly</w:t>
      </w:r>
    </w:p>
    <w:p>
      <w:pPr>
        <w:pStyle w:val="FirstParagraph"/>
      </w:pPr>
      <w:r>
        <w:t xml:space="preserve">Deleting one piece of data accidentally removes other data. For example, removing all tuples where</w:t>
      </w:r>
      <w:r>
        <w:t xml:space="preserve"> </w:t>
      </w:r>
      <w:r>
        <w:rPr>
          <w:rStyle w:val="VerbatimChar"/>
        </w:rPr>
        <w:t xml:space="preserve">hobby = 'surfing'</w:t>
      </w:r>
      <w:r>
        <w:t xml:space="preserve"> </w:t>
      </w:r>
      <w:r>
        <w:t xml:space="preserve">might cause Ann to disappear from the database entirely if surfing was her only hobby in those records.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-better-design-decompose-it"/>
    <w:p>
      <w:pPr>
        <w:pStyle w:val="Heading3"/>
      </w:pPr>
      <w:r>
        <w:t xml:space="preserve">A Better Design — Decompose It</w:t>
      </w:r>
    </w:p>
    <w:p>
      <w:pPr>
        <w:pStyle w:val="FirstParagraph"/>
      </w:pPr>
      <w:r>
        <w:t xml:space="preserve">Split the mega-relation into smaller, purpose-built relations:</w:t>
      </w:r>
    </w:p>
    <w:p>
      <w:pPr>
        <w:pStyle w:val="SourceCode"/>
      </w:pPr>
      <w:r>
        <w:rPr>
          <w:rStyle w:val="VerbatimChar"/>
        </w:rPr>
        <w:t xml:space="preserve">Student(SSN, sName)</w:t>
      </w:r>
      <w:r>
        <w:br/>
      </w:r>
      <w:r>
        <w:rPr>
          <w:rStyle w:val="VerbatimChar"/>
        </w:rPr>
        <w:t xml:space="preserve">Apply(SSN, cName)</w:t>
      </w:r>
      <w:r>
        <w:br/>
      </w:r>
      <w:r>
        <w:rPr>
          <w:rStyle w:val="VerbatimChar"/>
        </w:rPr>
        <w:t xml:space="preserve">HighSchool(SSN, HSname, HScity)</w:t>
      </w:r>
      <w:r>
        <w:br/>
      </w:r>
      <w:r>
        <w:rPr>
          <w:rStyle w:val="VerbatimChar"/>
        </w:rPr>
        <w:t xml:space="preserve">Hobbies(SSN, hobby)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Each fact is stored exactly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— no redundancy</w:t>
      </w:r>
    </w:p>
    <w:p>
      <w:pPr>
        <w:pStyle w:val="Compact"/>
        <w:numPr>
          <w:ilvl w:val="0"/>
          <w:numId w:val="1004"/>
        </w:numPr>
      </w:pPr>
      <w:r>
        <w:t xml:space="preserve">No update or deletion anomalies</w:t>
      </w:r>
    </w:p>
    <w:p>
      <w:pPr>
        <w:pStyle w:val="Compact"/>
        <w:numPr>
          <w:ilvl w:val="0"/>
          <w:numId w:val="1004"/>
        </w:numPr>
      </w:pPr>
      <w:r>
        <w:t xml:space="preserve">The original mega-relation can be</w:t>
      </w:r>
      <w:r>
        <w:t xml:space="preserve"> </w:t>
      </w:r>
      <w:r>
        <w:rPr>
          <w:b/>
          <w:bCs/>
        </w:rPr>
        <w:t xml:space="preserve">reconstructed by joining</w:t>
      </w:r>
      <w:r>
        <w:t xml:space="preserve"> </w:t>
      </w:r>
      <w:r>
        <w:t xml:space="preserve">these tables</w:t>
      </w:r>
    </w:p>
    <w:p>
      <w:pPr>
        <w:pStyle w:val="BlockText"/>
      </w:pPr>
      <w:r>
        <w:t xml:space="preserve">The best design depends on what the data represents in the real world.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functional-dependencies-fds"/>
    <w:p>
      <w:pPr>
        <w:pStyle w:val="Heading2"/>
      </w:pPr>
      <w:r>
        <w:t xml:space="preserve">3. Functional Dependencies (FDs)</w:t>
      </w:r>
    </w:p>
    <w:bookmarkStart w:id="19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functional dependency</w:t>
      </w:r>
      <w:r>
        <w:t xml:space="preserve"> </w:t>
      </w:r>
      <w:r>
        <w:rPr>
          <w:rStyle w:val="VerbatimChar"/>
        </w:rPr>
        <w:t xml:space="preserve">A → B</w:t>
      </w:r>
      <w:r>
        <w:t xml:space="preserve"> </w:t>
      </w:r>
      <w:r>
        <w:t xml:space="preserve">means:</w:t>
      </w:r>
    </w:p>
    <w:p>
      <w:pPr>
        <w:pStyle w:val="BlockText"/>
      </w:pPr>
      <w:r>
        <w:t xml:space="preserve">Any two tuples (rows) that agree on the value(s)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must also agree on the value(s) of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Formally: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t[A] = u[A]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t[B] = u[B]</w:t>
      </w:r>
      <w:r>
        <w:t xml:space="preserve"> </w:t>
      </w:r>
      <w:r>
        <w:t xml:space="preserve">for all tuples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in relation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Think of it like a mathematical function: knowing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tells you exactly what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FDs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derived from data — they come from your knowledge of the real world. Every instance of the relation must satisfy every stated FD.</w:t>
      </w:r>
    </w:p>
    <w:bookmarkEnd w:id="19"/>
    <w:bookmarkStart w:id="20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Student(SSN, sName, address, HScode, HSname, HScity, GPA, priority)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SSN → sName</w:t>
            </w:r>
          </w:p>
        </w:tc>
        <w:tc>
          <w:tcPr/>
          <w:p>
            <w:pPr>
              <w:pStyle w:val="Compact"/>
            </w:pPr>
            <w:r>
              <w:t xml:space="preserve">Each SSN belongs to exactly one 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SSN → address</w:t>
            </w:r>
          </w:p>
        </w:tc>
        <w:tc>
          <w:tcPr/>
          <w:p>
            <w:pPr>
              <w:pStyle w:val="Compact"/>
            </w:pPr>
            <w:r>
              <w:t xml:space="preserve">One address per 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HScode → HSname, HScity</w:t>
            </w:r>
          </w:p>
        </w:tc>
        <w:tc>
          <w:tcPr/>
          <w:p>
            <w:pPr>
              <w:pStyle w:val="Compact"/>
            </w:pPr>
            <w:r>
              <w:t xml:space="preserve">A school code uniquely identifies a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GPA → priority</w:t>
            </w:r>
          </w:p>
        </w:tc>
        <w:tc>
          <w:tcPr/>
          <w:p>
            <w:pPr>
              <w:pStyle w:val="Compact"/>
            </w:pPr>
            <w:r>
              <w:t xml:space="preserve">Priority is determined purely by GPA</w:t>
            </w:r>
          </w:p>
        </w:tc>
      </w:tr>
    </w:tbl>
    <w:p>
      <w:pPr>
        <w:pStyle w:val="BodyText"/>
      </w:pPr>
      <w:r>
        <w:t xml:space="preserve">Multiple attributes are allowed on either side:</w:t>
      </w:r>
      <w:r>
        <w:t xml:space="preserve"> </w:t>
      </w:r>
      <w:r>
        <w:rPr>
          <w:rStyle w:val="VerbatimChar"/>
        </w:rPr>
        <w:t xml:space="preserve">A₁, A₂ → B₁, B₂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FDs generalise the concept of keys</w:t>
      </w:r>
      <w:r>
        <w:t xml:space="preserve"> </w:t>
      </w:r>
      <w:r>
        <w:t xml:space="preserve">— a key is just an attribute (or set of attributes) that functionally determines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other attributes.</w:t>
      </w:r>
    </w:p>
    <w:p>
      <w:r>
        <w:pict>
          <v:rect style="width:0;height:1.5pt" o:hralign="center" o:hrstd="t" o:hr="t"/>
        </w:pict>
      </w:r>
    </w:p>
    <w:bookmarkEnd w:id="20"/>
    <w:bookmarkStart w:id="21" w:name="types-of-fds"/>
    <w:p>
      <w:pPr>
        <w:pStyle w:val="Heading3"/>
      </w:pPr>
      <w:r>
        <w:t xml:space="preserve">Types of FDs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→ B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B ⊆ A</w:t>
            </w:r>
            <w:r>
              <w:t xml:space="preserve"> </w:t>
            </w:r>
            <w:r>
              <w:t xml:space="preserve">(RHS already inside LHS)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{SSN, sName} → sName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Non-trivial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→ B</w:t>
            </w:r>
            <w:r>
              <w:t xml:space="preserve"> </w:t>
            </w:r>
            <w:r>
              <w:t xml:space="preserve">where at least some of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is not in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{SSN,sName} → {sName,GPA}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Completely Non-trivial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→ B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A ∩ B = ∅</w:t>
            </w:r>
            <w:r>
              <w:t xml:space="preserve"> </w:t>
            </w:r>
            <w:r>
              <w:t xml:space="preserve">(no overlap at all)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SSN → GPA</w:t>
            </w:r>
          </w:p>
        </w:tc>
      </w:tr>
    </w:tbl>
    <w:p>
      <w:pPr>
        <w:pStyle w:val="BlockText"/>
      </w:pPr>
      <w:r>
        <w:t xml:space="preserve">For schema design, we primarily care about</w:t>
      </w:r>
      <w:r>
        <w:t xml:space="preserve"> </w:t>
      </w:r>
      <w:r>
        <w:rPr>
          <w:b/>
          <w:bCs/>
        </w:rPr>
        <w:t xml:space="preserve">completely non-trivial FDs</w:t>
      </w:r>
      <w:r>
        <w:t xml:space="preserve"> </w:t>
      </w:r>
      <w:r>
        <w:t xml:space="preserve">— these are the ones that tell us something genuinely new.</w:t>
      </w:r>
    </w:p>
    <w:p>
      <w:r>
        <w:pict>
          <v:rect style="width:0;height:1.5pt" o:hralign="center" o:hrstd="t" o:hr="t"/>
        </w:pict>
      </w:r>
    </w:p>
    <w:bookmarkEnd w:id="21"/>
    <w:bookmarkStart w:id="26" w:name="rules-for-fds"/>
    <w:p>
      <w:pPr>
        <w:pStyle w:val="Heading3"/>
      </w:pPr>
      <w:r>
        <w:t xml:space="preserve">Rules for FDs</w:t>
      </w:r>
    </w:p>
    <w:p>
      <w:pPr>
        <w:pStyle w:val="FirstParagraph"/>
      </w:pPr>
      <w:r>
        <w:t xml:space="preserve">These rules let us derive new FDs from existing ones:</w:t>
      </w:r>
    </w:p>
    <w:bookmarkStart w:id="22" w:name="splitting-rule"/>
    <w:p>
      <w:pPr>
        <w:pStyle w:val="Heading4"/>
      </w:pPr>
      <w:r>
        <w:t xml:space="preserve">Splitting Rule</w:t>
      </w:r>
    </w:p>
    <w:p>
      <w:pPr>
        <w:pStyle w:val="FirstParagraph"/>
      </w:pPr>
      <w:r>
        <w:rPr>
          <w:rStyle w:val="VerbatimChar"/>
        </w:rPr>
        <w:t xml:space="preserve">A → B₁, B₂, ..., Bₙ</w:t>
      </w:r>
      <w:r>
        <w:t xml:space="preserve"> </w:t>
      </w:r>
      <w:r>
        <w:t xml:space="preserve">implies</w:t>
      </w:r>
      <w:r>
        <w:t xml:space="preserve"> </w:t>
      </w:r>
      <w:r>
        <w:rPr>
          <w:rStyle w:val="VerbatimChar"/>
        </w:rPr>
        <w:t xml:space="preserve">A → B₁</w:t>
      </w:r>
      <w:r>
        <w:t xml:space="preserve">,</w:t>
      </w:r>
      <w:r>
        <w:t xml:space="preserve"> </w:t>
      </w:r>
      <w:r>
        <w:rPr>
          <w:rStyle w:val="VerbatimChar"/>
        </w:rPr>
        <w:t xml:space="preserve">A → B₂</w:t>
      </w:r>
      <w:r>
        <w:t xml:space="preserve">, ...,</w:t>
      </w:r>
      <w:r>
        <w:t xml:space="preserve"> </w:t>
      </w:r>
      <w:r>
        <w:rPr>
          <w:rStyle w:val="VerbatimChar"/>
        </w:rPr>
        <w:t xml:space="preserve">A → Bₙ</w:t>
      </w:r>
    </w:p>
    <w:p>
      <w:pPr>
        <w:pStyle w:val="BodyText"/>
      </w:pPr>
      <w:r>
        <w:t xml:space="preserve">You can split the</w:t>
      </w:r>
      <w:r>
        <w:t xml:space="preserve"> </w:t>
      </w:r>
      <w:r>
        <w:rPr>
          <w:b/>
          <w:bCs/>
        </w:rPr>
        <w:t xml:space="preserve">right-hand side</w:t>
      </w:r>
      <w:r>
        <w:t xml:space="preserve"> </w:t>
      </w:r>
      <w:r>
        <w:t xml:space="preserve">(RHS) into individual FDs.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Splitting does NOT work on the left-hand side (LHS)!</w:t>
      </w:r>
    </w:p>
    <w:p>
      <w:pPr>
        <w:pStyle w:val="BlockText"/>
      </w:pPr>
      <w:r>
        <w:rPr>
          <w:rStyle w:val="VerbatimChar"/>
        </w:rPr>
        <w:t xml:space="preserve">SSN, HScode → GPA</w:t>
      </w:r>
      <w:r>
        <w:t xml:space="preserve"> </w:t>
      </w:r>
      <w:r>
        <w:t xml:space="preserve">does NOT imply</w:t>
      </w:r>
      <w:r>
        <w:t xml:space="preserve"> </w:t>
      </w:r>
      <w:r>
        <w:rPr>
          <w:rStyle w:val="VerbatimChar"/>
        </w:rPr>
        <w:t xml:space="preserve">SSN → GPA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HScode → GPA</w:t>
      </w:r>
      <w:r>
        <w:t xml:space="preserve">.</w:t>
      </w:r>
    </w:p>
    <w:bookmarkEnd w:id="22"/>
    <w:bookmarkStart w:id="23" w:name="combining-rule"/>
    <w:p>
      <w:pPr>
        <w:pStyle w:val="Heading4"/>
      </w:pPr>
      <w:r>
        <w:t xml:space="preserve">Combining Rule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 → 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 → C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 → B, C</w:t>
      </w:r>
      <w:r>
        <w:t xml:space="preserve">.</w:t>
      </w:r>
    </w:p>
    <w:p>
      <w:pPr>
        <w:pStyle w:val="BodyText"/>
      </w:pPr>
      <w:r>
        <w:t xml:space="preserve">Merge multiple FDs that share the same LHS.</w:t>
      </w:r>
    </w:p>
    <w:bookmarkEnd w:id="23"/>
    <w:bookmarkStart w:id="24" w:name="trivial-dependency-rule"/>
    <w:p>
      <w:pPr>
        <w:pStyle w:val="Heading4"/>
      </w:pPr>
      <w:r>
        <w:t xml:space="preserve">Trivial-Dependency Rule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 → B</w:t>
      </w:r>
      <w:r>
        <w:t xml:space="preserve"> </w:t>
      </w:r>
      <w:r>
        <w:t xml:space="preserve">implies</w:t>
      </w:r>
      <w:r>
        <w:t xml:space="preserve"> </w:t>
      </w:r>
      <w:r>
        <w:rPr>
          <w:rStyle w:val="VerbatimChar"/>
        </w:rPr>
        <w:t xml:space="preserve">A → A, B</w:t>
      </w:r>
      <w:r>
        <w:t xml:space="preserve"> </w:t>
      </w:r>
      <w:r>
        <w:t xml:space="preserve">(add LHS attributes to RHS)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 → A, B</w:t>
      </w:r>
      <w:r>
        <w:t xml:space="preserve"> </w:t>
      </w:r>
      <w:r>
        <w:t xml:space="preserve">implies</w:t>
      </w:r>
      <w:r>
        <w:t xml:space="preserve"> </w:t>
      </w:r>
      <w:r>
        <w:rPr>
          <w:rStyle w:val="VerbatimChar"/>
        </w:rPr>
        <w:t xml:space="preserve">A → B</w:t>
      </w:r>
      <w:r>
        <w:t xml:space="preserve"> </w:t>
      </w:r>
      <w:r>
        <w:t xml:space="preserve">(remove LHS attributes from RHS)</w:t>
      </w:r>
    </w:p>
    <w:bookmarkEnd w:id="24"/>
    <w:bookmarkStart w:id="25" w:name="transitive-rule"/>
    <w:p>
      <w:pPr>
        <w:pStyle w:val="Heading4"/>
      </w:pPr>
      <w:r>
        <w:t xml:space="preserve">Transitive Rule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 → 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 → C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 → 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SSN → GPA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GPA → priority</w:t>
      </w:r>
      <w:r>
        <w:t xml:space="preserve"> </w:t>
      </w:r>
      <w:r>
        <w:t xml:space="preserve">together imply</w:t>
      </w:r>
      <w:r>
        <w:t xml:space="preserve"> </w:t>
      </w:r>
      <w:r>
        <w:rPr>
          <w:rStyle w:val="VerbatimChar"/>
        </w:rPr>
        <w:t xml:space="preserve">SSN → priority</w:t>
      </w:r>
      <w:r>
        <w:t xml:space="preserve">.</w:t>
      </w:r>
    </w:p>
    <w:p>
      <w:pPr>
        <w:pStyle w:val="BlockText"/>
      </w:pPr>
      <w:r>
        <w:t xml:space="preserve">These rules are all formally provable. Together with reflexivity and augmentation, they form</w:t>
      </w:r>
      <w:r>
        <w:t xml:space="preserve"> </w:t>
      </w:r>
      <w:r>
        <w:rPr>
          <w:b/>
          <w:bCs/>
        </w:rPr>
        <w:t xml:space="preserve">Armstrong's Axioms</w:t>
      </w:r>
      <w:r>
        <w:t xml:space="preserve"> </w:t>
      </w:r>
      <w:r>
        <w:t xml:space="preserve">— a complete set of inference rules for FDs.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closure-of-attributes"/>
    <w:p>
      <w:pPr>
        <w:pStyle w:val="Heading2"/>
      </w:pPr>
      <w:r>
        <w:t xml:space="preserve">4. Closure of Attributes</w:t>
      </w:r>
    </w:p>
    <w:bookmarkStart w:id="28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of an attribute set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(written</w:t>
      </w:r>
      <w:r>
        <w:t xml:space="preserve"> </w:t>
      </w:r>
      <w:r>
        <w:rPr>
          <w:rStyle w:val="VerbatimChar"/>
        </w:rPr>
        <w:t xml:space="preserve">A⁺</w:t>
      </w:r>
      <w:r>
        <w:t xml:space="preserve">) is the set of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attributes that are functionally determined by</w:t>
      </w:r>
      <w:r>
        <w:t xml:space="preserve"> </w:t>
      </w:r>
      <w:r>
        <w:rPr>
          <w:rStyle w:val="VerbatimChar"/>
        </w:rPr>
        <w:t xml:space="preserve">A</w:t>
      </w:r>
      <w:r>
        <w:t xml:space="preserve">, given a set of FDs.</w:t>
      </w:r>
    </w:p>
    <w:p>
      <w:pPr>
        <w:pStyle w:val="BlockText"/>
      </w:pPr>
      <w:r>
        <w:t xml:space="preserve">In other words: starting from</w:t>
      </w:r>
      <w:r>
        <w:t xml:space="preserve"> </w:t>
      </w:r>
      <w:r>
        <w:rPr>
          <w:rStyle w:val="VerbatimChar"/>
        </w:rPr>
        <w:t xml:space="preserve">A</w:t>
      </w:r>
      <w:r>
        <w:t xml:space="preserve">, what can you figure out?</w:t>
      </w:r>
    </w:p>
    <w:bookmarkEnd w:id="28"/>
    <w:bookmarkStart w:id="29" w:name="algorithm"/>
    <w:p>
      <w:pPr>
        <w:pStyle w:val="Heading3"/>
      </w:pPr>
      <w:r>
        <w:t xml:space="preserve">Algorithm</w:t>
      </w:r>
    </w:p>
    <w:p>
      <w:pPr>
        <w:pStyle w:val="SourceCode"/>
      </w:pPr>
      <w:r>
        <w:rPr>
          <w:rStyle w:val="VerbatimChar"/>
        </w:rPr>
        <w:t xml:space="preserve">1. Start with the set {A}</w:t>
      </w:r>
      <w:r>
        <w:br/>
      </w:r>
      <w:r>
        <w:rPr>
          <w:rStyle w:val="VerbatimChar"/>
        </w:rPr>
        <w:t xml:space="preserve">2. Repeat until no change:</w:t>
      </w:r>
      <w:r>
        <w:br/>
      </w:r>
      <w:r>
        <w:rPr>
          <w:rStyle w:val="VerbatimChar"/>
        </w:rPr>
        <w:t xml:space="preserve">     If there exists an FD X → Y such that X ⊆ current set:</w:t>
      </w:r>
      <w:r>
        <w:br/>
      </w:r>
      <w:r>
        <w:rPr>
          <w:rStyle w:val="VerbatimChar"/>
        </w:rPr>
        <w:t xml:space="preserve">         Add Y to the current set</w:t>
      </w:r>
      <w:r>
        <w:br/>
      </w:r>
      <w:r>
        <w:rPr>
          <w:rStyle w:val="VerbatimChar"/>
        </w:rPr>
        <w:t xml:space="preserve">3. The final set is A⁺</w:t>
      </w:r>
    </w:p>
    <w:bookmarkEnd w:id="29"/>
    <w:bookmarkStart w:id="30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Student(SSN, sName, address, HScode, HSname, HScity, GPA, priority)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SSN → sName, address, GPA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GPA → priority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HScode → HSname, HScity</w:t>
      </w:r>
    </w:p>
    <w:p>
      <w:pPr>
        <w:pStyle w:val="FirstParagraph"/>
      </w:pPr>
      <w:r>
        <w:rPr>
          <w:b/>
          <w:bCs/>
        </w:rPr>
        <w:t xml:space="preserve">Find the closure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{SSN, HScode}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Current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{SSN, HScode}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SSN → sName, address, GPA</w:t>
            </w:r>
          </w:p>
        </w:tc>
        <w:tc>
          <w:tcPr/>
          <w:p>
            <w:pPr>
              <w:pStyle w:val="Compact"/>
            </w:pPr>
            <w:r>
              <w:t xml:space="preserve">Add sName, address, GPA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{SSN, HScode, sName, address, GPA}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GPA → priority</w:t>
            </w:r>
          </w:p>
        </w:tc>
        <w:tc>
          <w:tcPr/>
          <w:p>
            <w:pPr>
              <w:pStyle w:val="Compact"/>
            </w:pPr>
            <w:r>
              <w:t xml:space="preserve">Add 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{SSN, HScode, sName, address, GPA, priority}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HScode → HSname, HScity</w:t>
            </w:r>
          </w:p>
        </w:tc>
        <w:tc>
          <w:tcPr/>
          <w:p>
            <w:pPr>
              <w:pStyle w:val="Compact"/>
            </w:pPr>
            <w:r>
              <w:t xml:space="preserve">Add HSname, HScity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{SSN, HScode, sName, address, GPA, priority, HSname, HScity}</w:t>
            </w:r>
          </w:p>
        </w:tc>
      </w:tr>
    </w:tbl>
    <w:p>
      <w:pPr>
        <w:pStyle w:val="BodyText"/>
      </w:pPr>
      <w:r>
        <w:t xml:space="preserve">Since</w:t>
      </w:r>
      <w:r>
        <w:t xml:space="preserve"> </w:t>
      </w:r>
      <w:r>
        <w:rPr>
          <w:rStyle w:val="VerbatimChar"/>
        </w:rPr>
        <w:t xml:space="preserve">{SSN, HScode}⁺</w:t>
      </w:r>
      <w:r>
        <w:t xml:space="preserve"> </w:t>
      </w:r>
      <w:r>
        <w:t xml:space="preserve">= all attributes,</w:t>
      </w:r>
      <w:r>
        <w:t xml:space="preserve"> </w:t>
      </w:r>
      <w:r>
        <w:rPr>
          <w:rStyle w:val="VerbatimChar"/>
          <w:b/>
          <w:bCs/>
        </w:rPr>
        <w:t xml:space="preserve">{SSN, HScode}</w:t>
      </w:r>
      <w:r>
        <w:rPr>
          <w:b/>
          <w:bCs/>
        </w:rPr>
        <w:t xml:space="preserve"> </w:t>
      </w:r>
      <w:r>
        <w:rPr>
          <w:b/>
          <w:bCs/>
        </w:rPr>
        <w:t xml:space="preserve">is a key</w:t>
      </w:r>
      <w:r>
        <w:t xml:space="preserve"> </w:t>
      </w:r>
      <w:r>
        <w:t xml:space="preserve">for this relation.</w:t>
      </w:r>
    </w:p>
    <w:bookmarkEnd w:id="30"/>
    <w:bookmarkStart w:id="31" w:name="finding-keys-via-closure"/>
    <w:p>
      <w:pPr>
        <w:pStyle w:val="Heading3"/>
      </w:pPr>
      <w:r>
        <w:t xml:space="preserve">Finding Keys via Closure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A⁺ = all attributes of 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is a key for R</w:t>
      </w:r>
    </w:p>
    <w:p>
      <w:pPr>
        <w:pStyle w:val="Compact"/>
        <w:numPr>
          <w:ilvl w:val="0"/>
          <w:numId w:val="1007"/>
        </w:numPr>
      </w:pPr>
      <w:r>
        <w:t xml:space="preserve">To find</w:t>
      </w:r>
      <w:r>
        <w:t xml:space="preserve"> </w:t>
      </w:r>
      <w:r>
        <w:rPr>
          <w:b/>
          <w:bCs/>
        </w:rPr>
        <w:t xml:space="preserve">all keys</w:t>
      </w:r>
      <w:r>
        <w:t xml:space="preserve">: enumerate every subset of attributes and compute its closure</w:t>
      </w:r>
    </w:p>
    <w:p>
      <w:pPr>
        <w:pStyle w:val="Compact"/>
        <w:numPr>
          <w:ilvl w:val="1"/>
          <w:numId w:val="1008"/>
        </w:numPr>
      </w:pPr>
      <w:r>
        <w:t xml:space="preserve">If closure = all attributes → that subset is a key</w:t>
      </w:r>
    </w:p>
    <w:p>
      <w:pPr>
        <w:pStyle w:val="Compact"/>
        <w:numPr>
          <w:ilvl w:val="1"/>
          <w:numId w:val="1008"/>
        </w:numPr>
      </w:pPr>
      <w:r>
        <w:t xml:space="preserve">Optimisation: once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a key, every superset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also a key (superkey), so skip those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boyce-codd-normal-form-bcnf"/>
    <w:p>
      <w:pPr>
        <w:pStyle w:val="Heading2"/>
      </w:pPr>
      <w:r>
        <w:t xml:space="preserve">5. Boyce-Codd Normal Form (BCNF)</w:t>
      </w:r>
    </w:p>
    <w:bookmarkStart w:id="33" w:name="definition-2"/>
    <w:p>
      <w:pPr>
        <w:pStyle w:val="Heading3"/>
      </w:pPr>
      <w:r>
        <w:t xml:space="preserve">Definition</w:t>
      </w:r>
    </w:p>
    <w:p>
      <w:pPr>
        <w:pStyle w:val="BlockText"/>
      </w:pPr>
      <w:r>
        <w:rPr>
          <w:b/>
          <w:bCs/>
        </w:rPr>
        <w:t xml:space="preserve">A relation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is in BCNF if, for every non-trivial FD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→ 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is a key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.</w:t>
      </w:r>
    </w:p>
    <w:p>
      <w:pPr>
        <w:pStyle w:val="FirstParagraph"/>
      </w:pPr>
      <w:r>
        <w:t xml:space="preserve">Equivalently: the only non-trivial FDs allowed are those where the</w:t>
      </w:r>
      <w:r>
        <w:t xml:space="preserve"> </w:t>
      </w:r>
      <w:r>
        <w:rPr>
          <w:b/>
          <w:bCs/>
        </w:rPr>
        <w:t xml:space="preserve">left-hand side is a key</w:t>
      </w:r>
      <w:r>
        <w:t xml:space="preserve">.</w:t>
      </w:r>
    </w:p>
    <w:bookmarkEnd w:id="33"/>
    <w:bookmarkStart w:id="34" w:name="why-this-eliminates-anomalies"/>
    <w:p>
      <w:pPr>
        <w:pStyle w:val="Heading3"/>
      </w:pPr>
      <w:r>
        <w:t xml:space="preserve">Why This Eliminates Anomalies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 → B</w:t>
      </w:r>
      <w:r>
        <w:t xml:space="preserve"> </w:t>
      </w:r>
      <w:r>
        <w:t xml:space="preserve">holds but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key, then multiple tuples can share the same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value. Each of those tuples must also share the same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value — meaning the same piece of information (</w:t>
      </w:r>
      <w:r>
        <w:rPr>
          <w:rStyle w:val="VerbatimChar"/>
        </w:rPr>
        <w:t xml:space="preserve">B</w:t>
      </w:r>
      <w:r>
        <w:t xml:space="preserve">) is stored over and over again. BCNF prevents this by requiring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uniquely identify every tuple</w:t>
      </w:r>
      <w:r>
        <w:t xml:space="preserve">.</w:t>
      </w:r>
    </w:p>
    <w:bookmarkEnd w:id="34"/>
    <w:bookmarkStart w:id="35" w:name="example-bcnf-violation"/>
    <w:p>
      <w:pPr>
        <w:pStyle w:val="Heading3"/>
      </w:pPr>
      <w:r>
        <w:t xml:space="preserve">Example: BCNF Violation</w:t>
      </w:r>
    </w:p>
    <w:p>
      <w:pPr>
        <w:pStyle w:val="FirstParagraph"/>
      </w:pPr>
      <w:r>
        <w:t xml:space="preserve">Relation:</w:t>
      </w:r>
      <w:r>
        <w:t xml:space="preserve"> </w:t>
      </w:r>
      <w:r>
        <w:rPr>
          <w:rStyle w:val="VerbatimChar"/>
        </w:rPr>
        <w:t xml:space="preserve">Apply(SSN, sName, cName)</w:t>
      </w:r>
      <w:r>
        <w:t xml:space="preserve"> </w:t>
      </w:r>
      <w:r>
        <w:t xml:space="preserve">with FD</w:t>
      </w:r>
      <w:r>
        <w:t xml:space="preserve"> </w:t>
      </w:r>
      <w:r>
        <w:rPr>
          <w:rStyle w:val="VerbatimChar"/>
        </w:rPr>
        <w:t xml:space="preserve">SSN → sName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{SSN, cName}</w:t>
      </w:r>
      <w:r>
        <w:t xml:space="preserve"> </w:t>
      </w:r>
      <w:r>
        <w:t xml:space="preserve">(a student can apply to multiple colleges)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SSN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key</w:t>
      </w:r>
    </w:p>
    <w:p>
      <w:pPr>
        <w:pStyle w:val="Compact"/>
        <w:numPr>
          <w:ilvl w:val="0"/>
          <w:numId w:val="1009"/>
        </w:numPr>
      </w:pPr>
      <w:r>
        <w:t xml:space="preserve">Therefore, for every college Ann applies to, her name is stored again →</w:t>
      </w:r>
      <w:r>
        <w:t xml:space="preserve"> </w:t>
      </w:r>
      <w:r>
        <w:rPr>
          <w:b/>
          <w:bCs/>
        </w:rPr>
        <w:t xml:space="preserve">BCNF VIOLATION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Decompose into:</w:t>
      </w:r>
    </w:p>
    <w:p>
      <w:pPr>
        <w:pStyle w:val="SourceCode"/>
      </w:pPr>
      <w:r>
        <w:rPr>
          <w:rStyle w:val="VerbatimChar"/>
        </w:rPr>
        <w:t xml:space="preserve">Student(SSN, sName)   ← SSN is key ✓</w:t>
      </w:r>
      <w:r>
        <w:br/>
      </w:r>
      <w:r>
        <w:rPr>
          <w:rStyle w:val="VerbatimChar"/>
        </w:rPr>
        <w:t xml:space="preserve">Apply(SSN, cName)     ← {SSN, cName} is key ✓</w:t>
      </w:r>
    </w:p>
    <w:p>
      <w:r>
        <w:pict>
          <v:rect style="width:0;height:1.5pt" o:hralign="center" o:hrstd="t" o:hr="t"/>
        </w:pict>
      </w:r>
    </w:p>
    <w:bookmarkEnd w:id="35"/>
    <w:bookmarkStart w:id="36" w:name="bcnf-decomposition-algorithm"/>
    <w:p>
      <w:pPr>
        <w:pStyle w:val="Heading3"/>
      </w:pPr>
      <w:r>
        <w:t xml:space="preserve">BCNF Decomposition Algorithm</w:t>
      </w:r>
    </w:p>
    <w:p>
      <w:pPr>
        <w:pStyle w:val="SourceCode"/>
      </w:pPr>
      <w:r>
        <w:rPr>
          <w:rStyle w:val="VerbatimChar"/>
        </w:rPr>
        <w:t xml:space="preserve">INPUT:  Relation R with its FDs</w:t>
      </w:r>
      <w:r>
        <w:br/>
      </w:r>
      <w:r>
        <w:rPr>
          <w:rStyle w:val="VerbatimChar"/>
        </w:rPr>
        <w:t xml:space="preserve">OUTPUT: A lossless decomposition into BCNF relations</w:t>
      </w:r>
      <w:r>
        <w:br/>
      </w:r>
      <w:r>
        <w:br/>
      </w:r>
      <w:r>
        <w:rPr>
          <w:rStyle w:val="VerbatimChar"/>
        </w:rPr>
        <w:t xml:space="preserve">1. Compute key(s) for R using FD closure</w:t>
      </w:r>
      <w:r>
        <w:br/>
      </w:r>
      <w:r>
        <w:rPr>
          <w:rStyle w:val="VerbatimChar"/>
        </w:rPr>
        <w:t xml:space="preserve">2. Repeat until all relations are in BCNF:</w:t>
      </w:r>
      <w:r>
        <w:br/>
      </w:r>
      <w:r>
        <w:rPr>
          <w:rStyle w:val="VerbatimChar"/>
        </w:rPr>
        <w:t xml:space="preserve">     a. Pick any relation R' with a violating FD: A → B  (A is not a key)</w:t>
      </w:r>
      <w:r>
        <w:br/>
      </w:r>
      <w:r>
        <w:rPr>
          <w:rStyle w:val="VerbatimChar"/>
        </w:rPr>
        <w:t xml:space="preserve">     b. Decompose R' into:</w:t>
      </w:r>
      <w:r>
        <w:br/>
      </w:r>
      <w:r>
        <w:rPr>
          <w:rStyle w:val="VerbatimChar"/>
        </w:rPr>
        <w:t xml:space="preserve">          R₁ = A ∪ B              ← attributes IN the FD</w:t>
      </w:r>
      <w:r>
        <w:br/>
      </w:r>
      <w:r>
        <w:rPr>
          <w:rStyle w:val="VerbatimChar"/>
        </w:rPr>
        <w:t xml:space="preserve">          R₂ = (R' − B) ∪ A      ← LHS + all remaining attributes</w:t>
      </w:r>
      <w:r>
        <w:br/>
      </w:r>
      <w:r>
        <w:rPr>
          <w:rStyle w:val="VerbatimChar"/>
        </w:rPr>
        <w:t xml:space="preserve">     c. Compute FDs and keys for R₁ and R₂</w:t>
      </w:r>
      <w:r>
        <w:br/>
      </w:r>
      <w:r>
        <w:rPr>
          <w:rStyle w:val="VerbatimChar"/>
        </w:rPr>
        <w:t xml:space="preserve">3. Return the set of decomposed relations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Lossless join guaranteed:</w:t>
      </w:r>
      <w:r>
        <w:t xml:space="preserve"> </w:t>
      </w:r>
      <w:r>
        <w:rPr>
          <w:rStyle w:val="VerbatimChar"/>
        </w:rPr>
        <w:t xml:space="preserve">R = R₁ ⋈ R₂</w:t>
      </w:r>
      <w:r>
        <w:t xml:space="preserve"> </w:t>
      </w:r>
      <w:r>
        <w:t xml:space="preserve">always holds after a BCNF decomposition.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Non-deterministic:</w:t>
      </w:r>
      <w:r>
        <w:t xml:space="preserve"> </w:t>
      </w:r>
      <w:r>
        <w:t xml:space="preserve">choosing different violating FDs may yield different (but equally valid) BCNF schemas.</w:t>
      </w:r>
    </w:p>
    <w:p>
      <w:r>
        <w:pict>
          <v:rect style="width:0;height:1.5pt" o:hralign="center" o:hrstd="t" o:hr="t"/>
        </w:pict>
      </w:r>
    </w:p>
    <w:bookmarkEnd w:id="36"/>
    <w:bookmarkStart w:id="37" w:name="worked-example-bcnf-decomposition"/>
    <w:p>
      <w:pPr>
        <w:pStyle w:val="Heading3"/>
      </w:pPr>
      <w:r>
        <w:t xml:space="preserve">Worked Example: BCNF Decomposition</w:t>
      </w:r>
    </w:p>
    <w:p>
      <w:pPr>
        <w:pStyle w:val="FirstParagraph"/>
      </w:pPr>
      <w:r>
        <w:rPr>
          <w:b/>
          <w:bCs/>
        </w:rPr>
        <w:t xml:space="preserve">Start:</w:t>
      </w:r>
    </w:p>
    <w:p>
      <w:pPr>
        <w:pStyle w:val="SourceCode"/>
      </w:pPr>
      <w:r>
        <w:rPr>
          <w:rStyle w:val="VerbatimChar"/>
        </w:rPr>
        <w:t xml:space="preserve">Student(SSN, sName, address, HScode, HSname, HScity, GPA, priority)</w:t>
      </w:r>
      <w:r>
        <w:br/>
      </w:r>
      <w:r>
        <w:br/>
      </w:r>
      <w:r>
        <w:rPr>
          <w:rStyle w:val="VerbatimChar"/>
        </w:rPr>
        <w:t xml:space="preserve">FDs:</w:t>
      </w:r>
      <w:r>
        <w:br/>
      </w:r>
      <w:r>
        <w:rPr>
          <w:rStyle w:val="VerbatimChar"/>
        </w:rPr>
        <w:t xml:space="preserve">  SSN → sName, address, GPA</w:t>
      </w:r>
      <w:r>
        <w:br/>
      </w:r>
      <w:r>
        <w:rPr>
          <w:rStyle w:val="VerbatimChar"/>
        </w:rPr>
        <w:t xml:space="preserve">  GPA → priority</w:t>
      </w:r>
      <w:r>
        <w:br/>
      </w:r>
      <w:r>
        <w:rPr>
          <w:rStyle w:val="VerbatimChar"/>
        </w:rPr>
        <w:t xml:space="preserve">  HScode → HSname, HScity</w:t>
      </w:r>
      <w:r>
        <w:br/>
      </w:r>
      <w:r>
        <w:br/>
      </w:r>
      <w:r>
        <w:rPr>
          <w:rStyle w:val="VerbatimChar"/>
        </w:rPr>
        <w:t xml:space="preserve">Key: {SSN, HScode}   — all three FDs violate BCNF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HScode → HSname, HScity</w:t>
      </w:r>
    </w:p>
    <w:p>
      <w:pPr>
        <w:pStyle w:val="SourceCode"/>
      </w:pPr>
      <w:r>
        <w:rPr>
          <w:rStyle w:val="VerbatimChar"/>
        </w:rPr>
        <w:t xml:space="preserve">S1(HScode, HSname, HScity)                    ← HScode is key ✓ [BCNF]</w:t>
      </w:r>
      <w:r>
        <w:br/>
      </w:r>
      <w:r>
        <w:rPr>
          <w:rStyle w:val="VerbatimChar"/>
        </w:rPr>
        <w:t xml:space="preserve">S2(SSN, sName, address, HScode, GPA, priority) ← still violates</w:t>
      </w:r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GPA → priority</w:t>
      </w:r>
      <w:r>
        <w:t xml:space="preserve"> </w:t>
      </w:r>
      <w:r>
        <w:t xml:space="preserve">on S2</w:t>
      </w:r>
    </w:p>
    <w:p>
      <w:pPr>
        <w:pStyle w:val="SourceCode"/>
      </w:pPr>
      <w:r>
        <w:rPr>
          <w:rStyle w:val="VerbatimChar"/>
        </w:rPr>
        <w:t xml:space="preserve">S3(GPA, priority)                        ← GPA is key ✓ [BCNF]</w:t>
      </w:r>
      <w:r>
        <w:br/>
      </w:r>
      <w:r>
        <w:rPr>
          <w:rStyle w:val="VerbatimChar"/>
        </w:rPr>
        <w:t xml:space="preserve">S4(SSN, sName, address, HScode, GPA)     ← still violates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SSN → sName, address, GPA</w:t>
      </w:r>
      <w:r>
        <w:t xml:space="preserve"> </w:t>
      </w:r>
      <w:r>
        <w:t xml:space="preserve">on S4</w:t>
      </w:r>
    </w:p>
    <w:p>
      <w:pPr>
        <w:pStyle w:val="SourceCode"/>
      </w:pPr>
      <w:r>
        <w:rPr>
          <w:rStyle w:val="VerbatimChar"/>
        </w:rPr>
        <w:t xml:space="preserve">S5(SSN, sName, address, GPA)  ← SSN is key ✓ [BCNF]</w:t>
      </w:r>
      <w:r>
        <w:br/>
      </w:r>
      <w:r>
        <w:rPr>
          <w:rStyle w:val="VerbatimChar"/>
        </w:rPr>
        <w:t xml:space="preserve">S6(SSN, HScode)               ← {SSN, HScode} is key ✓ [BCNF]</w:t>
      </w:r>
    </w:p>
    <w:p>
      <w:pPr>
        <w:pStyle w:val="FirstParagraph"/>
      </w:pPr>
      <w:r>
        <w:rPr>
          <w:b/>
          <w:bCs/>
        </w:rPr>
        <w:t xml:space="preserve">Final schema: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S1, S3, S5, S6</w:t>
      </w:r>
      <w:r>
        <w:t xml:space="preserve"> </w:t>
      </w:r>
      <w:r>
        <w:t xml:space="preserve">— each relation is in BCNF, no anomalies!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multivalued-dependencies-mvds"/>
    <w:p>
      <w:pPr>
        <w:pStyle w:val="Heading2"/>
      </w:pPr>
      <w:r>
        <w:t xml:space="preserve">6. Multivalued Dependencies (MVDs)</w:t>
      </w:r>
    </w:p>
    <w:bookmarkStart w:id="39" w:name="why-bcnf-is-sometimes-not-enough"/>
    <w:p>
      <w:pPr>
        <w:pStyle w:val="Heading3"/>
      </w:pPr>
      <w:r>
        <w:t xml:space="preserve">Why BCNF is Sometimes Not Enough</w:t>
      </w:r>
    </w:p>
    <w:p>
      <w:pPr>
        <w:pStyle w:val="FirstParagraph"/>
      </w:pPr>
      <w:r>
        <w:t xml:space="preserve">Consider:</w:t>
      </w:r>
      <w:r>
        <w:t xml:space="preserve"> </w:t>
      </w:r>
      <w:r>
        <w:rPr>
          <w:rStyle w:val="VerbatimChar"/>
        </w:rPr>
        <w:t xml:space="preserve">Apply(SSN, cName, hobby)</w:t>
      </w:r>
    </w:p>
    <w:p>
      <w:pPr>
        <w:pStyle w:val="BodyText"/>
      </w:pPr>
      <w:r>
        <w:t xml:space="preserve">Assume students can apply to multiple colleges and can have multiple hobbies, and that</w:t>
      </w:r>
      <w:r>
        <w:t xml:space="preserve"> </w:t>
      </w:r>
      <w:r>
        <w:rPr>
          <w:b/>
          <w:bCs/>
        </w:rPr>
        <w:t xml:space="preserve">colleges and hobbies are completely independent of each other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FDs? → None (SSN alone doesn't determine cName or hobby)</w:t>
      </w:r>
    </w:p>
    <w:p>
      <w:pPr>
        <w:pStyle w:val="Compact"/>
        <w:numPr>
          <w:ilvl w:val="0"/>
          <w:numId w:val="1011"/>
        </w:numPr>
      </w:pPr>
      <w:r>
        <w:t xml:space="preserve">Key? →</w:t>
      </w:r>
      <w:r>
        <w:t xml:space="preserve"> </w:t>
      </w:r>
      <w:r>
        <w:rPr>
          <w:rStyle w:val="VerbatimChar"/>
        </w:rPr>
        <w:t xml:space="preserve">{SSN, cName, hobby}</w:t>
      </w:r>
      <w:r>
        <w:t xml:space="preserve"> </w:t>
      </w:r>
      <w:r>
        <w:t xml:space="preserve">(all three attributes)</w:t>
      </w:r>
    </w:p>
    <w:p>
      <w:pPr>
        <w:pStyle w:val="Compact"/>
        <w:numPr>
          <w:ilvl w:val="0"/>
          <w:numId w:val="1011"/>
        </w:numPr>
      </w:pPr>
      <w:r>
        <w:t xml:space="preserve">In BCNF?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(no non-trivial FDs to violate it)</w:t>
      </w:r>
    </w:p>
    <w:p>
      <w:pPr>
        <w:pStyle w:val="Compact"/>
        <w:numPr>
          <w:ilvl w:val="0"/>
          <w:numId w:val="1011"/>
        </w:numPr>
      </w:pPr>
      <w:r>
        <w:t xml:space="preserve">Good design? →</w:t>
      </w:r>
      <w:r>
        <w:t xml:space="preserve"> </w:t>
      </w:r>
      <w:r>
        <w:rPr>
          <w:b/>
          <w:bCs/>
        </w:rPr>
        <w:t xml:space="preserve">No!</w:t>
      </w:r>
    </w:p>
    <w:p>
      <w:pPr>
        <w:pStyle w:val="FirstParagraph"/>
      </w:pPr>
      <w:r>
        <w:t xml:space="preserve">The problem: a student with 5 colleges and 6 hobbies needs</w:t>
      </w:r>
      <w:r>
        <w:t xml:space="preserve"> </w:t>
      </w:r>
      <w:r>
        <w:rPr>
          <w:b/>
          <w:bCs/>
        </w:rPr>
        <w:t xml:space="preserve">5 × 6 = 30 tuples</w:t>
      </w:r>
      <w:r>
        <w:t xml:space="preserve">, when we only need</w:t>
      </w:r>
      <w:r>
        <w:t xml:space="preserve"> </w:t>
      </w:r>
      <w:r>
        <w:rPr>
          <w:b/>
          <w:bCs/>
        </w:rPr>
        <w:t xml:space="preserve">5 + 6 = 11</w:t>
      </w:r>
      <w:r>
        <w:t xml:space="preserve">. This</w:t>
      </w:r>
      <w:r>
        <w:t xml:space="preserve"> </w:t>
      </w:r>
      <w:r>
        <w:rPr>
          <w:b/>
          <w:bCs/>
        </w:rPr>
        <w:t xml:space="preserve">multiplicative redundancy</w:t>
      </w:r>
      <w:r>
        <w:t xml:space="preserve"> </w:t>
      </w:r>
      <w:r>
        <w:t xml:space="preserve">is invisible to FDs.</w:t>
      </w:r>
    </w:p>
    <w:p>
      <w:pPr>
        <w:pStyle w:val="BlockText"/>
      </w:pPr>
      <w:r>
        <w:rPr>
          <w:b/>
          <w:bCs/>
        </w:rPr>
        <w:t xml:space="preserve">BCNF handles FD-based redundancy. 4NF handles independence-based redundancy.</w:t>
      </w:r>
    </w:p>
    <w:p>
      <w:r>
        <w:pict>
          <v:rect style="width:0;height:1.5pt" o:hralign="center" o:hrstd="t" o:hr="t"/>
        </w:pict>
      </w:r>
    </w:p>
    <w:bookmarkEnd w:id="39"/>
    <w:bookmarkStart w:id="40" w:name="definition-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multivalued dependency</w:t>
      </w:r>
      <w:r>
        <w:t xml:space="preserve"> </w:t>
      </w:r>
      <w:r>
        <w:rPr>
          <w:rStyle w:val="VerbatimChar"/>
        </w:rPr>
        <w:t xml:space="preserve">A ↠ B</w:t>
      </w:r>
      <w:r>
        <w:t xml:space="preserve"> </w:t>
      </w:r>
      <w:r>
        <w:t xml:space="preserve">means:</w:t>
      </w:r>
    </w:p>
    <w:p>
      <w:pPr>
        <w:pStyle w:val="BlockText"/>
      </w:pPr>
      <w:r>
        <w:t xml:space="preserve">For a given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, the set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values associated with it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all other attributes.</w:t>
      </w:r>
    </w:p>
    <w:p>
      <w:pPr>
        <w:pStyle w:val="FirstParagraph"/>
      </w:pPr>
      <w:r>
        <w:rPr>
          <w:b/>
          <w:bCs/>
        </w:rPr>
        <w:t xml:space="preserve">Formal definition:</w:t>
      </w:r>
      <w:r>
        <w:t xml:space="preserve"> </w:t>
      </w:r>
      <w:r>
        <w:t xml:space="preserve">If tuples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agree on</w:t>
      </w:r>
      <w:r>
        <w:t xml:space="preserve"> </w:t>
      </w:r>
      <w:r>
        <w:rPr>
          <w:rStyle w:val="VerbatimChar"/>
        </w:rPr>
        <w:t xml:space="preserve">A</w:t>
      </w:r>
      <w:r>
        <w:t xml:space="preserve">, then there must exist a tuple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such that: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v[A] = t[A] = u[A]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v[B] = t[B]</w:t>
      </w:r>
      <w:r>
        <w:t xml:space="preserve"> </w:t>
      </w:r>
      <w:r>
        <w:t xml:space="preserve">(takes B-value from</w:t>
      </w:r>
      <w:r>
        <w:t xml:space="preserve"> </w:t>
      </w:r>
      <w:r>
        <w:rPr>
          <w:rStyle w:val="VerbatimChar"/>
        </w:rPr>
        <w:t xml:space="preserve">t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v[rest] = u[rest]</w:t>
      </w:r>
      <w:r>
        <w:t xml:space="preserve"> </w:t>
      </w:r>
      <w:r>
        <w:t xml:space="preserve">(takes remaining values from</w:t>
      </w:r>
      <w:r>
        <w:t xml:space="preserve"> </w:t>
      </w:r>
      <w:r>
        <w:rPr>
          <w:rStyle w:val="VerbatimChar"/>
        </w:rPr>
        <w:t xml:space="preserve">u</w:t>
      </w:r>
      <w:r>
        <w:t xml:space="preserve">)</w:t>
      </w:r>
    </w:p>
    <w:p>
      <w:pPr>
        <w:pStyle w:val="FirstParagraph"/>
      </w:pPr>
      <w:r>
        <w:t xml:space="preserve">In plain English: for any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value,</w:t>
      </w:r>
      <w:r>
        <w:t xml:space="preserve"> </w:t>
      </w:r>
      <w:r>
        <w:rPr>
          <w:b/>
          <w:bCs/>
        </w:rPr>
        <w:t xml:space="preserve">all combinations</w:t>
      </w:r>
      <w:r>
        <w:t xml:space="preserve"> </w:t>
      </w:r>
      <w:r>
        <w:t xml:space="preserve">of its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values and its "other" values must appear in the relation.</w:t>
      </w:r>
    </w:p>
    <w:bookmarkEnd w:id="40"/>
    <w:bookmarkStart w:id="41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rPr>
          <w:rStyle w:val="VerbatimChar"/>
        </w:rPr>
        <w:t xml:space="preserve">Apply(SSN, cName, hobby)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SSN ↠ cName</w:t>
      </w:r>
      <w:r>
        <w:t xml:space="preserve">:</w:t>
      </w:r>
    </w:p>
    <w:p>
      <w:pPr>
        <w:pStyle w:val="BodyText"/>
      </w:pPr>
      <w:r>
        <w:t xml:space="preserve">If these two tuples exist: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SSN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hobby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tennis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trumpet</w:t>
            </w:r>
          </w:p>
        </w:tc>
      </w:tr>
    </w:tbl>
    <w:p>
      <w:pPr>
        <w:pStyle w:val="BodyText"/>
      </w:pPr>
      <w:r>
        <w:t xml:space="preserve">Then the following</w:t>
      </w:r>
      <w:r>
        <w:t xml:space="preserve"> </w:t>
      </w:r>
      <w:r>
        <w:rPr>
          <w:b/>
          <w:bCs/>
        </w:rPr>
        <w:t xml:space="preserve">must also exist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SSN</w:t>
            </w:r>
          </w:p>
        </w:tc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hobby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trumpet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Berkeley</w:t>
            </w:r>
          </w:p>
        </w:tc>
        <w:tc>
          <w:tcPr/>
          <w:p>
            <w:pPr>
              <w:pStyle w:val="Compact"/>
            </w:pPr>
            <w:r>
              <w:t xml:space="preserve">tennis</w:t>
            </w:r>
          </w:p>
        </w:tc>
      </w:tr>
    </w:tbl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SSN ↠ cName</w:t>
      </w:r>
      <w:r>
        <w:t xml:space="preserve"> </w:t>
      </w:r>
      <w:r>
        <w:t xml:space="preserve">also implies</w:t>
      </w:r>
      <w:r>
        <w:t xml:space="preserve"> </w:t>
      </w:r>
      <w:r>
        <w:rPr>
          <w:rStyle w:val="VerbatimChar"/>
        </w:rPr>
        <w:t xml:space="preserve">SSN ↠ hobby</w:t>
      </w:r>
      <w:r>
        <w:t xml:space="preserve"> </w:t>
      </w:r>
      <w:r>
        <w:t xml:space="preserve">by the</w:t>
      </w:r>
      <w:r>
        <w:t xml:space="preserve"> </w:t>
      </w:r>
      <w:r>
        <w:rPr>
          <w:b/>
          <w:bCs/>
        </w:rPr>
        <w:t xml:space="preserve">complementation rule</w:t>
      </w:r>
      <w:r>
        <w:t xml:space="preserve"> </w:t>
      </w:r>
      <w:r>
        <w:t xml:space="preserve">— if one set of values is independent of the others, so is the remaining set.</w:t>
      </w:r>
    </w:p>
    <w:p>
      <w:r>
        <w:pict>
          <v:rect style="width:0;height:1.5pt" o:hralign="center" o:hrstd="t" o:hr="t"/>
        </w:pict>
      </w:r>
    </w:p>
    <w:bookmarkEnd w:id="41"/>
    <w:bookmarkStart w:id="42" w:name="rules-for-mvds"/>
    <w:p>
      <w:pPr>
        <w:pStyle w:val="Heading3"/>
      </w:pPr>
      <w:r>
        <w:t xml:space="preserve">Rules for MVDs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FD-is-an-MVD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A → B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A ↠ B</w:t>
            </w:r>
            <w:r>
              <w:t xml:space="preserve">. Every FD is also an MVD (special case). This means</w:t>
            </w:r>
            <w:r>
              <w:t xml:space="preserve"> </w:t>
            </w:r>
            <w:r>
              <w:rPr>
                <w:b/>
                <w:bCs/>
              </w:rPr>
              <w:t xml:space="preserve">4NF is strictly stronger than BCNF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Intersection Rule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A ↠ 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 ↠ C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A ↠ (B ∩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Transitive Rule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A ↠ 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 ↠ C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A ↠ (C − B)</w:t>
            </w:r>
          </w:p>
        </w:tc>
      </w:tr>
    </w:tbl>
    <w:p>
      <w:pPr>
        <w:pStyle w:val="BodyText"/>
      </w:pPr>
      <w:r>
        <w:rPr>
          <w:b/>
          <w:bCs/>
        </w:rPr>
        <w:t xml:space="preserve">Trivial MVD:</w:t>
      </w:r>
      <w:r>
        <w:t xml:space="preserve"> </w:t>
      </w:r>
      <w:r>
        <w:rPr>
          <w:rStyle w:val="VerbatimChar"/>
        </w:rPr>
        <w:t xml:space="preserve">A ↠ B</w:t>
      </w:r>
      <w:r>
        <w:t xml:space="preserve"> </w:t>
      </w:r>
      <w:r>
        <w:t xml:space="preserve">is trivial if</w:t>
      </w:r>
      <w:r>
        <w:t xml:space="preserve"> </w:t>
      </w:r>
      <w:r>
        <w:rPr>
          <w:rStyle w:val="VerbatimChar"/>
        </w:rPr>
        <w:t xml:space="preserve">B ⊆ 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 ∪ B = all attributes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Non-trivial MVD:</w:t>
      </w:r>
      <w:r>
        <w:t xml:space="preserve"> </w:t>
      </w:r>
      <w:r>
        <w:t xml:space="preserve">everything else — these are the ones we care about for design.</w:t>
      </w:r>
    </w:p>
    <w:p>
      <w:pPr>
        <w:pStyle w:val="BodyText"/>
      </w:pPr>
      <w:r>
        <w:t xml:space="preserve">⚠️ The</w:t>
      </w:r>
      <w:r>
        <w:t xml:space="preserve"> </w:t>
      </w:r>
      <w:r>
        <w:rPr>
          <w:b/>
          <w:bCs/>
        </w:rPr>
        <w:t xml:space="preserve">splitting rule applies to FDs but NOT always to MVDs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fourth-normal-form-4nf"/>
    <w:p>
      <w:pPr>
        <w:pStyle w:val="Heading2"/>
      </w:pPr>
      <w:r>
        <w:t xml:space="preserve">7. Fourth Normal Form (4NF)</w:t>
      </w:r>
    </w:p>
    <w:bookmarkStart w:id="44" w:name="definition-4"/>
    <w:p>
      <w:pPr>
        <w:pStyle w:val="Heading3"/>
      </w:pPr>
      <w:r>
        <w:t xml:space="preserve">Definition</w:t>
      </w:r>
    </w:p>
    <w:p>
      <w:pPr>
        <w:pStyle w:val="BlockText"/>
      </w:pPr>
      <w:r>
        <w:rPr>
          <w:b/>
          <w:bCs/>
        </w:rPr>
        <w:t xml:space="preserve">A relation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is in 4NF if, for every non-trivial MVD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↠ 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is a key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4NF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BCNF (since every FD is also an MVD, every BCNF check is also a 4NF check)</w:t>
      </w:r>
    </w:p>
    <w:p>
      <w:pPr>
        <w:pStyle w:val="Compact"/>
        <w:numPr>
          <w:ilvl w:val="0"/>
          <w:numId w:val="1013"/>
        </w:numPr>
      </w:pPr>
      <w:r>
        <w:t xml:space="preserve">4NF is</w:t>
      </w:r>
      <w:r>
        <w:t xml:space="preserve"> </w:t>
      </w:r>
      <w:r>
        <w:rPr>
          <w:b/>
          <w:bCs/>
        </w:rPr>
        <w:t xml:space="preserve">stronger</w:t>
      </w:r>
      <w:r>
        <w:t xml:space="preserve"> </w:t>
      </w:r>
      <w:r>
        <w:t xml:space="preserve">than BCNF — fewer relations satisfy it</w:t>
      </w:r>
    </w:p>
    <w:bookmarkEnd w:id="44"/>
    <w:bookmarkStart w:id="45" w:name="X347409d3a45adf27e104c27e6a5f3437d1b8ddf"/>
    <w:p>
      <w:pPr>
        <w:pStyle w:val="Heading3"/>
      </w:pPr>
      <w:r>
        <w:t xml:space="preserve">Why It Eliminates Multiplicative Redundancy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 ↠ 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key, then multiple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values exist in the relation, forcing all B × (other attributes) combinations to appear →</w:t>
      </w:r>
      <w:r>
        <w:t xml:space="preserve"> </w:t>
      </w:r>
      <w:r>
        <w:rPr>
          <w:b/>
          <w:bCs/>
        </w:rPr>
        <w:t xml:space="preserve">exponential blowup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key, there is only one tuple per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value, so no blowup is possible.</w:t>
      </w:r>
    </w:p>
    <w:bookmarkEnd w:id="45"/>
    <w:bookmarkStart w:id="46" w:name="example-4nf-fix"/>
    <w:p>
      <w:pPr>
        <w:pStyle w:val="Heading3"/>
      </w:pPr>
      <w:r>
        <w:t xml:space="preserve">Example: 4NF Fix</w:t>
      </w:r>
    </w:p>
    <w:p>
      <w:pPr>
        <w:pStyle w:val="FirstParagraph"/>
      </w:pPr>
      <w:r>
        <w:rPr>
          <w:rStyle w:val="VerbatimChar"/>
        </w:rPr>
        <w:t xml:space="preserve">Apply(SSN, cName, hobby)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SSN ↠ cName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SSN is not a key →</w:t>
      </w:r>
      <w:r>
        <w:t xml:space="preserve"> </w:t>
      </w:r>
      <w:r>
        <w:rPr>
          <w:b/>
          <w:bCs/>
        </w:rPr>
        <w:t xml:space="preserve">4NF VIOLATION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Decompose into:</w:t>
      </w:r>
    </w:p>
    <w:p>
      <w:pPr>
        <w:pStyle w:val="SourceCode"/>
      </w:pPr>
      <w:r>
        <w:rPr>
          <w:rStyle w:val="VerbatimChar"/>
        </w:rPr>
        <w:t xml:space="preserve">Apply(SSN, cName)   ← {SSN, cName} is key ✓ [4NF]</w:t>
      </w:r>
      <w:r>
        <w:br/>
      </w:r>
      <w:r>
        <w:rPr>
          <w:rStyle w:val="VerbatimChar"/>
        </w:rPr>
        <w:t xml:space="preserve">Hobbies(SSN, hobby) ← {SSN, hobby} is key ✓ [4NF]</w:t>
      </w:r>
    </w:p>
    <w:p>
      <w:pPr>
        <w:pStyle w:val="FirstParagraph"/>
      </w:pPr>
      <w:r>
        <w:t xml:space="preserve">Now a student with 5 colleges and 6 hobbies needs only 5 + 6 = 11 tuples, not 30.</w:t>
      </w:r>
    </w:p>
    <w:p>
      <w:r>
        <w:pict>
          <v:rect style="width:0;height:1.5pt" o:hralign="center" o:hrstd="t" o:hr="t"/>
        </w:pict>
      </w:r>
    </w:p>
    <w:bookmarkEnd w:id="46"/>
    <w:bookmarkStart w:id="47" w:name="nf-decomposition-algorithm"/>
    <w:p>
      <w:pPr>
        <w:pStyle w:val="Heading3"/>
      </w:pPr>
      <w:r>
        <w:t xml:space="preserve">4NF Decomposition Algorithm</w:t>
      </w:r>
    </w:p>
    <w:p>
      <w:pPr>
        <w:pStyle w:val="SourceCode"/>
      </w:pPr>
      <w:r>
        <w:rPr>
          <w:rStyle w:val="VerbatimChar"/>
        </w:rPr>
        <w:t xml:space="preserve">INPUT:  Relation R with FDs and MVDs</w:t>
      </w:r>
      <w:r>
        <w:br/>
      </w:r>
      <w:r>
        <w:rPr>
          <w:rStyle w:val="VerbatimChar"/>
        </w:rPr>
        <w:t xml:space="preserve">OUTPUT: A lossless decomposition into 4NF relations</w:t>
      </w:r>
      <w:r>
        <w:br/>
      </w:r>
      <w:r>
        <w:br/>
      </w:r>
      <w:r>
        <w:rPr>
          <w:rStyle w:val="VerbatimChar"/>
        </w:rPr>
        <w:t xml:space="preserve">1. Compute keys for R using FDs (NOT MVDs — MVDs don't define keys)</w:t>
      </w:r>
      <w:r>
        <w:br/>
      </w:r>
      <w:r>
        <w:rPr>
          <w:rStyle w:val="VerbatimChar"/>
        </w:rPr>
        <w:t xml:space="preserve">2. Repeat until all relations are in 4NF:</w:t>
      </w:r>
      <w:r>
        <w:br/>
      </w:r>
      <w:r>
        <w:rPr>
          <w:rStyle w:val="VerbatimChar"/>
        </w:rPr>
        <w:t xml:space="preserve">     a. Pick any R' with a nontrivial violating MVD: A ↠ B  (A is not a key)</w:t>
      </w:r>
      <w:r>
        <w:br/>
      </w:r>
      <w:r>
        <w:rPr>
          <w:rStyle w:val="VerbatimChar"/>
        </w:rPr>
        <w:t xml:space="preserve">     b. Decompose R' into:</w:t>
      </w:r>
      <w:r>
        <w:br/>
      </w:r>
      <w:r>
        <w:rPr>
          <w:rStyle w:val="VerbatimChar"/>
        </w:rPr>
        <w:t xml:space="preserve">          R₁ = A ∪ B         ← attributes IN the MVD</w:t>
      </w:r>
      <w:r>
        <w:br/>
      </w:r>
      <w:r>
        <w:rPr>
          <w:rStyle w:val="VerbatimChar"/>
        </w:rPr>
        <w:t xml:space="preserve">          R₂ = (R' − B) ∪ A  ← LHS + all remaining attributes</w:t>
      </w:r>
      <w:r>
        <w:br/>
      </w:r>
      <w:r>
        <w:rPr>
          <w:rStyle w:val="VerbatimChar"/>
        </w:rPr>
        <w:t xml:space="preserve">     c. Compute FDs, MVDs, and keys for R₁ and R₂</w:t>
      </w:r>
      <w:r>
        <w:br/>
      </w:r>
      <w:r>
        <w:rPr>
          <w:rStyle w:val="VerbatimChar"/>
        </w:rPr>
        <w:t xml:space="preserve">3. Return the set of decomposed relations</w:t>
      </w:r>
    </w:p>
    <w:p>
      <w:pPr>
        <w:pStyle w:val="FirstParagraph"/>
      </w:pPr>
      <w:r>
        <w:t xml:space="preserve">The structure is identical to the BCNF algorithm, except we use</w:t>
      </w:r>
      <w:r>
        <w:t xml:space="preserve"> </w:t>
      </w:r>
      <w:r>
        <w:rPr>
          <w:b/>
          <w:bCs/>
        </w:rPr>
        <w:t xml:space="preserve">MVD violations</w:t>
      </w:r>
      <w:r>
        <w:t xml:space="preserve"> </w:t>
      </w:r>
      <w:r>
        <w:t xml:space="preserve">instead of FD violations.</w:t>
      </w:r>
    </w:p>
    <w:p>
      <w:r>
        <w:pict>
          <v:rect style="width:0;height:1.5pt" o:hralign="center" o:hrstd="t" o:hr="t"/>
        </w:pict>
      </w:r>
    </w:p>
    <w:bookmarkEnd w:id="47"/>
    <w:bookmarkStart w:id="48" w:name="worked-example-4nf-decomposition"/>
    <w:p>
      <w:pPr>
        <w:pStyle w:val="Heading3"/>
      </w:pPr>
      <w:r>
        <w:t xml:space="preserve">Worked Example: 4NF Decomposition</w:t>
      </w:r>
    </w:p>
    <w:p>
      <w:pPr>
        <w:pStyle w:val="FirstParagraph"/>
      </w:pPr>
      <w:r>
        <w:rPr>
          <w:b/>
          <w:bCs/>
        </w:rPr>
        <w:t xml:space="preserve">Start:</w:t>
      </w:r>
    </w:p>
    <w:p>
      <w:pPr>
        <w:pStyle w:val="SourceCode"/>
      </w:pPr>
      <w:r>
        <w:rPr>
          <w:rStyle w:val="VerbatimChar"/>
        </w:rPr>
        <w:t xml:space="preserve">Apply(SSN, cName, date, major, hobby)</w:t>
      </w:r>
      <w:r>
        <w:br/>
      </w:r>
      <w:r>
        <w:br/>
      </w:r>
      <w:r>
        <w:rPr>
          <w:rStyle w:val="VerbatimChar"/>
        </w:rPr>
        <w:t xml:space="preserve">FD:  {SSN, cName} → date       (a student applies to each college on one date)</w:t>
      </w:r>
      <w:r>
        <w:br/>
      </w:r>
      <w:r>
        <w:rPr>
          <w:rStyle w:val="VerbatimChar"/>
        </w:rPr>
        <w:t xml:space="preserve">MVD: {SSN, cName, date} ↠ major (majors and hobbies are independent)</w:t>
      </w:r>
      <w:r>
        <w:br/>
      </w:r>
      <w:r>
        <w:br/>
      </w:r>
      <w:r>
        <w:rPr>
          <w:rStyle w:val="VerbatimChar"/>
        </w:rPr>
        <w:t xml:space="preserve">Key: all 5 attributes → both FD and MVD violate 4NF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Decompose on MVD</w:t>
      </w:r>
      <w:r>
        <w:t xml:space="preserve"> </w:t>
      </w:r>
      <w:r>
        <w:rPr>
          <w:rStyle w:val="VerbatimChar"/>
        </w:rPr>
        <w:t xml:space="preserve">{SSN, cName, date} ↠ major</w:t>
      </w:r>
    </w:p>
    <w:p>
      <w:pPr>
        <w:pStyle w:val="SourceCode"/>
      </w:pPr>
      <w:r>
        <w:rPr>
          <w:rStyle w:val="VerbatimChar"/>
        </w:rPr>
        <w:t xml:space="preserve">A1(SSN, cName, date, major)  ← still violates (FD {SSN,cName}→date)</w:t>
      </w:r>
      <w:r>
        <w:br/>
      </w:r>
      <w:r>
        <w:rPr>
          <w:rStyle w:val="VerbatimChar"/>
        </w:rPr>
        <w:t xml:space="preserve">A2(SSN, cName, date, hobby)  ← still violates (same FD)</w:t>
      </w:r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FD</w:t>
      </w:r>
      <w:r>
        <w:t xml:space="preserve"> </w:t>
      </w:r>
      <w:r>
        <w:rPr>
          <w:rStyle w:val="VerbatimChar"/>
        </w:rPr>
        <w:t xml:space="preserve">{SSN, cName} → date</w:t>
      </w:r>
      <w:r>
        <w:t xml:space="preserve"> </w:t>
      </w:r>
      <w:r>
        <w:t xml:space="preserve">violates 4NF in both A1 and A2</w:t>
      </w:r>
    </w:p>
    <w:p>
      <w:pPr>
        <w:pStyle w:val="SourceCode"/>
      </w:pPr>
      <w:r>
        <w:rPr>
          <w:rStyle w:val="VerbatimChar"/>
        </w:rPr>
        <w:t xml:space="preserve">From A1: A3(SSN, cName, date)    A4(SSN, cName, major)</w:t>
      </w:r>
      <w:r>
        <w:br/>
      </w:r>
      <w:r>
        <w:rPr>
          <w:rStyle w:val="VerbatimChar"/>
        </w:rPr>
        <w:t xml:space="preserve">From A2: A3(SSN, cName, date)    A5(SSN, cName, hobby)  ← A3 is the same!</w:t>
      </w:r>
    </w:p>
    <w:p>
      <w:pPr>
        <w:pStyle w:val="FirstParagraph"/>
      </w:pPr>
      <w:r>
        <w:rPr>
          <w:b/>
          <w:bCs/>
        </w:rPr>
        <w:t xml:space="preserve">Final schema:</w:t>
      </w:r>
    </w:p>
    <w:p>
      <w:pPr>
        <w:pStyle w:val="SourceCode"/>
      </w:pPr>
      <w:r>
        <w:rPr>
          <w:rStyle w:val="VerbatimChar"/>
        </w:rPr>
        <w:t xml:space="preserve">A3(SSN, cName, date)   ← {SSN, cName} is key ✓ [4NF]</w:t>
      </w:r>
      <w:r>
        <w:br/>
      </w:r>
      <w:r>
        <w:rPr>
          <w:rStyle w:val="VerbatimChar"/>
        </w:rPr>
        <w:t xml:space="preserve">A4(SSN, cName, major)  ← {SSN, cName, major} is key ✓ [4NF]</w:t>
      </w:r>
      <w:r>
        <w:br/>
      </w:r>
      <w:r>
        <w:rPr>
          <w:rStyle w:val="VerbatimChar"/>
        </w:rPr>
        <w:t xml:space="preserve">A5(SSN, cName, hobby)  ← {SSN, cName, hobby} is key ✓ [4NF]</w:t>
      </w:r>
    </w:p>
    <w:p>
      <w:pPr>
        <w:pStyle w:val="FirstParagraph"/>
      </w:pPr>
      <w:r>
        <w:t xml:space="preserve">All three relations are in 4NF — independent facts are stored separately!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hortcomings-of-bcnf-and-4nf"/>
    <w:p>
      <w:pPr>
        <w:pStyle w:val="Heading2"/>
      </w:pPr>
      <w:r>
        <w:t xml:space="preserve">8. Shortcomings of BCNF and 4NF</w:t>
      </w:r>
    </w:p>
    <w:p>
      <w:pPr>
        <w:pStyle w:val="FirstParagraph"/>
      </w:pPr>
      <w:r>
        <w:t xml:space="preserve">Good theory, but real-world trade-offs exist.</w:t>
      </w:r>
    </w:p>
    <w:bookmarkStart w:id="50" w:name="problem-1-lost-dependencies"/>
    <w:p>
      <w:pPr>
        <w:pStyle w:val="Heading3"/>
      </w:pPr>
      <w:r>
        <w:t xml:space="preserve">Problem 1 — Lost Dependencies</w:t>
      </w:r>
    </w:p>
    <w:p>
      <w:pPr>
        <w:pStyle w:val="FirstParagraph"/>
      </w:pPr>
      <w:r>
        <w:t xml:space="preserve">Decomposition can</w:t>
      </w:r>
      <w:r>
        <w:t xml:space="preserve"> </w:t>
      </w:r>
      <w:r>
        <w:rPr>
          <w:b/>
          <w:bCs/>
        </w:rPr>
        <w:t xml:space="preserve">split an FD across different relations</w:t>
      </w:r>
      <w:r>
        <w:t xml:space="preserve">, making it impossible to enforce without a join.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Apply(SSN, cName, date, major)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date → cName</w:t>
      </w:r>
    </w:p>
    <w:p>
      <w:pPr>
        <w:pStyle w:val="BodyText"/>
      </w:pPr>
      <w:r>
        <w:t xml:space="preserve">BCNF decomposes into:</w:t>
      </w:r>
    </w:p>
    <w:p>
      <w:pPr>
        <w:pStyle w:val="SourceCode"/>
      </w:pPr>
      <w:r>
        <w:rPr>
          <w:rStyle w:val="VerbatimChar"/>
        </w:rPr>
        <w:t xml:space="preserve">A1(cName, date)</w:t>
      </w:r>
      <w:r>
        <w:br/>
      </w:r>
      <w:r>
        <w:rPr>
          <w:rStyle w:val="VerbatimChar"/>
        </w:rPr>
        <w:t xml:space="preserve">A2(SSN, date, major)</w:t>
      </w:r>
    </w:p>
    <w:p>
      <w:pPr>
        <w:pStyle w:val="FirstParagraph"/>
      </w:pPr>
      <w:r>
        <w:t xml:space="preserve">Now checking the dependency</w:t>
      </w:r>
      <w:r>
        <w:t xml:space="preserve"> </w:t>
      </w:r>
      <w:r>
        <w:rPr>
          <w:rStyle w:val="VerbatimChar"/>
        </w:rPr>
        <w:t xml:space="preserve">{SSN, cName} → major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joining A1 and A2</w:t>
      </w:r>
      <w:r>
        <w:t xml:space="preserve"> </w:t>
      </w:r>
      <w:r>
        <w:t xml:space="preserve">every time you want to verify it — expensive!</w:t>
      </w:r>
    </w:p>
    <w:bookmarkEnd w:id="50"/>
    <w:bookmarkStart w:id="51" w:name="problem-2-query-workload"/>
    <w:p>
      <w:pPr>
        <w:pStyle w:val="Heading3"/>
      </w:pPr>
      <w:r>
        <w:t xml:space="preserve">Problem 2 — Query Workload</w:t>
      </w:r>
    </w:p>
    <w:p>
      <w:pPr>
        <w:pStyle w:val="FirstParagraph"/>
      </w:pPr>
      <w:r>
        <w:t xml:space="preserve">If most queries already need</w:t>
      </w:r>
      <w:r>
        <w:t xml:space="preserve"> </w:t>
      </w:r>
      <w:r>
        <w:rPr>
          <w:b/>
          <w:bCs/>
        </w:rPr>
        <w:t xml:space="preserve">all attributes</w:t>
      </w:r>
      <w:r>
        <w:t xml:space="preserve">, then decomposing into many small tables forces every query to perform costly joins.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Student(SSN, sName, SAT, WAEC)</w:t>
      </w:r>
      <w:r>
        <w:t xml:space="preserve"> </w:t>
      </w:r>
      <w:r>
        <w:t xml:space="preserve">— if all queries use all four columns, decomposing into 3 tables means every query must do 2 joins.</w:t>
      </w:r>
    </w:p>
    <w:p>
      <w:pPr>
        <w:pStyle w:val="BodyText"/>
      </w:pPr>
      <w:r>
        <w:t xml:space="preserve">In such cases,</w:t>
      </w:r>
      <w:r>
        <w:t xml:space="preserve"> </w:t>
      </w:r>
      <w:r>
        <w:rPr>
          <w:b/>
          <w:bCs/>
        </w:rPr>
        <w:t xml:space="preserve">intentional denormalisation</w:t>
      </w:r>
      <w:r>
        <w:t xml:space="preserve"> </w:t>
      </w:r>
      <w:r>
        <w:t xml:space="preserve">(keeping a schema that violates BCNF/4NF) may actually perform better.</w:t>
      </w:r>
    </w:p>
    <w:bookmarkEnd w:id="51"/>
    <w:bookmarkStart w:id="52" w:name="problem-3-over-decomposition"/>
    <w:p>
      <w:pPr>
        <w:pStyle w:val="Heading3"/>
      </w:pPr>
      <w:r>
        <w:t xml:space="preserve">Problem 3 — Over-decomposition</w:t>
      </w:r>
    </w:p>
    <w:p>
      <w:pPr>
        <w:pStyle w:val="FirstParagraph"/>
      </w:pPr>
      <w:r>
        <w:t xml:space="preserve">It's technically possible to decompose a perfectly fine table into many tiny single-attribute tables that are all in BCNF/4NF but are completely impractical to use.</w:t>
      </w:r>
    </w:p>
    <w:p>
      <w:pPr>
        <w:pStyle w:val="BlockText"/>
      </w:pPr>
      <w:r>
        <w:rPr>
          <w:b/>
          <w:bCs/>
        </w:rPr>
        <w:t xml:space="preserve">Third Normal Form (3NF)</w:t>
      </w:r>
      <w:r>
        <w:t xml:space="preserve"> </w:t>
      </w:r>
      <w:r>
        <w:t xml:space="preserve">is a weaker but dependency-preserving alternative to BCNF. It allows some redundancy in exchange for keeping all FDs enforceable within a single relation.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hierarchy-of-normal-forms"/>
    <w:p>
      <w:pPr>
        <w:pStyle w:val="Heading2"/>
      </w:pPr>
      <w:r>
        <w:t xml:space="preserve">9. Hierarchy of Normal Forms</w:t>
      </w:r>
    </w:p>
    <w:p>
      <w:pPr>
        <w:pStyle w:val="SourceCode"/>
      </w:pPr>
      <w:r>
        <w:rPr>
          <w:rStyle w:val="VerbatimChar"/>
        </w:rPr>
        <w:t xml:space="preserve">All relational schemas</w:t>
      </w:r>
      <w:r>
        <w:br/>
      </w:r>
      <w:r>
        <w:rPr>
          <w:rStyle w:val="VerbatimChar"/>
        </w:rPr>
        <w:t xml:space="preserve">└── 1NF: atomic values in every cell (all standard tables satisfy this)</w:t>
      </w:r>
      <w:r>
        <w:br/>
      </w:r>
      <w:r>
        <w:rPr>
          <w:rStyle w:val="VerbatimChar"/>
        </w:rPr>
        <w:t xml:space="preserve">    └── 2NF: no partial dependencies on a composite key</w:t>
      </w:r>
      <w:r>
        <w:br/>
      </w:r>
      <w:r>
        <w:rPr>
          <w:rStyle w:val="VerbatimChar"/>
        </w:rPr>
        <w:t xml:space="preserve">        └── 3NF: no transitive dependencies — slightly weaker than BCNF</w:t>
      </w:r>
      <w:r>
        <w:br/>
      </w:r>
      <w:r>
        <w:rPr>
          <w:rStyle w:val="VerbatimChar"/>
        </w:rPr>
        <w:t xml:space="preserve">            └── BCNF: every non-trivial FD has a key on LHS</w:t>
      </w:r>
      <w:r>
        <w:br/>
      </w:r>
      <w:r>
        <w:rPr>
          <w:rStyle w:val="VerbatimChar"/>
        </w:rPr>
        <w:t xml:space="preserve">                └── 4NF: every non-trivial MVD has a key on LHS</w:t>
      </w:r>
    </w:p>
    <w:p>
      <w:pPr>
        <w:pStyle w:val="FirstParagraph"/>
      </w:pPr>
      <w:r>
        <w:rPr>
          <w:b/>
          <w:bCs/>
        </w:rPr>
        <w:t xml:space="preserve">Subset relationship:</w:t>
      </w:r>
      <w:r>
        <w:t xml:space="preserve"> </w:t>
      </w:r>
      <w:r>
        <w:rPr>
          <w:rStyle w:val="VerbatimChar"/>
        </w:rPr>
        <w:t xml:space="preserve">4NF ⊂ BCNF ⊂ 3NF ⊂ 2NF ⊂ 1NF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Normal Form</w:t>
            </w:r>
          </w:p>
        </w:tc>
        <w:tc>
          <w:tcPr/>
          <w:p>
            <w:pPr>
              <w:pStyle w:val="Compact"/>
            </w:pPr>
            <w:r>
              <w:t xml:space="preserve">Handles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BCNF</w:t>
            </w:r>
          </w:p>
        </w:tc>
        <w:tc>
          <w:tcPr/>
          <w:p>
            <w:pPr>
              <w:pStyle w:val="Compact"/>
            </w:pPr>
            <w:r>
              <w:t xml:space="preserve">FD-based redundancy</w:t>
            </w:r>
          </w:p>
        </w:tc>
        <w:tc>
          <w:tcPr/>
          <w:p>
            <w:pPr>
              <w:pStyle w:val="Compact"/>
            </w:pPr>
            <w:r>
              <w:t xml:space="preserve">Most standard schema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4NF</w:t>
            </w:r>
          </w:p>
        </w:tc>
        <w:tc>
          <w:tcPr/>
          <w:p>
            <w:pPr>
              <w:pStyle w:val="Compact"/>
            </w:pPr>
            <w:r>
              <w:t xml:space="preserve">FD + MVD-based redundancy</w:t>
            </w:r>
          </w:p>
        </w:tc>
        <w:tc>
          <w:tcPr/>
          <w:p>
            <w:pPr>
              <w:pStyle w:val="Compact"/>
            </w:pPr>
            <w:r>
              <w:t xml:space="preserve">Independent multi-valued facts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3NF</w:t>
            </w:r>
          </w:p>
        </w:tc>
        <w:tc>
          <w:tcPr/>
          <w:p>
            <w:pPr>
              <w:pStyle w:val="Compact"/>
            </w:pPr>
            <w:r>
              <w:t xml:space="preserve">FD-based redundancy (weaker)</w:t>
            </w:r>
          </w:p>
        </w:tc>
        <w:tc>
          <w:tcPr/>
          <w:p>
            <w:pPr>
              <w:pStyle w:val="Compact"/>
            </w:pPr>
            <w:r>
              <w:t xml:space="preserve">Dependency preservation is essential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1NF / 2NF</w:t>
            </w:r>
          </w:p>
        </w:tc>
        <w:tc>
          <w:tcPr/>
          <w:p>
            <w:pPr>
              <w:pStyle w:val="Compact"/>
            </w:pPr>
            <w:r>
              <w:t xml:space="preserve">Historical stepping stones</w:t>
            </w:r>
          </w:p>
        </w:tc>
        <w:tc>
          <w:tcPr/>
          <w:p>
            <w:pPr>
              <w:pStyle w:val="Compact"/>
            </w:pPr>
            <w:r>
              <w:t xml:space="preserve">Rarely discussed in modern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9" w:name="quick-reference-summary"/>
    <w:p>
      <w:pPr>
        <w:pStyle w:val="Heading2"/>
      </w:pPr>
      <w:r>
        <w:t xml:space="preserve">10. Quick Reference Summary</w:t>
      </w:r>
    </w:p>
    <w:bookmarkStart w:id="55" w:name="fd-vs-mvd"/>
    <w:p>
      <w:pPr>
        <w:pStyle w:val="Heading3"/>
      </w:pPr>
      <w:r>
        <w:t xml:space="preserve">FD vs MVD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Functional Dependency (FD)</w:t>
            </w:r>
          </w:p>
        </w:tc>
        <w:tc>
          <w:tcPr/>
          <w:p>
            <w:pPr>
              <w:pStyle w:val="Compact"/>
            </w:pPr>
            <w:r>
              <w:t xml:space="preserve">Multivalued Dependency (MVD)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→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↠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Same A → same B (one value)</w:t>
            </w:r>
          </w:p>
        </w:tc>
        <w:tc>
          <w:tcPr/>
          <w:p>
            <w:pPr>
              <w:pStyle w:val="Compact"/>
            </w:pPr>
            <w:r>
              <w:t xml:space="preserve">Same A → all combinations of B ×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Trivial when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⊆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⊆ 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 ∪ B = all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Leads to</w:t>
            </w:r>
          </w:p>
        </w:tc>
        <w:tc>
          <w:tcPr/>
          <w:p>
            <w:pPr>
              <w:pStyle w:val="Compact"/>
            </w:pPr>
            <w:r>
              <w:t xml:space="preserve">BCNF</w:t>
            </w:r>
          </w:p>
        </w:tc>
        <w:tc>
          <w:tcPr/>
          <w:p>
            <w:pPr>
              <w:pStyle w:val="Compact"/>
            </w:pPr>
            <w:r>
              <w:t xml:space="preserve">4NF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Splitting on RHS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  <w:tc>
          <w:tcPr/>
          <w:p>
            <w:pPr>
              <w:pStyle w:val="Compact"/>
            </w:pPr>
            <w:r>
              <w:t xml:space="preserve">✗ Not 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FD is a special case of MVD</w:t>
            </w:r>
          </w:p>
        </w:tc>
        <w:tc>
          <w:tcPr/>
          <w:p>
            <w:pPr>
              <w:pStyle w:val="Compact"/>
            </w:pPr>
            <w:r>
              <w:t xml:space="preserve">MVD is the more general concept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bcnf-vs-4nf"/>
    <w:p>
      <w:pPr>
        <w:pStyle w:val="Heading3"/>
      </w:pPr>
      <w:r>
        <w:t xml:space="preserve">BCNF vs 4NF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BCNF</w:t>
            </w:r>
          </w:p>
        </w:tc>
        <w:tc>
          <w:tcPr/>
          <w:p>
            <w:pPr>
              <w:pStyle w:val="Compact"/>
            </w:pPr>
            <w:r>
              <w:t xml:space="preserve">4NF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FDs only</w:t>
            </w:r>
          </w:p>
        </w:tc>
        <w:tc>
          <w:tcPr/>
          <w:p>
            <w:pPr>
              <w:pStyle w:val="Compact"/>
            </w:pPr>
            <w:r>
              <w:t xml:space="preserve">FDs + MVDs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Every non-trivial FD must have key on LHS</w:t>
            </w:r>
          </w:p>
        </w:tc>
        <w:tc>
          <w:tcPr/>
          <w:p>
            <w:pPr>
              <w:pStyle w:val="Compact"/>
            </w:pPr>
            <w:r>
              <w:t xml:space="preserve">Every non-trivial MVD must have key on LHS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Eliminates</w:t>
            </w:r>
          </w:p>
        </w:tc>
        <w:tc>
          <w:tcPr/>
          <w:p>
            <w:pPr>
              <w:pStyle w:val="Compact"/>
            </w:pPr>
            <w:r>
              <w:t xml:space="preserve">FD-based redundancy</w:t>
            </w:r>
          </w:p>
        </w:tc>
        <w:tc>
          <w:tcPr/>
          <w:p>
            <w:pPr>
              <w:pStyle w:val="Compact"/>
            </w:pPr>
            <w:r>
              <w:t xml:space="preserve">FD + MVD-based (multiplicative) redundancy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Weaker</w:t>
            </w:r>
          </w:p>
        </w:tc>
        <w:tc>
          <w:tcPr/>
          <w:p>
            <w:pPr>
              <w:pStyle w:val="Compact"/>
            </w:pPr>
            <w:r>
              <w:t xml:space="preserve">Stronger (4NF ⊂ BCNF)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Weakness</w:t>
            </w:r>
          </w:p>
        </w:tc>
        <w:tc>
          <w:tcPr/>
          <w:p>
            <w:pPr>
              <w:pStyle w:val="Compact"/>
            </w:pPr>
            <w:r>
              <w:t xml:space="preserve">May lose FD constraints</w:t>
            </w:r>
          </w:p>
        </w:tc>
        <w:tc>
          <w:tcPr/>
          <w:p>
            <w:pPr>
              <w:pStyle w:val="Compact"/>
            </w:pPr>
            <w:r>
              <w:t xml:space="preserve">Even more join overhead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design-by-decomposition-full-process"/>
    <w:p>
      <w:pPr>
        <w:pStyle w:val="Heading3"/>
      </w:pPr>
      <w:r>
        <w:t xml:space="preserve">Design by Decomposition — Full Process</w:t>
      </w:r>
    </w:p>
    <w:p>
      <w:pPr>
        <w:pStyle w:val="SourceCode"/>
      </w:pPr>
      <w:r>
        <w:rPr>
          <w:rStyle w:val="VerbatimChar"/>
        </w:rPr>
        <w:t xml:space="preserve">1. Identify all relevant attributes</w:t>
      </w:r>
      <w:r>
        <w:br/>
      </w:r>
      <w:r>
        <w:rPr>
          <w:rStyle w:val="VerbatimChar"/>
        </w:rPr>
        <w:t xml:space="preserve">2. Create a mega-relation with all attributes</w:t>
      </w:r>
      <w:r>
        <w:br/>
      </w:r>
      <w:r>
        <w:rPr>
          <w:rStyle w:val="VerbatimChar"/>
        </w:rPr>
        <w:t xml:space="preserve">3. Specify FDs (and MVDs if needed) from real-world knowledge</w:t>
      </w:r>
      <w:r>
        <w:br/>
      </w:r>
      <w:r>
        <w:rPr>
          <w:rStyle w:val="VerbatimChar"/>
        </w:rPr>
        <w:t xml:space="preserve">4. Compute keys using the closure algorithm</w:t>
      </w:r>
      <w:r>
        <w:br/>
      </w:r>
      <w:r>
        <w:rPr>
          <w:rStyle w:val="VerbatimChar"/>
        </w:rPr>
        <w:t xml:space="preserve">5. Test each FD/MVD for BCNF/4NF violations</w:t>
      </w:r>
      <w:r>
        <w:br/>
      </w:r>
      <w:r>
        <w:rPr>
          <w:rStyle w:val="VerbatimChar"/>
        </w:rPr>
        <w:t xml:space="preserve">6. Decompose iteratively using the appropriate algorithm</w:t>
      </w:r>
      <w:r>
        <w:br/>
      </w:r>
      <w:r>
        <w:rPr>
          <w:rStyle w:val="VerbatimChar"/>
        </w:rPr>
        <w:t xml:space="preserve">7. Verify:</w:t>
      </w:r>
      <w:r>
        <w:br/>
      </w:r>
      <w:r>
        <w:rPr>
          <w:rStyle w:val="VerbatimChar"/>
        </w:rPr>
        <w:t xml:space="preserve">     ✓ Lossless join property holds</w:t>
      </w:r>
      <w:r>
        <w:br/>
      </w:r>
      <w:r>
        <w:rPr>
          <w:rStyle w:val="VerbatimChar"/>
        </w:rPr>
        <w:t xml:space="preserve">     ✓ All relations are in the target normal form</w:t>
      </w:r>
      <w:r>
        <w:br/>
      </w:r>
      <w:r>
        <w:rPr>
          <w:rStyle w:val="VerbatimChar"/>
        </w:rPr>
        <w:t xml:space="preserve">     ✓ Query workload is manageable (consider denormalisation if needed)</w:t>
      </w:r>
      <w:r>
        <w:br/>
      </w:r>
      <w:r>
        <w:rPr>
          <w:rStyle w:val="VerbatimChar"/>
        </w:rPr>
        <w:t xml:space="preserve">8. Repeat from step 5 until all relations satisfy the normal form</w:t>
      </w:r>
    </w:p>
    <w:p>
      <w:r>
        <w:pict>
          <v:rect style="width:0;height:1.5pt" o:hralign="center" o:hrstd="t" o:hr="t"/>
        </w:pict>
      </w:r>
    </w:p>
    <w:bookmarkEnd w:id="57"/>
    <w:bookmarkStart w:id="58" w:name="key-definitions-at-a-glance"/>
    <w:p>
      <w:pPr>
        <w:pStyle w:val="Heading3"/>
      </w:pPr>
      <w:r>
        <w:t xml:space="preserve">Key Definitions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Dependency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 → B</w:t>
            </w:r>
          </w:p>
        </w:tc>
        <w:tc>
          <w:tcPr/>
          <w:p>
            <w:pPr>
              <w:pStyle w:val="Compact"/>
            </w:pPr>
            <w:r>
              <w:t xml:space="preserve">Knowing A tells you exactly what B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Closure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A⁺</w:t>
            </w:r>
          </w:p>
        </w:tc>
        <w:tc>
          <w:tcPr/>
          <w:p>
            <w:pPr>
              <w:pStyle w:val="Compact"/>
            </w:pPr>
            <w:r>
              <w:t xml:space="preserve">All attributes functionally determined by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An attribute set whose closure = all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BCNF</w:t>
            </w:r>
          </w:p>
        </w:tc>
        <w:tc>
          <w:tcPr/>
          <w:p>
            <w:pPr>
              <w:pStyle w:val="Compact"/>
            </w:pPr>
            <w:r>
              <w:t xml:space="preserve">Every non-trivial FD has a key on the 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Multivalued Dependency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 ↠ B</w:t>
            </w:r>
          </w:p>
        </w:tc>
        <w:tc>
          <w:tcPr/>
          <w:p>
            <w:pPr>
              <w:pStyle w:val="Compact"/>
            </w:pPr>
            <w:r>
              <w:t xml:space="preserve">A determines a</w:t>
            </w:r>
            <w:r>
              <w:t xml:space="preserve"> </w:t>
            </w:r>
            <w:r>
              <w:rPr>
                <w:i/>
                <w:iCs/>
              </w:rPr>
              <w:t xml:space="preserve">set</w:t>
            </w:r>
            <w:r>
              <w:t xml:space="preserve"> </w:t>
            </w:r>
            <w:r>
              <w:t xml:space="preserve">of B values, independent of other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4NF</w:t>
            </w:r>
          </w:p>
        </w:tc>
        <w:tc>
          <w:tcPr/>
          <w:p>
            <w:pPr>
              <w:pStyle w:val="Compact"/>
            </w:pPr>
            <w:r>
              <w:t xml:space="preserve">Every non-trivial MVD has a key on the 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Lossless decomposition</w:t>
            </w:r>
          </w:p>
        </w:tc>
        <w:tc>
          <w:tcPr/>
          <w:p>
            <w:pPr>
              <w:pStyle w:val="Compact"/>
            </w:pPr>
            <w:r>
              <w:t xml:space="preserve">The original relation can be fully recovered by joining the decomposed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Denormalisation</w:t>
            </w:r>
          </w:p>
        </w:tc>
        <w:tc>
          <w:tcPr/>
          <w:p>
            <w:pPr>
              <w:pStyle w:val="Compact"/>
            </w:pPr>
            <w:r>
              <w:t xml:space="preserve">Intentionally violating a normal form for performance reasons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Notes compiled from: CSC404 — Database Management Systems, Relational Design Theory (Iheagwara). Based on Widom (2012).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WEEK3 Relational Design Theory</dc:title>
  <dc:creator/>
  <cp:keywords/>
  <dcterms:created xsi:type="dcterms:W3CDTF">2026-06-21T12:06:28Z</dcterms:created>
  <dcterms:modified xsi:type="dcterms:W3CDTF">2026-06-21T12:06:28Z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