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t>精确日期过滤、年份均衡、科室金额排名、住院优先、可复现抽样与安全输出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V1.9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当前版本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2026-09-14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开发 / 验收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0. 文档修订历史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5860"/>
        <w:gridCol w:w="1000"/>
      </w:tblGrid>
      <w:tr>
        <w:trPr>
          <w:tblHeader w:val="true"/>
          <w:cantSplit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版本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5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主要变更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建立首版需求：每文件数量、年份均分、入院时间优先、住院优先。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增加检查时间、随机种子、病历多项目合并、新文件输出和脱敏设计。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确认按日检查；余数给后面年份；N&lt;K 取较早年份；姓名保留，人员编号/证件号删除；输出其他原始字段；进入编码阶段。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2026-08-26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检查时间段自动记住上一次设置；输入 Excel 支持选择文件夹批量加入。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日期解析增加斜杠日期与毫秒格式，例如 2024/05/18 09:47:56.000。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修复全文件失败误报完成；严格校验最小必要字段；统一合并键中的日期格式。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2026-09-10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部分失败明确警告；优选完整业务表；医保项目按名称编码对合并；锁定运行参数并延后保存日期；统一界面与结果版本号。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修复无效历史日期恢复、输入路径重复和非 xlsx 混入；导出不再重复显示同义字段；汇总新增范围外或日期无效行数。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V1.8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2026-09-11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读取 Excel 目录与结果输出目录分别记忆；三个目录选择对话框各自恢复对应的上次目录，互不覆盖。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已归档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V1.9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2026-09-14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新增按科室基金支付总金额排名前十抽取方式；支持需求 SQL 导出的 Excel；界面、参数记录和测试同步更新。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当前版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变更管理规则：</w:t>
            </w:r>
            <w:r>
              <w:t>从 V1.2 起，每次需求或设计更新都必须新增版本号，在本表追加日期、变更内容和状态；旧版文档保留，不覆盖。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pPr/>
            <w:r>
              <w:t>设计结论：工具以每个 Excel 文件为独立抽取单元，按日精确设置检查范围，依据入院时间（缺失时用结算时间）筛选并合并为唯一病历。用户可选择两种方式：按年份均衡、住院优先和随机种子抽取；或按科室分组，将基金支付总额降序排名并取每科室前 10。输出保留完整姓名和其他原始业务字段，但彻底删除人员/个人编号与身份证号。源文件始终只读，不修改、不覆盖。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</w:pPr>
      <w:r>
        <w:t>新增按科室基金支付总金额排名前十的抽取方式：在检查日期范围内，对每个科室分别按基金支付总额降序选取最多 10 份唯一病历。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支持设置检查开始和结束时间，只对范围内的病历分配年度名额。</w:t>
      </w:r>
    </w:p>
    <w:p>
      <w:pPr>
        <w:pStyle w:val="ListBullet"/>
        <w:widowControl/>
      </w:pPr>
      <w:r>
        <w:rPr>
          <w:rFonts w:eastAsia="微软雅黑"/>
        </w:rPr>
        <w:t>检查时间段在本机自动保存；下次启动默认恢复上一次成功开始抽取时使用的开始日和结束日。</w:t>
      </w:r>
    </w:p>
    <w:p>
      <w:pPr>
        <w:pStyle w:val="ListBullet"/>
        <w:widowControl/>
      </w:pPr>
      <w:r>
        <w:rPr>
          <w:rFonts w:eastAsia="微软雅黑"/>
        </w:rPr>
        <w:t>读取 Excel 目录和结果输出目录使用两个独立设置项；下次启动时分别恢复，选择输入目录不得改变输出目录，反之亦然。</w:t>
      </w:r>
    </w:p>
    <w:p>
      <w:pPr>
        <w:pStyle w:val="ListBullet"/>
        <w:widowControl/>
      </w:pPr>
      <w:r>
        <w:rPr>
          <w:rFonts w:eastAsia="微软雅黑"/>
        </w:rPr>
        <w:t>输入既可选择一个或多个 Excel 文件，也可选择文件夹并批量加入其中的 .xlsx 文件。</w:t>
      </w:r>
    </w:p>
    <w:p>
      <w:pPr>
        <w:pStyle w:val="ListBullet"/>
        <w:widowControl/>
      </w:pPr>
      <w:r>
        <w:rPr>
          <w:rFonts w:eastAsia="微软雅黑"/>
        </w:rPr>
        <w:t>文件列表统一使用规范化绝对路径去重，只接受 .xlsx，避免同一文件以不同路径表示重复加入或混入非 Excel 文件。</w:t>
      </w:r>
    </w:p>
    <w:p>
      <w:pPr>
        <w:pStyle w:val="ListBullet"/>
        <w:widowControl/>
      </w:pPr>
      <w:r>
        <w:rPr>
          <w:rFonts w:eastAsia="微软雅黑"/>
        </w:rPr>
        <w:t>支持重复抽取和随机种子：同一种子可复现结果，更换种子可生成新的抽取批次。</w:t>
      </w:r>
    </w:p>
    <w:p>
      <w:pPr>
        <w:pStyle w:val="ListBullet"/>
        <w:widowControl/>
      </w:pPr>
      <w:r>
        <w:rPr>
          <w:rFonts w:eastAsia="微软雅黑"/>
        </w:rPr>
        <w:t>同一份病历对应多个医保项目时仅作为一个抽取单元，项目名称和编码去重合并。</w:t>
      </w:r>
    </w:p>
    <w:p>
      <w:pPr>
        <w:pStyle w:val="ListBullet"/>
        <w:widowControl/>
      </w:pPr>
      <w:r>
        <w:rPr>
          <w:rFonts w:eastAsia="微软雅黑"/>
        </w:rPr>
        <w:t>输出保留完整姓名，但不输出人员/个人编号和身份证/证件号列。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ListBullet"/>
        <w:widowControl/>
      </w:pPr>
      <w:r>
        <w:rPr>
          <w:rFonts w:eastAsia="微软雅黑"/>
        </w:rPr>
        <w:t>批量任务部分文件失败时保留成功结果，并在完成提示中明确失败数量，引导查看异常明细。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读取 .xlsx；按日检查时间过滤；字段识别；病历合并；年份均分；住院优先；全部门诊类型；随机种子；按科室基金支付总金额前十；安全新文件导出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旧版 .xls；不修改或覆盖原始文件；不输出人员编号和身份证号；不连接医院业务数据库；不判断病历医学质量；不上传云端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t>执行抽取：识别记录并合并为唯一病历；随后按所选方式执行年份均衡随机抽取，或按科室基金支付总金额降序取前 10。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5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姓名、人员姓名、个人/人员编码、证件号码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原值用于病历合并；输出姓名，删除编号与证件号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医保目录名称1、目录名称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同病历多值去重合并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医保项目编码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医保目录编码1、目录编码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与项目名称保持对应后去重合并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入院科室名称、就诊科室名称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科室金额方式用于分组；空值不参与排名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基金支付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基金支付总额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基金支付金额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科室金额方式用于降序排名；支持数值和带千位分隔符的文本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/>
            <w:r>
              <w:t>必要字段校验：两种方式都必须映射就诊 ID、姓名，以及入院时间或结算时间。年份随机方式另需医疗类别、住院号或门诊号、医保目录名称和编码；科室金额方式另需科室名称和基金支付总额。缺失时拒绝抽取，并在异常报告中逐项列明。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检查时间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用户按 YYYY-MM-DD 精确设置检查开始日和结束日（含边界）；只保留判定日期位于范围内的记录。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时间记忆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成功开始抽取时将检查开始日和结束日保存到当前 Windows 用户配置目录；下次启动自动恢复。配置缺失或损坏时使用默认日期。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文件夹输入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支持选择文件夹，按文件名顺序批量加入该文件夹第一层中的 .xlsx 文件；重复路径不重复加入。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病历合并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抽取前按同一病历键合并多个项目，项目名称和编码去重聚合。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仅在检查时间范围内的有效年份中升序均分 N；N≥K 时余数固定分给较后年份，N&lt;K 时仅较早的前 N 个年份各取 1 条。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每个年份内先选住院病历，住院不足时用所有门诊类型病历补足，包括普通门诊、门诊慢特病、急诊等非住院类别。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某年份不足时，将缺口分配给仍有候选病历的其他年份。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随机种子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支持手工输入或自动生成种子；同一文件、配置、程序版本和种子产生相同结果。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隐私字段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输出保留完整姓名；不输出人员编号、个人编码、证件号码、身份证号等对应列，日志也不写入其完整值。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永不修改或覆盖源文件，新建 Excel；输出最小字段集以及其他原始业务字段，但排除人员/个人编码和证件/身份证号列。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输出各文件总行数、时间范围外数量、合并后病历数、年度配额/实取、随机种子和异常原因。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FR-03A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科室金额排名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支持按科室名称分组，对基金支付总额降序排名并为每个科室选取最多 10 份唯一病历。空科室或无效金额不参评；同额按源行号稳定排序。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必须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检查时间范围</w:t>
      </w:r>
    </w:p>
    <w:p>
      <w:pPr>
        <w:widowControl/>
      </w:pPr>
      <w:r>
        <w:rPr>
          <w:rFonts w:eastAsia="微软雅黑"/>
        </w:rPr>
        <w:t>用户必须设置检查开始日 S 和结束日 E，且 S 不得晚于 E。系统对每条原始记录计算“判定日期 D”：入院时间有效时 D=入院时间，否则 D=结算时间。仅当 S ≤ D ≤ E 时记录才进入合并和抽取流程，边界日期计入。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避免旧数据干扰：</w:t>
            </w:r>
            <w:r>
              <w:t>例如检查时间为 2024-01-01 至 2026-12-31，原文件中 2023 年及以前记录不参与有效年份统计和名额分配，但在运行汇总中记录排除数量。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5.2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日期值、YYYY-MM-DD、YYYY/MM/DD，以及带时分秒或小数秒的同类格式，例如 2024/05/18 09:47:56.000。系统只接受合理范围内的四位年份（建议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5.3 同一病历合并规则</w:t>
      </w:r>
    </w:p>
    <w:p>
      <w:pPr>
        <w:widowControl/>
      </w:pPr>
      <w:r>
        <w:rPr>
          <w:rFonts w:eastAsia="微软雅黑"/>
        </w:rPr>
        <w:t>年份配额和随机抽样的单位是“病历”而不是原始费用明细行。在每个源文件内，将下列字段全部一致的记录判定为同一份病历：就诊ID、姓名、人员/个人编码、证件号、入院时间、出院时间。合并在脱敏前使用原值完成，避免掩码碰撞。</w:t>
      </w:r>
    </w:p>
    <w:p>
      <w:pPr>
        <w:pStyle w:val="ListBullet"/>
        <w:widowControl/>
      </w:pPr>
      <w:r>
        <w:rPr>
          <w:rFonts w:eastAsia="微软雅黑"/>
        </w:rPr>
        <w:t>入院时间和出院时间在参与合并键比较前统一解析为标准日期时间；Excel 日期值与含斜杠、毫秒等价文本应视为同一时间。</w:t>
      </w:r>
    </w:p>
    <w:p>
      <w:pPr>
        <w:pStyle w:val="ListBullet"/>
        <w:widowControl/>
      </w:pPr>
      <w:r>
        <w:rPr>
          <w:rFonts w:eastAsia="微软雅黑"/>
        </w:rPr>
        <w:t>医保目录名称：按原始出现顺序去重，使用“；”合并。</w:t>
      </w:r>
    </w:p>
    <w:p>
      <w:pPr>
        <w:pStyle w:val="ListBullet"/>
        <w:widowControl/>
      </w:pPr>
      <w:r>
        <w:rPr>
          <w:rFonts w:eastAsia="微软雅黑"/>
        </w:rPr>
        <w:t>医保目录编码：与名称按项目对保持对应，去重后使用“；”合并。</w:t>
      </w:r>
    </w:p>
    <w:p>
      <w:pPr>
        <w:pStyle w:val="ListBullet"/>
        <w:widowControl/>
      </w:pPr>
      <w:r>
        <w:rPr>
          <w:rFonts w:eastAsia="微软雅黑"/>
        </w:rPr>
        <w:t>其他字段原则上取组内第一个非空值；若出现冲突，标记“合并字段冲突”供复核。</w:t>
      </w:r>
    </w:p>
    <w:p>
      <w:pPr>
        <w:pStyle w:val="ListBullet"/>
        <w:widowControl/>
      </w:pPr>
      <w:r>
        <w:rPr>
          <w:rFonts w:eastAsia="微软雅黑"/>
        </w:rPr>
        <w:t>合并键必需带来源文件边界，不跨不同 Excel 文件合并。</w:t>
      </w:r>
    </w:p>
    <w:p>
      <w:pPr>
        <w:pStyle w:val="Heading2"/>
        <w:widowControl/>
      </w:pPr>
      <w:r>
        <w:t>5.4 抽取方式一 年份均衡随机抽取</w:t>
      </w:r>
    </w:p>
    <w:p>
      <w:pPr>
        <w:widowControl/>
      </w:pPr>
      <w:r>
        <w:rPr>
          <w:rFonts w:eastAsia="微软雅黑"/>
        </w:rPr>
        <w:t>设目标条数为 N，有有效候选病历的年份按升序排列为 Y1…YK。当 N≥K 时，基础配额 q = N ÷ K 的整数部分，余数 r = N mod K；每年先分配 q 条，然后最后 r 个（较后）年份各增加 1 条。当 N&lt;K 时不使用该余数规则，而是仅较早的前 N 个年份各分配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余数给后年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1、1、0、0（仅较早年份）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5.5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就诊类型文本包含“住院”时归为住院；所有非住院的门诊类型均归为门诊，包括普通门诊、门诊慢特病、急诊及其他门诊子类。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5.6 随机种子与重复抽取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已确定方案：</w:t>
            </w:r>
            <w:r>
              <w:t>同一年、同一就诊类型内采用可复现随机抽样。实际文件种子由“用户输入的批次种子 + 规范化文件名”组合生成。保持源文件、检查时间、抽取数量、程序版本和种子不变时，结果必须一致；更换种子即可重新抽取不同样本。种子必须写入结果文件的参数页和运行汇总。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5.7 抽取方式二 按科室基金支付总金额前十</w:t>
      </w:r>
    </w:p>
    <w:p>
      <w:pPr/>
      <w:r>
        <w:t>该方式使用日期范围内合并后的唯一病历作为候选集。系统读取科室名称和基金支付总额，排除科室为空或金额无法解析的病历；每个科室内部按基金支付总额从高到低排序，选取前 10 份。科室候选不足 10 份时全部选取，不从其他科室补足。</w:t>
      </w:r>
    </w:p>
    <w:p>
      <w:pPr/>
      <w:r>
        <w:t>基金支付总额支持 Excel 数值和带千位分隔符的文本数值。金额相同时按病历在源 Excel 中首次出现的行号排序，以保证结果稳定。该方式不使用每文件抽取条数和随机种子。</w:t>
      </w:r>
    </w:p>
    <w:p>
      <w:pPr>
        <w:pStyle w:val="Heading2"/>
        <w:widowControl/>
      </w:pPr>
      <w:r>
        <w:t>5.8 隐私字段输出规则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字段类型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输出处理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姓名/人员姓名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不掩码、不截断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人员编号、个人编码等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不在抽取结果中创建该列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证件号码、身份证号等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删除整列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不输出空列或掩码值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其他原始业务字段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原则上保留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同病历多行合并时取第一个非空值，项目名称/编码去重合并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人员编号和证件号可在内存中用于判断同一病历，但不得写入任何结果工作表或普通日志；输出前必须进行列名和标准字段双重检查。</w:t>
      </w: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时间过滤：按入院时间优先、结算时间回退的规则计算判定日期，排除检查时间范围外和无有效日期的记录。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病历合并：在每个文件内按就诊ID、姓名、人员编码、证件号和出入院时间聚合，合并医保项目名称与编码。</w:t>
      </w:r>
    </w:p>
    <w:p>
      <w:pPr>
        <w:pStyle w:val="ListNumber"/>
        <w:widowControl/>
        <w:numPr>
          <w:ilvl w:val="0"/>
          <w:numId w:val="10"/>
        </w:numPr>
      </w:pPr>
      <w:r>
        <w:t>建立候选池：根据抽取方式，建立年份与就诊类型候选池，或建立科室与基金支付总额候选池。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</w:pPr>
      <w:r>
        <w:t>科室金额抽取：逐科室过滤空科室和无效金额，按基金支付总额降序、源行号升序排序，各取前 10。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eastAsia="微软雅黑"/>
        </w:rPr>
        <w:t>隐私处理与导出：保留完整姓名和其他原始业务字段，删除人员/个人编码与证件/身份证号列，写入全新 Excel 文件；校验源文件未变。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每次运行必须生成一个全新结果工作簿，例如“病历抽取结果_YYYYMMDD_HHMMSS_种子.xlsx”。输出路径不得与任一源文件相同；若文件名冲突，应自动追加序号而不是覆盖。结果包含以下工作表：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每份病历一行；包含最小字段集及其他原始业务字段；姓名完整保留；排除人员/个人编码和证件/身份证号列；医保目录名称与编码合并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每文件原始行数、时间范围外数、合并后病历数、候选数、实取数，各年份配额/实取数，随机种子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按日检查开始/结束日期、抽取数量、批次随机种子、隐私列排除规则、运行时间、工具版本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抽取结果最小字段集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500"/>
        <w:gridCol w:w="5060"/>
      </w:tblGrid>
      <w:tr>
        <w:trPr>
          <w:tblHeader w:val="true"/>
          <w:cantSplit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字段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是否必备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处理要求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优先输出医疗类别名称，并可附加编码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住院号或门诊号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保持文本格式，避免丢失前导零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保持文本格式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完整保留，不脱敏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入院时间、出院时间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源值缺失则留空，不伪造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条件必备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原始数据存在该列时输出，否则不强制创建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同病历多项去重后以分号合并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医保目录编码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与名称按项目对保持对应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科室名称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科室金额方式必备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支持科室名称、入院科室名称、就诊科室名称表头；空值不参与排名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基金支付总额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科室金额方式必备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支持数值或带千位分隔符的文本数值；无法解析时不参与排名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除上述最小字段集外，还应输出源数据中其他可用业务字段，例如定点机构、性别、年龄、科室、医师、诊断、费用、险种等；但所有人员/个人编码和证件/身份证号列必须排除。</w:t>
      </w:r>
    </w:p>
    <w:p>
      <w:pPr>
        <w:pStyle w:val="Heading2"/>
        <w:widowControl/>
      </w:pPr>
      <w:r>
        <w:rPr>
          <w:rFonts w:eastAsia="微软雅黑"/>
        </w:rPr>
        <w:t>7.3 结果排序</w:t>
      </w:r>
    </w:p>
    <w:p>
      <w:pPr>
        <w:widowControl/>
      </w:pPr>
      <w:r>
        <w:t>结果先按来源文件排列。年份随机方式按归属年份、标准就诊类型优先级和抽取顺序排列；科室金额方式按科室名称和基金支付总额降序排列，便于人工核对。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  <w:cantSplit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文件和文件夹对话框恢复上次读取 Excel 的目录；批量加入第一层 .xlsx；显示文件路径并自动去重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检查范围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检查开始日期、结束日期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必填；包含边界日期；开始不得晚于结束；自动恢复上一次成功使用值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每文件抽取条数、批次随机种子、“重新生成种子”按钮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5；首次自动生成；可复制、手工修改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隐私提示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姓名保留、人员编号/身份证号排除说明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固定规则，界面只读展示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输出目录选择、成功/警告/失败数、打开结果、打开输出目录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输出目录选择器单独恢复上次结果目录；运行结束后启用结果操作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目标条数大于合并后全部有效候选数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返回全部有效候选病历，并提示“候选不足”，不得复制病历凑数。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同一就诊出现多行医保项目明细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按完整病历键合并为一条，医保目录名称和编码去重聚合。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合并键字段为空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空值作为键的一部分；若多条记录可能被误合并，使用来源行号阻止合并并记录警告。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记录时间不在检查范围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不参与病历合并、年份计数或名额分配，仅在汇总中计数。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历史设置的开始日晚于结束日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忽略该组无效设置并恢复安全默认日期，不带入本次运行。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条；不随机选年份。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科室名称为空或基金支付总额无法解析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该病历不参加科室金额排名；其他有效病历继续处理。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数据安全：默认本地离线处理；源文件以只读方式打开；姓名在输出中完整保留，人员/个人编码与证件/身份证号列不输出。</w:t>
      </w:r>
    </w:p>
    <w:p>
      <w:pPr>
        <w:pStyle w:val="ListBullet"/>
        <w:widowControl/>
      </w:pPr>
      <w:r>
        <w:rPr>
          <w:rFonts w:eastAsia="微软雅黑"/>
        </w:rPr>
        <w:t>源文件不变性：运行前后源文件的大小、修改时间和内容哈希应保持不变；结果只写入新文件。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可重复性：固定输入、检查时间、抽取数量、工具版本和随机种子时，输出病历集合与顺序一致。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兼容性：支持 Windows 10/11 与 Office 常用的 .xlsx；旧版 .xls 不在本期支持范围。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ListBullet"/>
        <w:widowControl/>
      </w:pPr>
      <w:r>
        <w:rPr>
          <w:rFonts w:eastAsia="微软雅黑"/>
        </w:rPr>
        <w:t>失败语义：批量中所有输入文件均失败时，任务整体必须显示失败；同时保留含运行汇总和异常明细的结果工作簿，不得以空结果误报完成。</w:t>
      </w:r>
    </w:p>
    <w:p>
      <w:pPr>
        <w:pStyle w:val="ListBullet"/>
        <w:widowControl/>
      </w:pPr>
      <w:r>
        <w:rPr>
          <w:rFonts w:eastAsia="微软雅黑"/>
        </w:rPr>
        <w:t>运行一致性：点击开始后冻结本次输入文件、输出目录和抽取参数快照；界面后续修改仅影响下一次任务。只有全部参数校验通过后才保存检查日期。</w:t>
      </w:r>
    </w:p>
    <w:p>
      <w:pPr>
        <w:pStyle w:val="ListBullet"/>
        <w:widowControl/>
      </w:pPr>
      <w:r>
        <w:rPr>
          <w:rFonts w:eastAsia="微软雅黑"/>
        </w:rPr>
        <w:t>结果可读性：字段别名统一输出为标准字段名，不再同时保留含义相同的原始别名列；其他非敏感业务字段照常保留。</w:t>
      </w:r>
    </w:p>
    <w:p>
      <w:pPr>
        <w:pStyle w:val="ListBullet"/>
        <w:widowControl/>
      </w:pPr>
      <w:r>
        <w:rPr>
          <w:rFonts w:eastAsia="微软雅黑"/>
        </w:rPr>
        <w:t>汇总完整性：逐文件记录源数据行数、检查范围内行数及范围外或日期无效行数，便于核对过滤结果。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 的库；强制只读打开并保持原值。对 Excel 日期序列和字符串日期统一解析。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将字段别名、按日检查时间、病历合并键、类型关键词、抽取条数、后年份余数规则、随机种子和隐私列排除规则作为配置；各核心算法保持独立可测试。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.xlsx，同病历一行，医保项目合并展示；分为抽取结果、运行汇总、异常明细、参数四个工作表。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推荐把处理逻辑拆分为 WorkbookReader、FieldMapper、DateRangeFilter、MedicalRecordAggregator、QuotaAllocator、SeededSampler、DepartmentFundRanker、PrivacyColumnFilter、ResultWriter 等简单模块。模块只围绕本期需求划分，避免引入数据库或服务端架构。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1/2/2，余数固定分配给较晚年份。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检查时间为 2024-2026，文件含 2023 年记录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2023 年记录不参与年份名额分配。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同一病历含 3 个医保项目，其中 1 个重复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只形成 1 个候选病历，项目名称和编码各去重合并。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源数据包含姓名、证件号、身份证号和人员/个人编号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姓名完整保留；证件号、身份证号和人员/个人编号整列不输出，日志也不出现其值。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抽取完成后比较源文件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文件大小、修改时间和内容哈希不变，结果仅存在于新 Excel。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源数据没有结算时间列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输出不伪造结算时间，其他最小字段正常输出。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N 小于检查范围内有候选数据的年份数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只给较早的 N 个年份分配 1 条，不从较晚年份抽取。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记录日期恰好等于检查开始日或结束日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两个边界日均包含；边界外一天的数据不参与抽取。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源数据含多种门诊类别及最小字段集之外的业务字段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所有非住院门诊类别均可参与；其他业务字段保留，隐私排除字段除外。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用户以 2024-01-02 至 2026-12-30 成功开始抽取后关闭并重启工具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检查开始日和结束日自动恢复为上次值；配置缺失或损坏时安全回退默认值。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选择包含多个 .xlsx 和其他类型文件的文件夹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仅加入文件夹第一层的 .xlsx，按文件名排序，已在列表中的路径不重复加入。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入院或结算时间为 2024/05/18 09:47:56.000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日期可正常解析为 2024-05-18 09:47:56，记录按 2024 年参与过滤、合并和抽取。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批量中的所有输入文件均损坏或不满足字段要求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任务整体提示失败，同时生成并保留含逐文件原因的异常报告。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业务表缺少医疗类别、就诊ID或医保目录编码等最小必要字段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该文件拒绝抽取，异常原因逐项列出缺失字段，不生成貌似有效的记录。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同一病历的日期分别存为 Excel 日期值和等价的斜杠/毫秒文本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日期标准化后合并为一份病历，医保项目名称和编码去重合并。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批量中部分文件成功、部分文件失败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保留成功结果，完成提示明确显示失败文件数量，并引导查看异常明细。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前面的工作表字段较多但不完整，后面的工作表包含全部必要字段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自动选择字段完整的业务工作表，不因前表得分接近而误拒绝文件。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同一病历中项目名称相同但项目编码不同，且存在重复项目对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按名称和编码组成的项目对去重，输出名称与编码顺序保持对应。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用户输入开始日晚于结束日，或抽取条数为零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开始前提示参数错误，不启动任务，也不覆盖上次有效检查时间设置。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AC-29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设置文件中开始日晚于结束日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启动时忽略该组无效历史设置并使用默认日期。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 .xlsx 以等价路径重复选择，且选择项中混有非 .xlsx 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文件列表只保留一个规范化绝对路径，非 .xlsx 不加入。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源表使用医疗类别、开始时间等字段别名，并含范围外记录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结果仅显示标准字段名；其他非敏感字段保留；汇总准确显示范围外或日期无效行数。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AC-32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上次从 A 目录读取 Excel、向 B 目录输出结果，随后重启工具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文件和文件夹选择器默认打开 A；输出目录默认显示且选择器打开 B；修改任一目录不覆盖另一目录。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AC-33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SQL 导出 Excel 含两个科室，每科室各 12 份有效病历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每个科室分别输出基金支付总额最高的 10 份，共 20 份；不要求医保目录名称和编码。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AC-34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科室为空、基金支付总额为空或无法解析，或同科室金额相同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/>
            <w:r>
              <w:t>无效记录不参与排名；同额记录按源 Excel 首次出现行号稳定排序。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后续可配置事项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试运行关注点：</w:t>
            </w:r>
            <w:r>
              <w:t>以下事项不阻碍首版开发，可根据现场数据在试运行后固化。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当关键合并字段缺失或互相冲突时，是否启用更严格的拒绝合并模式。首版采用保守策略，关键身份信息均缺失时不跨行合并。</w:t>
      </w:r>
    </w:p>
    <w:p>
      <w:pPr>
        <w:pStyle w:val="ListBullet"/>
        <w:widowControl/>
      </w:pPr>
      <w:r>
        <w:rPr>
          <w:rFonts w:eastAsia="微软雅黑"/>
        </w:rPr>
        <w:t>无法识别为住院或门诊的医疗类别是否单列复核。首版将含“住院”的类别判定为住院，其余类别按广义门诊处理并保留原类别。</w:t>
      </w:r>
    </w:p>
    <w:p>
      <w:pPr>
        <w:pStyle w:val="ListBullet"/>
        <w:widowControl/>
      </w:pPr>
      <w:r>
        <w:rPr>
          <w:rFonts w:eastAsia="微软雅黑"/>
        </w:rPr>
        <w:t>是否需要长期兼容旧版 .xls 文件。首版核心以 .xlsx 为主，.xls 可按现场环境增加兼容组件。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t>首版交付 Windows 本地桌面工具，覆盖批量只读导入、字段映射、日期过滤、病历合并、年份均衡随机抽取、按科室基金支付总金额前十、隐私排除和结果报告。使用真实 SQL 导出样例验收后，再按现场文件补充字段别名。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