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b/>
          <w:bCs/>
          <w:color w:val="26282A"/>
          <w:sz w:val="20"/>
          <w:szCs w:val="20"/>
        </w:rPr>
        <w:t>Watergate Salad</w:t>
      </w:r>
    </w:p>
    <w:p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i/>
          <w:iCs/>
          <w:color w:val="26282A"/>
          <w:sz w:val="20"/>
          <w:szCs w:val="20"/>
        </w:rPr>
        <w:t>From the Kitchen of</w:t>
      </w:r>
      <w:hyperlink r:id="rId4" w:tgtFrame="_blank" w:history="1">
        <w:r>
          <w:rPr>
            <w:rStyle w:val="Hyperlink"/>
            <w:rFonts w:ascii="Helvetica" w:hAnsi="Helvetica" w:cs="Helvetica"/>
            <w:i/>
            <w:iCs/>
            <w:sz w:val="20"/>
            <w:szCs w:val="20"/>
          </w:rPr>
          <w:t> </w:t>
        </w:r>
      </w:hyperlink>
      <w:hyperlink r:id="rId5" w:tgtFrame="_blank" w:history="1">
        <w:r>
          <w:rPr>
            <w:rStyle w:val="Hyperlink"/>
            <w:rFonts w:ascii="Helvetica" w:hAnsi="Helvetica" w:cs="Helvetica"/>
            <w:i/>
            <w:iCs/>
            <w:color w:val="000099"/>
            <w:sz w:val="20"/>
            <w:szCs w:val="20"/>
          </w:rPr>
          <w:t>Deep South Dish</w:t>
        </w:r>
      </w:hyperlink>
    </w:p>
    <w:p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 </w:t>
      </w:r>
    </w:p>
    <w:p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 (</w:t>
      </w:r>
      <w:r w:rsidR="00443A6A">
        <w:rPr>
          <w:rFonts w:ascii="Helvetica" w:hAnsi="Helvetica" w:cs="Helvetica"/>
          <w:color w:val="26282A"/>
          <w:sz w:val="20"/>
          <w:szCs w:val="20"/>
        </w:rPr>
        <w:t>20</w:t>
      </w:r>
      <w:r>
        <w:rPr>
          <w:rFonts w:ascii="Helvetica" w:hAnsi="Helvetica" w:cs="Helvetica"/>
          <w:color w:val="26282A"/>
          <w:sz w:val="20"/>
          <w:szCs w:val="20"/>
        </w:rPr>
        <w:t xml:space="preserve"> ounce) can </w:t>
      </w:r>
      <w:proofErr w:type="gramStart"/>
      <w:r>
        <w:rPr>
          <w:rFonts w:ascii="Helvetica" w:hAnsi="Helvetica" w:cs="Helvetica"/>
          <w:color w:val="26282A"/>
          <w:sz w:val="20"/>
          <w:szCs w:val="20"/>
        </w:rPr>
        <w:t>of</w:t>
      </w:r>
      <w:proofErr w:type="gramEnd"/>
      <w:r>
        <w:rPr>
          <w:rFonts w:ascii="Helvetica" w:hAnsi="Helvetica" w:cs="Helvetica"/>
          <w:color w:val="26282A"/>
          <w:sz w:val="20"/>
          <w:szCs w:val="20"/>
        </w:rPr>
        <w:t xml:space="preserve"> crushed pineapple, in 100% pineapple juice, drained - reserve the juice</w:t>
      </w:r>
    </w:p>
    <w:p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 (14 oz) can of fruit cocktail drained</w:t>
      </w:r>
      <w:r w:rsidR="005C44CF">
        <w:rPr>
          <w:rFonts w:ascii="Helvetica" w:hAnsi="Helvetica" w:cs="Helvetica"/>
          <w:color w:val="26282A"/>
          <w:sz w:val="20"/>
          <w:szCs w:val="20"/>
        </w:rPr>
        <w:t xml:space="preserve"> -</w:t>
      </w:r>
      <w:r>
        <w:rPr>
          <w:rFonts w:ascii="Helvetica" w:hAnsi="Helvetica" w:cs="Helvetica"/>
          <w:color w:val="26282A"/>
          <w:sz w:val="20"/>
          <w:szCs w:val="20"/>
        </w:rPr>
        <w:t xml:space="preserve"> reserve the juice</w:t>
      </w:r>
    </w:p>
    <w:p w:rsidR="00AD082E" w:rsidRDefault="005C44CF"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w:t>
      </w:r>
      <w:r w:rsidR="00AD082E">
        <w:rPr>
          <w:rFonts w:ascii="Helvetica" w:hAnsi="Helvetica" w:cs="Helvetica"/>
          <w:color w:val="26282A"/>
          <w:sz w:val="20"/>
          <w:szCs w:val="20"/>
        </w:rPr>
        <w:t>2 small packages of instant pistachio pudding mix</w:t>
      </w:r>
    </w:p>
    <w:p w:rsidR="00AD082E" w:rsidRDefault="005C44CF"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1c-</w:t>
      </w:r>
      <w:r w:rsidR="00AD082E">
        <w:rPr>
          <w:rFonts w:ascii="Helvetica" w:hAnsi="Helvetica" w:cs="Helvetica"/>
          <w:color w:val="26282A"/>
          <w:sz w:val="20"/>
          <w:szCs w:val="20"/>
        </w:rPr>
        <w:t>1 large (16 ounce) tub of Cool Whip, thawed</w:t>
      </w:r>
    </w:p>
    <w:p w:rsidR="00AD082E" w:rsidRDefault="005C44CF"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1.5-</w:t>
      </w:r>
      <w:r w:rsidR="00AD082E">
        <w:rPr>
          <w:rFonts w:ascii="Helvetica" w:hAnsi="Helvetica" w:cs="Helvetica"/>
          <w:color w:val="26282A"/>
          <w:sz w:val="20"/>
          <w:szCs w:val="20"/>
        </w:rPr>
        <w:t>2 cups of miniature marshmallows</w:t>
      </w:r>
      <w:bookmarkStart w:id="0" w:name="_GoBack"/>
      <w:bookmarkEnd w:id="0"/>
    </w:p>
    <w:p w:rsidR="00AD082E" w:rsidRDefault="00AD082E" w:rsidP="00AD082E">
      <w:pPr>
        <w:pStyle w:val="yiv2446305065msonormal"/>
        <w:shd w:val="clear" w:color="auto" w:fill="FFFFFF"/>
        <w:rPr>
          <w:rFonts w:ascii="Helvetica" w:hAnsi="Helvetica" w:cs="Helvetica"/>
          <w:color w:val="26282A"/>
          <w:sz w:val="20"/>
          <w:szCs w:val="20"/>
        </w:rPr>
      </w:pPr>
      <w:r w:rsidRPr="00B565AE">
        <w:rPr>
          <w:rFonts w:ascii="Helvetica" w:hAnsi="Helvetica" w:cs="Helvetica"/>
          <w:strike/>
          <w:color w:val="26282A"/>
          <w:sz w:val="20"/>
          <w:szCs w:val="20"/>
        </w:rPr>
        <w:t>1 cup of chopped pecans or walnuts</w:t>
      </w:r>
      <w:r>
        <w:rPr>
          <w:rFonts w:ascii="Helvetica" w:hAnsi="Helvetica" w:cs="Helvetica"/>
          <w:color w:val="26282A"/>
          <w:sz w:val="20"/>
          <w:szCs w:val="20"/>
        </w:rPr>
        <w:t>, </w:t>
      </w:r>
      <w:r>
        <w:rPr>
          <w:rFonts w:ascii="Helvetica" w:hAnsi="Helvetica" w:cs="Helvetica"/>
          <w:i/>
          <w:iCs/>
          <w:color w:val="26282A"/>
          <w:sz w:val="20"/>
          <w:szCs w:val="20"/>
        </w:rPr>
        <w:t>optional</w:t>
      </w:r>
    </w:p>
    <w:p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26282A"/>
          <w:sz w:val="20"/>
          <w:szCs w:val="20"/>
        </w:rPr>
        <w:t> </w:t>
      </w:r>
    </w:p>
    <w:p w:rsidR="00AD082E" w:rsidRDefault="00AD082E" w:rsidP="00AD082E">
      <w:pPr>
        <w:pStyle w:val="yiv2446305065msonormal"/>
        <w:shd w:val="clear" w:color="auto" w:fill="FFFFFF"/>
        <w:rPr>
          <w:rFonts w:ascii="Helvetica" w:hAnsi="Helvetica" w:cs="Helvetica"/>
          <w:color w:val="26282A"/>
          <w:sz w:val="20"/>
          <w:szCs w:val="20"/>
        </w:rPr>
      </w:pPr>
      <w:r>
        <w:rPr>
          <w:rFonts w:ascii="Helvetica" w:hAnsi="Helvetica" w:cs="Helvetica"/>
          <w:color w:val="333333"/>
          <w:sz w:val="20"/>
          <w:szCs w:val="20"/>
        </w:rPr>
        <w:t xml:space="preserve">Drain the pineapple and fruit </w:t>
      </w:r>
      <w:proofErr w:type="gramStart"/>
      <w:r>
        <w:rPr>
          <w:rFonts w:ascii="Helvetica" w:hAnsi="Helvetica" w:cs="Helvetica"/>
          <w:color w:val="333333"/>
          <w:sz w:val="20"/>
          <w:szCs w:val="20"/>
        </w:rPr>
        <w:t>cocktail, but</w:t>
      </w:r>
      <w:proofErr w:type="gramEnd"/>
      <w:r>
        <w:rPr>
          <w:rFonts w:ascii="Helvetica" w:hAnsi="Helvetica" w:cs="Helvetica"/>
          <w:color w:val="333333"/>
          <w:sz w:val="20"/>
          <w:szCs w:val="20"/>
        </w:rPr>
        <w:t xml:space="preserve"> reserve the juice!! Stir together half of the pineapple juice with the pudding mix until well blended. Gently fold in the Cool Whip and carefully stir in the pineapple, fruit cocktail, marshmallows, and pecans. Add additional juice only if needed - you want this to be moist but not runny. Cover and refrigerate at least one hour or preferably overnight. Scoop into </w:t>
      </w:r>
      <w:hyperlink r:id="rId6" w:tgtFrame="_blank" w:history="1">
        <w:r>
          <w:rPr>
            <w:rStyle w:val="Hyperlink"/>
            <w:rFonts w:ascii="Helvetica" w:hAnsi="Helvetica" w:cs="Helvetica"/>
            <w:color w:val="EE1D1D"/>
            <w:sz w:val="20"/>
            <w:szCs w:val="20"/>
          </w:rPr>
          <w:t>individual clear goblets</w:t>
        </w:r>
      </w:hyperlink>
      <w:r>
        <w:rPr>
          <w:rFonts w:ascii="Helvetica" w:hAnsi="Helvetica" w:cs="Helvetica"/>
          <w:color w:val="333333"/>
          <w:sz w:val="20"/>
          <w:szCs w:val="20"/>
        </w:rPr>
        <w:t> and garnish with shredded sweet coconut, chopped nuts and/or Maraschino cherries, if desired.</w:t>
      </w:r>
    </w:p>
    <w:p w:rsidR="00E26C54" w:rsidRDefault="00E26C54"/>
    <w:sectPr w:rsidR="00E2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2E"/>
    <w:rsid w:val="00443A6A"/>
    <w:rsid w:val="005C44CF"/>
    <w:rsid w:val="00AD082E"/>
    <w:rsid w:val="00B565AE"/>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365B"/>
  <w15:chartTrackingRefBased/>
  <w15:docId w15:val="{6551E518-9428-4B93-BCD8-1B5FE913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446305065msonormal">
    <w:name w:val="yiv2446305065msonormal"/>
    <w:basedOn w:val="Normal"/>
    <w:rsid w:val="00AD08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4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gp/product/B000NSGZ58/ref=as_li_ss_tl?ie=UTF8&amp;tag=myne30-20&amp;linkCode=as2&amp;camp=1789&amp;creative=390957&amp;creativeASIN=B000NSGZ58" TargetMode="External"/><Relationship Id="rId5" Type="http://schemas.openxmlformats.org/officeDocument/2006/relationships/hyperlink" Target="http://www.google.com/url?q=http%3A%2F%2Fwww.deepsouthdish.com%2F&amp;sa=D&amp;sntz=1&amp;usg=AFQjCNHvOBhihF61VsSbkl217CSrL8EYuA" TargetMode="External"/><Relationship Id="rId4" Type="http://schemas.openxmlformats.org/officeDocument/2006/relationships/hyperlink" Target="http://www.google.com/url?q=http%3A%2F%2Fwww.deepsouthdish.com%2F&amp;sa=D&amp;sntz=1&amp;usg=AFQjCNHvOBhihF61VsSbkl217CSrL8EY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3</cp:revision>
  <dcterms:created xsi:type="dcterms:W3CDTF">2018-09-28T18:40:00Z</dcterms:created>
  <dcterms:modified xsi:type="dcterms:W3CDTF">2018-09-28T18:59:00Z</dcterms:modified>
</cp:coreProperties>
</file>