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6DF7" w14:textId="56E22E28" w:rsidR="008615D6" w:rsidRDefault="008615D6" w:rsidP="001B3280">
      <w:pPr>
        <w:jc w:val="both"/>
      </w:pPr>
      <w:r>
        <w:t>On distingue deux types de langages, les langages compilés et les langages interprétés. On par exemple :</w:t>
      </w:r>
    </w:p>
    <w:p w14:paraId="621ECF3B" w14:textId="20B4DF2D" w:rsidR="008615D6" w:rsidRDefault="008615D6" w:rsidP="001B3280">
      <w:pPr>
        <w:pStyle w:val="Paragraphedeliste"/>
        <w:numPr>
          <w:ilvl w:val="0"/>
          <w:numId w:val="2"/>
        </w:numPr>
        <w:jc w:val="both"/>
      </w:pPr>
      <w:r>
        <w:t>Langages interprétés : Java, python…</w:t>
      </w:r>
    </w:p>
    <w:p w14:paraId="7B03D2B8" w14:textId="3AAA117A" w:rsidR="008615D6" w:rsidRDefault="008615D6" w:rsidP="001B3280">
      <w:pPr>
        <w:pStyle w:val="Paragraphedeliste"/>
        <w:numPr>
          <w:ilvl w:val="0"/>
          <w:numId w:val="2"/>
        </w:numPr>
        <w:jc w:val="both"/>
      </w:pPr>
      <w:r>
        <w:t>Langages compilés : C, C++, Pascal...</w:t>
      </w:r>
    </w:p>
    <w:p w14:paraId="6DCD9B9F" w14:textId="6B235376" w:rsidR="008615D6" w:rsidRDefault="008615D6" w:rsidP="001B3280">
      <w:pPr>
        <w:jc w:val="both"/>
      </w:pPr>
    </w:p>
    <w:p w14:paraId="1FC2A9DD" w14:textId="7CD73577" w:rsidR="008615D6" w:rsidRDefault="008615D6" w:rsidP="001B3280">
      <w:pPr>
        <w:jc w:val="both"/>
      </w:pPr>
      <w:r>
        <w:t>Pour les langages interprétés, le code source que l’on écrit est interprété par un logiciel, que l’on appelle « interpréteur ». Celui-ci va utiliser les données d’entrées et le code source pour calculer les données de sorties.</w:t>
      </w:r>
    </w:p>
    <w:p w14:paraId="353EF7C0" w14:textId="56D3E39F" w:rsidR="00F4364A" w:rsidRDefault="00F4364A" w:rsidP="001B3280">
      <w:pPr>
        <w:jc w:val="both"/>
      </w:pPr>
      <w:r w:rsidRPr="00F4364A">
        <w:drawing>
          <wp:inline distT="0" distB="0" distL="0" distR="0" wp14:anchorId="19D02354" wp14:editId="6548C09A">
            <wp:extent cx="3028950" cy="1999747"/>
            <wp:effectExtent l="0" t="0" r="0" b="635"/>
            <wp:docPr id="1741963178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63178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318" cy="200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ABF5" w14:textId="41D2F4CD" w:rsidR="001246EE" w:rsidRDefault="00F4364A" w:rsidP="001B3280">
      <w:pPr>
        <w:jc w:val="both"/>
      </w:pPr>
      <w:r>
        <w:t xml:space="preserve">L’interprétation du code est un processus « pas à pas » : l’interpréteur va exécuter les lignes de codes </w:t>
      </w:r>
      <w:r w:rsidR="001246EE">
        <w:t>une par une, en décidant à chaque étape ce qu’il va faire.</w:t>
      </w:r>
    </w:p>
    <w:p w14:paraId="69085C1F" w14:textId="77777777" w:rsidR="001246EE" w:rsidRDefault="001246EE" w:rsidP="001B3280">
      <w:pPr>
        <w:jc w:val="both"/>
      </w:pPr>
    </w:p>
    <w:p w14:paraId="55318308" w14:textId="40F8E8DE" w:rsidR="001246EE" w:rsidRDefault="001246EE" w:rsidP="001B3280">
      <w:pPr>
        <w:jc w:val="both"/>
      </w:pPr>
      <w:r>
        <w:t>En ce qui concerne les langages compilés</w:t>
      </w:r>
      <w:r w:rsidR="004F3007">
        <w:t>, le code source que l’on écrit est d’abord compilé par un logiciel que l’on appelle « compilateur » en un code binaire qu’un humain ne peut pas lire</w:t>
      </w:r>
      <w:r w:rsidR="00B36A45">
        <w:t>. C’est alors directement le système d’exploitation qui va utiliser le code binaire et les données d’entrées pour calculer les données des sorties.</w:t>
      </w:r>
    </w:p>
    <w:p w14:paraId="3984C74E" w14:textId="21785541" w:rsidR="00DB3646" w:rsidRDefault="00DB3646" w:rsidP="001B3280">
      <w:pPr>
        <w:jc w:val="both"/>
      </w:pPr>
      <w:r w:rsidRPr="00DB3646">
        <w:drawing>
          <wp:inline distT="0" distB="0" distL="0" distR="0" wp14:anchorId="206B6340" wp14:editId="2D5C28C9">
            <wp:extent cx="2663642" cy="2447925"/>
            <wp:effectExtent l="0" t="0" r="3810" b="0"/>
            <wp:docPr id="1602909460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09460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205" cy="24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3C93" w14:textId="20A9E8B5" w:rsidR="00A64BE7" w:rsidRDefault="00A64BE7" w:rsidP="001B3280">
      <w:pPr>
        <w:jc w:val="both"/>
      </w:pPr>
      <w:r>
        <w:t>Ils existent des avantages et des inconvénients pour les deux types de langages mais les principales différences sont :</w:t>
      </w:r>
    </w:p>
    <w:p w14:paraId="13658BE1" w14:textId="77777777" w:rsidR="00A64BE7" w:rsidRDefault="00A64BE7" w:rsidP="001B3280">
      <w:pPr>
        <w:jc w:val="both"/>
      </w:pPr>
    </w:p>
    <w:p w14:paraId="4D1AB905" w14:textId="77777777" w:rsidR="00594A68" w:rsidRPr="00594A68" w:rsidRDefault="00594A68" w:rsidP="001B3280">
      <w:pPr>
        <w:pStyle w:val="Paragraphedeliste"/>
        <w:numPr>
          <w:ilvl w:val="0"/>
          <w:numId w:val="3"/>
        </w:numPr>
        <w:jc w:val="both"/>
      </w:pPr>
      <w:r w:rsidRPr="00594A68">
        <w:lastRenderedPageBreak/>
        <w:t>Dans un langage interprété, le même code source pourra marcher directement sur tout ordinateur. Avec un langage compilé, il faudra (en général) tout recompiler à chaque fois ce qui pose parfois des soucis.</w:t>
      </w:r>
    </w:p>
    <w:p w14:paraId="7381082F" w14:textId="77777777" w:rsidR="00594A68" w:rsidRPr="00594A68" w:rsidRDefault="00594A68" w:rsidP="001B3280">
      <w:pPr>
        <w:pStyle w:val="Paragraphedeliste"/>
        <w:numPr>
          <w:ilvl w:val="0"/>
          <w:numId w:val="3"/>
        </w:numPr>
        <w:jc w:val="both"/>
      </w:pPr>
      <w:r w:rsidRPr="00594A68">
        <w:t>Dans un langage compilé, le programme est directement exécuté sur l'ordinateur, donc il sera en général plus rapide que le même programme dans un langage interprété.</w:t>
      </w:r>
    </w:p>
    <w:p w14:paraId="183C400D" w14:textId="77777777" w:rsidR="00594A68" w:rsidRDefault="00594A68" w:rsidP="001B3280">
      <w:pPr>
        <w:pStyle w:val="Paragraphedeliste"/>
        <w:jc w:val="both"/>
      </w:pPr>
    </w:p>
    <w:p w14:paraId="4FCD628B" w14:textId="77777777" w:rsidR="00594A68" w:rsidRDefault="00594A68" w:rsidP="001B3280">
      <w:pPr>
        <w:pStyle w:val="Paragraphedeliste"/>
        <w:ind w:left="0"/>
        <w:jc w:val="both"/>
      </w:pPr>
    </w:p>
    <w:p w14:paraId="6E06EE5F" w14:textId="43903519" w:rsidR="008615D6" w:rsidRDefault="005D123A" w:rsidP="001B3280">
      <w:pPr>
        <w:jc w:val="both"/>
      </w:pPr>
      <w:r>
        <w:t>Les bases de PHP :</w:t>
      </w:r>
    </w:p>
    <w:p w14:paraId="75CB9CC6" w14:textId="14902AB6" w:rsidR="005D123A" w:rsidRDefault="00E6485C" w:rsidP="001B3280">
      <w:pPr>
        <w:pStyle w:val="Paragraphedeliste"/>
        <w:numPr>
          <w:ilvl w:val="0"/>
          <w:numId w:val="4"/>
        </w:numPr>
        <w:jc w:val="both"/>
      </w:pPr>
      <w:r>
        <w:t>On crée une variable avec le caractère « $ » :</w:t>
      </w:r>
    </w:p>
    <w:p w14:paraId="552AA15A" w14:textId="6525E1ED" w:rsidR="00E6485C" w:rsidRDefault="00E6485C" w:rsidP="001B3280">
      <w:pPr>
        <w:ind w:left="708"/>
        <w:jc w:val="both"/>
      </w:pPr>
      <w:r>
        <w:t xml:space="preserve">Exemple : </w:t>
      </w:r>
      <w:r w:rsidR="00CF4CDC">
        <w:t>$</w:t>
      </w:r>
      <w:proofErr w:type="spellStart"/>
      <w:r w:rsidR="00CF4CDC">
        <w:t>maVariable</w:t>
      </w:r>
      <w:proofErr w:type="spellEnd"/>
      <w:r w:rsidR="00CF4CDC">
        <w:t xml:space="preserve"> = ‘Je suis une variable</w:t>
      </w:r>
      <w:proofErr w:type="gramStart"/>
      <w:r w:rsidR="00CF4CDC">
        <w:t>’</w:t>
      </w:r>
      <w:r w:rsidR="00C47822">
        <w:t xml:space="preserve"> ,</w:t>
      </w:r>
      <w:proofErr w:type="gramEnd"/>
      <w:r w:rsidR="00C47822">
        <w:t xml:space="preserve"> inutile de préciser le type de la variable.</w:t>
      </w:r>
    </w:p>
    <w:p w14:paraId="38D1EB18" w14:textId="77777777" w:rsidR="00C47822" w:rsidRDefault="00C47822" w:rsidP="001B3280">
      <w:pPr>
        <w:ind w:left="708"/>
        <w:jc w:val="both"/>
      </w:pPr>
    </w:p>
    <w:p w14:paraId="4C38B98E" w14:textId="2A5F1502" w:rsidR="00C47822" w:rsidRDefault="00C47822" w:rsidP="001B3280">
      <w:pPr>
        <w:pStyle w:val="Paragraphedeliste"/>
        <w:numPr>
          <w:ilvl w:val="0"/>
          <w:numId w:val="4"/>
        </w:numPr>
        <w:jc w:val="both"/>
      </w:pPr>
      <w:r>
        <w:t xml:space="preserve">La concaténation des strings ce fait avec un </w:t>
      </w:r>
      <w:proofErr w:type="gramStart"/>
      <w:r>
        <w:t>« .</w:t>
      </w:r>
      <w:proofErr w:type="gramEnd"/>
      <w:r>
        <w:t> »</w:t>
      </w:r>
    </w:p>
    <w:p w14:paraId="7FD92F58" w14:textId="3780D8C2" w:rsidR="00C47822" w:rsidRDefault="00C47822" w:rsidP="001B3280">
      <w:pPr>
        <w:ind w:left="708"/>
        <w:jc w:val="both"/>
      </w:pPr>
      <w:r>
        <w:t xml:space="preserve">Exemple : </w:t>
      </w:r>
      <w:r w:rsidR="00E8726D">
        <w:t>$</w:t>
      </w:r>
      <w:proofErr w:type="spellStart"/>
      <w:r w:rsidR="00E8726D">
        <w:t>maVar</w:t>
      </w:r>
      <w:r w:rsidR="00797DD3">
        <w:t>ia</w:t>
      </w:r>
      <w:r w:rsidR="00E8726D">
        <w:t>ble</w:t>
      </w:r>
      <w:proofErr w:type="spellEnd"/>
      <w:r w:rsidR="00E8726D">
        <w:t xml:space="preserve"> = ‘Je suis</w:t>
      </w:r>
      <w:proofErr w:type="gramStart"/>
      <w:r w:rsidR="00E8726D">
        <w:t>’ .</w:t>
      </w:r>
      <w:proofErr w:type="gramEnd"/>
      <w:r w:rsidR="00E8726D">
        <w:t xml:space="preserve"> ‘Théo’</w:t>
      </w:r>
    </w:p>
    <w:p w14:paraId="694B6CD3" w14:textId="77777777" w:rsidR="00B156EC" w:rsidRDefault="00B156EC" w:rsidP="001B3280">
      <w:pPr>
        <w:ind w:left="708"/>
        <w:jc w:val="both"/>
      </w:pPr>
    </w:p>
    <w:p w14:paraId="7C2B98AF" w14:textId="77777777" w:rsidR="008A4DC4" w:rsidRDefault="00B156EC" w:rsidP="001B3280">
      <w:pPr>
        <w:pStyle w:val="Paragraphedeliste"/>
        <w:numPr>
          <w:ilvl w:val="0"/>
          <w:numId w:val="4"/>
        </w:numPr>
        <w:jc w:val="both"/>
      </w:pPr>
      <w:r>
        <w:t xml:space="preserve">Les guillemets simples ne vont jamais interpoler les variables, seulement les guillemets double en sont </w:t>
      </w:r>
      <w:r w:rsidR="00DA1A2F">
        <w:t>capables</w:t>
      </w:r>
      <w:r>
        <w:t>.</w:t>
      </w:r>
      <w:r w:rsidR="00DA1A2F">
        <w:t xml:space="preserve"> </w:t>
      </w:r>
    </w:p>
    <w:p w14:paraId="29D4D461" w14:textId="2315BCBE" w:rsidR="00B156EC" w:rsidRDefault="008A4DC4" w:rsidP="001B3280">
      <w:pPr>
        <w:ind w:left="708"/>
        <w:jc w:val="both"/>
      </w:pPr>
      <w:r>
        <w:t>Les variables</w:t>
      </w:r>
      <w:r w:rsidR="00DA1A2F">
        <w:t xml:space="preserve"> sont directement interprétées en étant entourées de guillemets doubles.</w:t>
      </w:r>
    </w:p>
    <w:p w14:paraId="75B82749" w14:textId="712B80FA" w:rsidR="008A4DC4" w:rsidRDefault="008A4DC4" w:rsidP="001B3280">
      <w:pPr>
        <w:ind w:left="708"/>
        <w:jc w:val="both"/>
      </w:pPr>
      <w:r>
        <w:t xml:space="preserve">On peut mettre un « \ » devant </w:t>
      </w:r>
      <w:r w:rsidR="00060A93">
        <w:t>un guillemet simple</w:t>
      </w:r>
      <w:r>
        <w:t xml:space="preserve"> pour inclure </w:t>
      </w:r>
      <w:r w:rsidR="00060A93">
        <w:t>un guillemet</w:t>
      </w:r>
      <w:r>
        <w:t xml:space="preserve"> dans une chaine de caractère.</w:t>
      </w:r>
    </w:p>
    <w:p w14:paraId="1EB6ED87" w14:textId="77777777" w:rsidR="00060A93" w:rsidRDefault="00060A93" w:rsidP="001B3280">
      <w:pPr>
        <w:ind w:left="708"/>
        <w:jc w:val="both"/>
      </w:pPr>
    </w:p>
    <w:p w14:paraId="70DA2856" w14:textId="553ABB8D" w:rsidR="00060A93" w:rsidRDefault="00060A93" w:rsidP="001B3280">
      <w:pPr>
        <w:pStyle w:val="Paragraphedeliste"/>
        <w:numPr>
          <w:ilvl w:val="0"/>
          <w:numId w:val="4"/>
        </w:numPr>
        <w:jc w:val="both"/>
      </w:pPr>
      <w:r>
        <w:t xml:space="preserve">On peut créer un tableau avec des crochets </w:t>
      </w:r>
      <w:r w:rsidR="00306B82">
        <w:t>« </w:t>
      </w:r>
      <w:r>
        <w:t>[]</w:t>
      </w:r>
      <w:r w:rsidR="00306B82">
        <w:t> ».</w:t>
      </w:r>
      <w:r w:rsidR="00F010E1">
        <w:t xml:space="preserve"> On peut alors lire le tableau avec des indexes : 0,1,2,3…</w:t>
      </w:r>
      <w:r w:rsidR="003F27E4">
        <w:t xml:space="preserve"> Mais on peut utiliser des index particuliers, des clefs.</w:t>
      </w:r>
      <w:r w:rsidR="008B7A9D">
        <w:t xml:space="preserve"> Exemple : </w:t>
      </w:r>
    </w:p>
    <w:p w14:paraId="510E345E" w14:textId="1353DC89" w:rsidR="008B7A9D" w:rsidRDefault="008B7A9D" w:rsidP="001B3280">
      <w:pPr>
        <w:ind w:left="708"/>
        <w:jc w:val="both"/>
      </w:pPr>
      <w:r>
        <w:t>$</w:t>
      </w:r>
      <w:r w:rsidR="00AA6260">
        <w:t>personne</w:t>
      </w:r>
      <w:r>
        <w:t xml:space="preserve"> = [</w:t>
      </w:r>
      <w:r w:rsidR="00AA6260">
        <w:t>‘nom’ =&gt; ‘Pichon’, ‘</w:t>
      </w:r>
      <w:proofErr w:type="spellStart"/>
      <w:r w:rsidR="00AA6260">
        <w:t>prenom</w:t>
      </w:r>
      <w:proofErr w:type="spellEnd"/>
      <w:r w:rsidR="00AA6260">
        <w:t>’ =&gt; ‘Jean’]</w:t>
      </w:r>
      <w:r w:rsidR="001B499C">
        <w:t xml:space="preserve"> </w:t>
      </w:r>
    </w:p>
    <w:p w14:paraId="64EBBF50" w14:textId="73A2D7DE" w:rsidR="00060A93" w:rsidRDefault="001B499C" w:rsidP="008B300B">
      <w:pPr>
        <w:ind w:left="708"/>
        <w:jc w:val="both"/>
      </w:pPr>
      <w:r>
        <w:t xml:space="preserve">On a alors une associations clefs valeurs et pour récupérer </w:t>
      </w:r>
      <w:r w:rsidR="00F44742">
        <w:t>une information</w:t>
      </w:r>
      <w:r>
        <w:t>, on utilise la syntaxe $personne[‘clef’]</w:t>
      </w:r>
    </w:p>
    <w:p w14:paraId="6E7DCB36" w14:textId="77777777" w:rsidR="00060A93" w:rsidRDefault="00060A93" w:rsidP="001B3280">
      <w:pPr>
        <w:ind w:left="708"/>
        <w:jc w:val="both"/>
      </w:pPr>
    </w:p>
    <w:p w14:paraId="2D925FB2" w14:textId="77777777" w:rsidR="008A4DC4" w:rsidRDefault="008A4DC4" w:rsidP="001B3280">
      <w:pPr>
        <w:ind w:left="708"/>
        <w:jc w:val="both"/>
      </w:pPr>
    </w:p>
    <w:sectPr w:rsidR="008A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8284E"/>
    <w:multiLevelType w:val="hybridMultilevel"/>
    <w:tmpl w:val="DD4E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C2BAD"/>
    <w:multiLevelType w:val="hybridMultilevel"/>
    <w:tmpl w:val="3A66D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04F9A"/>
    <w:multiLevelType w:val="hybridMultilevel"/>
    <w:tmpl w:val="065C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83745"/>
    <w:multiLevelType w:val="hybridMultilevel"/>
    <w:tmpl w:val="3D868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29633">
    <w:abstractNumId w:val="3"/>
  </w:num>
  <w:num w:numId="2" w16cid:durableId="1415282211">
    <w:abstractNumId w:val="2"/>
  </w:num>
  <w:num w:numId="3" w16cid:durableId="215047038">
    <w:abstractNumId w:val="0"/>
  </w:num>
  <w:num w:numId="4" w16cid:durableId="1529950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D6"/>
    <w:rsid w:val="00060A93"/>
    <w:rsid w:val="001246EE"/>
    <w:rsid w:val="001B3280"/>
    <w:rsid w:val="001B499C"/>
    <w:rsid w:val="002128DC"/>
    <w:rsid w:val="0025454D"/>
    <w:rsid w:val="00306B82"/>
    <w:rsid w:val="003F27E4"/>
    <w:rsid w:val="0049477D"/>
    <w:rsid w:val="004F3007"/>
    <w:rsid w:val="00527313"/>
    <w:rsid w:val="00594A68"/>
    <w:rsid w:val="005D123A"/>
    <w:rsid w:val="00797DD3"/>
    <w:rsid w:val="008615D6"/>
    <w:rsid w:val="008A4DC4"/>
    <w:rsid w:val="008B300B"/>
    <w:rsid w:val="008B7A9D"/>
    <w:rsid w:val="008E0D8F"/>
    <w:rsid w:val="009C60D6"/>
    <w:rsid w:val="009F5992"/>
    <w:rsid w:val="00A64BE7"/>
    <w:rsid w:val="00AA6260"/>
    <w:rsid w:val="00B156EC"/>
    <w:rsid w:val="00B36A45"/>
    <w:rsid w:val="00B808EC"/>
    <w:rsid w:val="00C116F7"/>
    <w:rsid w:val="00C47822"/>
    <w:rsid w:val="00CF4CDC"/>
    <w:rsid w:val="00D004BE"/>
    <w:rsid w:val="00D632FF"/>
    <w:rsid w:val="00DA1A2F"/>
    <w:rsid w:val="00DB3646"/>
    <w:rsid w:val="00E6485C"/>
    <w:rsid w:val="00E8726D"/>
    <w:rsid w:val="00F010E1"/>
    <w:rsid w:val="00F4364A"/>
    <w:rsid w:val="00F4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0180"/>
  <w15:chartTrackingRefBased/>
  <w15:docId w15:val="{10147B95-E961-413C-86E1-2D617B1B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1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1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1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1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1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1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1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1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1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1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1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15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15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15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15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15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15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1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1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1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1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1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15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15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15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1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15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1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5A00CDE64C14FB88C5AB9CF307A73" ma:contentTypeVersion="8" ma:contentTypeDescription="Crée un document." ma:contentTypeScope="" ma:versionID="fba152b583f05b553c2c6486c7852ed1">
  <xsd:schema xmlns:xsd="http://www.w3.org/2001/XMLSchema" xmlns:xs="http://www.w3.org/2001/XMLSchema" xmlns:p="http://schemas.microsoft.com/office/2006/metadata/properties" xmlns:ns3="c7e9659a-247f-4fc5-b96b-8066ebefd750" xmlns:ns4="408cb695-034b-4c51-96e3-b8f77eb66ab8" targetNamespace="http://schemas.microsoft.com/office/2006/metadata/properties" ma:root="true" ma:fieldsID="0971f9b0a352ac2de35d2df02fb1a4f9" ns3:_="" ns4:_="">
    <xsd:import namespace="c7e9659a-247f-4fc5-b96b-8066ebefd750"/>
    <xsd:import namespace="408cb695-034b-4c51-96e3-b8f77eb66a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9659a-247f-4fc5-b96b-8066ebefd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b695-034b-4c51-96e3-b8f77eb66a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e9659a-247f-4fc5-b96b-8066ebefd750" xsi:nil="true"/>
  </documentManagement>
</p:properties>
</file>

<file path=customXml/itemProps1.xml><?xml version="1.0" encoding="utf-8"?>
<ds:datastoreItem xmlns:ds="http://schemas.openxmlformats.org/officeDocument/2006/customXml" ds:itemID="{05F8916F-B3F8-4CD8-9A49-3109B76AF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9659a-247f-4fc5-b96b-8066ebefd750"/>
    <ds:schemaRef ds:uri="408cb695-034b-4c51-96e3-b8f77eb66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80B0F-3044-493C-B0F6-7EE7F540F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48F2F8-4BD0-406E-A04A-ED77155FBF96}">
  <ds:schemaRefs>
    <ds:schemaRef ds:uri="c7e9659a-247f-4fc5-b96b-8066ebefd750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408cb695-034b-4c51-96e3-b8f77eb66ab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CAVAGNÉ THÉO</dc:creator>
  <cp:keywords/>
  <dc:description/>
  <cp:lastModifiedBy>CAVAGNÉ THÉO</cp:lastModifiedBy>
  <cp:revision>2</cp:revision>
  <dcterms:created xsi:type="dcterms:W3CDTF">2024-03-04T20:30:00Z</dcterms:created>
  <dcterms:modified xsi:type="dcterms:W3CDTF">2024-03-04T20:30:00Z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0x010100CED5A00CDE64C14FB88C5AB9CF307A73</vt:lpwstr>
  </property>
</Properties>
</file>