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Pablo Chacón Pérez, Ignacio Cornejo</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20.790.510-0, 21.380.777-3</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MicrosCulipran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Development of IT solutions and IT project management.</w:t>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Software Programming, IT Requirements Analysis and Planning, Data Model Analysis and Development, Software Architecture, Software Quality, IT Project Management, and Business Intelligence.</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5">
            <w:pPr>
              <w:numPr>
                <w:ilvl w:val="0"/>
                <w:numId w:val="2"/>
              </w:numPr>
              <w:ind w:left="1080" w:hanging="360"/>
              <w:jc w:val="both"/>
              <w:rPr>
                <w:i w:val="1"/>
                <w:iCs w:val="1"/>
                <w:color w:val="548dd4"/>
                <w:sz w:val="20"/>
                <w:szCs w:val="20"/>
              </w:rPr>
            </w:pPr>
            <w:r w:rsidDel="00000000" w:rsidR="00000000" w:rsidRPr="00000000">
              <w:rPr>
                <w:i w:val="1"/>
                <w:iCs w:val="1"/>
                <w:color w:val="548dd4"/>
                <w:sz w:val="20"/>
                <w:szCs w:val="20"/>
                <w:rtl w:val="0"/>
              </w:rPr>
              <w:t xml:space="preserve">The MicrosCulipran project addresses a problem related to public transport in a rural area, where it is currently difficult to accurately track vehicle locations, routes, and schedules. This situation can lead to unpredictable wait times and make it hard for users to plan their journeys.</w:t>
            </w:r>
          </w:p>
          <w:p w:rsidR="00000000" w:rsidDel="00000000" w:rsidP="00000000" w:rsidRDefault="00000000" w:rsidRPr="00000000" w14:paraId="00000026">
            <w:pPr>
              <w:numPr>
                <w:ilvl w:val="0"/>
                <w:numId w:val="2"/>
              </w:numPr>
              <w:ind w:left="1080" w:hanging="360"/>
              <w:jc w:val="both"/>
              <w:rPr>
                <w:i w:val="1"/>
                <w:iCs w:val="1"/>
                <w:color w:val="548dd4"/>
                <w:sz w:val="20"/>
                <w:szCs w:val="20"/>
              </w:rPr>
            </w:pPr>
            <w:r w:rsidDel="00000000" w:rsidR="00000000" w:rsidRPr="00000000">
              <w:rPr>
                <w:i w:val="1"/>
                <w:iCs w:val="1"/>
                <w:color w:val="548dd4"/>
                <w:sz w:val="20"/>
                <w:szCs w:val="20"/>
                <w:rtl w:val="0"/>
              </w:rPr>
              <w:t xml:space="preserve">The project focuses on the Culiprán area and the MicrosCulipran transport service. While the solution aims primarily to benefit transport users, it also takes into account the needs of those involved in service operations, such as drivers and administrators.</w:t>
            </w:r>
          </w:p>
          <w:p w:rsidR="00000000" w:rsidDel="00000000" w:rsidP="00000000" w:rsidRDefault="00000000" w:rsidRPr="00000000" w14:paraId="00000027">
            <w:pPr>
              <w:numPr>
                <w:ilvl w:val="0"/>
                <w:numId w:val="2"/>
              </w:numPr>
              <w:ind w:left="1080" w:hanging="360"/>
              <w:jc w:val="both"/>
              <w:rPr>
                <w:i w:val="1"/>
                <w:iCs w:val="1"/>
                <w:color w:val="548dd4"/>
                <w:sz w:val="20"/>
                <w:szCs w:val="20"/>
              </w:rPr>
            </w:pPr>
            <w:r w:rsidDel="00000000" w:rsidR="00000000" w:rsidRPr="00000000">
              <w:rPr>
                <w:i w:val="1"/>
                <w:iCs w:val="1"/>
                <w:color w:val="548dd4"/>
                <w:sz w:val="20"/>
                <w:szCs w:val="20"/>
                <w:rtl w:val="0"/>
              </w:rPr>
              <w:t xml:space="preserve">This problem was selected because it allows for the application of Computer Engineering knowledge to develop a technological solution tailored to a specific need. Furthermore, the project covers various stages of software development, ranging from requirements gathering and architectural design to programming, testing, and documentation.</w:t>
            </w:r>
          </w:p>
          <w:p w:rsidR="00000000" w:rsidDel="00000000" w:rsidP="00000000" w:rsidRDefault="00000000" w:rsidRPr="00000000" w14:paraId="00000028">
            <w:pPr>
              <w:numPr>
                <w:ilvl w:val="0"/>
                <w:numId w:val="2"/>
              </w:numPr>
              <w:ind w:left="1080" w:hanging="360"/>
              <w:jc w:val="both"/>
              <w:rPr>
                <w:i w:val="1"/>
                <w:iCs w:val="1"/>
                <w:color w:val="548dd4"/>
                <w:sz w:val="20"/>
                <w:szCs w:val="20"/>
              </w:rPr>
            </w:pPr>
            <w:r w:rsidDel="00000000" w:rsidR="00000000" w:rsidRPr="00000000">
              <w:rPr>
                <w:i w:val="1"/>
                <w:iCs w:val="1"/>
                <w:color w:val="548dd4"/>
                <w:sz w:val="20"/>
                <w:szCs w:val="20"/>
                <w:rtl w:val="0"/>
              </w:rPr>
              <w:t xml:space="preserve">The value proposition of MicrosCulipran lies in centralizing and facilitating access to relevant transport service information through a web application accessible via computers and mobile devices. The goal is to provide more organized information regarding vehicles, routes, schedules, and other pertinent data for the system's various user groups.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MicrosCulipran involves the development of a web application designed to track and manage information related to the MicrosCulipran public transport service.</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The solution comprises three main views:</w:t>
            </w:r>
          </w:p>
          <w:p w:rsidR="00000000" w:rsidDel="00000000" w:rsidP="00000000" w:rsidRDefault="00000000" w:rsidRPr="00000000" w14:paraId="0000002C">
            <w:pPr>
              <w:numPr>
                <w:ilvl w:val="0"/>
                <w:numId w:val="3"/>
              </w:numPr>
              <w:spacing w:after="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End-user view: </w:t>
            </w:r>
            <w:r w:rsidDel="00000000" w:rsidR="00000000" w:rsidRPr="00000000">
              <w:rPr>
                <w:i w:val="1"/>
                <w:iCs w:val="1"/>
                <w:color w:val="548dd4"/>
                <w:sz w:val="20"/>
                <w:szCs w:val="20"/>
                <w:rtl w:val="0"/>
              </w:rPr>
              <w:t xml:space="preserve">allows users to view a map, see vehicles and their locations, and check routes, schedules, and fares. The inclusion of average travel times is subject to validation.</w:t>
            </w:r>
          </w:p>
          <w:p w:rsidR="00000000" w:rsidDel="00000000" w:rsidP="00000000" w:rsidRDefault="00000000" w:rsidRPr="00000000" w14:paraId="0000002D">
            <w:pPr>
              <w:numPr>
                <w:ilvl w:val="0"/>
                <w:numId w:val="3"/>
              </w:numPr>
              <w:spacing w:after="0" w:lineRule="auto"/>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Driver view:</w:t>
            </w:r>
            <w:r w:rsidDel="00000000" w:rsidR="00000000" w:rsidRPr="00000000">
              <w:rPr>
                <w:i w:val="1"/>
                <w:iCs w:val="1"/>
                <w:color w:val="548dd4"/>
                <w:sz w:val="20"/>
                <w:szCs w:val="20"/>
                <w:rtl w:val="0"/>
              </w:rPr>
              <w:t xml:space="preserve"> allows drivers to access information regarding the schedules and routes relevant to their operations.</w:t>
            </w:r>
          </w:p>
          <w:p w:rsidR="00000000" w:rsidDel="00000000" w:rsidP="00000000" w:rsidRDefault="00000000" w:rsidRPr="00000000" w14:paraId="0000002E">
            <w:pPr>
              <w:numPr>
                <w:ilvl w:val="0"/>
                <w:numId w:val="3"/>
              </w:numPr>
              <w:ind w:left="720" w:hanging="360"/>
              <w:jc w:val="both"/>
              <w:rPr>
                <w:i w:val="1"/>
                <w:iCs w:val="1"/>
                <w:color w:val="548dd4"/>
                <w:sz w:val="20"/>
                <w:szCs w:val="20"/>
                <w:u w:val="none"/>
              </w:rPr>
            </w:pPr>
            <w:r w:rsidDel="00000000" w:rsidR="00000000" w:rsidRPr="00000000">
              <w:rPr>
                <w:b w:val="1"/>
                <w:bCs w:val="1"/>
                <w:i w:val="1"/>
                <w:iCs w:val="1"/>
                <w:color w:val="548dd4"/>
                <w:sz w:val="20"/>
                <w:szCs w:val="20"/>
                <w:rtl w:val="0"/>
              </w:rPr>
              <w:t xml:space="preserve">Administrator view:</w:t>
            </w:r>
            <w:r w:rsidDel="00000000" w:rsidR="00000000" w:rsidRPr="00000000">
              <w:rPr>
                <w:i w:val="1"/>
                <w:iCs w:val="1"/>
                <w:color w:val="548dd4"/>
                <w:sz w:val="20"/>
                <w:szCs w:val="20"/>
                <w:rtl w:val="0"/>
              </w:rPr>
              <w:t xml:space="preserve"> allows for the management and review of operational data, schedules, and routes, as well as performance metrics and average times. The specific dashboard and indicators are yet to be defined.</w:t>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The application will be developed as a web-based solution, designed for use on both desktop computers and mobile devices.</w:t>
            </w:r>
          </w:p>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Development is estimated to take three months, with an initial budget of $2,000,000. The solution will utilize the MVC architectural pattern, and architectural documentation based on the 4+1 model will be produced.</w:t>
            </w:r>
          </w:p>
        </w:tc>
      </w:tr>
      <w:tr>
        <w:trPr>
          <w:cantSplit w:val="0"/>
          <w:trHeight w:val="866" w:hRule="atLeast"/>
          <w:tblHeader w:val="0"/>
        </w:trPr>
        <w:tc>
          <w:tcPr>
            <w:vAlign w:val="center"/>
          </w:tcPr>
          <w:p w:rsidR="00000000" w:rsidDel="00000000" w:rsidP="00000000" w:rsidRDefault="00000000" w:rsidRPr="00000000" w14:paraId="00000031">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MicrosCulipran project aligns directly with the graduate profile of the Computer Engineering program, as it requires the application of competencies related to the analysis, design, development, implementation, and evaluation of IT solutions.</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Software programming skills will be required to develop the web application's functionalities and build the components that enable interaction between users and the system.</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Requirements analysis and planning skills will be applied during the gathering and analysis of needs from users, drivers, and administrators, allowing for the definition of the solution's scope and functionalities.</w:t>
            </w:r>
          </w:p>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Data modeling and analysis skills will be necessary to structure information regarding users, vehicles, trips, routes, schedules, and other system components.</w:t>
            </w:r>
          </w:p>
          <w:p w:rsidR="00000000" w:rsidDel="00000000" w:rsidP="00000000" w:rsidRDefault="00000000" w:rsidRPr="00000000" w14:paraId="0000003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Software architecture skills will be applied by defining the solution's structure, incorporating the MVC pattern and architectural documentation based on the 4+1 model.</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Software quality skills will be applied through testing and validation to verify the operation of developed functionalities and detect errors prior to delivery.</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Finally, IT project management skills will be necessary to organize the activities, resources, timelines, risks, and deliverables associated with the project's development.</w:t>
            </w:r>
          </w:p>
          <w:p w:rsidR="00000000" w:rsidDel="00000000" w:rsidP="00000000" w:rsidRDefault="00000000" w:rsidRPr="00000000" w14:paraId="0000003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Business intelligence skills may relate primarily to the potential inclusion of dashboards, indicators, and statistics for the administrative view, bearing in mind that these elements have yet to be defined.</w:t>
            </w:r>
          </w:p>
        </w:tc>
      </w:tr>
      <w:tr>
        <w:trPr>
          <w:cantSplit w:val="0"/>
          <w:trHeight w:val="866"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MicrosCulipran project aligns with our professional interests, as we are primarily focused on software development and creating IT solutions to solve specific problems.</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This project will allow us to apply our knowledge of programming, databases, software architecture, requirements analysis, and testing within a single development effort, providing an experience similar to what we might encounter in the professional world.</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Furthermore, participating in a project that involves various users and functionalities will enable us to strengthen our ability to analyze needs, make technical decisions, organize the development process, and manage a solution from its initial stages through to implementation and validation.</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Working on MicrosCulipran will contribute to our professional growth by allowing us to consolidate the knowledge gained during our studies and acquire practical experience in developing a comprehensive IT solution.</w:t>
            </w:r>
          </w:p>
          <w:p w:rsidR="00000000" w:rsidDel="00000000" w:rsidP="00000000" w:rsidRDefault="00000000" w:rsidRPr="00000000" w14:paraId="0000003F">
            <w:pPr>
              <w:spacing w:after="240" w:before="240" w:lineRule="auto"/>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The development of MicrosCulipran is feasible given the estimated three-month timeframe, which allows the workload to be distributed across the stages of analysis, design, development, testing, and documentation.</w:t>
            </w:r>
          </w:p>
          <w:p w:rsidR="00000000" w:rsidDel="00000000" w:rsidP="00000000" w:rsidRDefault="00000000" w:rsidRPr="00000000" w14:paraId="00000042">
            <w:pPr>
              <w:jc w:val="both"/>
              <w:rPr>
                <w:i w:val="1"/>
                <w:iCs w:val="1"/>
                <w:color w:val="548dd4"/>
                <w:sz w:val="20"/>
                <w:szCs w:val="20"/>
              </w:rPr>
            </w:pPr>
            <w:r w:rsidDel="00000000" w:rsidR="00000000" w:rsidRPr="00000000">
              <w:rPr>
                <w:i w:val="1"/>
                <w:iCs w:val="1"/>
                <w:color w:val="548dd4"/>
                <w:sz w:val="20"/>
                <w:szCs w:val="20"/>
                <w:rtl w:val="0"/>
              </w:rPr>
              <w:t xml:space="preserve">The project begins with a budget of $2,000,000, with the primary resources being the necessary computer hardware and software tools. The solution will be developed as a web application, enabling access from both computers and mobile devices.</w:t>
            </w:r>
          </w:p>
          <w:p w:rsidR="00000000" w:rsidDel="00000000" w:rsidP="00000000" w:rsidRDefault="00000000" w:rsidRPr="00000000" w14:paraId="00000043">
            <w:pPr>
              <w:jc w:val="both"/>
              <w:rPr>
                <w:i w:val="1"/>
                <w:iCs w:val="1"/>
                <w:color w:val="548dd4"/>
                <w:sz w:val="20"/>
                <w:szCs w:val="20"/>
              </w:rPr>
            </w:pPr>
            <w:r w:rsidDel="00000000" w:rsidR="00000000" w:rsidRPr="00000000">
              <w:rPr>
                <w:i w:val="1"/>
                <w:iCs w:val="1"/>
                <w:color w:val="548dd4"/>
                <w:sz w:val="20"/>
                <w:szCs w:val="20"/>
                <w:rtl w:val="0"/>
              </w:rPr>
              <w:t xml:space="preserve">Factors facilitating development include the knowledge gained during the academic program, the availability of development tools, and the collaborative effort among project team members.</w:t>
            </w:r>
          </w:p>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Factors that could hinder development include potential changes in requirements, the availability of information needed to build the system, and possible technical difficulties during implementation. To mitigate these risks, the project will employ phased planning, requirements validation, progressive testing, and continuous progress monitoring.</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The project team consists of Ignacio Cornejo, who will serve as project manager and developer, and Pablo Chacón Pérez, who will participate as a developer and tester.</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B">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Develop a web application to support the tracking and information management of the MicrosCulipran transport service, facilitating access to information on vehicles, routes, paths, and schedules for its various users.</w:t>
            </w:r>
          </w:p>
        </w:tc>
      </w:tr>
      <w:tr>
        <w:trPr>
          <w:cantSplit w:val="0"/>
          <w:trHeight w:val="834" w:hRule="atLeast"/>
          <w:tblHeader w:val="0"/>
        </w:trPr>
        <w:tc>
          <w:tcPr>
            <w:vAlign w:val="center"/>
          </w:tcPr>
          <w:p w:rsidR="00000000" w:rsidDel="00000000" w:rsidP="00000000" w:rsidRDefault="00000000" w:rsidRPr="00000000" w14:paraId="0000004D">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Analyze the functional and non-functional requirements associated with the needs of MicrosCulipran users, drivers, and administrators.</w:t>
            </w:r>
          </w:p>
          <w:p w:rsidR="00000000" w:rsidDel="00000000" w:rsidP="00000000" w:rsidRDefault="00000000" w:rsidRPr="00000000" w14:paraId="0000004F">
            <w:pPr>
              <w:jc w:val="both"/>
              <w:rPr>
                <w:i w:val="1"/>
                <w:iCs w:val="1"/>
                <w:color w:val="548dd4"/>
                <w:sz w:val="20"/>
                <w:szCs w:val="20"/>
              </w:rPr>
            </w:pPr>
            <w:r w:rsidDel="00000000" w:rsidR="00000000" w:rsidRPr="00000000">
              <w:rPr>
                <w:i w:val="1"/>
                <w:iCs w:val="1"/>
                <w:color w:val="548dd4"/>
                <w:sz w:val="20"/>
                <w:szCs w:val="20"/>
                <w:rtl w:val="0"/>
              </w:rPr>
              <w:t xml:space="preserve">Design the software architecture and data model required to implement the web solution.</w:t>
            </w:r>
          </w:p>
          <w:p w:rsidR="00000000" w:rsidDel="00000000" w:rsidP="00000000" w:rsidRDefault="00000000" w:rsidRPr="00000000" w14:paraId="00000050">
            <w:pPr>
              <w:jc w:val="both"/>
              <w:rPr>
                <w:i w:val="1"/>
                <w:iCs w:val="1"/>
                <w:color w:val="548dd4"/>
                <w:sz w:val="20"/>
                <w:szCs w:val="20"/>
              </w:rPr>
            </w:pPr>
            <w:r w:rsidDel="00000000" w:rsidR="00000000" w:rsidRPr="00000000">
              <w:rPr>
                <w:i w:val="1"/>
                <w:iCs w:val="1"/>
                <w:color w:val="548dd4"/>
                <w:sz w:val="20"/>
                <w:szCs w:val="20"/>
                <w:rtl w:val="0"/>
              </w:rPr>
              <w:t xml:space="preserve">Develop the functionalities corresponding to the end-user, driver, and administrator views defined for the system.</w:t>
            </w:r>
          </w:p>
          <w:p w:rsidR="00000000" w:rsidDel="00000000" w:rsidP="00000000" w:rsidRDefault="00000000" w:rsidRPr="00000000" w14:paraId="00000051">
            <w:pPr>
              <w:jc w:val="both"/>
              <w:rPr>
                <w:i w:val="1"/>
                <w:iCs w:val="1"/>
                <w:color w:val="548dd4"/>
                <w:sz w:val="20"/>
                <w:szCs w:val="20"/>
              </w:rPr>
            </w:pPr>
            <w:r w:rsidDel="00000000" w:rsidR="00000000" w:rsidRPr="00000000">
              <w:rPr>
                <w:i w:val="1"/>
                <w:iCs w:val="1"/>
                <w:color w:val="548dd4"/>
                <w:sz w:val="20"/>
                <w:szCs w:val="20"/>
                <w:rtl w:val="0"/>
              </w:rPr>
              <w:t xml:space="preserve">Implement a web solution accessible via computers and mobile devices to facilitate access to service information.</w:t>
            </w:r>
          </w:p>
          <w:p w:rsidR="00000000" w:rsidDel="00000000" w:rsidP="00000000" w:rsidRDefault="00000000" w:rsidRPr="00000000" w14:paraId="00000052">
            <w:pPr>
              <w:jc w:val="both"/>
              <w:rPr>
                <w:i w:val="1"/>
                <w:iCs w:val="1"/>
                <w:color w:val="548dd4"/>
                <w:sz w:val="20"/>
                <w:szCs w:val="20"/>
              </w:rPr>
            </w:pPr>
            <w:r w:rsidDel="00000000" w:rsidR="00000000" w:rsidRPr="00000000">
              <w:rPr>
                <w:i w:val="1"/>
                <w:iCs w:val="1"/>
                <w:color w:val="548dd4"/>
                <w:sz w:val="20"/>
                <w:szCs w:val="20"/>
                <w:rtl w:val="0"/>
              </w:rPr>
              <w:t xml:space="preserve">Conduct functional tests to verify the correct operation of the developed functionalities.</w:t>
            </w:r>
          </w:p>
          <w:p w:rsidR="00000000" w:rsidDel="00000000" w:rsidP="00000000" w:rsidRDefault="00000000" w:rsidRPr="00000000" w14:paraId="00000053">
            <w:pPr>
              <w:jc w:val="both"/>
              <w:rPr>
                <w:i w:val="1"/>
                <w:iCs w:val="1"/>
                <w:color w:val="548dd4"/>
                <w:sz w:val="20"/>
                <w:szCs w:val="20"/>
              </w:rPr>
            </w:pPr>
            <w:r w:rsidDel="00000000" w:rsidR="00000000" w:rsidRPr="00000000">
              <w:rPr>
                <w:i w:val="1"/>
                <w:iCs w:val="1"/>
                <w:color w:val="548dd4"/>
                <w:sz w:val="20"/>
                <w:szCs w:val="20"/>
                <w:rtl w:val="0"/>
              </w:rPr>
              <w:t xml:space="preserve">Document the architecture, development, testing, and results obtained during the project's execution.</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development of MicrosCulipran will employ an iterative and incremental approach, enabling the solution to be developed progressively and allowing for adjustments throughout the project's various stages.</w:t>
            </w:r>
          </w:p>
          <w:p w:rsidR="00000000" w:rsidDel="00000000" w:rsidP="00000000" w:rsidRDefault="00000000" w:rsidRPr="00000000" w14:paraId="0000005B">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Work will begin with requirements gathering and analysis to identify the needs of end-users, drivers, and administrators. This stage will establish the project scope and the functionalities to be developed.</w:t>
            </w:r>
          </w:p>
          <w:p w:rsidR="00000000" w:rsidDel="00000000" w:rsidP="00000000" w:rsidRDefault="00000000" w:rsidRPr="00000000" w14:paraId="0000005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Subsequently, the solution will be designed, taking into account the software architecture, data model, and interface structure. The architecture will utilize the MVC pattern, complemented by documentation based on the 4+1 model.</w:t>
            </w:r>
          </w:p>
          <w:p w:rsidR="00000000" w:rsidDel="00000000" w:rsidP="00000000" w:rsidRDefault="00000000" w:rsidRPr="00000000" w14:paraId="0000005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The solution will then be developed incrementally, implementing the functionalities corresponding to the three defined views: end-user, driver, and administrator.</w:t>
            </w:r>
          </w:p>
          <w:p w:rsidR="00000000" w:rsidDel="00000000" w:rsidP="00000000" w:rsidRDefault="00000000" w:rsidRPr="00000000" w14:paraId="0000005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Once the core functionalities have been implemented, an integration and testing phase will be conducted to verify component performance and correct any errors found.</w:t>
            </w:r>
          </w:p>
          <w:p w:rsidR="00000000" w:rsidDel="00000000" w:rsidP="00000000" w:rsidRDefault="00000000" w:rsidRPr="00000000" w14:paraId="0000005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Finally, validation, documentation, and delivery preparation will be carried out, recording the results obtained and the corresponding evidence.</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A">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Project Charter</w:t>
            </w:r>
          </w:p>
          <w:p w:rsidR="00000000" w:rsidDel="00000000" w:rsidP="00000000" w:rsidRDefault="00000000" w:rsidRPr="00000000" w14:paraId="0000006C">
            <w:pPr>
              <w:tabs>
                <w:tab w:val="center" w:leader="none" w:pos="4419"/>
                <w:tab w:val="right" w:leader="none" w:pos="8838"/>
              </w:tabs>
              <w:spacing w:after="0" w:line="240" w:lineRule="auto"/>
              <w:jc w:val="both"/>
              <w:rPr>
                <w:b w:val="1"/>
                <w:bCs w:val="1"/>
                <w:color w:val="1f3864"/>
              </w:rPr>
            </w:pPr>
            <w:r w:rsidDel="00000000" w:rsidR="00000000" w:rsidRPr="00000000">
              <w:rPr>
                <w:rtl w:val="0"/>
              </w:rPr>
            </w:r>
          </w:p>
          <w:p w:rsidR="00000000" w:rsidDel="00000000" w:rsidP="00000000" w:rsidRDefault="00000000" w:rsidRPr="00000000" w14:paraId="0000006D">
            <w:pPr>
              <w:tabs>
                <w:tab w:val="center" w:leader="none" w:pos="4419"/>
                <w:tab w:val="right" w:leader="none" w:pos="8838"/>
              </w:tabs>
              <w:spacing w:after="0" w:line="240" w:lineRule="auto"/>
              <w:jc w:val="both"/>
              <w:rPr>
                <w:b w:val="1"/>
                <w:bCs w:val="1"/>
                <w:color w:val="1f3864"/>
              </w:rPr>
            </w:pPr>
            <w:hyperlink r:id="rId9">
              <w:r w:rsidDel="00000000" w:rsidR="00000000" w:rsidRPr="00000000">
                <w:rPr>
                  <w:b w:val="1"/>
                  <w:bCs w:val="1"/>
                  <w:color w:val="0000ee"/>
                  <w:u w:val="single"/>
                  <w:rtl w:val="0"/>
                </w:rPr>
                <w:t xml:space="preserve">1 Project Charter</w:t>
              </w:r>
            </w:hyperlink>
            <w:r w:rsidDel="00000000" w:rsidR="00000000" w:rsidRPr="00000000">
              <w:rPr>
                <w:rtl w:val="0"/>
              </w:rPr>
            </w:r>
          </w:p>
        </w:tc>
        <w:tc>
          <w:tcPr/>
          <w:p w:rsidR="00000000" w:rsidDel="00000000" w:rsidP="00000000" w:rsidRDefault="00000000" w:rsidRPr="00000000" w14:paraId="0000006E">
            <w:pPr>
              <w:jc w:val="both"/>
              <w:rPr>
                <w:i w:val="1"/>
                <w:iCs w:val="1"/>
                <w:color w:val="4472c4"/>
                <w:sz w:val="18"/>
                <w:szCs w:val="18"/>
              </w:rPr>
            </w:pPr>
            <w:r w:rsidDel="00000000" w:rsidR="00000000" w:rsidRPr="00000000">
              <w:rPr>
                <w:i w:val="1"/>
                <w:iCs w:val="1"/>
                <w:color w:val="4472c4"/>
                <w:sz w:val="18"/>
                <w:szCs w:val="18"/>
                <w:rtl w:val="0"/>
              </w:rPr>
              <w:t xml:space="preserve">Document formally establishing the MicrosCulipran project, defining its purpose, initial scope, objectives, participants, resources, risks, and general conditions for its development.</w:t>
            </w:r>
          </w:p>
        </w:tc>
        <w:tc>
          <w:tcPr/>
          <w:p w:rsidR="00000000" w:rsidDel="00000000" w:rsidP="00000000" w:rsidRDefault="00000000" w:rsidRPr="00000000" w14:paraId="0000006F">
            <w:pPr>
              <w:jc w:val="both"/>
              <w:rPr>
                <w:b w:val="1"/>
                <w:bCs w:val="1"/>
                <w:color w:val="1f3864"/>
              </w:rPr>
            </w:pPr>
            <w:r w:rsidDel="00000000" w:rsidR="00000000" w:rsidRPr="00000000">
              <w:rPr>
                <w:i w:val="1"/>
                <w:iCs w:val="1"/>
                <w:color w:val="4472c4"/>
                <w:sz w:val="18"/>
                <w:szCs w:val="18"/>
                <w:rtl w:val="0"/>
              </w:rPr>
              <w:t xml:space="preserve">It makes it possible to document the project's initial definition and planning, establishing a formal basis to guide its execution and control its scope.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Requirements Document</w:t>
            </w:r>
          </w:p>
          <w:p w:rsidR="00000000" w:rsidDel="00000000" w:rsidP="00000000" w:rsidRDefault="00000000" w:rsidRPr="00000000" w14:paraId="00000072">
            <w:pPr>
              <w:tabs>
                <w:tab w:val="center" w:leader="none" w:pos="4419"/>
                <w:tab w:val="right" w:leader="none" w:pos="8838"/>
              </w:tabs>
              <w:spacing w:after="0" w:line="240" w:lineRule="auto"/>
              <w:jc w:val="both"/>
              <w:rPr>
                <w:b w:val="1"/>
                <w:bCs w:val="1"/>
                <w:color w:val="1f3864"/>
              </w:rPr>
            </w:pPr>
            <w:r w:rsidDel="00000000" w:rsidR="00000000" w:rsidRPr="00000000">
              <w:rPr>
                <w:rtl w:val="0"/>
              </w:rPr>
            </w:r>
          </w:p>
          <w:p w:rsidR="00000000" w:rsidDel="00000000" w:rsidP="00000000" w:rsidRDefault="00000000" w:rsidRPr="00000000" w14:paraId="00000073">
            <w:pPr>
              <w:tabs>
                <w:tab w:val="center" w:leader="none" w:pos="4419"/>
                <w:tab w:val="right" w:leader="none" w:pos="8838"/>
              </w:tabs>
              <w:spacing w:after="0" w:line="240" w:lineRule="auto"/>
              <w:jc w:val="both"/>
              <w:rPr>
                <w:b w:val="1"/>
                <w:bCs w:val="1"/>
                <w:color w:val="1f3864"/>
              </w:rPr>
            </w:pPr>
            <w:r w:rsidDel="00000000" w:rsidR="00000000" w:rsidRPr="00000000">
              <w:rPr>
                <w:rtl w:val="0"/>
              </w:rPr>
            </w:r>
          </w:p>
          <w:p w:rsidR="00000000" w:rsidDel="00000000" w:rsidP="00000000" w:rsidRDefault="00000000" w:rsidRPr="00000000" w14:paraId="00000074">
            <w:pPr>
              <w:tabs>
                <w:tab w:val="center" w:leader="none" w:pos="4419"/>
                <w:tab w:val="right" w:leader="none" w:pos="8838"/>
              </w:tabs>
              <w:spacing w:after="0" w:line="240" w:lineRule="auto"/>
              <w:jc w:val="both"/>
              <w:rPr>
                <w:b w:val="1"/>
                <w:bCs w:val="1"/>
                <w:color w:val="1f3864"/>
              </w:rPr>
            </w:pPr>
            <w:hyperlink r:id="rId10">
              <w:r w:rsidDel="00000000" w:rsidR="00000000" w:rsidRPr="00000000">
                <w:rPr>
                  <w:b w:val="1"/>
                  <w:bCs w:val="1"/>
                  <w:color w:val="0000ee"/>
                  <w:u w:val="single"/>
                  <w:rtl w:val="0"/>
                </w:rPr>
                <w:t xml:space="preserve">0 Requirements Document</w:t>
              </w:r>
            </w:hyperlink>
            <w:r w:rsidDel="00000000" w:rsidR="00000000" w:rsidRPr="00000000">
              <w:rPr>
                <w:rtl w:val="0"/>
              </w:rPr>
            </w:r>
          </w:p>
        </w:tc>
        <w:tc>
          <w:tcPr/>
          <w:p w:rsidR="00000000" w:rsidDel="00000000" w:rsidP="00000000" w:rsidRDefault="00000000" w:rsidRPr="00000000" w14:paraId="00000075">
            <w:pPr>
              <w:jc w:val="both"/>
              <w:rPr>
                <w:b w:val="1"/>
                <w:bCs w:val="1"/>
                <w:color w:val="1f3864"/>
              </w:rPr>
            </w:pPr>
            <w:r w:rsidDel="00000000" w:rsidR="00000000" w:rsidRPr="00000000">
              <w:rPr>
                <w:i w:val="1"/>
                <w:iCs w:val="1"/>
                <w:color w:val="4472c4"/>
                <w:sz w:val="18"/>
                <w:szCs w:val="18"/>
                <w:rtl w:val="0"/>
              </w:rPr>
              <w:t xml:space="preserve">Document identifying and specifying the functional and non-functional requirements of MicrosCulipran, taking into account user needs and the functionalities the solution must incorporate.</w:t>
            </w:r>
            <w:r w:rsidDel="00000000" w:rsidR="00000000" w:rsidRPr="00000000">
              <w:rPr>
                <w:rtl w:val="0"/>
              </w:rPr>
            </w:r>
          </w:p>
        </w:tc>
        <w:tc>
          <w:tcPr/>
          <w:p w:rsidR="00000000" w:rsidDel="00000000" w:rsidP="00000000" w:rsidRDefault="00000000" w:rsidRPr="00000000" w14:paraId="00000076">
            <w:pPr>
              <w:jc w:val="both"/>
              <w:rPr>
                <w:b w:val="1"/>
                <w:bCs w:val="1"/>
                <w:color w:val="1f3864"/>
              </w:rPr>
            </w:pPr>
            <w:r w:rsidDel="00000000" w:rsidR="00000000" w:rsidRPr="00000000">
              <w:rPr>
                <w:i w:val="1"/>
                <w:iCs w:val="1"/>
                <w:color w:val="4472c4"/>
                <w:sz w:val="18"/>
                <w:szCs w:val="18"/>
                <w:rtl w:val="0"/>
              </w:rPr>
              <w:t xml:space="preserve">It makes it possible to document the analysis of project needs and clearly establish the requirements the solution must meet, serving as a foundation for the subsequent design and development stages.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Requirements Analysis and Planning for IT Systems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Requirements Gathering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Identify the service's needs and define the requirements of users, drivers, and administrators.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Meetings, documentation, computer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8">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May require client validation.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IT Project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Project Planning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Define scope, activities, responsibilities, resources, timelines, and risks.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Project Charter, Gantt Chart, computer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Ignacio Cornejo</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9F">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Progress will be monitored throughout the project.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Software Architecture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Architecture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Define the application's architecture considering MVC and 4+1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Diagramming tools, technical documentation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6">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May be adjusted according to the requirements.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Data Model Analysis and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Data Model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Define the entities, attributes, and relationships required to store the system's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Modeling tool, DBMS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AD">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Depends on the defined requirements.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Software Architecture / Software Programming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Interface Design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Design the interfaces corresponding to the user, driver, and administrator views.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Design tools, computer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4">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Ease of use on both computers and mobile devices will be prioritized.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Software Programming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Feature Development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Progressively implement the platform's main web functionalities.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IDE, framework, database, Git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3 weeks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BB">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Incremental development.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Software Programming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Component Integration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Integrate the frontend, backend, database, and developed functionalities.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Development environment, Git repository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2">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Dependencies between components will be verified.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Functional Testing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Execute test cases to verify the functionality of the implemented features.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Test cases, developed system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C9">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Errors and results will be recorded.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Software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Correction and Validation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Fix detected errors and re-verify the modified functionalities.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System, tests, repository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1 week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Ignacio Cornejo / Pablo Chacón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0">
            <w:pPr>
              <w:widowControl w:val="0"/>
              <w:spacing w:after="0" w:line="276" w:lineRule="auto"/>
              <w:rPr>
                <w:rFonts w:ascii="Arial" w:cs="Arial" w:eastAsia="Arial" w:hAnsi="Arial"/>
                <w:i w:val="1"/>
                <w:iCs w:val="1"/>
                <w:color w:val="4472c4"/>
                <w:sz w:val="20"/>
                <w:szCs w:val="20"/>
              </w:rPr>
            </w:pPr>
            <w:r w:rsidDel="00000000" w:rsidR="00000000" w:rsidRPr="00000000">
              <w:rPr>
                <w:rFonts w:ascii="Arial" w:cs="Arial" w:eastAsia="Arial" w:hAnsi="Arial"/>
                <w:i w:val="1"/>
                <w:iCs w:val="1"/>
                <w:color w:val="4472c4"/>
                <w:sz w:val="20"/>
                <w:szCs w:val="20"/>
                <w:rtl w:val="0"/>
              </w:rPr>
              <w:t xml:space="preserve">Iterative activity based on test results.</w:t>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6"/>
        <w:tblW w:w="1116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120"/>
        <w:gridCol w:w="525"/>
        <w:gridCol w:w="525"/>
        <w:gridCol w:w="525"/>
        <w:gridCol w:w="22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120"/>
            <w:gridCol w:w="525"/>
            <w:gridCol w:w="525"/>
            <w:gridCol w:w="525"/>
            <w:gridCol w:w="225"/>
          </w:tblGrid>
        </w:tblGridChange>
      </w:tblGrid>
      <w:tr>
        <w:trPr>
          <w:cantSplit w:val="0"/>
          <w:trHeight w:val="294" w:hRule="atLeast"/>
          <w:tblHeader w:val="0"/>
        </w:trPr>
        <w:tc>
          <w:tcPr>
            <w:vMerge w:val="restart"/>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B">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Levantamiento de requerimientos</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Planificación del proyecto</w:t>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del modelo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interfaces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5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funcionalidades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7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componentes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Pruebas funcionales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de errores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Validación de la solución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Preparación de entrega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sz w:val="24"/>
          <w:szCs w:val="24"/>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ocs.google.com/document/d/1M3HW3iMmGhgaH-nTLOqYgUXpAwz8eVgXeC2leVVPBdU/edit?usp=sharing" TargetMode="External"/><Relationship Id="rId9" Type="http://schemas.openxmlformats.org/officeDocument/2006/relationships/hyperlink" Target="https://docs.google.com/document/d/1KsgT503JGsj4BXF0KEi3KHyzc3joXawHBrQVmd7BOjk/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ZmWeB1ny2yRUWLalZnhlHEgb2A==">CgMxLjA4AHIhMWtSTDJ4aUFwOV9sdzZFTF9HQURwVzVobjRfbWtfUlVa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