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Pr>
              <w:drawing>
                <wp:inline distB="0" distT="0" distL="0" distR="0">
                  <wp:extent cx="393640" cy="444500"/>
                  <wp:effectExtent b="0" l="0" r="0" t="0"/>
                  <wp:docPr id="1758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Hasta el momento, hemos logrado avanzar en las actividades planificadas para el proyecto MicrosCulipran, alcanzando aproximadamente un 61% de desarrollo de la aplicación web. Paralelamente, hemos trabajado en la elaboración y actualización de la documentación del proyecto.</w:t>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b w:val="1"/>
                <w:bCs w:val="1"/>
                <w:rtl w:val="0"/>
              </w:rPr>
              <w:t xml:space="preserve">Entre los factores que han facilitado el avance destacamos la distribución de responsabilidades, donde Ignacio se ha centrado principalmente en el desarrollo de la aplicación y Pablo en la documentación.</w:t>
            </w:r>
          </w:p>
          <w:p w:rsidR="00000000" w:rsidDel="00000000" w:rsidP="00000000" w:rsidRDefault="00000000" w:rsidRPr="00000000" w14:paraId="0000000E">
            <w:pPr>
              <w:jc w:val="both"/>
              <w:rPr>
                <w:b w:val="1"/>
                <w:bCs w:val="1"/>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Por otra parte, algunas dificultades han estado relacionadas con la coordinación de los tiempos y la necesidad de mantener actualizada la documentación conforme avanza el desarrollo del sistema.</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12">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Para enfrentar las dificultades, hemos organizado las actividades según las responsabilidades de cada integrante, permitiendo avanzar de manera paralela en el desarrollo de la aplicación y la documentación del proyecto.</w:t>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Además, hemos mantenido comunicación para revisar los avances y resolver las dificultades que puedan presentarse durante el proceso.</w:t>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b w:val="1"/>
                <w:bCs w:val="1"/>
                <w:rtl w:val="0"/>
              </w:rPr>
              <w:t xml:space="preserve">Para las siguientes etapas, planeamos continuar monitoreando el cumplimiento de la Carta Gantt, priorizando las funcionalidades pendientes y realizando los ajustes necesarios para cumplir con los plazos establecidos.</w:t>
            </w:r>
          </w:p>
          <w:p w:rsidR="00000000" w:rsidDel="00000000" w:rsidP="00000000" w:rsidRDefault="00000000" w:rsidRPr="00000000" w14:paraId="0000001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Evaluamos positivamente nuestro trabajo hasta el momento, considerando que hemos alcanzado aproximadamente un 61% de desarrollo de la aplicación y hemos avanzado en la documentación necesaria para respaldar el proyecto.</w:t>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b w:val="1"/>
                <w:bCs w:val="1"/>
                <w:rtl w:val="0"/>
              </w:rPr>
              <w:t xml:space="preserve">Destacamos la organización del equipo, el compromiso con las responsabilidades asignadas y la capacidad de avanzar en diferentes actividades de manera simultánea.</w:t>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Como aspectos por mejorar, consideramos importante fortalecer el seguimiento de los avances, optimizar la gestión del tiempo y mantener una mayor coordinación entre el desarrollo y la documentación para asegurar que ambos se mantengan actualizados.</w:t>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b w:val="1"/>
                <w:bCs w:val="1"/>
                <w:rtl w:val="0"/>
              </w:rPr>
              <w:t xml:space="preserve">Una de nuestras principales inquietudes está relacionada con la organización de las actividades restantes para completar el desarrollo de la aplicación dentro de los plazos establecidos.</w:t>
            </w:r>
          </w:p>
          <w:p w:rsidR="00000000" w:rsidDel="00000000" w:rsidP="00000000" w:rsidRDefault="00000000" w:rsidRPr="00000000" w14:paraId="00000036">
            <w:pPr>
              <w:jc w:val="both"/>
              <w:rPr>
                <w:b w:val="1"/>
                <w:bCs w:val="1"/>
              </w:rPr>
            </w:pP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b w:val="1"/>
                <w:bCs w:val="1"/>
                <w:rtl w:val="0"/>
              </w:rPr>
              <w:t xml:space="preserve">También nos interesa conocer la opinión del docente respecto al avance actual del proyecto y si la distribución de responsabilidades es adecuada para las siguientes etapas.</w:t>
            </w:r>
          </w:p>
          <w:p w:rsidR="00000000" w:rsidDel="00000000" w:rsidP="00000000" w:rsidRDefault="00000000" w:rsidRPr="00000000" w14:paraId="00000038">
            <w:pPr>
              <w:jc w:val="both"/>
              <w:rPr>
                <w:b w:val="1"/>
                <w:bCs w:val="1"/>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b w:val="1"/>
                <w:bCs w:val="1"/>
                <w:rtl w:val="0"/>
              </w:rPr>
              <w:t xml:space="preserve">Nuestra principal pregunta sería: ¿Considerando que llevamos aproximadamente un 61% de desarrollo de la aplicación, sería recomendable mantener la planificación actual o realizar ajustes para asegurar el cumplimiento de los objetivos del proyecto?</w:t>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3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Por el momento, consideramos que la distribución de actividades ha sido adecuada, ya que Ignacio se ha centrado principalmente en el desarrollo de la aplicación, mientras que Pablo ha asumido la elaboración y actualización de la documentación del proyecto.</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Esta organización nos ha permitido avanzar de manera paralela en ambas áreas y aprovechar el tiempo disponible.</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Sin embargo, durante las siguientes etapas evaluaremos la necesidad de redistribuir algunas actividades, especialmente cuando comencemos con las pruebas, correcciones y validación final del sistema, donde será importante la participación de ambos integrantes.</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4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sz w:val="24"/>
                <w:szCs w:val="24"/>
              </w:rPr>
            </w:pPr>
            <w:bookmarkStart w:colFirst="0" w:colLast="0" w:name="_heading=h.6gkkd08e3ey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Evaluamos positivamente el trabajo realizado como grupo, ya que hemos logrado establecer una distribución clara de responsabilidades que nos ha permitido avanzar tanto en el desarrollo de la aplicación como en la documentación del proyecto.</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Entre los aspectos positivos destacamos el compromiso de ambos integrantes, la organización de las actividades y la disposición para colaborar cuando sea necesario.</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Como aspectos por mejorar, consideramos importante fortalecer la comunicación sobre los avances, revisar periódicamente el cumplimiento de la Carta Gantt y mantener una coordinación constante entre el desarrollo y la documentación para asegurar la calidad del resultado final.</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5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6BtJlWG51BtniBlK3o4H9zd3Nw==">CgMxLjAyDmguNmdra2QwOGUzZXk0OAByITFoMkhHM2tPaG1iNVBBbVc3NjlITWEtQnhTVTFHanp0ZQ==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