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337E5D" w:rsidRDefault="009C5523" w:rsidP="009C5523">
          <w:pPr>
            <w:pStyle w:val="TOC"/>
            <w:jc w:val="center"/>
            <w:rPr>
              <w:rFonts w:ascii="宋体" w:eastAsia="宋体" w:hAnsi="宋体" w:hint="eastAsia"/>
              <w:b/>
              <w:bCs/>
              <w:color w:val="auto"/>
            </w:rPr>
          </w:pPr>
          <w:r w:rsidRPr="00337E5D">
            <w:rPr>
              <w:rFonts w:ascii="宋体" w:eastAsia="宋体" w:hAnsi="宋体"/>
              <w:b/>
              <w:bCs/>
              <w:color w:val="auto"/>
              <w:lang w:val="zh-CN"/>
            </w:rPr>
            <w:t>目录</w:t>
          </w:r>
        </w:p>
        <w:p w14:paraId="626BD0D7" w14:textId="76B2C8B8" w:rsidR="00337E5D" w:rsidRPr="00337E5D" w:rsidRDefault="009C5523">
          <w:pPr>
            <w:pStyle w:val="TOC1"/>
            <w:tabs>
              <w:tab w:val="right" w:leader="dot" w:pos="8296"/>
            </w:tabs>
            <w:rPr>
              <w:rFonts w:ascii="宋体" w:eastAsia="宋体" w:hAnsi="宋体" w:hint="eastAsia"/>
              <w:noProof/>
              <w:sz w:val="22"/>
              <w:szCs w:val="24"/>
              <w14:ligatures w14:val="standardContextual"/>
            </w:rPr>
          </w:pPr>
          <w:r w:rsidRPr="00337E5D">
            <w:rPr>
              <w:rFonts w:ascii="宋体" w:eastAsia="宋体" w:hAnsi="宋体"/>
            </w:rPr>
            <w:fldChar w:fldCharType="begin"/>
          </w:r>
          <w:r w:rsidRPr="00337E5D">
            <w:rPr>
              <w:rFonts w:ascii="宋体" w:eastAsia="宋体" w:hAnsi="宋体"/>
            </w:rPr>
            <w:instrText xml:space="preserve"> TOC \o "1-3" \h \z \u </w:instrText>
          </w:r>
          <w:r w:rsidRPr="00337E5D">
            <w:rPr>
              <w:rFonts w:ascii="宋体" w:eastAsia="宋体" w:hAnsi="宋体"/>
            </w:rPr>
            <w:fldChar w:fldCharType="separate"/>
          </w:r>
          <w:hyperlink w:anchor="_Toc230199530" w:history="1">
            <w:r w:rsidR="00337E5D" w:rsidRPr="00337E5D">
              <w:rPr>
                <w:rStyle w:val="a3"/>
                <w:rFonts w:ascii="宋体" w:eastAsia="宋体" w:hAnsi="宋体"/>
                <w:noProof/>
              </w:rPr>
              <w:t>第一讲 引言：什么是文学</w:t>
            </w:r>
            <w:r w:rsidR="00337E5D" w:rsidRPr="00337E5D">
              <w:rPr>
                <w:rFonts w:ascii="宋体" w:eastAsia="宋体" w:hAnsi="宋体" w:hint="eastAsia"/>
                <w:noProof/>
                <w:webHidden/>
              </w:rPr>
              <w:tab/>
            </w:r>
            <w:r w:rsidR="00337E5D" w:rsidRPr="00337E5D">
              <w:rPr>
                <w:rFonts w:ascii="宋体" w:eastAsia="宋体" w:hAnsi="宋体" w:hint="eastAsia"/>
                <w:noProof/>
                <w:webHidden/>
              </w:rPr>
              <w:fldChar w:fldCharType="begin"/>
            </w:r>
            <w:r w:rsidR="00337E5D" w:rsidRPr="00337E5D">
              <w:rPr>
                <w:rFonts w:ascii="宋体" w:eastAsia="宋体" w:hAnsi="宋体" w:hint="eastAsia"/>
                <w:noProof/>
                <w:webHidden/>
              </w:rPr>
              <w:instrText xml:space="preserve"> </w:instrText>
            </w:r>
            <w:r w:rsidR="00337E5D" w:rsidRPr="00337E5D">
              <w:rPr>
                <w:rFonts w:ascii="宋体" w:eastAsia="宋体" w:hAnsi="宋体"/>
                <w:noProof/>
                <w:webHidden/>
              </w:rPr>
              <w:instrText>PAGEREF _Toc230199530 \h</w:instrText>
            </w:r>
            <w:r w:rsidR="00337E5D" w:rsidRPr="00337E5D">
              <w:rPr>
                <w:rFonts w:ascii="宋体" w:eastAsia="宋体" w:hAnsi="宋体" w:hint="eastAsia"/>
                <w:noProof/>
                <w:webHidden/>
              </w:rPr>
              <w:instrText xml:space="preserve"> </w:instrText>
            </w:r>
            <w:r w:rsidR="00337E5D" w:rsidRPr="00337E5D">
              <w:rPr>
                <w:rFonts w:ascii="宋体" w:eastAsia="宋体" w:hAnsi="宋体" w:hint="eastAsia"/>
                <w:noProof/>
                <w:webHidden/>
              </w:rPr>
            </w:r>
            <w:r w:rsidR="00337E5D" w:rsidRPr="00337E5D">
              <w:rPr>
                <w:rFonts w:ascii="宋体" w:eastAsia="宋体" w:hAnsi="宋体" w:hint="eastAsia"/>
                <w:noProof/>
                <w:webHidden/>
              </w:rPr>
              <w:fldChar w:fldCharType="separate"/>
            </w:r>
            <w:r w:rsidR="00337E5D">
              <w:rPr>
                <w:rFonts w:ascii="宋体" w:eastAsia="宋体" w:hAnsi="宋体" w:hint="eastAsia"/>
                <w:noProof/>
                <w:webHidden/>
              </w:rPr>
              <w:t>2</w:t>
            </w:r>
            <w:r w:rsidR="00337E5D" w:rsidRPr="00337E5D">
              <w:rPr>
                <w:rFonts w:ascii="宋体" w:eastAsia="宋体" w:hAnsi="宋体" w:hint="eastAsia"/>
                <w:noProof/>
                <w:webHidden/>
              </w:rPr>
              <w:fldChar w:fldCharType="end"/>
            </w:r>
          </w:hyperlink>
        </w:p>
        <w:p w14:paraId="5D37C23D" w14:textId="67A201B9"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31" w:history="1">
            <w:r w:rsidRPr="00337E5D">
              <w:rPr>
                <w:rStyle w:val="a3"/>
                <w:rFonts w:ascii="宋体" w:eastAsia="宋体" w:hAnsi="宋体"/>
                <w:noProof/>
              </w:rPr>
              <w:t>一、什么是“文学”</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_Toc230199531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2</w:t>
            </w:r>
            <w:r w:rsidRPr="00337E5D">
              <w:rPr>
                <w:rFonts w:ascii="宋体" w:eastAsia="宋体" w:hAnsi="宋体" w:hint="eastAsia"/>
                <w:noProof/>
                <w:webHidden/>
              </w:rPr>
              <w:fldChar w:fldCharType="end"/>
            </w:r>
          </w:hyperlink>
        </w:p>
        <w:p w14:paraId="3F237AD9" w14:textId="3AACBE92" w:rsidR="00337E5D" w:rsidRPr="00337E5D" w:rsidRDefault="00337E5D">
          <w:pPr>
            <w:pStyle w:val="TOC3"/>
            <w:tabs>
              <w:tab w:val="right" w:leader="dot" w:pos="8296"/>
            </w:tabs>
            <w:rPr>
              <w:rFonts w:ascii="宋体" w:eastAsia="宋体" w:hAnsi="宋体" w:hint="eastAsia"/>
              <w:noProof/>
              <w:sz w:val="22"/>
              <w:szCs w:val="24"/>
              <w14:ligatures w14:val="standardContextual"/>
            </w:rPr>
          </w:pPr>
          <w:hyperlink w:anchor="_Toc230199532" w:history="1">
            <w:r w:rsidRPr="00337E5D">
              <w:rPr>
                <w:rStyle w:val="a3"/>
                <w:rFonts w:ascii="宋体" w:eastAsia="宋体" w:hAnsi="宋体"/>
                <w:noProof/>
              </w:rPr>
              <w:t>（一）文学的定义及其问题</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_Toc230199532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2</w:t>
            </w:r>
            <w:r w:rsidRPr="00337E5D">
              <w:rPr>
                <w:rFonts w:ascii="宋体" w:eastAsia="宋体" w:hAnsi="宋体" w:hint="eastAsia"/>
                <w:noProof/>
                <w:webHidden/>
              </w:rPr>
              <w:fldChar w:fldCharType="end"/>
            </w:r>
          </w:hyperlink>
        </w:p>
        <w:p w14:paraId="4F2CA4C2" w14:textId="77CE463F" w:rsidR="00337E5D" w:rsidRPr="00337E5D" w:rsidRDefault="00337E5D">
          <w:pPr>
            <w:pStyle w:val="TOC3"/>
            <w:tabs>
              <w:tab w:val="right" w:leader="dot" w:pos="8296"/>
            </w:tabs>
            <w:rPr>
              <w:rFonts w:ascii="宋体" w:eastAsia="宋体" w:hAnsi="宋体" w:hint="eastAsia"/>
              <w:noProof/>
              <w:sz w:val="22"/>
              <w:szCs w:val="24"/>
              <w14:ligatures w14:val="standardContextual"/>
            </w:rPr>
          </w:pPr>
          <w:hyperlink w:anchor="_Toc230199533" w:history="1">
            <w:r w:rsidRPr="00337E5D">
              <w:rPr>
                <w:rStyle w:val="a3"/>
                <w:rFonts w:ascii="宋体" w:eastAsia="宋体" w:hAnsi="宋体"/>
                <w:noProof/>
              </w:rPr>
              <w:t>（二）文学的特质和存在</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_Toc230199533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3</w:t>
            </w:r>
            <w:r w:rsidRPr="00337E5D">
              <w:rPr>
                <w:rFonts w:ascii="宋体" w:eastAsia="宋体" w:hAnsi="宋体" w:hint="eastAsia"/>
                <w:noProof/>
                <w:webHidden/>
              </w:rPr>
              <w:fldChar w:fldCharType="end"/>
            </w:r>
          </w:hyperlink>
        </w:p>
        <w:p w14:paraId="7EB97CB7" w14:textId="5B4CEAED"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34" w:history="1">
            <w:r w:rsidRPr="00337E5D">
              <w:rPr>
                <w:rStyle w:val="a3"/>
                <w:rFonts w:ascii="宋体" w:eastAsia="宋体" w:hAnsi="宋体"/>
                <w:noProof/>
              </w:rPr>
              <w:t>二、文学与通识教育</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_Toc230199534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3</w:t>
            </w:r>
            <w:r w:rsidRPr="00337E5D">
              <w:rPr>
                <w:rFonts w:ascii="宋体" w:eastAsia="宋体" w:hAnsi="宋体" w:hint="eastAsia"/>
                <w:noProof/>
                <w:webHidden/>
              </w:rPr>
              <w:fldChar w:fldCharType="end"/>
            </w:r>
          </w:hyperlink>
        </w:p>
        <w:p w14:paraId="2CF27B4F" w14:textId="3A654CF3" w:rsidR="00337E5D" w:rsidRPr="00337E5D" w:rsidRDefault="00337E5D">
          <w:pPr>
            <w:pStyle w:val="TOC1"/>
            <w:tabs>
              <w:tab w:val="right" w:leader="dot" w:pos="8296"/>
            </w:tabs>
            <w:rPr>
              <w:rFonts w:ascii="宋体" w:eastAsia="宋体" w:hAnsi="宋体" w:hint="eastAsia"/>
              <w:noProof/>
              <w:sz w:val="22"/>
              <w:szCs w:val="24"/>
              <w14:ligatures w14:val="standardContextual"/>
            </w:rPr>
          </w:pPr>
          <w:hyperlink w:anchor="_Toc230199535" w:history="1">
            <w:r w:rsidRPr="00337E5D">
              <w:rPr>
                <w:rStyle w:val="a3"/>
                <w:rFonts w:ascii="宋体" w:eastAsia="宋体" w:hAnsi="宋体"/>
                <w:noProof/>
              </w:rPr>
              <w:t>第二讲 导言：“读什么”与“怎么读”</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_Toc230199535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4</w:t>
            </w:r>
            <w:r w:rsidRPr="00337E5D">
              <w:rPr>
                <w:rFonts w:ascii="宋体" w:eastAsia="宋体" w:hAnsi="宋体" w:hint="eastAsia"/>
                <w:noProof/>
                <w:webHidden/>
              </w:rPr>
              <w:fldChar w:fldCharType="end"/>
            </w:r>
          </w:hyperlink>
        </w:p>
        <w:p w14:paraId="6D713EDE" w14:textId="24827BC0"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36" w:history="1">
            <w:r w:rsidRPr="00337E5D">
              <w:rPr>
                <w:rStyle w:val="a3"/>
                <w:rFonts w:ascii="宋体" w:eastAsia="宋体" w:hAnsi="宋体"/>
                <w:noProof/>
              </w:rPr>
              <w:t>一、“青春文学”与青年“构型”</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_Toc230199536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4</w:t>
            </w:r>
            <w:r w:rsidRPr="00337E5D">
              <w:rPr>
                <w:rFonts w:ascii="宋体" w:eastAsia="宋体" w:hAnsi="宋体" w:hint="eastAsia"/>
                <w:noProof/>
                <w:webHidden/>
              </w:rPr>
              <w:fldChar w:fldCharType="end"/>
            </w:r>
          </w:hyperlink>
        </w:p>
        <w:p w14:paraId="2C85BB31" w14:textId="695A7CD4"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37" w:history="1">
            <w:r w:rsidRPr="00337E5D">
              <w:rPr>
                <w:rStyle w:val="a3"/>
                <w:rFonts w:ascii="宋体" w:eastAsia="宋体" w:hAnsi="宋体"/>
                <w:noProof/>
              </w:rPr>
              <w:t>二、文本细读的旨求与方法</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_Toc230199537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4</w:t>
            </w:r>
            <w:r w:rsidRPr="00337E5D">
              <w:rPr>
                <w:rFonts w:ascii="宋体" w:eastAsia="宋体" w:hAnsi="宋体" w:hint="eastAsia"/>
                <w:noProof/>
                <w:webHidden/>
              </w:rPr>
              <w:fldChar w:fldCharType="end"/>
            </w:r>
          </w:hyperlink>
        </w:p>
        <w:p w14:paraId="216B1A0C" w14:textId="28568CB8" w:rsidR="00337E5D" w:rsidRPr="00337E5D" w:rsidRDefault="00337E5D">
          <w:pPr>
            <w:pStyle w:val="TOC1"/>
            <w:tabs>
              <w:tab w:val="right" w:leader="dot" w:pos="8296"/>
            </w:tabs>
            <w:rPr>
              <w:rFonts w:ascii="宋体" w:eastAsia="宋体" w:hAnsi="宋体" w:hint="eastAsia"/>
              <w:noProof/>
              <w:sz w:val="22"/>
              <w:szCs w:val="24"/>
              <w14:ligatures w14:val="standardContextual"/>
            </w:rPr>
          </w:pPr>
          <w:hyperlink w:anchor="_Toc230199538" w:history="1">
            <w:r w:rsidRPr="00337E5D">
              <w:rPr>
                <w:rStyle w:val="a3"/>
                <w:rFonts w:ascii="宋体" w:eastAsia="宋体" w:hAnsi="宋体"/>
                <w:noProof/>
              </w:rPr>
              <w:t>第三讲 “青春”遭遇“远方的世界”</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_Toc230199538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5</w:t>
            </w:r>
            <w:r w:rsidRPr="00337E5D">
              <w:rPr>
                <w:rFonts w:ascii="宋体" w:eastAsia="宋体" w:hAnsi="宋体" w:hint="eastAsia"/>
                <w:noProof/>
                <w:webHidden/>
              </w:rPr>
              <w:fldChar w:fldCharType="end"/>
            </w:r>
          </w:hyperlink>
        </w:p>
        <w:p w14:paraId="24D310A2" w14:textId="78B0927C"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39" w:history="1">
            <w:r w:rsidRPr="00337E5D">
              <w:rPr>
                <w:rStyle w:val="a3"/>
                <w:rFonts w:ascii="宋体" w:eastAsia="宋体" w:hAnsi="宋体"/>
                <w:noProof/>
              </w:rPr>
              <w:t>一、铁凝《哦，香雪》</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_Toc230199539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5</w:t>
            </w:r>
            <w:r w:rsidRPr="00337E5D">
              <w:rPr>
                <w:rFonts w:ascii="宋体" w:eastAsia="宋体" w:hAnsi="宋体" w:hint="eastAsia"/>
                <w:noProof/>
                <w:webHidden/>
              </w:rPr>
              <w:fldChar w:fldCharType="end"/>
            </w:r>
          </w:hyperlink>
        </w:p>
        <w:p w14:paraId="5031DB43" w14:textId="2F542BDE"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40" w:history="1">
            <w:r w:rsidRPr="00337E5D">
              <w:rPr>
                <w:rStyle w:val="a3"/>
                <w:rFonts w:ascii="宋体" w:eastAsia="宋体" w:hAnsi="宋体"/>
                <w:noProof/>
              </w:rPr>
              <w:t>二、王安忆《妙妙》</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_Toc230199540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6</w:t>
            </w:r>
            <w:r w:rsidRPr="00337E5D">
              <w:rPr>
                <w:rFonts w:ascii="宋体" w:eastAsia="宋体" w:hAnsi="宋体" w:hint="eastAsia"/>
                <w:noProof/>
                <w:webHidden/>
              </w:rPr>
              <w:fldChar w:fldCharType="end"/>
            </w:r>
          </w:hyperlink>
        </w:p>
        <w:p w14:paraId="23B56CF6" w14:textId="3268F5C5" w:rsidR="00337E5D" w:rsidRPr="00337E5D" w:rsidRDefault="00337E5D">
          <w:pPr>
            <w:pStyle w:val="TOC1"/>
            <w:tabs>
              <w:tab w:val="right" w:leader="dot" w:pos="8296"/>
            </w:tabs>
            <w:rPr>
              <w:rFonts w:ascii="宋体" w:eastAsia="宋体" w:hAnsi="宋体" w:hint="eastAsia"/>
              <w:noProof/>
              <w:sz w:val="22"/>
              <w:szCs w:val="24"/>
              <w14:ligatures w14:val="standardContextual"/>
            </w:rPr>
          </w:pPr>
          <w:hyperlink w:anchor="_Toc230199541" w:history="1">
            <w:r w:rsidRPr="00337E5D">
              <w:rPr>
                <w:rStyle w:val="a3"/>
                <w:rFonts w:ascii="宋体" w:eastAsia="宋体" w:hAnsi="宋体"/>
                <w:noProof/>
              </w:rPr>
              <w:t>第四讲 爱情与现实</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_Toc230199541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7</w:t>
            </w:r>
            <w:r w:rsidRPr="00337E5D">
              <w:rPr>
                <w:rFonts w:ascii="宋体" w:eastAsia="宋体" w:hAnsi="宋体" w:hint="eastAsia"/>
                <w:noProof/>
                <w:webHidden/>
              </w:rPr>
              <w:fldChar w:fldCharType="end"/>
            </w:r>
          </w:hyperlink>
        </w:p>
        <w:p w14:paraId="0221E81F" w14:textId="1BE7D55E"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42" w:history="1">
            <w:r w:rsidRPr="00337E5D">
              <w:rPr>
                <w:rStyle w:val="a3"/>
                <w:rFonts w:ascii="宋体" w:eastAsia="宋体" w:hAnsi="宋体"/>
                <w:noProof/>
              </w:rPr>
              <w:t>一、路遥《人生》</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_Toc230199542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7</w:t>
            </w:r>
            <w:r w:rsidRPr="00337E5D">
              <w:rPr>
                <w:rFonts w:ascii="宋体" w:eastAsia="宋体" w:hAnsi="宋体" w:hint="eastAsia"/>
                <w:noProof/>
                <w:webHidden/>
              </w:rPr>
              <w:fldChar w:fldCharType="end"/>
            </w:r>
          </w:hyperlink>
        </w:p>
        <w:p w14:paraId="69D29D10" w14:textId="6AB50585"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43" w:history="1">
            <w:r w:rsidRPr="00337E5D">
              <w:rPr>
                <w:rStyle w:val="a3"/>
                <w:rFonts w:ascii="宋体" w:eastAsia="宋体" w:hAnsi="宋体"/>
                <w:noProof/>
              </w:rPr>
              <w:t>二、马小淘《毛坯夫妻》</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_Toc230199543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8</w:t>
            </w:r>
            <w:r w:rsidRPr="00337E5D">
              <w:rPr>
                <w:rFonts w:ascii="宋体" w:eastAsia="宋体" w:hAnsi="宋体" w:hint="eastAsia"/>
                <w:noProof/>
                <w:webHidden/>
              </w:rPr>
              <w:fldChar w:fldCharType="end"/>
            </w:r>
          </w:hyperlink>
        </w:p>
        <w:p w14:paraId="4FE06AAC" w14:textId="7C241DB3" w:rsidR="00337E5D" w:rsidRPr="00337E5D" w:rsidRDefault="00337E5D">
          <w:pPr>
            <w:pStyle w:val="TOC1"/>
            <w:tabs>
              <w:tab w:val="right" w:leader="dot" w:pos="8296"/>
            </w:tabs>
            <w:rPr>
              <w:rFonts w:ascii="宋体" w:eastAsia="宋体" w:hAnsi="宋体" w:hint="eastAsia"/>
              <w:noProof/>
              <w:sz w:val="22"/>
              <w:szCs w:val="24"/>
              <w14:ligatures w14:val="standardContextual"/>
            </w:rPr>
          </w:pPr>
          <w:hyperlink w:anchor="_Toc230199544" w:history="1">
            <w:r w:rsidRPr="00337E5D">
              <w:rPr>
                <w:rStyle w:val="a3"/>
                <w:rFonts w:ascii="宋体" w:eastAsia="宋体" w:hAnsi="宋体"/>
                <w:noProof/>
              </w:rPr>
              <w:t>第五讲 内与外的两个世界</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_Toc230199544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9</w:t>
            </w:r>
            <w:r w:rsidRPr="00337E5D">
              <w:rPr>
                <w:rFonts w:ascii="宋体" w:eastAsia="宋体" w:hAnsi="宋体" w:hint="eastAsia"/>
                <w:noProof/>
                <w:webHidden/>
              </w:rPr>
              <w:fldChar w:fldCharType="end"/>
            </w:r>
          </w:hyperlink>
        </w:p>
        <w:p w14:paraId="6F691CA0" w14:textId="253EA538" w:rsidR="00337E5D" w:rsidRPr="00337E5D" w:rsidRDefault="00337E5D">
          <w:pPr>
            <w:pStyle w:val="TOC2"/>
            <w:tabs>
              <w:tab w:val="right" w:leader="dot" w:pos="8296"/>
            </w:tabs>
            <w:rPr>
              <w:rFonts w:ascii="宋体" w:eastAsia="宋体" w:hAnsi="宋体" w:hint="eastAsia"/>
              <w:noProof/>
              <w:sz w:val="22"/>
              <w:szCs w:val="24"/>
              <w14:ligatures w14:val="standardContextual"/>
            </w:rPr>
          </w:pPr>
          <w:hyperlink w:anchor="_Toc230199545" w:history="1">
            <w:r w:rsidRPr="00337E5D">
              <w:rPr>
                <w:rStyle w:val="a3"/>
                <w:rFonts w:ascii="宋体" w:eastAsia="宋体" w:hAnsi="宋体"/>
                <w:noProof/>
              </w:rPr>
              <w:t>一、余华《十八岁出门远</w:t>
            </w:r>
            <w:r w:rsidRPr="00337E5D">
              <w:rPr>
                <w:rStyle w:val="a3"/>
                <w:rFonts w:ascii="宋体" w:eastAsia="宋体" w:hAnsi="宋体"/>
                <w:noProof/>
              </w:rPr>
              <w:t>行</w:t>
            </w:r>
            <w:r w:rsidRPr="00337E5D">
              <w:rPr>
                <w:rStyle w:val="a3"/>
                <w:rFonts w:ascii="宋体" w:eastAsia="宋体" w:hAnsi="宋体"/>
                <w:noProof/>
              </w:rPr>
              <w:t>》</w:t>
            </w:r>
            <w:r w:rsidRPr="00337E5D">
              <w:rPr>
                <w:rFonts w:ascii="宋体" w:eastAsia="宋体" w:hAnsi="宋体" w:hint="eastAsia"/>
                <w:noProof/>
                <w:webHidden/>
              </w:rPr>
              <w:tab/>
            </w:r>
            <w:r w:rsidRPr="00337E5D">
              <w:rPr>
                <w:rFonts w:ascii="宋体" w:eastAsia="宋体" w:hAnsi="宋体" w:hint="eastAsia"/>
                <w:noProof/>
                <w:webHidden/>
              </w:rPr>
              <w:fldChar w:fldCharType="begin"/>
            </w:r>
            <w:r w:rsidRPr="00337E5D">
              <w:rPr>
                <w:rFonts w:ascii="宋体" w:eastAsia="宋体" w:hAnsi="宋体" w:hint="eastAsia"/>
                <w:noProof/>
                <w:webHidden/>
              </w:rPr>
              <w:instrText xml:space="preserve"> </w:instrText>
            </w:r>
            <w:r w:rsidRPr="00337E5D">
              <w:rPr>
                <w:rFonts w:ascii="宋体" w:eastAsia="宋体" w:hAnsi="宋体"/>
                <w:noProof/>
                <w:webHidden/>
              </w:rPr>
              <w:instrText>PAGEREF _Toc230199545 \h</w:instrText>
            </w:r>
            <w:r w:rsidRPr="00337E5D">
              <w:rPr>
                <w:rFonts w:ascii="宋体" w:eastAsia="宋体" w:hAnsi="宋体" w:hint="eastAsia"/>
                <w:noProof/>
                <w:webHidden/>
              </w:rPr>
              <w:instrText xml:space="preserve"> </w:instrText>
            </w:r>
            <w:r w:rsidRPr="00337E5D">
              <w:rPr>
                <w:rFonts w:ascii="宋体" w:eastAsia="宋体" w:hAnsi="宋体" w:hint="eastAsia"/>
                <w:noProof/>
                <w:webHidden/>
              </w:rPr>
            </w:r>
            <w:r w:rsidRPr="00337E5D">
              <w:rPr>
                <w:rFonts w:ascii="宋体" w:eastAsia="宋体" w:hAnsi="宋体" w:hint="eastAsia"/>
                <w:noProof/>
                <w:webHidden/>
              </w:rPr>
              <w:fldChar w:fldCharType="separate"/>
            </w:r>
            <w:r>
              <w:rPr>
                <w:rFonts w:ascii="宋体" w:eastAsia="宋体" w:hAnsi="宋体" w:hint="eastAsia"/>
                <w:noProof/>
                <w:webHidden/>
              </w:rPr>
              <w:t>9</w:t>
            </w:r>
            <w:r w:rsidRPr="00337E5D">
              <w:rPr>
                <w:rFonts w:ascii="宋体" w:eastAsia="宋体" w:hAnsi="宋体" w:hint="eastAsia"/>
                <w:noProof/>
                <w:webHidden/>
              </w:rPr>
              <w:fldChar w:fldCharType="end"/>
            </w:r>
          </w:hyperlink>
        </w:p>
        <w:p w14:paraId="709C1459" w14:textId="2E7C25A8" w:rsidR="009C5523" w:rsidRDefault="009C5523">
          <w:pPr>
            <w:rPr>
              <w:rFonts w:hint="eastAsia"/>
            </w:rPr>
          </w:pPr>
          <w:r w:rsidRPr="00337E5D">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30199530"/>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30199531"/>
      <w:r>
        <w:rPr>
          <w:rFonts w:hint="eastAsia"/>
        </w:rPr>
        <w:t>一、什么是“文学”</w:t>
      </w:r>
      <w:bookmarkEnd w:id="1"/>
    </w:p>
    <w:p w14:paraId="0E331AD3" w14:textId="1A8FDCAA" w:rsidR="001D7ABB" w:rsidRDefault="001D7ABB" w:rsidP="00F7513B">
      <w:pPr>
        <w:pStyle w:val="ae"/>
      </w:pPr>
      <w:bookmarkStart w:id="2" w:name="_Toc230199532"/>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30199533"/>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30199534"/>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30199535"/>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30199536"/>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30199537"/>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30199538"/>
      <w:r>
        <w:rPr>
          <w:rFonts w:hint="eastAsia"/>
        </w:rPr>
        <w:t>第三讲</w:t>
      </w:r>
      <w:r>
        <w:rPr>
          <w:rFonts w:hint="eastAsia"/>
        </w:rPr>
        <w:t xml:space="preserve"> </w:t>
      </w:r>
      <w:r w:rsidRPr="00BA7528">
        <w:rPr>
          <w:rFonts w:hint="eastAsia"/>
        </w:rPr>
        <w:t>“青春”遭遇“远方的世界”</w:t>
      </w:r>
      <w:bookmarkEnd w:id="8"/>
    </w:p>
    <w:p w14:paraId="2F0DF51E" w14:textId="06DEBE30" w:rsidR="00BA7528" w:rsidRDefault="00BA7528" w:rsidP="00BA7528">
      <w:pPr>
        <w:pStyle w:val="aa"/>
        <w:spacing w:before="78" w:after="78"/>
        <w:jc w:val="center"/>
      </w:pPr>
      <w:r>
        <w:rPr>
          <w:rFonts w:hint="eastAsia"/>
        </w:rPr>
        <w:t>2026.4.1</w:t>
      </w:r>
      <w:r w:rsidR="00DF74F8">
        <w:rPr>
          <w:rFonts w:hint="eastAsia"/>
        </w:rPr>
        <w:t xml:space="preserve"> / 2026.4.8</w:t>
      </w:r>
      <w:r w:rsidR="00963F6B">
        <w:rPr>
          <w:rFonts w:hint="eastAsia"/>
        </w:rPr>
        <w:t xml:space="preserve"> / 2026.4.15</w:t>
      </w:r>
    </w:p>
    <w:p w14:paraId="40159994" w14:textId="4FCDE1C4" w:rsidR="00BA7528" w:rsidRDefault="00BA7528" w:rsidP="00BA7528">
      <w:pPr>
        <w:pStyle w:val="ac"/>
      </w:pPr>
      <w:bookmarkStart w:id="9" w:name="_Toc230199539"/>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w:t>
      </w:r>
      <w:proofErr w:type="gramStart"/>
      <w:r>
        <w:rPr>
          <w:rFonts w:hint="eastAsia"/>
        </w:rPr>
        <w:t>雪又是</w:t>
      </w:r>
      <w:proofErr w:type="gramEnd"/>
      <w:r>
        <w:rPr>
          <w:rFonts w:hint="eastAsia"/>
        </w:rPr>
        <w:t>唯一</w:t>
      </w:r>
      <w:proofErr w:type="gramStart"/>
      <w:r>
        <w:rPr>
          <w:rFonts w:hint="eastAsia"/>
        </w:rPr>
        <w:t>一个</w:t>
      </w:r>
      <w:proofErr w:type="gramEnd"/>
      <w:r>
        <w:rPr>
          <w:rFonts w:hint="eastAsia"/>
        </w:rPr>
        <w:t>。由此可见，香雪的性格是复杂的。</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w:t>
      </w:r>
      <w:proofErr w:type="gramStart"/>
      <w:r>
        <w:rPr>
          <w:rFonts w:hint="eastAsia"/>
        </w:rPr>
        <w:t>但凤娇把</w:t>
      </w:r>
      <w:proofErr w:type="gramEnd"/>
      <w:r>
        <w:rPr>
          <w:rFonts w:hint="eastAsia"/>
        </w:rPr>
        <w:t>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w:t>
      </w:r>
      <w:proofErr w:type="gramStart"/>
      <w:r w:rsidR="00C0541F">
        <w:rPr>
          <w:rFonts w:hint="eastAsia"/>
        </w:rPr>
        <w:t>雪后来</w:t>
      </w:r>
      <w:proofErr w:type="gramEnd"/>
      <w:r w:rsidR="00C0541F">
        <w:rPr>
          <w:rFonts w:hint="eastAsia"/>
        </w:rPr>
        <w:t>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w:t>
      </w:r>
      <w:proofErr w:type="gramStart"/>
      <w:r w:rsidR="00C0541F">
        <w:rPr>
          <w:rFonts w:hint="eastAsia"/>
        </w:rPr>
        <w:t>雪看到</w:t>
      </w:r>
      <w:proofErr w:type="gramEnd"/>
      <w:r w:rsidR="00C0541F">
        <w:rPr>
          <w:rFonts w:hint="eastAsia"/>
        </w:rPr>
        <w:t>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w:t>
      </w:r>
      <w:proofErr w:type="gramStart"/>
      <w:r w:rsidR="00791DAE">
        <w:rPr>
          <w:rFonts w:hint="eastAsia"/>
        </w:rPr>
        <w:t>事物来形塑</w:t>
      </w:r>
      <w:proofErr w:type="gramEnd"/>
      <w:r w:rsidR="00791DAE">
        <w:rPr>
          <w:rFonts w:hint="eastAsia"/>
        </w:rPr>
        <w:t>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proofErr w:type="gramStart"/>
      <w:r>
        <w:rPr>
          <w:rFonts w:hint="eastAsia"/>
        </w:rPr>
        <w:t>1980</w:t>
      </w:r>
      <w:proofErr w:type="gramEnd"/>
      <w:r>
        <w:rPr>
          <w:rFonts w:hint="eastAsia"/>
        </w:rPr>
        <w:t>年代，铅笔盒是一个十分贴近“现代的自我”的东西。但是，难道“凤娇们”关注的那些东西就</w:t>
      </w:r>
      <w:proofErr w:type="gramStart"/>
      <w:r>
        <w:rPr>
          <w:rFonts w:hint="eastAsia"/>
        </w:rPr>
        <w:t>不</w:t>
      </w:r>
      <w:proofErr w:type="gramEnd"/>
      <w:r>
        <w:rPr>
          <w:rFonts w:hint="eastAsia"/>
        </w:rPr>
        <w:t>现代吗？因此，这里的“现代的自我”或许是一个相对</w:t>
      </w:r>
      <w:proofErr w:type="gramStart"/>
      <w:r>
        <w:rPr>
          <w:rFonts w:hint="eastAsia"/>
        </w:rPr>
        <w:t>偏狭</w:t>
      </w:r>
      <w:proofErr w:type="gramEnd"/>
      <w:r>
        <w:rPr>
          <w:rFonts w:hint="eastAsia"/>
        </w:rPr>
        <w:t>的概念，而那些我们曾忽视的“现代的自我”，也终将在某个时间点追上我们。</w:t>
      </w:r>
    </w:p>
    <w:p w14:paraId="54E2F560" w14:textId="67734510" w:rsidR="00791DAE" w:rsidRDefault="00791DAE" w:rsidP="001A5EBF">
      <w:pPr>
        <w:pStyle w:val="aa"/>
        <w:spacing w:before="78" w:after="78"/>
      </w:pPr>
      <w:r>
        <w:tab/>
      </w:r>
      <w:proofErr w:type="gramStart"/>
      <w:r>
        <w:rPr>
          <w:rFonts w:hint="eastAsia"/>
        </w:rPr>
        <w:t>香雪用四十个</w:t>
      </w:r>
      <w:proofErr w:type="gramEnd"/>
      <w:r>
        <w:rPr>
          <w:rFonts w:hint="eastAsia"/>
        </w:rPr>
        <w:t>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w:t>
      </w:r>
      <w:proofErr w:type="gramStart"/>
      <w:r w:rsidRPr="001E3E37">
        <w:rPr>
          <w:rFonts w:hint="eastAsia"/>
          <w:lang w:val="en-GB"/>
        </w:rPr>
        <w:t>骗娘吧</w:t>
      </w:r>
      <w:proofErr w:type="gramEnd"/>
      <w:r w:rsidRPr="001E3E37">
        <w:rPr>
          <w:rFonts w:hint="eastAsia"/>
          <w:lang w:val="en-GB"/>
        </w:rPr>
        <w:t>，因为芝麻</w:t>
      </w:r>
      <w:proofErr w:type="gramStart"/>
      <w:r w:rsidRPr="001E3E37">
        <w:rPr>
          <w:rFonts w:hint="eastAsia"/>
          <w:lang w:val="en-GB"/>
        </w:rPr>
        <w:t>糖怎么</w:t>
      </w:r>
      <w:proofErr w:type="gramEnd"/>
      <w:r w:rsidRPr="001E3E37">
        <w:rPr>
          <w:rFonts w:hint="eastAsia"/>
          <w:lang w:val="en-GB"/>
        </w:rPr>
        <w:t>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w:t>
      </w:r>
      <w:proofErr w:type="gramStart"/>
      <w:r>
        <w:rPr>
          <w:rFonts w:hint="eastAsia"/>
        </w:rPr>
        <w:t>香雪去公社</w:t>
      </w:r>
      <w:proofErr w:type="gramEnd"/>
      <w:r>
        <w:rPr>
          <w:rFonts w:hint="eastAsia"/>
        </w:rPr>
        <w:t>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w:t>
      </w:r>
      <w:proofErr w:type="gramStart"/>
      <w:r>
        <w:rPr>
          <w:rFonts w:hint="eastAsia"/>
        </w:rPr>
        <w:t>雪如此</w:t>
      </w:r>
      <w:proofErr w:type="gramEnd"/>
      <w:r>
        <w:rPr>
          <w:rFonts w:hint="eastAsia"/>
        </w:rPr>
        <w:t>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pPr>
      <w:r>
        <w:tab/>
      </w:r>
      <w:r>
        <w:rPr>
          <w:rFonts w:hint="eastAsia"/>
        </w:rPr>
        <w:t>实际上，在文中一共有三类人：公社中学的女同学们，香雪，以及“凤娇们”。公社中学的女同学们显然是首批见到火车的，她们更早接触到现代文明的洗礼，在香</w:t>
      </w:r>
      <w:proofErr w:type="gramStart"/>
      <w:r>
        <w:rPr>
          <w:rFonts w:hint="eastAsia"/>
        </w:rPr>
        <w:t>雪面前</w:t>
      </w:r>
      <w:proofErr w:type="gramEnd"/>
      <w:r>
        <w:rPr>
          <w:rFonts w:hint="eastAsia"/>
        </w:rPr>
        <w:t>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w:t>
      </w:r>
      <w:proofErr w:type="gramStart"/>
      <w:r>
        <w:rPr>
          <w:rFonts w:hint="eastAsia"/>
        </w:rPr>
        <w:t>这具备</w:t>
      </w:r>
      <w:proofErr w:type="gramEnd"/>
      <w:r>
        <w:rPr>
          <w:rFonts w:hint="eastAsia"/>
        </w:rPr>
        <w:t>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pPr>
      <w:r>
        <w:rPr>
          <w:rFonts w:hint="eastAsia"/>
        </w:rPr>
        <w:t>——铁凝《哦，香雪》</w:t>
      </w:r>
    </w:p>
    <w:p w14:paraId="32772F30" w14:textId="5D996D38" w:rsidR="00E55DBC" w:rsidRDefault="00F67471" w:rsidP="001A5EBF">
      <w:pPr>
        <w:pStyle w:val="aa"/>
        <w:spacing w:before="78" w:after="78"/>
      </w:pPr>
      <w:r>
        <w:tab/>
      </w:r>
      <w:r>
        <w:rPr>
          <w:rFonts w:hint="eastAsia"/>
        </w:rPr>
        <w:t>香雪的背后，有历史的、社会的因素——她是一个在起跑线上即被“剥夺”了许多的人，而这种“剥夺”不是她自己所致。</w:t>
      </w:r>
      <w:r w:rsidR="00B77BAB">
        <w:rPr>
          <w:rFonts w:hint="eastAsia"/>
        </w:rPr>
        <w:t>因此，当我们跳出“淳朴”“虚荣”的二元对立时，就能看到</w:t>
      </w:r>
      <w:r>
        <w:rPr>
          <w:rFonts w:hint="eastAsia"/>
        </w:rPr>
        <w:t>这列火车为香雪提供了更健全、广阔的视野与更充分的可选项，而对这些事物的追求是一个现代的人应有</w:t>
      </w:r>
      <w:proofErr w:type="gramStart"/>
      <w:r>
        <w:rPr>
          <w:rFonts w:hint="eastAsia"/>
        </w:rPr>
        <w:t>有</w:t>
      </w:r>
      <w:proofErr w:type="gramEnd"/>
      <w:r>
        <w:rPr>
          <w:rFonts w:hint="eastAsia"/>
        </w:rPr>
        <w:t>品质。</w:t>
      </w:r>
    </w:p>
    <w:p w14:paraId="47A42FC3" w14:textId="5F3FDBD4" w:rsidR="00DE434B" w:rsidRDefault="00B77BAB" w:rsidP="001A5EBF">
      <w:pPr>
        <w:pStyle w:val="aa"/>
        <w:spacing w:before="78" w:after="78"/>
      </w:pPr>
      <w:r>
        <w:tab/>
      </w:r>
      <w:r>
        <w:rPr>
          <w:rFonts w:hint="eastAsia"/>
        </w:rPr>
        <w:t>在这部作品中，作者为香雪提供的发展道路是通过接受现代教育而冲出蒙昧、走向文明，这也是</w:t>
      </w:r>
      <w:proofErr w:type="gramStart"/>
      <w:r>
        <w:rPr>
          <w:rFonts w:hint="eastAsia"/>
        </w:rPr>
        <w:t>1980</w:t>
      </w:r>
      <w:proofErr w:type="gramEnd"/>
      <w:r>
        <w:rPr>
          <w:rFonts w:hint="eastAsia"/>
        </w:rPr>
        <w:t>年代至今农村孩子离开土地、走向城市的几乎唯一途径，智力是她们可征用的唯一资源。</w:t>
      </w:r>
      <w:r w:rsidR="00454243">
        <w:rPr>
          <w:rFonts w:hint="eastAsia"/>
        </w:rPr>
        <w:t>这是一条不容易的道路，农村家庭供养孩子读书的成本太高，尤其是对于香</w:t>
      </w:r>
      <w:proofErr w:type="gramStart"/>
      <w:r w:rsidR="00454243">
        <w:rPr>
          <w:rFonts w:hint="eastAsia"/>
        </w:rPr>
        <w:t>雪这样</w:t>
      </w:r>
      <w:proofErr w:type="gramEnd"/>
      <w:r w:rsidR="00454243">
        <w:rPr>
          <w:rFonts w:hint="eastAsia"/>
        </w:rPr>
        <w:t>一个父亲是木工（收入不稳定）的女孩子。</w:t>
      </w:r>
      <w:r>
        <w:rPr>
          <w:rFonts w:hint="eastAsia"/>
        </w:rPr>
        <w:t>“读书改变命运”，这就是时代的烙印。</w:t>
      </w:r>
    </w:p>
    <w:p w14:paraId="6DF0AD7C" w14:textId="00299C77" w:rsidR="00454243" w:rsidRDefault="00454243" w:rsidP="001A5EBF">
      <w:pPr>
        <w:pStyle w:val="aa"/>
        <w:spacing w:before="78" w:after="78"/>
      </w:pPr>
      <w:r>
        <w:tab/>
      </w:r>
      <w:r>
        <w:rPr>
          <w:rFonts w:hint="eastAsia"/>
        </w:rPr>
        <w:t>在香雪换回铅笔盒、走在回台儿沟的路上时，有一个细节：香雪举着象征着现代的、离开蒙昧的铅笔盒，但她还是把一根枯草“插在小辫里”“辟邪”——一种并无科学依据的，似乎与现代相背离的行为。</w:t>
      </w:r>
      <w:r w:rsidR="00853D35">
        <w:rPr>
          <w:rFonts w:hint="eastAsia"/>
        </w:rPr>
        <w:t>教授</w:t>
      </w:r>
      <w:r>
        <w:rPr>
          <w:rFonts w:hint="eastAsia"/>
        </w:rPr>
        <w:t>认为</w:t>
      </w:r>
      <w:r w:rsidR="00853D35">
        <w:rPr>
          <w:rFonts w:hint="eastAsia"/>
        </w:rPr>
        <w:t>，</w:t>
      </w:r>
      <w:r>
        <w:rPr>
          <w:rFonts w:hint="eastAsia"/>
        </w:rPr>
        <w:t>这意味着来自现代文明的光和来自乡土社会</w:t>
      </w:r>
      <w:r w:rsidR="00853D35">
        <w:rPr>
          <w:rFonts w:hint="eastAsia"/>
        </w:rPr>
        <w:t>共同体的点滴对香雪而言同样重要。</w:t>
      </w:r>
    </w:p>
    <w:p w14:paraId="5FADB548" w14:textId="77777777" w:rsidR="00F67471" w:rsidRDefault="00F67471" w:rsidP="001A5EBF">
      <w:pPr>
        <w:pStyle w:val="aa"/>
        <w:spacing w:before="78" w:after="78"/>
      </w:pPr>
    </w:p>
    <w:p w14:paraId="3724D983" w14:textId="70C74E51" w:rsidR="00853D35" w:rsidRDefault="00853D35" w:rsidP="00853D35">
      <w:pPr>
        <w:pStyle w:val="ac"/>
      </w:pPr>
      <w:bookmarkStart w:id="10" w:name="_Toc230199540"/>
      <w:r>
        <w:rPr>
          <w:rFonts w:hint="eastAsia"/>
        </w:rPr>
        <w:t>二、王安忆《妙妙》</w:t>
      </w:r>
      <w:bookmarkEnd w:id="10"/>
    </w:p>
    <w:p w14:paraId="2B7B29BC" w14:textId="10E6ACD4" w:rsidR="00853D35" w:rsidRDefault="00943C60" w:rsidP="001A5EBF">
      <w:pPr>
        <w:pStyle w:val="aa"/>
        <w:spacing w:before="78" w:after="78"/>
      </w:pPr>
      <w:r>
        <w:tab/>
      </w:r>
      <w:r>
        <w:rPr>
          <w:rFonts w:hint="eastAsia"/>
        </w:rPr>
        <w:t>同为以主角姓名为标题的作品，我们不妨从两个主人公的比较开始。香雪是</w:t>
      </w:r>
      <w:r>
        <w:rPr>
          <w:rFonts w:hint="eastAsia"/>
        </w:rPr>
        <w:t>17</w:t>
      </w:r>
      <w:r>
        <w:rPr>
          <w:rFonts w:hint="eastAsia"/>
        </w:rPr>
        <w:t>岁的女孩子，妙</w:t>
      </w:r>
      <w:proofErr w:type="gramStart"/>
      <w:r>
        <w:rPr>
          <w:rFonts w:hint="eastAsia"/>
        </w:rPr>
        <w:t>妙</w:t>
      </w:r>
      <w:proofErr w:type="gramEnd"/>
      <w:r>
        <w:rPr>
          <w:rFonts w:hint="eastAsia"/>
        </w:rPr>
        <w:t>则从</w:t>
      </w:r>
      <w:r>
        <w:rPr>
          <w:rFonts w:hint="eastAsia"/>
        </w:rPr>
        <w:t>16</w:t>
      </w:r>
      <w:r>
        <w:rPr>
          <w:rFonts w:hint="eastAsia"/>
        </w:rPr>
        <w:t>岁开始发展。故事内外的时间上，《哦，香雪》写于</w:t>
      </w:r>
      <w:r>
        <w:rPr>
          <w:rFonts w:hint="eastAsia"/>
        </w:rPr>
        <w:t>1982</w:t>
      </w:r>
      <w:r>
        <w:rPr>
          <w:rFonts w:hint="eastAsia"/>
        </w:rPr>
        <w:t>年，《妙妙》写于</w:t>
      </w:r>
      <w:r>
        <w:rPr>
          <w:rFonts w:hint="eastAsia"/>
        </w:rPr>
        <w:t>1990</w:t>
      </w:r>
      <w:r>
        <w:rPr>
          <w:rFonts w:hint="eastAsia"/>
        </w:rPr>
        <w:t>年；《哦，香雪》的故事发生在</w:t>
      </w:r>
      <w:proofErr w:type="gramStart"/>
      <w:r>
        <w:rPr>
          <w:rFonts w:hint="eastAsia"/>
        </w:rPr>
        <w:t>1980</w:t>
      </w:r>
      <w:proofErr w:type="gramEnd"/>
      <w:r>
        <w:rPr>
          <w:rFonts w:hint="eastAsia"/>
        </w:rPr>
        <w:t>年代初，《妙妙》的故事则发生在</w:t>
      </w:r>
      <w:r w:rsidR="00D33A54">
        <w:rPr>
          <w:rFonts w:hint="eastAsia"/>
        </w:rPr>
        <w:t>1986</w:t>
      </w:r>
      <w:r w:rsidR="00D33A54">
        <w:rPr>
          <w:rFonts w:hint="eastAsia"/>
        </w:rPr>
        <w:t>年左右。时间上的差异，使得王安忆创作《妙妙》的视野比铁凝《哦，香雪》更加复杂</w:t>
      </w:r>
      <w:r w:rsidR="00AA410D">
        <w:rPr>
          <w:rFonts w:hint="eastAsia"/>
        </w:rPr>
        <w:t>，两位作者对时代的态度也有所不同</w:t>
      </w:r>
      <w:r w:rsidR="00D33A54">
        <w:rPr>
          <w:rFonts w:hint="eastAsia"/>
        </w:rPr>
        <w:t>。</w:t>
      </w:r>
    </w:p>
    <w:p w14:paraId="46E826E0" w14:textId="29100E2A" w:rsidR="00AA410D" w:rsidRDefault="00AA410D" w:rsidP="001A5EBF">
      <w:pPr>
        <w:pStyle w:val="aa"/>
        <w:spacing w:before="78" w:after="78"/>
      </w:pPr>
      <w:r>
        <w:tab/>
      </w:r>
      <w:r>
        <w:rPr>
          <w:rFonts w:hint="eastAsia"/>
        </w:rPr>
        <w:t>在《哦，香雪》和《妙妙》中，存在一个共同的人物——一个说北京话的人。《妙妙》中的“北京话”是一种“高势能的文化符号”，他是一个外来者</w:t>
      </w:r>
      <w:r w:rsidR="00A85D65">
        <w:rPr>
          <w:rFonts w:hint="eastAsia"/>
        </w:rPr>
        <w:t>，而外来者会为原乡者带来启蒙；在文学中，前者往往是男性，后者往往是女性，两者之间有巨大的权力落差。</w:t>
      </w:r>
    </w:p>
    <w:p w14:paraId="50DBD21E" w14:textId="42335F80" w:rsidR="00A85D65" w:rsidRDefault="00A85D65" w:rsidP="001A5EBF">
      <w:pPr>
        <w:pStyle w:val="aa"/>
        <w:spacing w:before="78" w:after="78"/>
        <w:rPr>
          <w:rFonts w:ascii="Arial" w:hAnsi="Arial" w:cs="Arial"/>
          <w:color w:val="111111"/>
          <w:kern w:val="0"/>
          <w:szCs w:val="21"/>
        </w:rPr>
      </w:pPr>
      <w:r>
        <w:tab/>
      </w:r>
      <w:r>
        <w:rPr>
          <w:rFonts w:hint="eastAsia"/>
        </w:rPr>
        <w:t>在教授看来，妙</w:t>
      </w:r>
      <w:proofErr w:type="gramStart"/>
      <w:r>
        <w:rPr>
          <w:rFonts w:hint="eastAsia"/>
        </w:rPr>
        <w:t>妙</w:t>
      </w:r>
      <w:proofErr w:type="gramEnd"/>
      <w:r>
        <w:rPr>
          <w:rFonts w:hint="eastAsia"/>
        </w:rPr>
        <w:t>是一个“两头都不靠”的女孩子：她和两个世界都发生关系，但两个世界与她的关系都不牢固。这两个世界，一个是她生活的世界，即</w:t>
      </w:r>
      <w:r w:rsidRPr="00125381">
        <w:rPr>
          <w:rFonts w:ascii="Arial" w:hAnsi="Arial" w:cs="Arial"/>
          <w:color w:val="111111"/>
          <w:kern w:val="0"/>
          <w:szCs w:val="21"/>
        </w:rPr>
        <w:t>头铺街</w:t>
      </w:r>
      <w:r>
        <w:rPr>
          <w:rFonts w:ascii="Arial" w:hAnsi="Arial" w:cs="Arial" w:hint="eastAsia"/>
          <w:color w:val="111111"/>
          <w:kern w:val="0"/>
          <w:szCs w:val="21"/>
        </w:rPr>
        <w:t>；另一个是她向往的世界，“北上广”。妙</w:t>
      </w:r>
      <w:proofErr w:type="gramStart"/>
      <w:r>
        <w:rPr>
          <w:rFonts w:ascii="Arial" w:hAnsi="Arial" w:cs="Arial" w:hint="eastAsia"/>
          <w:color w:val="111111"/>
          <w:kern w:val="0"/>
          <w:szCs w:val="21"/>
        </w:rPr>
        <w:t>妙</w:t>
      </w:r>
      <w:proofErr w:type="gramEnd"/>
      <w:r>
        <w:rPr>
          <w:rFonts w:ascii="Arial" w:hAnsi="Arial" w:cs="Arial" w:hint="eastAsia"/>
          <w:color w:val="111111"/>
          <w:kern w:val="0"/>
          <w:szCs w:val="21"/>
        </w:rPr>
        <w:t>一再地撇清自己与头铺街的关系，营造自己的“人设”，但她接</w:t>
      </w:r>
      <w:r>
        <w:rPr>
          <w:rFonts w:ascii="Arial" w:hAnsi="Arial" w:cs="Arial" w:hint="eastAsia"/>
          <w:color w:val="111111"/>
          <w:kern w:val="0"/>
          <w:szCs w:val="21"/>
        </w:rPr>
        <w:lastRenderedPageBreak/>
        <w:t>触外部世界的</w:t>
      </w:r>
      <w:r w:rsidR="00A76240">
        <w:rPr>
          <w:rFonts w:ascii="Arial" w:hAnsi="Arial" w:cs="Arial" w:hint="eastAsia"/>
          <w:color w:val="111111"/>
          <w:kern w:val="0"/>
          <w:szCs w:val="21"/>
        </w:rPr>
        <w:t>渠道</w:t>
      </w:r>
      <w:proofErr w:type="gramStart"/>
      <w:r w:rsidR="00A76240">
        <w:rPr>
          <w:rFonts w:ascii="Arial" w:hAnsi="Arial" w:cs="Arial" w:hint="eastAsia"/>
          <w:color w:val="111111"/>
          <w:kern w:val="0"/>
          <w:szCs w:val="21"/>
        </w:rPr>
        <w:t>何其有限</w:t>
      </w:r>
      <w:proofErr w:type="gramEnd"/>
      <w:r w:rsidR="00A76240">
        <w:rPr>
          <w:rFonts w:ascii="Arial" w:hAnsi="Arial" w:cs="Arial" w:hint="eastAsia"/>
          <w:color w:val="111111"/>
          <w:kern w:val="0"/>
          <w:szCs w:val="21"/>
        </w:rPr>
        <w:t>——</w:t>
      </w:r>
    </w:p>
    <w:p w14:paraId="7F42DBD3" w14:textId="11542603" w:rsidR="00A76240" w:rsidRDefault="00A76240" w:rsidP="00A76240">
      <w:pPr>
        <w:pStyle w:val="af3"/>
        <w:spacing w:before="78" w:after="78"/>
        <w:ind w:firstLine="420"/>
      </w:pPr>
      <w:r w:rsidRPr="00125381">
        <w:t>那天夜里，那人给了妙</w:t>
      </w:r>
      <w:proofErr w:type="gramStart"/>
      <w:r w:rsidRPr="00125381">
        <w:t>妙</w:t>
      </w:r>
      <w:proofErr w:type="gramEnd"/>
      <w:r w:rsidRPr="00125381">
        <w:t>一只小半导体收音机，妙</w:t>
      </w:r>
      <w:proofErr w:type="gramStart"/>
      <w:r w:rsidRPr="00125381">
        <w:t>妙</w:t>
      </w:r>
      <w:proofErr w:type="gramEnd"/>
      <w:r w:rsidRPr="00125381">
        <w:t>就总是拿它来听歌曲和电影剪辑录音。这只收音机的频道很难调准，总是格</w:t>
      </w:r>
      <w:proofErr w:type="gramStart"/>
      <w:r w:rsidRPr="00125381">
        <w:t>吱格吱</w:t>
      </w:r>
      <w:proofErr w:type="gramEnd"/>
      <w:r w:rsidRPr="00125381">
        <w:t>响着，发出模模糊糊的声音。妙</w:t>
      </w:r>
      <w:proofErr w:type="gramStart"/>
      <w:r w:rsidRPr="00125381">
        <w:t>妙</w:t>
      </w:r>
      <w:proofErr w:type="gramEnd"/>
      <w:r w:rsidRPr="00125381">
        <w:t>就很专注地听着，极力要听清里边的每一句旋律和每一句对话，如有一句话没有听清，她便觉得受了损失，流露出焦躁的神情。</w:t>
      </w:r>
    </w:p>
    <w:p w14:paraId="6F78ECA8" w14:textId="33B9B5EC" w:rsidR="00A76240" w:rsidRDefault="00A76240" w:rsidP="00A76240">
      <w:pPr>
        <w:pStyle w:val="af3"/>
        <w:spacing w:before="78" w:after="78"/>
        <w:jc w:val="right"/>
      </w:pPr>
      <w:r>
        <w:rPr>
          <w:rFonts w:hint="eastAsia"/>
        </w:rPr>
        <w:t>——王安忆《妙妙》</w:t>
      </w:r>
    </w:p>
    <w:p w14:paraId="15242801" w14:textId="7CCD5791" w:rsidR="00943C60" w:rsidRDefault="00A76240" w:rsidP="001A5EBF">
      <w:pPr>
        <w:pStyle w:val="aa"/>
        <w:spacing w:before="78" w:after="78"/>
      </w:pPr>
      <w:r>
        <w:tab/>
      </w:r>
      <w:r>
        <w:rPr>
          <w:rFonts w:hint="eastAsia"/>
        </w:rPr>
        <w:t>妙</w:t>
      </w:r>
      <w:proofErr w:type="gramStart"/>
      <w:r>
        <w:rPr>
          <w:rFonts w:hint="eastAsia"/>
        </w:rPr>
        <w:t>妙</w:t>
      </w:r>
      <w:proofErr w:type="gramEnd"/>
      <w:r>
        <w:rPr>
          <w:rFonts w:hint="eastAsia"/>
        </w:rPr>
        <w:t>也没有去过北上广，她到过最远的地方就是县城——并且只是因为一次意外的误诊。并且，妙</w:t>
      </w:r>
      <w:proofErr w:type="gramStart"/>
      <w:r>
        <w:rPr>
          <w:rFonts w:hint="eastAsia"/>
        </w:rPr>
        <w:t>妙</w:t>
      </w:r>
      <w:proofErr w:type="gramEnd"/>
      <w:r>
        <w:rPr>
          <w:rFonts w:hint="eastAsia"/>
        </w:rPr>
        <w:t>在外人眼里反而成为了头铺街女孩的代表，而这是她最不愿看到的。</w:t>
      </w:r>
    </w:p>
    <w:p w14:paraId="1E0A686B" w14:textId="4BB4FAAC" w:rsidR="00A76240" w:rsidRDefault="00A76240" w:rsidP="00A76240">
      <w:pPr>
        <w:pStyle w:val="af3"/>
        <w:spacing w:before="78" w:after="78"/>
        <w:ind w:firstLine="420"/>
      </w:pPr>
      <w:r w:rsidRPr="00125381">
        <w:t>孙团说：想不到街上的女孩已经这样开放了。妙</w:t>
      </w:r>
      <w:proofErr w:type="gramStart"/>
      <w:r w:rsidRPr="00125381">
        <w:t>妙</w:t>
      </w:r>
      <w:proofErr w:type="gramEnd"/>
      <w:r w:rsidRPr="00125381">
        <w:t>一听就沉下了脸，方才的快活烟消云散。</w:t>
      </w:r>
    </w:p>
    <w:p w14:paraId="33AA363B" w14:textId="77777777" w:rsidR="00A76240" w:rsidRDefault="00A76240" w:rsidP="00A76240">
      <w:pPr>
        <w:pStyle w:val="af3"/>
        <w:spacing w:before="78" w:after="78"/>
        <w:jc w:val="right"/>
      </w:pPr>
      <w:r>
        <w:rPr>
          <w:rFonts w:hint="eastAsia"/>
        </w:rPr>
        <w:t>——王安忆《妙妙》</w:t>
      </w:r>
    </w:p>
    <w:p w14:paraId="1EF4685E" w14:textId="77777777" w:rsidR="007A1124" w:rsidRDefault="007E6C2E" w:rsidP="001A5EBF">
      <w:pPr>
        <w:pStyle w:val="aa"/>
        <w:spacing w:before="78" w:after="78"/>
      </w:pPr>
      <w:r>
        <w:tab/>
      </w:r>
      <w:r>
        <w:rPr>
          <w:rFonts w:hint="eastAsia"/>
        </w:rPr>
        <w:t>教授认为，妙</w:t>
      </w:r>
      <w:proofErr w:type="gramStart"/>
      <w:r>
        <w:rPr>
          <w:rFonts w:hint="eastAsia"/>
        </w:rPr>
        <w:t>妙</w:t>
      </w:r>
      <w:proofErr w:type="gramEnd"/>
      <w:r>
        <w:rPr>
          <w:rFonts w:hint="eastAsia"/>
        </w:rPr>
        <w:t>的行为在整个故事中存在着两次转折。起初她是追求“先进”、特立独行而尝试标新立异，导致身边的人似乎都不理解她；但是后来，妙</w:t>
      </w:r>
      <w:proofErr w:type="gramStart"/>
      <w:r>
        <w:rPr>
          <w:rFonts w:hint="eastAsia"/>
        </w:rPr>
        <w:t>妙</w:t>
      </w:r>
      <w:proofErr w:type="gramEnd"/>
      <w:r>
        <w:rPr>
          <w:rFonts w:hint="eastAsia"/>
        </w:rPr>
        <w:t>似乎刻意避免让身边的人理解她，以此维持自己“先进”的形象，这是一种异化。而故事结尾，妙</w:t>
      </w:r>
      <w:proofErr w:type="gramStart"/>
      <w:r>
        <w:rPr>
          <w:rFonts w:hint="eastAsia"/>
        </w:rPr>
        <w:t>妙</w:t>
      </w:r>
      <w:proofErr w:type="gramEnd"/>
      <w:r>
        <w:rPr>
          <w:rFonts w:hint="eastAsia"/>
        </w:rPr>
        <w:t>在康复后迎来了一个转折，她看到了电影中那个“</w:t>
      </w:r>
      <w:r w:rsidRPr="00125381">
        <w:rPr>
          <w:rFonts w:ascii="Arial" w:hAnsi="Arial" w:cs="Arial"/>
          <w:color w:val="111111"/>
          <w:kern w:val="0"/>
          <w:szCs w:val="21"/>
        </w:rPr>
        <w:t>很丑，腮小小的，一点</w:t>
      </w:r>
      <w:proofErr w:type="gramStart"/>
      <w:r w:rsidRPr="00125381">
        <w:rPr>
          <w:rFonts w:ascii="Arial" w:hAnsi="Arial" w:cs="Arial"/>
          <w:color w:val="111111"/>
          <w:kern w:val="0"/>
          <w:szCs w:val="21"/>
        </w:rPr>
        <w:t>不</w:t>
      </w:r>
      <w:proofErr w:type="gramEnd"/>
      <w:r w:rsidRPr="00125381">
        <w:rPr>
          <w:rFonts w:ascii="Arial" w:hAnsi="Arial" w:cs="Arial"/>
          <w:color w:val="111111"/>
          <w:kern w:val="0"/>
          <w:szCs w:val="21"/>
        </w:rPr>
        <w:t>精神，还有些</w:t>
      </w:r>
      <w:proofErr w:type="gramStart"/>
      <w:r w:rsidRPr="00125381">
        <w:rPr>
          <w:rFonts w:ascii="Arial" w:hAnsi="Arial" w:cs="Arial"/>
          <w:color w:val="111111"/>
          <w:kern w:val="0"/>
          <w:szCs w:val="21"/>
        </w:rPr>
        <w:t>萎</w:t>
      </w:r>
      <w:r>
        <w:rPr>
          <w:rFonts w:ascii="Arial" w:hAnsi="Arial" w:cs="Arial" w:hint="eastAsia"/>
          <w:color w:val="111111"/>
          <w:kern w:val="0"/>
          <w:szCs w:val="21"/>
        </w:rPr>
        <w:t>颓</w:t>
      </w:r>
      <w:proofErr w:type="gramEnd"/>
      <w:r>
        <w:rPr>
          <w:rFonts w:hint="eastAsia"/>
        </w:rPr>
        <w:t>”的北京人；她想到了以月亮和孤雁喻指孤独，但她在回到那个“头铺街上的哲学家”之前，还是自己打断了自己的思考</w:t>
      </w:r>
      <w:r w:rsidR="007A1124">
        <w:rPr>
          <w:rFonts w:hint="eastAsia"/>
        </w:rPr>
        <w:t>。</w:t>
      </w:r>
    </w:p>
    <w:p w14:paraId="6084161F" w14:textId="77777777" w:rsidR="007A1124" w:rsidRDefault="007A1124" w:rsidP="007A1124">
      <w:pPr>
        <w:pStyle w:val="af3"/>
        <w:spacing w:before="78" w:after="78"/>
        <w:ind w:firstLine="420"/>
      </w:pPr>
      <w:r w:rsidRPr="007A1124">
        <w:rPr>
          <w:rFonts w:hint="eastAsia"/>
        </w:rPr>
        <w:t>妙</w:t>
      </w:r>
      <w:proofErr w:type="gramStart"/>
      <w:r w:rsidRPr="007A1124">
        <w:rPr>
          <w:rFonts w:hint="eastAsia"/>
        </w:rPr>
        <w:t>妙</w:t>
      </w:r>
      <w:proofErr w:type="gramEnd"/>
      <w:r w:rsidRPr="007A1124">
        <w:rPr>
          <w:rFonts w:hint="eastAsia"/>
        </w:rPr>
        <w:t>心里忽然跳出一个念头，她想：这世界上有两种落单的命运，一种是月亮，它的光芒将星星全遮暗了；另一种是孤雁，它日不能息，夜不能眠，被危险包围了。妙</w:t>
      </w:r>
      <w:proofErr w:type="gramStart"/>
      <w:r w:rsidRPr="007A1124">
        <w:rPr>
          <w:rFonts w:hint="eastAsia"/>
        </w:rPr>
        <w:t>妙</w:t>
      </w:r>
      <w:proofErr w:type="gramEnd"/>
      <w:r w:rsidRPr="007A1124">
        <w:rPr>
          <w:rFonts w:hint="eastAsia"/>
        </w:rPr>
        <w:t>被自己的念头逗笑了，她对自己说：哪来的这许多念头的，就继续向前走了。</w:t>
      </w:r>
    </w:p>
    <w:p w14:paraId="441E7BE7" w14:textId="7D505AC0" w:rsidR="007A1124" w:rsidRDefault="007A1124" w:rsidP="007A1124">
      <w:pPr>
        <w:pStyle w:val="af3"/>
        <w:spacing w:before="78" w:after="78"/>
        <w:jc w:val="right"/>
      </w:pPr>
      <w:r>
        <w:rPr>
          <w:rFonts w:hint="eastAsia"/>
        </w:rPr>
        <w:t>——王安忆《妙妙》</w:t>
      </w:r>
    </w:p>
    <w:p w14:paraId="1A3C5067" w14:textId="21548FD4" w:rsidR="00A76240" w:rsidRDefault="007E6C2E" w:rsidP="007A1124">
      <w:pPr>
        <w:pStyle w:val="aa"/>
        <w:spacing w:before="78" w:after="78"/>
        <w:ind w:firstLine="420"/>
      </w:pPr>
      <w:r>
        <w:rPr>
          <w:rFonts w:hint="eastAsia"/>
        </w:rPr>
        <w:t>换言之，她逐渐走出了受伤，并尝试修复她与外部世界的关系。至于这是一种有希望的结尾，还是暗示了毁灭的结尾，这就是一个开放的问题了。</w:t>
      </w:r>
    </w:p>
    <w:p w14:paraId="2E17CD64" w14:textId="03646631" w:rsidR="00A76240" w:rsidRDefault="00AC3B58" w:rsidP="001A5EBF">
      <w:pPr>
        <w:pStyle w:val="aa"/>
        <w:spacing w:before="78" w:after="78"/>
      </w:pPr>
      <w:r>
        <w:tab/>
      </w:r>
      <w:r>
        <w:rPr>
          <w:rFonts w:hint="eastAsia"/>
        </w:rPr>
        <w:t>教授认为，在这部作品中，作者与笔下人物（妙</w:t>
      </w:r>
      <w:proofErr w:type="gramStart"/>
      <w:r>
        <w:rPr>
          <w:rFonts w:hint="eastAsia"/>
        </w:rPr>
        <w:t>妙</w:t>
      </w:r>
      <w:proofErr w:type="gramEnd"/>
      <w:r>
        <w:rPr>
          <w:rFonts w:hint="eastAsia"/>
        </w:rPr>
        <w:t>）之间存在较大的距离，作者以一种</w:t>
      </w:r>
      <w:r w:rsidR="00AB1AC5">
        <w:rPr>
          <w:rFonts w:hint="eastAsia"/>
        </w:rPr>
        <w:t>“高高在上”的、</w:t>
      </w:r>
      <w:r>
        <w:rPr>
          <w:rFonts w:hint="eastAsia"/>
        </w:rPr>
        <w:t>过于理性的笔触剖析妙</w:t>
      </w:r>
      <w:proofErr w:type="gramStart"/>
      <w:r>
        <w:rPr>
          <w:rFonts w:hint="eastAsia"/>
        </w:rPr>
        <w:t>妙</w:t>
      </w:r>
      <w:proofErr w:type="gramEnd"/>
      <w:r>
        <w:rPr>
          <w:rFonts w:hint="eastAsia"/>
        </w:rPr>
        <w:t>的心理，也因此导致</w:t>
      </w:r>
      <w:r w:rsidR="00AB1AC5">
        <w:rPr>
          <w:rFonts w:hint="eastAsia"/>
        </w:rPr>
        <w:t>角色的主体性受限于作家，</w:t>
      </w:r>
      <w:r>
        <w:rPr>
          <w:rFonts w:hint="eastAsia"/>
        </w:rPr>
        <w:t>文本带给人的情感感触被削弱了。</w:t>
      </w:r>
      <w:r w:rsidR="00DA6968">
        <w:rPr>
          <w:rFonts w:hint="eastAsia"/>
        </w:rPr>
        <w:t>这是一种作者与</w:t>
      </w:r>
      <w:r w:rsidR="000C5572">
        <w:rPr>
          <w:rFonts w:hint="eastAsia"/>
        </w:rPr>
        <w:t>角色</w:t>
      </w:r>
      <w:r w:rsidR="00DA6968">
        <w:rPr>
          <w:rFonts w:hint="eastAsia"/>
        </w:rPr>
        <w:t>之间的不协调。</w:t>
      </w:r>
    </w:p>
    <w:p w14:paraId="05AF2DE2" w14:textId="77777777" w:rsidR="00AC3B58" w:rsidRDefault="00AC3B58" w:rsidP="001A5EBF">
      <w:pPr>
        <w:pStyle w:val="aa"/>
        <w:spacing w:before="78" w:after="78"/>
      </w:pPr>
    </w:p>
    <w:p w14:paraId="2086C5C4" w14:textId="77777777" w:rsidR="00A7730A" w:rsidRDefault="00A7730A" w:rsidP="001A5EBF">
      <w:pPr>
        <w:pStyle w:val="aa"/>
        <w:spacing w:before="78" w:after="78"/>
      </w:pPr>
    </w:p>
    <w:p w14:paraId="3F5CB05B" w14:textId="77777777" w:rsidR="00A7730A" w:rsidRDefault="00A7730A" w:rsidP="001A5EBF">
      <w:pPr>
        <w:pStyle w:val="aa"/>
        <w:spacing w:before="78" w:after="78"/>
      </w:pPr>
    </w:p>
    <w:p w14:paraId="60540092" w14:textId="5BA744B4" w:rsidR="00A7730A" w:rsidRDefault="00A7730A" w:rsidP="00A7730A">
      <w:pPr>
        <w:pStyle w:val="a9"/>
      </w:pPr>
      <w:bookmarkStart w:id="11" w:name="_Toc230199541"/>
      <w:r>
        <w:rPr>
          <w:rFonts w:hint="eastAsia"/>
        </w:rPr>
        <w:t>第四讲</w:t>
      </w:r>
      <w:r>
        <w:rPr>
          <w:rFonts w:hint="eastAsia"/>
        </w:rPr>
        <w:t xml:space="preserve"> </w:t>
      </w:r>
      <w:r w:rsidRPr="00A7730A">
        <w:rPr>
          <w:rFonts w:hint="eastAsia"/>
        </w:rPr>
        <w:t>爱情与现实</w:t>
      </w:r>
      <w:bookmarkEnd w:id="11"/>
    </w:p>
    <w:p w14:paraId="450E5364" w14:textId="5BEC5AD5" w:rsidR="00A7730A" w:rsidRDefault="00A7730A" w:rsidP="00A7730A">
      <w:pPr>
        <w:pStyle w:val="aa"/>
        <w:spacing w:before="78" w:after="78"/>
        <w:jc w:val="center"/>
      </w:pPr>
      <w:r>
        <w:rPr>
          <w:rFonts w:hint="eastAsia"/>
        </w:rPr>
        <w:t>2026.4.22</w:t>
      </w:r>
      <w:r w:rsidR="00BE2992">
        <w:rPr>
          <w:rFonts w:hint="eastAsia"/>
        </w:rPr>
        <w:t xml:space="preserve"> / 2026.5.6</w:t>
      </w:r>
      <w:r w:rsidR="009004C7">
        <w:rPr>
          <w:rFonts w:hint="eastAsia"/>
        </w:rPr>
        <w:t xml:space="preserve"> / 2026.5.13</w:t>
      </w:r>
    </w:p>
    <w:p w14:paraId="53DFE28F" w14:textId="4B41D888" w:rsidR="00A7730A" w:rsidRDefault="00A7730A" w:rsidP="00A7730A">
      <w:pPr>
        <w:pStyle w:val="ac"/>
      </w:pPr>
      <w:bookmarkStart w:id="12" w:name="_Toc230199542"/>
      <w:r>
        <w:rPr>
          <w:rFonts w:hint="eastAsia"/>
        </w:rPr>
        <w:t>一、路遥《人生》</w:t>
      </w:r>
      <w:bookmarkEnd w:id="12"/>
    </w:p>
    <w:p w14:paraId="3837426B" w14:textId="63200FBB" w:rsidR="00A7730A" w:rsidRDefault="00FF5F8B" w:rsidP="001A5EBF">
      <w:pPr>
        <w:pStyle w:val="aa"/>
        <w:spacing w:before="78" w:after="78"/>
      </w:pPr>
      <w:r>
        <w:tab/>
      </w:r>
      <w:r>
        <w:rPr>
          <w:rFonts w:hint="eastAsia"/>
        </w:rPr>
        <w:t>路遥曾表示，他的作品的背景是一个“交叉地带”。</w:t>
      </w:r>
    </w:p>
    <w:p w14:paraId="0FAC2780" w14:textId="1C0AEAAC" w:rsidR="00FF5F8B" w:rsidRDefault="00FF5F8B" w:rsidP="00FF5F8B">
      <w:pPr>
        <w:pStyle w:val="af3"/>
        <w:spacing w:before="78" w:after="78"/>
        <w:ind w:firstLine="420"/>
      </w:pPr>
      <w:r w:rsidRPr="00FF5F8B">
        <w:rPr>
          <w:rFonts w:hint="eastAsia"/>
        </w:rPr>
        <w:t>我是一个血统的农民的儿子，一直是在农村长大的，又从那里出来，先到小城市，然后又到大城市参加了工作。农村可以说是基本熟悉的，城市我正在努力</w:t>
      </w:r>
      <w:proofErr w:type="gramStart"/>
      <w:r w:rsidRPr="00FF5F8B">
        <w:rPr>
          <w:rFonts w:hint="eastAsia"/>
        </w:rPr>
        <w:t>熟悉着</w:t>
      </w:r>
      <w:proofErr w:type="gramEnd"/>
      <w:r w:rsidRPr="00FF5F8B">
        <w:rPr>
          <w:rFonts w:hint="eastAsia"/>
        </w:rPr>
        <w:t>。相比而言，我最熟悉的却是农村和城市的</w:t>
      </w:r>
      <w:r>
        <w:rPr>
          <w:rFonts w:hint="eastAsia"/>
        </w:rPr>
        <w:t>“</w:t>
      </w:r>
      <w:r w:rsidRPr="00FF5F8B">
        <w:rPr>
          <w:rFonts w:hint="eastAsia"/>
        </w:rPr>
        <w:t>交叉地带</w:t>
      </w:r>
      <w:r>
        <w:rPr>
          <w:rFonts w:hint="eastAsia"/>
        </w:rPr>
        <w:t>”</w:t>
      </w:r>
      <w:r w:rsidRPr="00FF5F8B">
        <w:rPr>
          <w:rFonts w:hint="eastAsia"/>
        </w:rPr>
        <w:t>，因为我曾长时间地生活在这个天地里，现在也经常</w:t>
      </w:r>
      <w:r>
        <w:rPr>
          <w:rFonts w:hint="eastAsia"/>
        </w:rPr>
        <w:t>“</w:t>
      </w:r>
      <w:r w:rsidRPr="00FF5F8B">
        <w:rPr>
          <w:rFonts w:hint="eastAsia"/>
        </w:rPr>
        <w:t>往返</w:t>
      </w:r>
      <w:r>
        <w:rPr>
          <w:rFonts w:hint="eastAsia"/>
        </w:rPr>
        <w:t>”</w:t>
      </w:r>
      <w:r w:rsidRPr="00FF5F8B">
        <w:rPr>
          <w:rFonts w:hint="eastAsia"/>
        </w:rPr>
        <w:t>于其间。我曾经说过，我较熟悉身上既带着</w:t>
      </w:r>
      <w:r>
        <w:rPr>
          <w:rFonts w:hint="eastAsia"/>
        </w:rPr>
        <w:t>“</w:t>
      </w:r>
      <w:r w:rsidRPr="00FF5F8B">
        <w:rPr>
          <w:rFonts w:hint="eastAsia"/>
        </w:rPr>
        <w:t>农村味</w:t>
      </w:r>
      <w:r>
        <w:rPr>
          <w:rFonts w:hint="eastAsia"/>
        </w:rPr>
        <w:t>”</w:t>
      </w:r>
      <w:r w:rsidRPr="00FF5F8B">
        <w:rPr>
          <w:rFonts w:hint="eastAsia"/>
        </w:rPr>
        <w:t>又带着</w:t>
      </w:r>
      <w:r>
        <w:rPr>
          <w:rFonts w:hint="eastAsia"/>
        </w:rPr>
        <w:t>“</w:t>
      </w:r>
      <w:r w:rsidRPr="00FF5F8B">
        <w:rPr>
          <w:rFonts w:hint="eastAsia"/>
        </w:rPr>
        <w:t>城市味</w:t>
      </w:r>
      <w:r>
        <w:rPr>
          <w:rFonts w:hint="eastAsia"/>
        </w:rPr>
        <w:t>”</w:t>
      </w:r>
      <w:r w:rsidRPr="00FF5F8B">
        <w:rPr>
          <w:rFonts w:hint="eastAsia"/>
        </w:rPr>
        <w:t>的人，以及在有些方面和这样的人有联系的城里人和乡里人。这是我本身的生活经历和现实状况所</w:t>
      </w:r>
      <w:r w:rsidRPr="00FF5F8B">
        <w:rPr>
          <w:rFonts w:hint="eastAsia"/>
        </w:rPr>
        <w:lastRenderedPageBreak/>
        <w:t>决定的。我本人就属于这样的人。</w:t>
      </w:r>
    </w:p>
    <w:p w14:paraId="56C0462F" w14:textId="343F1AA2" w:rsidR="00FF5F8B" w:rsidRDefault="00FF5F8B" w:rsidP="00FF5F8B">
      <w:pPr>
        <w:pStyle w:val="af3"/>
        <w:spacing w:before="78" w:after="78"/>
        <w:jc w:val="right"/>
      </w:pPr>
      <w:r>
        <w:rPr>
          <w:rFonts w:hint="eastAsia"/>
        </w:rPr>
        <w:t>——路遥</w:t>
      </w:r>
    </w:p>
    <w:p w14:paraId="174E3C66" w14:textId="2EA6D4FC" w:rsidR="00FF5F8B" w:rsidRDefault="00FF5F8B" w:rsidP="001A5EBF">
      <w:pPr>
        <w:pStyle w:val="aa"/>
        <w:spacing w:before="78" w:after="78"/>
      </w:pPr>
      <w:r>
        <w:tab/>
      </w:r>
      <w:r>
        <w:rPr>
          <w:rFonts w:hint="eastAsia"/>
        </w:rPr>
        <w:t>实际上，我们在之后就能看到，《人生》的主角高加林就是一位处于“交叉地带”的人</w:t>
      </w:r>
      <w:r w:rsidR="00F2009F">
        <w:rPr>
          <w:rFonts w:hint="eastAsia"/>
        </w:rPr>
        <w:t>，他也是“一个血统农民的儿子”</w:t>
      </w:r>
      <w:r>
        <w:rPr>
          <w:rFonts w:hint="eastAsia"/>
        </w:rPr>
        <w:t>。</w:t>
      </w:r>
    </w:p>
    <w:p w14:paraId="0D1C84EC" w14:textId="30899EF5" w:rsidR="00707F7D" w:rsidRDefault="00707F7D" w:rsidP="001A5EBF">
      <w:pPr>
        <w:pStyle w:val="aa"/>
        <w:spacing w:before="78" w:after="78"/>
      </w:pPr>
      <w:r>
        <w:tab/>
      </w:r>
      <w:r>
        <w:rPr>
          <w:rFonts w:hint="eastAsia"/>
        </w:rPr>
        <w:t>教授认为，高加林有一种“别扭感”——他内心里有一杆关于身份认同的秤；在刚刚回到农村的时候，作为一个追求现代的青年，他却有着类似传统士大夫的知识分子的优越观念；即使是</w:t>
      </w:r>
      <w:r w:rsidR="0049712A">
        <w:rPr>
          <w:rFonts w:hint="eastAsia"/>
        </w:rPr>
        <w:t>在与巧珍第一次接吻的时候，他提醒巧珍刷牙的细节也体现出他站在“文明”角度上的优越感</w:t>
      </w:r>
      <w:r>
        <w:rPr>
          <w:rFonts w:hint="eastAsia"/>
        </w:rPr>
        <w:t>。</w:t>
      </w:r>
      <w:r w:rsidR="0049712A">
        <w:rPr>
          <w:rFonts w:hint="eastAsia"/>
        </w:rPr>
        <w:t>因此，高度理性、自觉以及时时刻刻提醒自己是一个现代人、文明人的优越感，是构成高加林的最基本要素。</w:t>
      </w:r>
    </w:p>
    <w:p w14:paraId="769AECA7" w14:textId="033ADB27" w:rsidR="00F2009F" w:rsidRDefault="00F2009F" w:rsidP="001A5EBF">
      <w:pPr>
        <w:pStyle w:val="aa"/>
        <w:spacing w:before="78" w:after="78"/>
      </w:pPr>
      <w:r>
        <w:tab/>
      </w:r>
      <w:r>
        <w:rPr>
          <w:rFonts w:hint="eastAsia"/>
        </w:rPr>
        <w:t>高加林是“血统农民的儿子”，但他既不擅长劳动，也不爱劳动，这与故事发生的时代背景密不可分。当时，对体力劳动和脑力劳动的区分已经开始，而对从事不同种类劳动的人的</w:t>
      </w:r>
      <w:r w:rsidR="00AD2D3C">
        <w:rPr>
          <w:rFonts w:hint="eastAsia"/>
        </w:rPr>
        <w:t>价值</w:t>
      </w:r>
      <w:r>
        <w:rPr>
          <w:rFonts w:hint="eastAsia"/>
        </w:rPr>
        <w:t>分层也随之而来；“体力劳动者低微，脑力劳动者高尚”的无意识已经进入了社会。</w:t>
      </w:r>
    </w:p>
    <w:p w14:paraId="119D1250" w14:textId="7EE9D824" w:rsidR="00AD2D3C" w:rsidRDefault="00AD2D3C" w:rsidP="001A5EBF">
      <w:pPr>
        <w:pStyle w:val="aa"/>
        <w:spacing w:before="78" w:after="78"/>
      </w:pPr>
      <w:r>
        <w:tab/>
      </w:r>
      <w:r>
        <w:rPr>
          <w:rFonts w:hint="eastAsia"/>
        </w:rPr>
        <w:t>而与他相对的是巧珍——同样面对伤口，巧珍则选择以劳动疗伤。</w:t>
      </w:r>
    </w:p>
    <w:p w14:paraId="1B83DF9A" w14:textId="573B33B1" w:rsidR="00AD2D3C" w:rsidRDefault="00AD2D3C" w:rsidP="00AD2D3C">
      <w:pPr>
        <w:pStyle w:val="af3"/>
        <w:spacing w:before="78" w:after="78"/>
        <w:ind w:firstLine="420"/>
      </w:pPr>
      <w:r>
        <w:rPr>
          <w:rFonts w:hint="eastAsia"/>
        </w:rPr>
        <w:t>她曾想到过死。但当她一看见生活和劳动过二十多年的大地山川，看见土地上她用汗水浇绿的禾苗，这种念头就顿时消散得一干二净。她留恋这个世界；她爱太阳，爱土地，爱劳动，</w:t>
      </w:r>
      <w:proofErr w:type="gramStart"/>
      <w:r>
        <w:rPr>
          <w:rFonts w:hint="eastAsia"/>
        </w:rPr>
        <w:t>爱清朗朗</w:t>
      </w:r>
      <w:proofErr w:type="gramEnd"/>
      <w:r>
        <w:rPr>
          <w:rFonts w:hint="eastAsia"/>
        </w:rPr>
        <w:t>的大马河，爱大马河畔的青草和野花</w:t>
      </w:r>
      <w:r>
        <w:rPr>
          <w:rFonts w:ascii="Cambria Math" w:hAnsi="Cambria Math" w:cs="Cambria Math"/>
        </w:rPr>
        <w:t>⋯⋯</w:t>
      </w:r>
      <w:r>
        <w:t>她不能死！她应该活下去！她要劳动！她要在土地上寻找别的</w:t>
      </w:r>
      <w:r>
        <w:rPr>
          <w:rFonts w:hint="eastAsia"/>
        </w:rPr>
        <w:t>地方找不到的东西。</w:t>
      </w:r>
    </w:p>
    <w:p w14:paraId="0F046A4A" w14:textId="5ABD2182" w:rsidR="00AD2D3C" w:rsidRPr="00AD2D3C" w:rsidRDefault="00AD2D3C" w:rsidP="00AD2D3C">
      <w:pPr>
        <w:pStyle w:val="af3"/>
        <w:spacing w:before="78" w:after="78"/>
        <w:jc w:val="right"/>
      </w:pPr>
      <w:r>
        <w:rPr>
          <w:rFonts w:hint="eastAsia"/>
        </w:rPr>
        <w:t>——路遥《人生》</w:t>
      </w:r>
    </w:p>
    <w:p w14:paraId="3B4DBCBD" w14:textId="187C677A" w:rsidR="00FF5F8B" w:rsidRDefault="008068DE" w:rsidP="001A5EBF">
      <w:pPr>
        <w:pStyle w:val="aa"/>
        <w:spacing w:before="78" w:after="78"/>
      </w:pPr>
      <w:r>
        <w:tab/>
      </w:r>
      <w:r>
        <w:rPr>
          <w:rFonts w:hint="eastAsia"/>
        </w:rPr>
        <w:t>巧珍在高家村的环境中具有一定超越性，她是一个“富二代”，因此似乎不必与其他农村女孩一样；但是，在剧情中，她的这种超越性有时也会突然破碎（</w:t>
      </w:r>
      <w:proofErr w:type="gramStart"/>
      <w:r>
        <w:rPr>
          <w:rFonts w:hint="eastAsia"/>
        </w:rPr>
        <w:t>如之前</w:t>
      </w:r>
      <w:proofErr w:type="gramEnd"/>
      <w:r>
        <w:rPr>
          <w:rFonts w:hint="eastAsia"/>
        </w:rPr>
        <w:t>提到的刷牙的细节）。</w:t>
      </w:r>
      <w:r w:rsidR="003412C1">
        <w:rPr>
          <w:rFonts w:hint="eastAsia"/>
        </w:rPr>
        <w:t>此外，巧珍在与高加林的感情中是有服从性的，她愿意为高加林付出许多。</w:t>
      </w:r>
    </w:p>
    <w:p w14:paraId="7DE43E0C" w14:textId="2DE2DBEC" w:rsidR="003412C1" w:rsidRDefault="00B4423B" w:rsidP="001A5EBF">
      <w:pPr>
        <w:pStyle w:val="aa"/>
        <w:spacing w:before="78" w:after="78"/>
      </w:pPr>
      <w:r>
        <w:tab/>
      </w:r>
      <w:r>
        <w:rPr>
          <w:rFonts w:hint="eastAsia"/>
        </w:rPr>
        <w:t>同样面对屈辱性的事件时，高加林和他的父亲高玉德的反应截然不同。高玉德的表现</w:t>
      </w:r>
      <w:proofErr w:type="gramStart"/>
      <w:r>
        <w:rPr>
          <w:rFonts w:hint="eastAsia"/>
        </w:rPr>
        <w:t>浓缩着</w:t>
      </w:r>
      <w:proofErr w:type="gramEnd"/>
      <w:r>
        <w:rPr>
          <w:rFonts w:hint="eastAsia"/>
        </w:rPr>
        <w:t>几千年来小农经济下农民的思想——只要能延续个人的生活，即使在尊严上受辱也没有关系。而高加林则全篇都在进行一种呐喊，即为了自己的尊严与所希望的未来而斗争；就时代而言，高加林是先进的，他预示着一种“进取的自我”的出现——年轻一代以精明、自觉的态度为自己的未来寻求一种更积极的可能性，甚至愿意冒险投身之中。</w:t>
      </w:r>
    </w:p>
    <w:p w14:paraId="7F1457FE" w14:textId="0AE3E9EC" w:rsidR="000C46B0" w:rsidRDefault="000C46B0" w:rsidP="001A5EBF">
      <w:pPr>
        <w:pStyle w:val="aa"/>
        <w:spacing w:before="78" w:after="78"/>
      </w:pPr>
      <w:r>
        <w:tab/>
      </w:r>
      <w:r>
        <w:rPr>
          <w:rFonts w:hint="eastAsia"/>
        </w:rPr>
        <w:t>如果说上面这些是高加林的亮面，那么高加林其实也有暗面。当高加林的教师工作被顶替后，他的第一反应是反抗；而反抗的方式先后有两个——第一是正大光明地去告高明楼，第二则是写信给他的干部叔父。这封写给他叔父的信没有被寄出，但毫无疑问的是，高加林后来被调进县里的逻辑与高加林写这封信时的逻辑是一致的，即通过他叔父的关系夺回工作。在高加林“下岗再就业”的过程中，这种腐朽的人情政治并未终结，而是继续流淌在社会中产生危害；高加林运用“以权压权”的逻辑是那么娴熟。</w:t>
      </w:r>
    </w:p>
    <w:p w14:paraId="4232CDB1" w14:textId="4CFA51E7" w:rsidR="004464BF" w:rsidRDefault="004464BF" w:rsidP="001A5EBF">
      <w:pPr>
        <w:pStyle w:val="aa"/>
        <w:spacing w:before="78" w:after="78"/>
      </w:pPr>
      <w:r>
        <w:tab/>
      </w:r>
      <w:r>
        <w:rPr>
          <w:rFonts w:hint="eastAsia"/>
        </w:rPr>
        <w:t>在整部作品中，高加林的出身决定了他是试</w:t>
      </w:r>
      <w:proofErr w:type="gramStart"/>
      <w:r>
        <w:rPr>
          <w:rFonts w:hint="eastAsia"/>
        </w:rPr>
        <w:t>错成本</w:t>
      </w:r>
      <w:proofErr w:type="gramEnd"/>
      <w:r>
        <w:rPr>
          <w:rFonts w:hint="eastAsia"/>
        </w:rPr>
        <w:t>最高的角色之一。就像路遥自己所言那样，只要高加林走错一步路、错过一个机会，他的一生就可能“被黄土掩埋”。高加林破坏了程序上的正义，但他在县委的工作中表现优异，他似乎确实只是</w:t>
      </w:r>
      <w:proofErr w:type="gramStart"/>
      <w:r>
        <w:rPr>
          <w:rFonts w:hint="eastAsia"/>
        </w:rPr>
        <w:t>缺这样</w:t>
      </w:r>
      <w:proofErr w:type="gramEnd"/>
      <w:r>
        <w:rPr>
          <w:rFonts w:hint="eastAsia"/>
        </w:rPr>
        <w:t>一个机会，那么是否又可以因此原谅他在谋取这份工作时的不义？</w:t>
      </w:r>
    </w:p>
    <w:p w14:paraId="259420D8" w14:textId="77777777" w:rsidR="008068DE" w:rsidRDefault="008068DE" w:rsidP="001A5EBF">
      <w:pPr>
        <w:pStyle w:val="aa"/>
        <w:spacing w:before="78" w:after="78"/>
      </w:pPr>
    </w:p>
    <w:p w14:paraId="49895F84" w14:textId="6F13F041" w:rsidR="009D19BF" w:rsidRDefault="009004C7" w:rsidP="009004C7">
      <w:pPr>
        <w:pStyle w:val="ac"/>
      </w:pPr>
      <w:bookmarkStart w:id="13" w:name="_Toc230199543"/>
      <w:r>
        <w:rPr>
          <w:rFonts w:hint="eastAsia"/>
        </w:rPr>
        <w:t>二、马小淘《毛坯夫妻》</w:t>
      </w:r>
      <w:bookmarkEnd w:id="13"/>
    </w:p>
    <w:p w14:paraId="73A0AE39" w14:textId="17A0F61B" w:rsidR="009004C7" w:rsidRDefault="00181192" w:rsidP="001A5EBF">
      <w:pPr>
        <w:pStyle w:val="aa"/>
        <w:spacing w:before="78" w:after="78"/>
      </w:pPr>
      <w:r>
        <w:tab/>
      </w:r>
      <w:r>
        <w:rPr>
          <w:rFonts w:hint="eastAsia"/>
        </w:rPr>
        <w:t>《毛坯夫妻》的主角温小暖是一个什么样的人？她的生活道路与心理逻辑被多少人认可或反对？教授认为，</w:t>
      </w:r>
      <w:r w:rsidR="00037AF9">
        <w:rPr>
          <w:rFonts w:hint="eastAsia"/>
        </w:rPr>
        <w:t>从温小暖、雷烈拜访沙雪婷的情节来看，温小暖是一个复杂的、心理逻</w:t>
      </w:r>
      <w:r w:rsidR="00037AF9">
        <w:rPr>
          <w:rFonts w:hint="eastAsia"/>
        </w:rPr>
        <w:lastRenderedPageBreak/>
        <w:t>辑半遮半掩的人物。沙雪婷作为雷烈的前女友，温小暖若是赴宴，则很有可能被沙雪婷羞辱；但温小暖依然选择前去，并借沙雪婷的每一次“进攻”进行了</w:t>
      </w:r>
      <w:r w:rsidR="00F72C37">
        <w:rPr>
          <w:rFonts w:hint="eastAsia"/>
        </w:rPr>
        <w:t>成功的</w:t>
      </w:r>
      <w:r w:rsidR="00037AF9">
        <w:rPr>
          <w:rFonts w:hint="eastAsia"/>
        </w:rPr>
        <w:t>反击</w:t>
      </w:r>
      <w:r w:rsidR="00F72C37">
        <w:rPr>
          <w:rFonts w:hint="eastAsia"/>
        </w:rPr>
        <w:t>。这种情节类似于现实主义小说中的常见母题：一位“外省青年”进入城市中心，被成功人士引荐进豪宅；青年所见使他诞生了也想要成为如此“成功人士”的欲望</w:t>
      </w:r>
      <w:r w:rsidR="00037AF9">
        <w:rPr>
          <w:rFonts w:hint="eastAsia"/>
        </w:rPr>
        <w:t>。</w:t>
      </w:r>
      <w:r w:rsidR="00F72C37">
        <w:rPr>
          <w:rFonts w:hint="eastAsia"/>
        </w:rPr>
        <w:t>但是，与之大不相同的是，温小暖在最后并未产生欲望，而是延续着原有的生活方式。</w:t>
      </w:r>
      <w:r w:rsidR="00037AF9">
        <w:rPr>
          <w:rFonts w:hint="eastAsia"/>
        </w:rPr>
        <w:t>因此，温小暖不是一个传统意义上的“</w:t>
      </w:r>
      <w:r w:rsidR="00F72C37">
        <w:rPr>
          <w:rFonts w:hint="eastAsia"/>
        </w:rPr>
        <w:t>淳朴</w:t>
      </w:r>
      <w:r w:rsidR="00037AF9">
        <w:rPr>
          <w:rFonts w:hint="eastAsia"/>
        </w:rPr>
        <w:t>”的人物，她反而是“不透明”的。</w:t>
      </w:r>
    </w:p>
    <w:p w14:paraId="5C77694E" w14:textId="2CD9E219" w:rsidR="00F72C37" w:rsidRDefault="00F72C37" w:rsidP="001A5EBF">
      <w:pPr>
        <w:pStyle w:val="aa"/>
        <w:spacing w:before="78" w:after="78"/>
      </w:pPr>
      <w:r>
        <w:tab/>
      </w:r>
      <w:r>
        <w:rPr>
          <w:rFonts w:hint="eastAsia"/>
        </w:rPr>
        <w:t>沙雪婷是一个相当标签化的、缺乏塑造的人物，她的性格在情节中没有得到发展或改变，始终是爱慕虚荣的。</w:t>
      </w:r>
      <w:r w:rsidR="008C4687">
        <w:rPr>
          <w:rFonts w:hint="eastAsia"/>
        </w:rPr>
        <w:t>其在文中的近乎唯一的作用就是衬托温小暖</w:t>
      </w:r>
      <w:r w:rsidR="00AD262E">
        <w:rPr>
          <w:rFonts w:hint="eastAsia"/>
        </w:rPr>
        <w:t>；但是，由于沙雪婷的形象过于扁平，温小暖的“胜利”似乎也难以让读者印象深刻</w:t>
      </w:r>
      <w:r w:rsidR="00E007CB">
        <w:rPr>
          <w:rFonts w:hint="eastAsia"/>
        </w:rPr>
        <w:t>，这是一场廉价的胜利</w:t>
      </w:r>
      <w:r w:rsidR="008C4687">
        <w:rPr>
          <w:rFonts w:hint="eastAsia"/>
        </w:rPr>
        <w:t>。</w:t>
      </w:r>
      <w:r w:rsidR="00E007CB">
        <w:rPr>
          <w:rFonts w:hint="eastAsia"/>
        </w:rPr>
        <w:t>这种胜利的廉价性，</w:t>
      </w:r>
      <w:proofErr w:type="gramStart"/>
      <w:r w:rsidR="00E007CB">
        <w:rPr>
          <w:rFonts w:hint="eastAsia"/>
        </w:rPr>
        <w:t>让教授</w:t>
      </w:r>
      <w:proofErr w:type="gramEnd"/>
      <w:r w:rsidR="00E007CB">
        <w:rPr>
          <w:rFonts w:hint="eastAsia"/>
        </w:rPr>
        <w:t>反思了温小暖自我安慰的心理逻辑。</w:t>
      </w:r>
    </w:p>
    <w:p w14:paraId="13C5C6AC" w14:textId="6CBAAA12" w:rsidR="00E007CB" w:rsidRDefault="008B3FE8" w:rsidP="001A5EBF">
      <w:pPr>
        <w:pStyle w:val="aa"/>
        <w:spacing w:before="78" w:after="78"/>
      </w:pPr>
      <w:r>
        <w:tab/>
      </w:r>
      <w:r>
        <w:rPr>
          <w:rFonts w:hint="eastAsia"/>
        </w:rPr>
        <w:t>对于温小暖的评价出于几种分歧。一种观点认为，温小暖所体现的是自然人性；现代社会中大众对“生活”的各类样板性想象，对温小暖而言没有任何吸引力。另一种观点认为，温小暖之所以采取这样的生活，是经过了理性反思的，她已经重新定义了自己的生活目标。还有观点认为，温小暖确实想要世俗的生活，但她对这种“想要”行压抑之极事，不表现出这种“想要”。教授认为，重要的不是温小暖做了什么，而是其动机；教授对前两种解释下的温小暖持正面态度，但认为第三种解释下的温小暖是危险的</w:t>
      </w:r>
      <w:r w:rsidR="0034768C">
        <w:rPr>
          <w:rFonts w:hint="eastAsia"/>
        </w:rPr>
        <w:t>——而温小暖很可能就是这第三种</w:t>
      </w:r>
      <w:r>
        <w:rPr>
          <w:rFonts w:hint="eastAsia"/>
        </w:rPr>
        <w:t>。</w:t>
      </w:r>
    </w:p>
    <w:p w14:paraId="471B5D0D" w14:textId="2BB42694" w:rsidR="0034768C" w:rsidRDefault="008023C6" w:rsidP="001A5EBF">
      <w:pPr>
        <w:pStyle w:val="aa"/>
        <w:spacing w:before="78" w:after="78"/>
      </w:pPr>
      <w:r>
        <w:tab/>
      </w:r>
      <w:r>
        <w:rPr>
          <w:rFonts w:hint="eastAsia"/>
        </w:rPr>
        <w:t>例如，在文中，温小暖对其欲望的追求经历了一种退化——一开始是自己省</w:t>
      </w:r>
      <w:r w:rsidR="00D34A99">
        <w:rPr>
          <w:rFonts w:hint="eastAsia"/>
        </w:rPr>
        <w:t>下</w:t>
      </w:r>
      <w:r>
        <w:rPr>
          <w:rFonts w:hint="eastAsia"/>
        </w:rPr>
        <w:t>钱来买想要的东西，后来就变成了在网上浏览、“过眼瘾”即可。这种对自我欲望的压抑、阉割是一种残酷的“自我治理”</w:t>
      </w:r>
      <w:r w:rsidR="00CD6A72">
        <w:rPr>
          <w:rFonts w:hint="eastAsia"/>
        </w:rPr>
        <w:t>，其结果就是表面上的云淡风轻</w:t>
      </w:r>
      <w:r>
        <w:rPr>
          <w:rFonts w:hint="eastAsia"/>
        </w:rPr>
        <w:t>。</w:t>
      </w:r>
      <w:r w:rsidR="00393BE6">
        <w:rPr>
          <w:rFonts w:hint="eastAsia"/>
        </w:rPr>
        <w:t>对于“自我治理”的问题，批判的矛头不应指向个人，而应考察会产生这种情况的社会环境。有学者提出了“马拉松式的社会结构”，即不断有社会成员被迫脱离社会大流，从而产生这些“脱离者”与社会中其他成员之间的张力</w:t>
      </w:r>
      <w:r w:rsidR="00532BF8">
        <w:rPr>
          <w:rFonts w:hint="eastAsia"/>
        </w:rPr>
        <w:t>；这种结构不但是不公平的，而且因其矛盾而是危险的</w:t>
      </w:r>
      <w:r w:rsidR="00393BE6">
        <w:rPr>
          <w:rFonts w:hint="eastAsia"/>
        </w:rPr>
        <w:t>。教授认为，《毛坯夫妻》反映的就是这种结构下“脱离者”的情况。</w:t>
      </w:r>
    </w:p>
    <w:p w14:paraId="3A2EF88F" w14:textId="4E61DF54" w:rsidR="00FC30F2" w:rsidRDefault="00FC30F2" w:rsidP="00FC30F2">
      <w:pPr>
        <w:pStyle w:val="aa"/>
        <w:spacing w:before="78" w:after="78"/>
        <w:ind w:firstLine="420"/>
      </w:pPr>
      <w:r>
        <w:rPr>
          <w:rFonts w:hint="eastAsia"/>
        </w:rPr>
        <w:t>在当今的社会中，</w:t>
      </w:r>
      <w:r w:rsidR="00A416BF">
        <w:rPr>
          <w:rFonts w:hint="eastAsia"/>
        </w:rPr>
        <w:t>要</w:t>
      </w:r>
      <w:r>
        <w:rPr>
          <w:rFonts w:hint="eastAsia"/>
        </w:rPr>
        <w:t>认清自己实际的欲望，不受外部环境扭曲自己的欲望。</w:t>
      </w:r>
    </w:p>
    <w:p w14:paraId="161E12AF" w14:textId="77777777" w:rsidR="00181192" w:rsidRDefault="00181192" w:rsidP="001A5EBF">
      <w:pPr>
        <w:pStyle w:val="aa"/>
        <w:spacing w:before="78" w:after="78"/>
      </w:pPr>
    </w:p>
    <w:p w14:paraId="08281363" w14:textId="77777777" w:rsidR="00C84150" w:rsidRDefault="00C84150" w:rsidP="001A5EBF">
      <w:pPr>
        <w:pStyle w:val="aa"/>
        <w:spacing w:before="78" w:after="78"/>
      </w:pPr>
    </w:p>
    <w:p w14:paraId="33BEDE90" w14:textId="77777777" w:rsidR="00C84150" w:rsidRDefault="00C84150" w:rsidP="001A5EBF">
      <w:pPr>
        <w:pStyle w:val="aa"/>
        <w:spacing w:before="78" w:after="78"/>
      </w:pPr>
    </w:p>
    <w:p w14:paraId="3CB1301D" w14:textId="4F38E5EE" w:rsidR="00C84150" w:rsidRDefault="00C84150" w:rsidP="00C84150">
      <w:pPr>
        <w:pStyle w:val="a9"/>
      </w:pPr>
      <w:bookmarkStart w:id="14" w:name="_Toc230199544"/>
      <w:r>
        <w:rPr>
          <w:rFonts w:hint="eastAsia"/>
        </w:rPr>
        <w:t>第五讲</w:t>
      </w:r>
      <w:r>
        <w:rPr>
          <w:rFonts w:hint="eastAsia"/>
        </w:rPr>
        <w:t xml:space="preserve"> </w:t>
      </w:r>
      <w:r>
        <w:rPr>
          <w:rFonts w:hint="eastAsia"/>
        </w:rPr>
        <w:t>内与外的两个世界</w:t>
      </w:r>
      <w:bookmarkEnd w:id="14"/>
    </w:p>
    <w:p w14:paraId="4724ECA4" w14:textId="2C9D45F2" w:rsidR="00C84150" w:rsidRDefault="00C84150" w:rsidP="00C84150">
      <w:pPr>
        <w:pStyle w:val="aa"/>
        <w:spacing w:before="78" w:after="78"/>
        <w:jc w:val="center"/>
        <w:rPr>
          <w:rFonts w:hint="eastAsia"/>
        </w:rPr>
      </w:pPr>
      <w:r>
        <w:rPr>
          <w:rFonts w:hint="eastAsia"/>
        </w:rPr>
        <w:t>2026.5.20</w:t>
      </w:r>
    </w:p>
    <w:p w14:paraId="423312A1" w14:textId="069650FF" w:rsidR="00C84150" w:rsidRDefault="00C84150" w:rsidP="00C84150">
      <w:pPr>
        <w:pStyle w:val="ac"/>
        <w:rPr>
          <w:rFonts w:hint="eastAsia"/>
        </w:rPr>
      </w:pPr>
      <w:bookmarkStart w:id="15" w:name="_Toc230199545"/>
      <w:r>
        <w:rPr>
          <w:rFonts w:hint="eastAsia"/>
        </w:rPr>
        <w:t>一、余华《十八岁出门远行》</w:t>
      </w:r>
      <w:bookmarkEnd w:id="15"/>
    </w:p>
    <w:p w14:paraId="10CDDEC7" w14:textId="1C27E9B9" w:rsidR="00C84150" w:rsidRDefault="00A01EA1" w:rsidP="001A5EBF">
      <w:pPr>
        <w:pStyle w:val="aa"/>
        <w:spacing w:before="78" w:after="78"/>
        <w:rPr>
          <w:rFonts w:hint="eastAsia"/>
        </w:rPr>
      </w:pPr>
      <w:r>
        <w:tab/>
      </w:r>
      <w:r>
        <w:rPr>
          <w:rFonts w:hint="eastAsia"/>
        </w:rPr>
        <w:t>1987</w:t>
      </w:r>
      <w:r>
        <w:rPr>
          <w:rFonts w:hint="eastAsia"/>
        </w:rPr>
        <w:t>年</w:t>
      </w:r>
      <w:r>
        <w:rPr>
          <w:rFonts w:hint="eastAsia"/>
        </w:rPr>
        <w:t>1</w:t>
      </w:r>
      <w:r>
        <w:rPr>
          <w:rFonts w:hint="eastAsia"/>
        </w:rPr>
        <w:t>月，余华发表了《十八岁出门远行》。这不是余华的首部作品，但却被余华自己定义为了“处女作”——实际上，这是余华的一次重要的创作转型，他从当时中国文学的主流中</w:t>
      </w:r>
      <w:r w:rsidR="000803AB">
        <w:rPr>
          <w:rFonts w:hint="eastAsia"/>
        </w:rPr>
        <w:t>脱离了，也开启了作为一名文学家的余华的生涯</w:t>
      </w:r>
      <w:r>
        <w:rPr>
          <w:rFonts w:hint="eastAsia"/>
        </w:rPr>
        <w:t>。</w:t>
      </w:r>
    </w:p>
    <w:p w14:paraId="4EF6D2E7" w14:textId="36A928FF" w:rsidR="00A01EA1" w:rsidRDefault="000803AB" w:rsidP="001A5EBF">
      <w:pPr>
        <w:pStyle w:val="aa"/>
        <w:spacing w:before="78" w:after="78"/>
      </w:pPr>
      <w:r>
        <w:tab/>
      </w:r>
      <w:r>
        <w:rPr>
          <w:rFonts w:hint="eastAsia"/>
        </w:rPr>
        <w:t>《十八岁出门远行》是一部成长小说，其情节可被概括为：年轻的“我”第一次出门闯荡世界，但外在的世界却在不断侵蚀、解</w:t>
      </w:r>
      <w:proofErr w:type="gramStart"/>
      <w:r>
        <w:rPr>
          <w:rFonts w:hint="eastAsia"/>
        </w:rPr>
        <w:t>构着</w:t>
      </w:r>
      <w:proofErr w:type="gramEnd"/>
      <w:r>
        <w:rPr>
          <w:rFonts w:hint="eastAsia"/>
        </w:rPr>
        <w:t>“我”既有的内在经验。</w:t>
      </w:r>
    </w:p>
    <w:p w14:paraId="706624AC" w14:textId="77777777" w:rsidR="00A5163A" w:rsidRDefault="00A5163A" w:rsidP="001A5EBF">
      <w:pPr>
        <w:pStyle w:val="aa"/>
        <w:spacing w:before="78" w:after="78"/>
      </w:pPr>
      <w:r>
        <w:tab/>
      </w:r>
      <w:r>
        <w:rPr>
          <w:rFonts w:hint="eastAsia"/>
        </w:rPr>
        <w:t>在小说中，一个情节不断出现：“我”看山、看云。</w:t>
      </w:r>
    </w:p>
    <w:p w14:paraId="3EBD9FCE" w14:textId="37D1DF50" w:rsidR="00A5163A" w:rsidRDefault="00A5163A" w:rsidP="00A5163A">
      <w:pPr>
        <w:pStyle w:val="af3"/>
        <w:spacing w:before="78" w:after="78"/>
        <w:ind w:firstLine="420"/>
      </w:pPr>
      <w:r>
        <w:rPr>
          <w:rFonts w:hint="eastAsia"/>
        </w:rPr>
        <w:t>我在这条路上走了整整一天，已经看了</w:t>
      </w:r>
      <w:proofErr w:type="gramStart"/>
      <w:r>
        <w:rPr>
          <w:rFonts w:hint="eastAsia"/>
        </w:rPr>
        <w:t>很多山</w:t>
      </w:r>
      <w:proofErr w:type="gramEnd"/>
      <w:r>
        <w:rPr>
          <w:rFonts w:hint="eastAsia"/>
        </w:rPr>
        <w:t>和</w:t>
      </w:r>
      <w:proofErr w:type="gramStart"/>
      <w:r>
        <w:rPr>
          <w:rFonts w:hint="eastAsia"/>
        </w:rPr>
        <w:t>很</w:t>
      </w:r>
      <w:proofErr w:type="gramEnd"/>
      <w:r>
        <w:rPr>
          <w:rFonts w:hint="eastAsia"/>
        </w:rPr>
        <w:t>多云。所有的山所有的云，都让我联想起了熟悉的人。</w:t>
      </w:r>
    </w:p>
    <w:p w14:paraId="493366CA" w14:textId="65863D2D" w:rsidR="00A5163A" w:rsidRPr="00A5163A" w:rsidRDefault="00A5163A" w:rsidP="00A5163A">
      <w:pPr>
        <w:pStyle w:val="af3"/>
        <w:spacing w:before="78" w:after="78"/>
        <w:jc w:val="right"/>
        <w:rPr>
          <w:rFonts w:hint="eastAsia"/>
        </w:rPr>
      </w:pPr>
      <w:r>
        <w:rPr>
          <w:rFonts w:hint="eastAsia"/>
        </w:rPr>
        <w:lastRenderedPageBreak/>
        <w:t>——余华《十八岁出门远行》</w:t>
      </w:r>
    </w:p>
    <w:p w14:paraId="37D16192" w14:textId="02B69480" w:rsidR="00A5163A" w:rsidRDefault="00A5163A" w:rsidP="00A5163A">
      <w:pPr>
        <w:pStyle w:val="aa"/>
        <w:spacing w:before="78" w:after="78"/>
        <w:ind w:firstLine="420"/>
      </w:pPr>
      <w:r>
        <w:rPr>
          <w:rFonts w:hint="eastAsia"/>
        </w:rPr>
        <w:t>教授认为，这暗示了年轻的“我”尚未成熟，尚未准备好去认识一个全新的世界。因为，“我”明明没有见过这些山和云，但依然给自己一种强烈的暗示，暗示自己熟悉它们；这种“熟悉化”的策略就在于获取安全感，“我”还没有准备好去认识外部的陌生事物。</w:t>
      </w:r>
    </w:p>
    <w:p w14:paraId="0A7D717B" w14:textId="798C6FCB" w:rsidR="00A5163A" w:rsidRDefault="00A5163A" w:rsidP="00A5163A">
      <w:pPr>
        <w:pStyle w:val="aa"/>
        <w:spacing w:before="78" w:after="78"/>
        <w:ind w:firstLine="420"/>
      </w:pPr>
      <w:r>
        <w:rPr>
          <w:rFonts w:hint="eastAsia"/>
        </w:rPr>
        <w:t>教授认为，作品中的主角除了“我”之外，还有一个“超越性的主宰者”或曰“神”，他在不断提醒年轻的“我”，生活的真相就是荒诞；“我”会不听他的劝告，而“神”会一次又一次出现，并以越来越沉重的方式出现。在作品中，“神”的第一次出场的形态就是起</w:t>
      </w:r>
      <w:proofErr w:type="gramStart"/>
      <w:r>
        <w:rPr>
          <w:rFonts w:hint="eastAsia"/>
        </w:rPr>
        <w:t>起伏</w:t>
      </w:r>
      <w:proofErr w:type="gramEnd"/>
      <w:r>
        <w:rPr>
          <w:rFonts w:hint="eastAsia"/>
        </w:rPr>
        <w:t>伏的公路</w:t>
      </w:r>
      <w:r w:rsidR="00BE2B07">
        <w:rPr>
          <w:rFonts w:hint="eastAsia"/>
        </w:rPr>
        <w:t>，“我”无视他的“劝告”，执意向前寻找旅店。“神”的第二次出场则以司机的面貌出现，“我”向司机递了</w:t>
      </w:r>
      <w:proofErr w:type="gramStart"/>
      <w:r w:rsidR="00BE2B07">
        <w:rPr>
          <w:rFonts w:hint="eastAsia"/>
        </w:rPr>
        <w:t>烟表明</w:t>
      </w:r>
      <w:proofErr w:type="gramEnd"/>
      <w:r w:rsidR="00BE2B07">
        <w:rPr>
          <w:rFonts w:hint="eastAsia"/>
        </w:rPr>
        <w:t>要搭车，司机拿了烟却粗鲁地一把推开了“我”；“神”在告诉“我”，“我”原有的“我给你好处，你帮我实现需求”的经验是不管用的，“拿了你的好处还不帮助你”可能才是社会的常态。然而，“我”第二次无视了“神”的教诲。于是，“神”的更激烈的第三次“提醒”到来了，也就是那场暴力袭击。</w:t>
      </w:r>
    </w:p>
    <w:p w14:paraId="41EE6757" w14:textId="77021BBF" w:rsidR="00122417" w:rsidRDefault="00525C2B" w:rsidP="00A5163A">
      <w:pPr>
        <w:pStyle w:val="aa"/>
        <w:spacing w:before="78" w:after="78"/>
        <w:ind w:firstLine="420"/>
      </w:pPr>
      <w:r>
        <w:rPr>
          <w:rFonts w:hint="eastAsia"/>
        </w:rPr>
        <w:t>作为一部先锋文学，这部作品中的许多因果联系是不能用现实主义文学的视角来看待的。例如，当“我”被司机拒绝后，“我”依然上了车，并与司机聊天</w:t>
      </w:r>
      <w:r w:rsidR="00284B16">
        <w:rPr>
          <w:rFonts w:hint="eastAsia"/>
        </w:rPr>
        <w:t>；“我”也因此觉得“我”既有的经验是管用的</w:t>
      </w:r>
      <w:r w:rsidR="004C54D4">
        <w:rPr>
          <w:rFonts w:hint="eastAsia"/>
        </w:rPr>
        <w:t>——“我”好像又与外部世界建立起了信任的关系</w:t>
      </w:r>
      <w:r>
        <w:rPr>
          <w:rFonts w:hint="eastAsia"/>
        </w:rPr>
        <w:t>。</w:t>
      </w:r>
    </w:p>
    <w:p w14:paraId="365E9582" w14:textId="2EA5287A" w:rsidR="00284B16" w:rsidRDefault="00284B16" w:rsidP="00284B16">
      <w:pPr>
        <w:pStyle w:val="af3"/>
        <w:spacing w:before="78" w:after="78"/>
        <w:ind w:firstLine="420"/>
      </w:pPr>
      <w:r>
        <w:rPr>
          <w:rFonts w:hint="eastAsia"/>
        </w:rPr>
        <w:t>车窗外的一切应该是我熟悉的，那些</w:t>
      </w:r>
      <w:proofErr w:type="gramStart"/>
      <w:r>
        <w:rPr>
          <w:rFonts w:hint="eastAsia"/>
        </w:rPr>
        <w:t>山那些云</w:t>
      </w:r>
      <w:proofErr w:type="gramEnd"/>
      <w:r>
        <w:rPr>
          <w:rFonts w:hint="eastAsia"/>
        </w:rPr>
        <w:t>都让我联想起来了另一帮熟悉的人来了，于是我又叫唤起另一批绰号来了。</w:t>
      </w:r>
    </w:p>
    <w:p w14:paraId="76A086BC" w14:textId="2FDFFF1C" w:rsidR="00284B16" w:rsidRPr="00284B16" w:rsidRDefault="00284B16" w:rsidP="00284B16">
      <w:pPr>
        <w:pStyle w:val="af3"/>
        <w:spacing w:before="78" w:after="78"/>
        <w:jc w:val="right"/>
        <w:rPr>
          <w:rFonts w:hint="eastAsia"/>
        </w:rPr>
      </w:pPr>
      <w:r>
        <w:rPr>
          <w:rFonts w:hint="eastAsia"/>
        </w:rPr>
        <w:t>——余华《十八岁出门远行》</w:t>
      </w:r>
    </w:p>
    <w:p w14:paraId="63C8C645" w14:textId="7F5D5803" w:rsidR="000803AB" w:rsidRDefault="00360ED4" w:rsidP="001A5EBF">
      <w:pPr>
        <w:pStyle w:val="aa"/>
        <w:spacing w:before="78" w:after="78"/>
      </w:pPr>
      <w:r>
        <w:tab/>
      </w:r>
      <w:r>
        <w:rPr>
          <w:rFonts w:hint="eastAsia"/>
        </w:rPr>
        <w:t>从这里，我们或许能构建对于小说主题的一种理解：人类经验的不可</w:t>
      </w:r>
      <w:proofErr w:type="gramStart"/>
      <w:r>
        <w:rPr>
          <w:rFonts w:hint="eastAsia"/>
        </w:rPr>
        <w:t>恃</w:t>
      </w:r>
      <w:proofErr w:type="gramEnd"/>
      <w:r>
        <w:rPr>
          <w:rFonts w:hint="eastAsia"/>
        </w:rPr>
        <w:t>。人类的经验是不值得我们去迷信的——正向地说，人需要不断更新、开放自己面对世界的态度；负向地说，人类的经验永远无法赶上一个千变万化的世界，人所处的环境永远是陌生的。</w:t>
      </w:r>
    </w:p>
    <w:p w14:paraId="21E362CA" w14:textId="165F54E9" w:rsidR="00006C34" w:rsidRDefault="00006C34" w:rsidP="001A5EBF">
      <w:pPr>
        <w:pStyle w:val="aa"/>
        <w:spacing w:before="78" w:after="78"/>
      </w:pPr>
      <w:r>
        <w:tab/>
      </w:r>
      <w:r>
        <w:rPr>
          <w:rFonts w:hint="eastAsia"/>
        </w:rPr>
        <w:t>“我”之后面对的一场暴力袭击的特征是：“我”是唯一的、孤独的受害者，四周是一群正在对“我”拳脚相加的、身份不明的人；这些人里甚至还有小孩。孤独的受害者处于暴力机器之中，最后失去了抗辩的能力。</w:t>
      </w:r>
    </w:p>
    <w:p w14:paraId="2DB12E47" w14:textId="7F58CD00" w:rsidR="00006C34" w:rsidRDefault="00006C34" w:rsidP="00006C34">
      <w:pPr>
        <w:pStyle w:val="af3"/>
        <w:spacing w:before="78" w:after="78"/>
        <w:ind w:firstLine="420"/>
      </w:pPr>
      <w:r w:rsidRPr="00006C34">
        <w:t>坡上又下来了一些手扶拖拉机和自行车，他们也投入到这场</w:t>
      </w:r>
      <w:r w:rsidRPr="00006C34">
        <w:rPr>
          <w:b/>
          <w:bCs/>
        </w:rPr>
        <w:t>浩劫</w:t>
      </w:r>
      <w:r w:rsidRPr="00006C34">
        <w:t>中去。</w:t>
      </w:r>
    </w:p>
    <w:p w14:paraId="6EECAD14" w14:textId="77777777" w:rsidR="00006C34" w:rsidRPr="00284B16" w:rsidRDefault="00006C34" w:rsidP="00006C34">
      <w:pPr>
        <w:pStyle w:val="af3"/>
        <w:spacing w:before="78" w:after="78"/>
        <w:jc w:val="right"/>
        <w:rPr>
          <w:rFonts w:hint="eastAsia"/>
        </w:rPr>
      </w:pPr>
      <w:r>
        <w:rPr>
          <w:rFonts w:hint="eastAsia"/>
        </w:rPr>
        <w:t>——余华《十八岁出门远行》</w:t>
      </w:r>
    </w:p>
    <w:p w14:paraId="5B4CF828" w14:textId="3995D445" w:rsidR="00006C34" w:rsidRDefault="00006C34" w:rsidP="001A5EBF">
      <w:pPr>
        <w:pStyle w:val="aa"/>
        <w:spacing w:before="78" w:after="78"/>
      </w:pPr>
      <w:r>
        <w:tab/>
      </w:r>
      <w:r>
        <w:rPr>
          <w:rFonts w:hint="eastAsia"/>
        </w:rPr>
        <w:t>从这处有着历史暗示的表述中，教授构建出了对于小说主题的第二种理解：在文革的阴影尚未被完全驱散的情况下，作者的某种创伤性记忆。余华的这种书写与当时文学界其他人的书写是不同的。</w:t>
      </w:r>
      <w:r w:rsidR="007758AE">
        <w:rPr>
          <w:rFonts w:hint="eastAsia"/>
        </w:rPr>
        <w:t>教授指出，文中出现的一个意象“红色背包”，其“红色”是对“革命”的象征；“我”的上一代（父亲）把凝结着革命的经验的红色背包给了“我”，但“我”的背包最后被抢走了，革命的经验也被扭曲了；父亲本来希望以凝结着革命的经验的背包帮助我，但它根本无法帮助我应对新的世界，它最后自己也四分五裂。教授认为，在这里，“父亲”的形象暗喻的是毛泽东。</w:t>
      </w:r>
    </w:p>
    <w:p w14:paraId="41D2DD92" w14:textId="4877ABD3" w:rsidR="007758AE" w:rsidRDefault="007758AE" w:rsidP="001A5EBF">
      <w:pPr>
        <w:pStyle w:val="aa"/>
        <w:spacing w:before="78" w:after="78"/>
      </w:pPr>
      <w:r>
        <w:tab/>
      </w:r>
      <w:r>
        <w:rPr>
          <w:rFonts w:hint="eastAsia"/>
        </w:rPr>
        <w:t>以一场暴力袭击为代价，“我”</w:t>
      </w:r>
      <w:r w:rsidR="009941EF">
        <w:rPr>
          <w:rFonts w:hint="eastAsia"/>
        </w:rPr>
        <w:t>完成了成长小说中的“顿悟”，</w:t>
      </w:r>
      <w:r>
        <w:rPr>
          <w:rFonts w:hint="eastAsia"/>
        </w:rPr>
        <w:t>终于认清了世界的真相；不经过这一场磨难，“我”或许就无法成长了。</w:t>
      </w:r>
    </w:p>
    <w:p w14:paraId="717B3950" w14:textId="544D52B7" w:rsidR="00442FD6" w:rsidRPr="00006C34" w:rsidRDefault="00442FD6" w:rsidP="001A5EBF">
      <w:pPr>
        <w:pStyle w:val="aa"/>
        <w:spacing w:before="78" w:after="78"/>
        <w:rPr>
          <w:rFonts w:hint="eastAsia"/>
        </w:rPr>
      </w:pPr>
      <w:r>
        <w:tab/>
      </w:r>
      <w:r>
        <w:rPr>
          <w:rFonts w:hint="eastAsia"/>
        </w:rPr>
        <w:t>在文中还有“苹果”的意象。教授认为，基于古希腊与基督教的传统，苹果是一种“原罪”“苦难”的象征，这也与故事的情节相符。</w:t>
      </w:r>
    </w:p>
    <w:p w14:paraId="4BF95703" w14:textId="77777777" w:rsidR="004C54D4" w:rsidRPr="00C0541F" w:rsidRDefault="004C54D4" w:rsidP="001A5EBF">
      <w:pPr>
        <w:pStyle w:val="aa"/>
        <w:spacing w:before="78" w:after="78"/>
        <w:rPr>
          <w:rFonts w:hint="eastAsia"/>
        </w:rPr>
      </w:pPr>
    </w:p>
    <w:sectPr w:rsidR="004C54D4"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56F2B" w14:textId="77777777" w:rsidR="004814FC" w:rsidRDefault="004814FC" w:rsidP="004F27BC">
      <w:pPr>
        <w:rPr>
          <w:rFonts w:hint="eastAsia"/>
        </w:rPr>
      </w:pPr>
      <w:r>
        <w:separator/>
      </w:r>
    </w:p>
  </w:endnote>
  <w:endnote w:type="continuationSeparator" w:id="0">
    <w:p w14:paraId="739DC391" w14:textId="77777777" w:rsidR="004814FC" w:rsidRDefault="004814F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9BE9B" w14:textId="77777777" w:rsidR="004814FC" w:rsidRDefault="004814FC" w:rsidP="004F27BC">
      <w:pPr>
        <w:rPr>
          <w:rFonts w:hint="eastAsia"/>
        </w:rPr>
      </w:pPr>
      <w:r>
        <w:separator/>
      </w:r>
    </w:p>
  </w:footnote>
  <w:footnote w:type="continuationSeparator" w:id="0">
    <w:p w14:paraId="76C08ABD" w14:textId="77777777" w:rsidR="004814FC" w:rsidRDefault="004814F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06C34"/>
    <w:rsid w:val="00037AF9"/>
    <w:rsid w:val="00040B39"/>
    <w:rsid w:val="00063841"/>
    <w:rsid w:val="00066D89"/>
    <w:rsid w:val="000755CF"/>
    <w:rsid w:val="000803AB"/>
    <w:rsid w:val="000934E8"/>
    <w:rsid w:val="000C0E72"/>
    <w:rsid w:val="000C2A56"/>
    <w:rsid w:val="000C46B0"/>
    <w:rsid w:val="000C5572"/>
    <w:rsid w:val="000C6C19"/>
    <w:rsid w:val="00122417"/>
    <w:rsid w:val="00156349"/>
    <w:rsid w:val="00161E57"/>
    <w:rsid w:val="00181192"/>
    <w:rsid w:val="00196F13"/>
    <w:rsid w:val="001A2368"/>
    <w:rsid w:val="001A5EBF"/>
    <w:rsid w:val="001B281A"/>
    <w:rsid w:val="001C60BE"/>
    <w:rsid w:val="001D076B"/>
    <w:rsid w:val="001D7ABB"/>
    <w:rsid w:val="001E2A14"/>
    <w:rsid w:val="001E3E37"/>
    <w:rsid w:val="001E7533"/>
    <w:rsid w:val="001F43F1"/>
    <w:rsid w:val="0020549A"/>
    <w:rsid w:val="00217848"/>
    <w:rsid w:val="00267612"/>
    <w:rsid w:val="00276293"/>
    <w:rsid w:val="002845A9"/>
    <w:rsid w:val="00284B16"/>
    <w:rsid w:val="002C4D7A"/>
    <w:rsid w:val="002D0858"/>
    <w:rsid w:val="002F0226"/>
    <w:rsid w:val="002F0246"/>
    <w:rsid w:val="003151E8"/>
    <w:rsid w:val="003319D2"/>
    <w:rsid w:val="00337E5D"/>
    <w:rsid w:val="003412C1"/>
    <w:rsid w:val="0034768C"/>
    <w:rsid w:val="00360ED4"/>
    <w:rsid w:val="00371DAC"/>
    <w:rsid w:val="00385E45"/>
    <w:rsid w:val="00386F95"/>
    <w:rsid w:val="00393BE6"/>
    <w:rsid w:val="003A0EA0"/>
    <w:rsid w:val="003A5369"/>
    <w:rsid w:val="003B5CD6"/>
    <w:rsid w:val="003C5C09"/>
    <w:rsid w:val="003C630A"/>
    <w:rsid w:val="00442FD6"/>
    <w:rsid w:val="004464BF"/>
    <w:rsid w:val="00452E0D"/>
    <w:rsid w:val="00454243"/>
    <w:rsid w:val="00460AA5"/>
    <w:rsid w:val="004814FC"/>
    <w:rsid w:val="0049712A"/>
    <w:rsid w:val="004A1784"/>
    <w:rsid w:val="004A7C07"/>
    <w:rsid w:val="004C0107"/>
    <w:rsid w:val="004C54D4"/>
    <w:rsid w:val="004E20FD"/>
    <w:rsid w:val="004F27BC"/>
    <w:rsid w:val="00525C2B"/>
    <w:rsid w:val="00526102"/>
    <w:rsid w:val="00532BF8"/>
    <w:rsid w:val="00541983"/>
    <w:rsid w:val="00545AE0"/>
    <w:rsid w:val="0055283E"/>
    <w:rsid w:val="005554F3"/>
    <w:rsid w:val="00566087"/>
    <w:rsid w:val="005845A9"/>
    <w:rsid w:val="005C0541"/>
    <w:rsid w:val="005C6171"/>
    <w:rsid w:val="005D2E49"/>
    <w:rsid w:val="005D6B87"/>
    <w:rsid w:val="005E1A48"/>
    <w:rsid w:val="005E6248"/>
    <w:rsid w:val="005F0C6E"/>
    <w:rsid w:val="005F5669"/>
    <w:rsid w:val="0062298C"/>
    <w:rsid w:val="00635DCE"/>
    <w:rsid w:val="006454C0"/>
    <w:rsid w:val="00663D7B"/>
    <w:rsid w:val="006873DC"/>
    <w:rsid w:val="00697C0C"/>
    <w:rsid w:val="006A17D1"/>
    <w:rsid w:val="006B79BD"/>
    <w:rsid w:val="006D6ABF"/>
    <w:rsid w:val="006E0682"/>
    <w:rsid w:val="0070035D"/>
    <w:rsid w:val="00707F7D"/>
    <w:rsid w:val="00711F6C"/>
    <w:rsid w:val="0072045A"/>
    <w:rsid w:val="00736295"/>
    <w:rsid w:val="00754F96"/>
    <w:rsid w:val="007758AE"/>
    <w:rsid w:val="0078474F"/>
    <w:rsid w:val="00791DAE"/>
    <w:rsid w:val="00793CB8"/>
    <w:rsid w:val="007A1124"/>
    <w:rsid w:val="007C3C13"/>
    <w:rsid w:val="007C40AD"/>
    <w:rsid w:val="007D1CC7"/>
    <w:rsid w:val="007D21F4"/>
    <w:rsid w:val="007E3D59"/>
    <w:rsid w:val="007E6C2E"/>
    <w:rsid w:val="008023C6"/>
    <w:rsid w:val="008068DE"/>
    <w:rsid w:val="00810102"/>
    <w:rsid w:val="0084004C"/>
    <w:rsid w:val="00842F9B"/>
    <w:rsid w:val="0085058B"/>
    <w:rsid w:val="00853D35"/>
    <w:rsid w:val="00885939"/>
    <w:rsid w:val="008B3FE8"/>
    <w:rsid w:val="008B604E"/>
    <w:rsid w:val="008B6404"/>
    <w:rsid w:val="008C4687"/>
    <w:rsid w:val="008E3724"/>
    <w:rsid w:val="009004C7"/>
    <w:rsid w:val="00906D67"/>
    <w:rsid w:val="00922DB7"/>
    <w:rsid w:val="00936A5F"/>
    <w:rsid w:val="0093786E"/>
    <w:rsid w:val="00943C60"/>
    <w:rsid w:val="009440AB"/>
    <w:rsid w:val="009568D9"/>
    <w:rsid w:val="00963F6B"/>
    <w:rsid w:val="00987065"/>
    <w:rsid w:val="009941EF"/>
    <w:rsid w:val="00995042"/>
    <w:rsid w:val="009B421D"/>
    <w:rsid w:val="009C5523"/>
    <w:rsid w:val="009D19BF"/>
    <w:rsid w:val="00A01EA1"/>
    <w:rsid w:val="00A0533E"/>
    <w:rsid w:val="00A34512"/>
    <w:rsid w:val="00A416BF"/>
    <w:rsid w:val="00A5163A"/>
    <w:rsid w:val="00A76240"/>
    <w:rsid w:val="00A7730A"/>
    <w:rsid w:val="00A80AAE"/>
    <w:rsid w:val="00A85D65"/>
    <w:rsid w:val="00A94592"/>
    <w:rsid w:val="00A95C4F"/>
    <w:rsid w:val="00AA410D"/>
    <w:rsid w:val="00AB1AC5"/>
    <w:rsid w:val="00AC3B58"/>
    <w:rsid w:val="00AC474D"/>
    <w:rsid w:val="00AD262E"/>
    <w:rsid w:val="00AD2D3C"/>
    <w:rsid w:val="00B4423B"/>
    <w:rsid w:val="00B47C69"/>
    <w:rsid w:val="00B77BAB"/>
    <w:rsid w:val="00B853D3"/>
    <w:rsid w:val="00B85E92"/>
    <w:rsid w:val="00BA19E4"/>
    <w:rsid w:val="00BA7528"/>
    <w:rsid w:val="00BB3C6B"/>
    <w:rsid w:val="00BE2992"/>
    <w:rsid w:val="00BE2B07"/>
    <w:rsid w:val="00BF01F0"/>
    <w:rsid w:val="00C0437B"/>
    <w:rsid w:val="00C0541F"/>
    <w:rsid w:val="00C122FD"/>
    <w:rsid w:val="00C26151"/>
    <w:rsid w:val="00C3403A"/>
    <w:rsid w:val="00C45638"/>
    <w:rsid w:val="00C5044C"/>
    <w:rsid w:val="00C528FB"/>
    <w:rsid w:val="00C77E1B"/>
    <w:rsid w:val="00C84150"/>
    <w:rsid w:val="00CD6A72"/>
    <w:rsid w:val="00CF29DE"/>
    <w:rsid w:val="00CF42C4"/>
    <w:rsid w:val="00D26656"/>
    <w:rsid w:val="00D33A54"/>
    <w:rsid w:val="00D34A99"/>
    <w:rsid w:val="00D410F8"/>
    <w:rsid w:val="00D6643B"/>
    <w:rsid w:val="00D7654B"/>
    <w:rsid w:val="00DA6968"/>
    <w:rsid w:val="00DA7707"/>
    <w:rsid w:val="00DE434B"/>
    <w:rsid w:val="00DF74F8"/>
    <w:rsid w:val="00E007CB"/>
    <w:rsid w:val="00E31B95"/>
    <w:rsid w:val="00E3369C"/>
    <w:rsid w:val="00E42278"/>
    <w:rsid w:val="00E519D6"/>
    <w:rsid w:val="00E55DBC"/>
    <w:rsid w:val="00E66EC3"/>
    <w:rsid w:val="00E80E1C"/>
    <w:rsid w:val="00EB2A44"/>
    <w:rsid w:val="00EE4598"/>
    <w:rsid w:val="00F2009F"/>
    <w:rsid w:val="00F24B12"/>
    <w:rsid w:val="00F430A3"/>
    <w:rsid w:val="00F60F5D"/>
    <w:rsid w:val="00F66C27"/>
    <w:rsid w:val="00F67471"/>
    <w:rsid w:val="00F72C37"/>
    <w:rsid w:val="00F74F45"/>
    <w:rsid w:val="00F7513B"/>
    <w:rsid w:val="00FB4D49"/>
    <w:rsid w:val="00FC30F2"/>
    <w:rsid w:val="00FC48C8"/>
    <w:rsid w:val="00FF48BC"/>
    <w:rsid w:val="00FF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10</Pages>
  <Words>1773</Words>
  <Characters>10108</Characters>
  <Application>Microsoft Office Word</Application>
  <DocSecurity>0</DocSecurity>
  <Lines>84</Lines>
  <Paragraphs>23</Paragraphs>
  <ScaleCrop>false</ScaleCrop>
  <Company/>
  <LinksUpToDate>false</LinksUpToDate>
  <CharactersWithSpaces>11858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136</cp:revision>
  <dcterms:created xsi:type="dcterms:W3CDTF">2023-09-06T01:48:00Z</dcterms:created>
  <dcterms:modified xsi:type="dcterms:W3CDTF">2026-05-20T11:58:00Z</dcterms:modified>
</cp:coreProperties>
</file>