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35516887" w:rsidR="00E42278" w:rsidRPr="000B0093" w:rsidRDefault="00E904A8" w:rsidP="009C5523">
      <w:pPr>
        <w:spacing w:line="400" w:lineRule="exact"/>
        <w:jc w:val="center"/>
        <w:rPr>
          <w:rFonts w:ascii="思源宋体 CN Heavy" w:eastAsia="思源宋体 CN Heavy" w:hAnsi="思源宋体 CN Heavy"/>
          <w:sz w:val="32"/>
          <w:szCs w:val="36"/>
        </w:rPr>
      </w:pPr>
      <w:r w:rsidRPr="000B0093">
        <w:rPr>
          <w:rFonts w:ascii="思源宋体 CN Heavy" w:eastAsia="思源宋体 CN Heavy" w:hAnsi="思源宋体 CN Heavy" w:hint="eastAsia"/>
          <w:sz w:val="32"/>
          <w:szCs w:val="36"/>
        </w:rPr>
        <w:t>法理学导论</w:t>
      </w:r>
      <w:r w:rsidR="009C5523" w:rsidRPr="000B0093">
        <w:rPr>
          <w:rFonts w:ascii="思源宋体 CN Heavy" w:eastAsia="思源宋体 CN Heavy" w:hAnsi="思源宋体 CN Heavy"/>
          <w:sz w:val="32"/>
          <w:szCs w:val="36"/>
        </w:rPr>
        <w:br/>
      </w:r>
      <w:r w:rsidRPr="000B0093">
        <w:rPr>
          <w:rFonts w:ascii="Times New Roman" w:eastAsia="思源宋体 CN Heavy" w:hAnsi="Times New Roman" w:cs="Times New Roman"/>
          <w:b/>
          <w:bCs/>
        </w:rPr>
        <w:t>Introduction to Jurispr</w:t>
      </w:r>
      <w:r w:rsidRPr="000B0093">
        <w:rPr>
          <w:rFonts w:ascii="Times New Roman" w:eastAsia="思源宋体 CN Heavy" w:hAnsi="Times New Roman" w:cs="Times New Roman" w:hint="eastAsia"/>
          <w:b/>
          <w:bCs/>
        </w:rPr>
        <w:t>u</w:t>
      </w:r>
      <w:r w:rsidRPr="000B0093">
        <w:rPr>
          <w:rFonts w:ascii="Times New Roman" w:eastAsia="思源宋体 CN Heavy" w:hAnsi="Times New Roman" w:cs="Times New Roman"/>
          <w:b/>
          <w:bCs/>
        </w:rPr>
        <w:t>dence</w:t>
      </w:r>
      <w:r w:rsidR="00B92780">
        <w:rPr>
          <w:rFonts w:ascii="Times New Roman" w:eastAsia="思源宋体 CN Heavy" w:hAnsi="Times New Roman" w:cs="Times New Roman"/>
          <w:b/>
          <w:bCs/>
        </w:rPr>
        <w:br/>
      </w:r>
      <w:r w:rsidR="00B92780">
        <w:rPr>
          <w:rFonts w:ascii="Times New Roman" w:eastAsia="思源宋体 CN Heavy" w:hAnsi="Times New Roman" w:cs="Times New Roman" w:hint="eastAsia"/>
          <w:b/>
          <w:bCs/>
        </w:rPr>
        <w:t>期末复习精简版</w:t>
      </w:r>
    </w:p>
    <w:p w14:paraId="34AD55F3" w14:textId="77777777" w:rsidR="009C5523" w:rsidRPr="000B0093" w:rsidRDefault="009C5523" w:rsidP="0085058B">
      <w:pPr>
        <w:jc w:val="center"/>
        <w:rPr>
          <w:rFonts w:ascii="宋体" w:eastAsia="宋体" w:hAnsi="宋体"/>
          <w:b/>
          <w:bCs/>
        </w:rPr>
      </w:pPr>
    </w:p>
    <w:p w14:paraId="51A4BF00" w14:textId="4B8B14AE" w:rsidR="0093786E" w:rsidRPr="000B0093" w:rsidRDefault="0085058B" w:rsidP="0085058B">
      <w:pPr>
        <w:jc w:val="center"/>
        <w:rPr>
          <w:rFonts w:ascii="宋体" w:eastAsia="宋体" w:hAnsi="宋体"/>
        </w:rPr>
      </w:pPr>
      <w:r w:rsidRPr="000B0093">
        <w:rPr>
          <w:rFonts w:ascii="宋体" w:eastAsia="宋体" w:hAnsi="宋体" w:hint="eastAsia"/>
          <w:b/>
          <w:bCs/>
        </w:rPr>
        <w:t>授课教师</w:t>
      </w:r>
      <w:r w:rsidR="00E3369C" w:rsidRPr="000B0093">
        <w:rPr>
          <w:rFonts w:ascii="宋体" w:eastAsia="宋体" w:hAnsi="宋体"/>
          <w:b/>
          <w:bCs/>
        </w:rPr>
        <w:br/>
      </w:r>
      <w:r w:rsidR="00E904A8" w:rsidRPr="000B0093">
        <w:rPr>
          <w:rFonts w:ascii="宋体" w:eastAsia="宋体" w:hAnsi="宋体" w:hint="eastAsia"/>
        </w:rPr>
        <w:t>杨晓畅</w:t>
      </w:r>
      <w:r w:rsidR="00E3369C" w:rsidRPr="000B0093">
        <w:rPr>
          <w:rFonts w:ascii="宋体" w:eastAsia="宋体" w:hAnsi="宋体" w:hint="eastAsia"/>
        </w:rPr>
        <w:t xml:space="preserve"> </w:t>
      </w:r>
      <w:r w:rsidR="00E904A8" w:rsidRPr="000B0093">
        <w:rPr>
          <w:rFonts w:ascii="宋体" w:eastAsia="宋体" w:hAnsi="宋体" w:hint="eastAsia"/>
        </w:rPr>
        <w:t>副教授</w:t>
      </w:r>
      <w:r w:rsidR="00E3369C" w:rsidRPr="000B0093">
        <w:rPr>
          <w:rFonts w:ascii="宋体" w:eastAsia="宋体" w:hAnsi="宋体" w:hint="eastAsia"/>
        </w:rPr>
        <w:t>（</w:t>
      </w:r>
      <w:hyperlink r:id="rId8" w:history="1">
        <w:r w:rsidR="00A4057A" w:rsidRPr="000B0093">
          <w:rPr>
            <w:rStyle w:val="a3"/>
            <w:rFonts w:ascii="Times New Roman" w:eastAsia="宋体" w:hAnsi="Times New Roman" w:cs="Times New Roman"/>
          </w:rPr>
          <w:t>yangxiaochang@fudan.edu.cn</w:t>
        </w:r>
      </w:hyperlink>
      <w:r w:rsidR="00E3369C" w:rsidRPr="000B0093">
        <w:rPr>
          <w:rFonts w:ascii="宋体" w:eastAsia="宋体" w:hAnsi="宋体" w:hint="eastAsia"/>
        </w:rPr>
        <w:t>）</w:t>
      </w:r>
    </w:p>
    <w:p w14:paraId="0711CA33" w14:textId="77777777" w:rsidR="0085058B" w:rsidRPr="000B0093" w:rsidRDefault="0085058B" w:rsidP="000C2A56">
      <w:pPr>
        <w:jc w:val="center"/>
        <w:rPr>
          <w:rFonts w:ascii="宋体" w:eastAsia="宋体" w:hAnsi="宋体"/>
        </w:rPr>
      </w:pPr>
    </w:p>
    <w:p w14:paraId="30B908EF" w14:textId="7811B61E" w:rsidR="0093786E" w:rsidRPr="000B0093" w:rsidRDefault="0093786E" w:rsidP="00E3369C">
      <w:pPr>
        <w:jc w:val="center"/>
        <w:rPr>
          <w:rFonts w:ascii="宋体" w:eastAsia="宋体" w:hAnsi="宋体"/>
        </w:rPr>
      </w:pPr>
      <w:r w:rsidRPr="000B0093">
        <w:rPr>
          <w:rFonts w:ascii="宋体" w:eastAsia="宋体" w:hAnsi="宋体" w:hint="eastAsia"/>
          <w:b/>
          <w:bCs/>
        </w:rPr>
        <w:t>助教</w:t>
      </w:r>
      <w:r w:rsidR="00E3369C" w:rsidRPr="000B0093">
        <w:rPr>
          <w:rFonts w:ascii="宋体" w:eastAsia="宋体" w:hAnsi="宋体"/>
          <w:b/>
          <w:bCs/>
        </w:rPr>
        <w:br/>
      </w:r>
      <w:r w:rsidR="00A4057A" w:rsidRPr="000B0093">
        <w:rPr>
          <w:rFonts w:ascii="宋体" w:eastAsia="宋体" w:hAnsi="宋体" w:hint="eastAsia"/>
        </w:rPr>
        <w:t>刘雅茹贵</w:t>
      </w:r>
      <w:r w:rsidR="00E3369C" w:rsidRPr="000B0093">
        <w:rPr>
          <w:rFonts w:ascii="宋体" w:eastAsia="宋体" w:hAnsi="宋体" w:hint="eastAsia"/>
        </w:rPr>
        <w:t>（</w:t>
      </w:r>
      <w:hyperlink r:id="rId9" w:history="1">
        <w:r w:rsidR="00A4057A" w:rsidRPr="000B0093">
          <w:rPr>
            <w:rStyle w:val="a3"/>
            <w:rFonts w:ascii="Times New Roman" w:eastAsia="宋体" w:hAnsi="Times New Roman" w:cs="Times New Roman"/>
          </w:rPr>
          <w:t>yrgliu23@m.fudan.edu.cn</w:t>
        </w:r>
      </w:hyperlink>
      <w:r w:rsidR="00E3369C" w:rsidRPr="000B0093">
        <w:rPr>
          <w:rFonts w:ascii="宋体" w:eastAsia="宋体" w:hAnsi="宋体" w:hint="eastAsia"/>
        </w:rPr>
        <w:t>）</w:t>
      </w:r>
    </w:p>
    <w:p w14:paraId="08506F25" w14:textId="77777777" w:rsidR="009C5523" w:rsidRPr="000B0093" w:rsidRDefault="009C5523" w:rsidP="009C5523">
      <w:pPr>
        <w:rPr>
          <w:rFonts w:ascii="宋体" w:eastAsia="宋体" w:hAnsi="宋体"/>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C3454C" w:rsidRDefault="009C5523" w:rsidP="009C5523">
          <w:pPr>
            <w:pStyle w:val="TOC"/>
            <w:jc w:val="center"/>
            <w:rPr>
              <w:rFonts w:ascii="宋体" w:eastAsia="宋体" w:hAnsi="宋体"/>
              <w:b/>
              <w:bCs/>
              <w:color w:val="auto"/>
            </w:rPr>
          </w:pPr>
          <w:r w:rsidRPr="00C3454C">
            <w:rPr>
              <w:rFonts w:ascii="宋体" w:eastAsia="宋体" w:hAnsi="宋体"/>
              <w:b/>
              <w:bCs/>
              <w:color w:val="auto"/>
            </w:rPr>
            <w:t>目录</w:t>
          </w:r>
        </w:p>
        <w:p w14:paraId="6DC53FFF" w14:textId="658D455F" w:rsidR="00C3454C" w:rsidRPr="00C3454C" w:rsidRDefault="009C5523">
          <w:pPr>
            <w:pStyle w:val="TOC1"/>
            <w:tabs>
              <w:tab w:val="right" w:leader="dot" w:pos="8296"/>
            </w:tabs>
            <w:rPr>
              <w:rFonts w:ascii="宋体" w:eastAsia="宋体" w:hAnsi="宋体"/>
              <w:noProof/>
              <w:lang w:val="en-US"/>
              <w14:ligatures w14:val="standardContextual"/>
            </w:rPr>
          </w:pPr>
          <w:r w:rsidRPr="00C3454C">
            <w:rPr>
              <w:rFonts w:ascii="宋体" w:eastAsia="宋体" w:hAnsi="宋体"/>
            </w:rPr>
            <w:fldChar w:fldCharType="begin"/>
          </w:r>
          <w:r w:rsidRPr="00C3454C">
            <w:rPr>
              <w:rFonts w:ascii="宋体" w:eastAsia="宋体" w:hAnsi="宋体"/>
            </w:rPr>
            <w:instrText xml:space="preserve"> TOC \o "1-3" \h \z \u </w:instrText>
          </w:r>
          <w:r w:rsidRPr="00C3454C">
            <w:rPr>
              <w:rFonts w:ascii="宋体" w:eastAsia="宋体" w:hAnsi="宋体"/>
            </w:rPr>
            <w:fldChar w:fldCharType="separate"/>
          </w:r>
          <w:hyperlink w:anchor="_Toc169608786" w:history="1">
            <w:r w:rsidR="00C3454C" w:rsidRPr="00C3454C">
              <w:rPr>
                <w:rStyle w:val="a3"/>
                <w:rFonts w:ascii="宋体" w:eastAsia="宋体" w:hAnsi="宋体"/>
                <w:noProof/>
              </w:rPr>
              <w:t>第二讲 法律的概念与分类</w:t>
            </w:r>
            <w:r w:rsidR="00C3454C" w:rsidRPr="00C3454C">
              <w:rPr>
                <w:rFonts w:ascii="宋体" w:eastAsia="宋体" w:hAnsi="宋体"/>
                <w:noProof/>
                <w:webHidden/>
              </w:rPr>
              <w:tab/>
            </w:r>
            <w:r w:rsidR="00C3454C" w:rsidRPr="00C3454C">
              <w:rPr>
                <w:rFonts w:ascii="宋体" w:eastAsia="宋体" w:hAnsi="宋体"/>
                <w:noProof/>
                <w:webHidden/>
              </w:rPr>
              <w:fldChar w:fldCharType="begin"/>
            </w:r>
            <w:r w:rsidR="00C3454C" w:rsidRPr="00C3454C">
              <w:rPr>
                <w:rFonts w:ascii="宋体" w:eastAsia="宋体" w:hAnsi="宋体"/>
                <w:noProof/>
                <w:webHidden/>
              </w:rPr>
              <w:instrText xml:space="preserve"> PAGEREF _Toc169608786 \h </w:instrText>
            </w:r>
            <w:r w:rsidR="00C3454C" w:rsidRPr="00C3454C">
              <w:rPr>
                <w:rFonts w:ascii="宋体" w:eastAsia="宋体" w:hAnsi="宋体"/>
                <w:noProof/>
                <w:webHidden/>
              </w:rPr>
            </w:r>
            <w:r w:rsidR="00C3454C" w:rsidRPr="00C3454C">
              <w:rPr>
                <w:rFonts w:ascii="宋体" w:eastAsia="宋体" w:hAnsi="宋体"/>
                <w:noProof/>
                <w:webHidden/>
              </w:rPr>
              <w:fldChar w:fldCharType="separate"/>
            </w:r>
            <w:r w:rsidR="00C3454C">
              <w:rPr>
                <w:rFonts w:ascii="宋体" w:eastAsia="宋体" w:hAnsi="宋体"/>
                <w:noProof/>
                <w:webHidden/>
              </w:rPr>
              <w:t>4</w:t>
            </w:r>
            <w:r w:rsidR="00C3454C" w:rsidRPr="00C3454C">
              <w:rPr>
                <w:rFonts w:ascii="宋体" w:eastAsia="宋体" w:hAnsi="宋体"/>
                <w:noProof/>
                <w:webHidden/>
              </w:rPr>
              <w:fldChar w:fldCharType="end"/>
            </w:r>
          </w:hyperlink>
        </w:p>
        <w:p w14:paraId="43350994" w14:textId="7D0E6DFC" w:rsidR="00C3454C" w:rsidRPr="00C3454C" w:rsidRDefault="00C3454C">
          <w:pPr>
            <w:pStyle w:val="TOC2"/>
            <w:tabs>
              <w:tab w:val="right" w:leader="dot" w:pos="8296"/>
            </w:tabs>
            <w:rPr>
              <w:rFonts w:ascii="宋体" w:eastAsia="宋体" w:hAnsi="宋体"/>
              <w:noProof/>
              <w:lang w:val="en-US"/>
              <w14:ligatures w14:val="standardContextual"/>
            </w:rPr>
          </w:pPr>
          <w:hyperlink w:anchor="_Toc169608787" w:history="1">
            <w:r w:rsidRPr="00C3454C">
              <w:rPr>
                <w:rStyle w:val="a3"/>
                <w:rFonts w:ascii="宋体" w:eastAsia="宋体" w:hAnsi="宋体"/>
                <w:noProof/>
              </w:rPr>
              <w:t>三、法律的分类</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_Toc169608787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4</w:t>
            </w:r>
            <w:r w:rsidRPr="00C3454C">
              <w:rPr>
                <w:rFonts w:ascii="宋体" w:eastAsia="宋体" w:hAnsi="宋体"/>
                <w:noProof/>
                <w:webHidden/>
              </w:rPr>
              <w:fldChar w:fldCharType="end"/>
            </w:r>
          </w:hyperlink>
        </w:p>
        <w:p w14:paraId="64BD5AFD" w14:textId="2CB2A205" w:rsidR="00C3454C" w:rsidRPr="00C3454C" w:rsidRDefault="00C3454C">
          <w:pPr>
            <w:pStyle w:val="TOC3"/>
            <w:tabs>
              <w:tab w:val="right" w:leader="dot" w:pos="8296"/>
            </w:tabs>
            <w:rPr>
              <w:rFonts w:ascii="宋体" w:eastAsia="宋体" w:hAnsi="宋体"/>
              <w:noProof/>
              <w:lang w:val="en-US"/>
              <w14:ligatures w14:val="standardContextual"/>
            </w:rPr>
          </w:pPr>
          <w:hyperlink w:anchor="_Toc169608788" w:history="1">
            <w:r w:rsidRPr="00C3454C">
              <w:rPr>
                <w:rStyle w:val="a3"/>
                <w:rFonts w:ascii="宋体" w:eastAsia="宋体" w:hAnsi="宋体"/>
                <w:noProof/>
              </w:rPr>
              <w:t>（一）公法、私法和社会法</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_Toc169608788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4</w:t>
            </w:r>
            <w:r w:rsidRPr="00C3454C">
              <w:rPr>
                <w:rFonts w:ascii="宋体" w:eastAsia="宋体" w:hAnsi="宋体"/>
                <w:noProof/>
                <w:webHidden/>
              </w:rPr>
              <w:fldChar w:fldCharType="end"/>
            </w:r>
          </w:hyperlink>
        </w:p>
        <w:p w14:paraId="4F588F26" w14:textId="48E78563" w:rsidR="00C3454C" w:rsidRPr="00C3454C" w:rsidRDefault="00C3454C">
          <w:pPr>
            <w:pStyle w:val="TOC3"/>
            <w:tabs>
              <w:tab w:val="right" w:leader="dot" w:pos="8296"/>
            </w:tabs>
            <w:rPr>
              <w:rFonts w:ascii="宋体" w:eastAsia="宋体" w:hAnsi="宋体"/>
              <w:noProof/>
              <w:lang w:val="en-US"/>
              <w14:ligatures w14:val="standardContextual"/>
            </w:rPr>
          </w:pPr>
          <w:hyperlink w:anchor="_Toc169608789" w:history="1">
            <w:r w:rsidRPr="00C3454C">
              <w:rPr>
                <w:rStyle w:val="a3"/>
                <w:rFonts w:ascii="宋体" w:eastAsia="宋体" w:hAnsi="宋体"/>
                <w:noProof/>
              </w:rPr>
              <w:t>（二）根本法与普通法</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_Toc169608789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5</w:t>
            </w:r>
            <w:r w:rsidRPr="00C3454C">
              <w:rPr>
                <w:rFonts w:ascii="宋体" w:eastAsia="宋体" w:hAnsi="宋体"/>
                <w:noProof/>
                <w:webHidden/>
              </w:rPr>
              <w:fldChar w:fldCharType="end"/>
            </w:r>
          </w:hyperlink>
        </w:p>
        <w:p w14:paraId="13788C95" w14:textId="77EFFC33" w:rsidR="00C3454C" w:rsidRPr="00C3454C" w:rsidRDefault="00C3454C">
          <w:pPr>
            <w:pStyle w:val="TOC3"/>
            <w:tabs>
              <w:tab w:val="right" w:leader="dot" w:pos="8296"/>
            </w:tabs>
            <w:rPr>
              <w:rFonts w:ascii="宋体" w:eastAsia="宋体" w:hAnsi="宋体"/>
              <w:noProof/>
              <w:lang w:val="en-US"/>
              <w14:ligatures w14:val="standardContextual"/>
            </w:rPr>
          </w:pPr>
          <w:hyperlink w:anchor="_Toc169608790" w:history="1">
            <w:r w:rsidRPr="00C3454C">
              <w:rPr>
                <w:rStyle w:val="a3"/>
                <w:rFonts w:ascii="宋体" w:eastAsia="宋体" w:hAnsi="宋体"/>
                <w:noProof/>
              </w:rPr>
              <w:t>（三）实体法与程序法</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_Toc169608790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5</w:t>
            </w:r>
            <w:r w:rsidRPr="00C3454C">
              <w:rPr>
                <w:rFonts w:ascii="宋体" w:eastAsia="宋体" w:hAnsi="宋体"/>
                <w:noProof/>
                <w:webHidden/>
              </w:rPr>
              <w:fldChar w:fldCharType="end"/>
            </w:r>
          </w:hyperlink>
        </w:p>
        <w:p w14:paraId="12B5F990" w14:textId="5F313F67" w:rsidR="00C3454C" w:rsidRPr="00C3454C" w:rsidRDefault="00C3454C">
          <w:pPr>
            <w:pStyle w:val="TOC3"/>
            <w:tabs>
              <w:tab w:val="right" w:leader="dot" w:pos="8296"/>
            </w:tabs>
            <w:rPr>
              <w:rFonts w:ascii="宋体" w:eastAsia="宋体" w:hAnsi="宋体"/>
              <w:noProof/>
              <w:lang w:val="en-US"/>
              <w14:ligatures w14:val="standardContextual"/>
            </w:rPr>
          </w:pPr>
          <w:hyperlink w:anchor="_Toc169608791" w:history="1">
            <w:r w:rsidRPr="00C3454C">
              <w:rPr>
                <w:rStyle w:val="a3"/>
                <w:rFonts w:ascii="宋体" w:eastAsia="宋体" w:hAnsi="宋体"/>
                <w:noProof/>
              </w:rPr>
              <w:t>（四）一般法与特别法</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_Toc169608791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6</w:t>
            </w:r>
            <w:r w:rsidRPr="00C3454C">
              <w:rPr>
                <w:rFonts w:ascii="宋体" w:eastAsia="宋体" w:hAnsi="宋体"/>
                <w:noProof/>
                <w:webHidden/>
              </w:rPr>
              <w:fldChar w:fldCharType="end"/>
            </w:r>
          </w:hyperlink>
        </w:p>
        <w:p w14:paraId="6A33BD16" w14:textId="4312BE1F" w:rsidR="00C3454C" w:rsidRPr="00C3454C" w:rsidRDefault="00C3454C">
          <w:pPr>
            <w:pStyle w:val="TOC3"/>
            <w:tabs>
              <w:tab w:val="right" w:leader="dot" w:pos="8296"/>
            </w:tabs>
            <w:rPr>
              <w:rFonts w:ascii="宋体" w:eastAsia="宋体" w:hAnsi="宋体"/>
              <w:noProof/>
              <w:lang w:val="en-US"/>
              <w14:ligatures w14:val="standardContextual"/>
            </w:rPr>
          </w:pPr>
          <w:hyperlink w:anchor="_Toc169608792" w:history="1">
            <w:r w:rsidRPr="00C3454C">
              <w:rPr>
                <w:rStyle w:val="a3"/>
                <w:rFonts w:ascii="宋体" w:eastAsia="宋体" w:hAnsi="宋体"/>
                <w:noProof/>
              </w:rPr>
              <w:t>（五）国内法与国际法</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_Toc169608792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6</w:t>
            </w:r>
            <w:r w:rsidRPr="00C3454C">
              <w:rPr>
                <w:rFonts w:ascii="宋体" w:eastAsia="宋体" w:hAnsi="宋体"/>
                <w:noProof/>
                <w:webHidden/>
              </w:rPr>
              <w:fldChar w:fldCharType="end"/>
            </w:r>
          </w:hyperlink>
        </w:p>
        <w:p w14:paraId="5DE9E289" w14:textId="49EFD761" w:rsidR="00C3454C" w:rsidRPr="00C3454C" w:rsidRDefault="00C3454C">
          <w:pPr>
            <w:pStyle w:val="TOC3"/>
            <w:tabs>
              <w:tab w:val="right" w:leader="dot" w:pos="8296"/>
            </w:tabs>
            <w:rPr>
              <w:rFonts w:ascii="宋体" w:eastAsia="宋体" w:hAnsi="宋体"/>
              <w:noProof/>
              <w:lang w:val="en-US"/>
              <w14:ligatures w14:val="standardContextual"/>
            </w:rPr>
          </w:pPr>
          <w:hyperlink w:anchor="_Toc169608793" w:history="1">
            <w:r w:rsidRPr="00C3454C">
              <w:rPr>
                <w:rStyle w:val="a3"/>
                <w:rFonts w:ascii="宋体" w:eastAsia="宋体" w:hAnsi="宋体"/>
                <w:noProof/>
              </w:rPr>
              <w:t>（六）成文法与不成文法</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_Toc169608793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7</w:t>
            </w:r>
            <w:r w:rsidRPr="00C3454C">
              <w:rPr>
                <w:rFonts w:ascii="宋体" w:eastAsia="宋体" w:hAnsi="宋体"/>
                <w:noProof/>
                <w:webHidden/>
              </w:rPr>
              <w:fldChar w:fldCharType="end"/>
            </w:r>
          </w:hyperlink>
        </w:p>
        <w:p w14:paraId="70A49109" w14:textId="0AD12D2F" w:rsidR="00C3454C" w:rsidRPr="00C3454C" w:rsidRDefault="00C3454C">
          <w:pPr>
            <w:pStyle w:val="TOC1"/>
            <w:tabs>
              <w:tab w:val="right" w:leader="dot" w:pos="8296"/>
            </w:tabs>
            <w:rPr>
              <w:rFonts w:ascii="宋体" w:eastAsia="宋体" w:hAnsi="宋体"/>
              <w:noProof/>
              <w:lang w:val="en-US"/>
              <w14:ligatures w14:val="standardContextual"/>
            </w:rPr>
          </w:pPr>
          <w:hyperlink w:anchor="_Toc169608794" w:history="1">
            <w:r w:rsidRPr="00C3454C">
              <w:rPr>
                <w:rStyle w:val="a3"/>
                <w:rFonts w:ascii="宋体" w:eastAsia="宋体" w:hAnsi="宋体"/>
                <w:noProof/>
              </w:rPr>
              <w:t>第三讲 法律是什么：法律与道德、社会和文化</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_Toc169608794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7</w:t>
            </w:r>
            <w:r w:rsidRPr="00C3454C">
              <w:rPr>
                <w:rFonts w:ascii="宋体" w:eastAsia="宋体" w:hAnsi="宋体"/>
                <w:noProof/>
                <w:webHidden/>
              </w:rPr>
              <w:fldChar w:fldCharType="end"/>
            </w:r>
          </w:hyperlink>
        </w:p>
        <w:p w14:paraId="745CFC5B" w14:textId="61A36F1D" w:rsidR="00C3454C" w:rsidRPr="00C3454C" w:rsidRDefault="00C3454C">
          <w:pPr>
            <w:pStyle w:val="TOC2"/>
            <w:tabs>
              <w:tab w:val="right" w:leader="dot" w:pos="8296"/>
            </w:tabs>
            <w:rPr>
              <w:rFonts w:ascii="宋体" w:eastAsia="宋体" w:hAnsi="宋体"/>
              <w:noProof/>
              <w:lang w:val="en-US"/>
              <w14:ligatures w14:val="standardContextual"/>
            </w:rPr>
          </w:pPr>
          <w:hyperlink w:anchor="_Toc169608795" w:history="1">
            <w:r w:rsidRPr="00C3454C">
              <w:rPr>
                <w:rStyle w:val="a3"/>
                <w:rFonts w:ascii="宋体" w:eastAsia="宋体" w:hAnsi="宋体"/>
                <w:noProof/>
              </w:rPr>
              <w:t>一、导言：现代社会中法律的复杂性</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_Toc169608795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7</w:t>
            </w:r>
            <w:r w:rsidRPr="00C3454C">
              <w:rPr>
                <w:rFonts w:ascii="宋体" w:eastAsia="宋体" w:hAnsi="宋体"/>
                <w:noProof/>
                <w:webHidden/>
              </w:rPr>
              <w:fldChar w:fldCharType="end"/>
            </w:r>
          </w:hyperlink>
        </w:p>
        <w:p w14:paraId="2E4A1317" w14:textId="2378699D" w:rsidR="00C3454C" w:rsidRPr="00C3454C" w:rsidRDefault="00C3454C">
          <w:pPr>
            <w:pStyle w:val="TOC2"/>
            <w:tabs>
              <w:tab w:val="right" w:leader="dot" w:pos="8296"/>
            </w:tabs>
            <w:rPr>
              <w:rFonts w:ascii="宋体" w:eastAsia="宋体" w:hAnsi="宋体"/>
              <w:noProof/>
              <w:lang w:val="en-US"/>
              <w14:ligatures w14:val="standardContextual"/>
            </w:rPr>
          </w:pPr>
          <w:hyperlink w:anchor="_Toc169608796" w:history="1">
            <w:r w:rsidRPr="00C3454C">
              <w:rPr>
                <w:rStyle w:val="a3"/>
                <w:rFonts w:ascii="宋体" w:eastAsia="宋体" w:hAnsi="宋体"/>
                <w:noProof/>
              </w:rPr>
              <w:t>二、告密者案：法律与道德</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_Toc169608796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8</w:t>
            </w:r>
            <w:r w:rsidRPr="00C3454C">
              <w:rPr>
                <w:rFonts w:ascii="宋体" w:eastAsia="宋体" w:hAnsi="宋体"/>
                <w:noProof/>
                <w:webHidden/>
              </w:rPr>
              <w:fldChar w:fldCharType="end"/>
            </w:r>
          </w:hyperlink>
        </w:p>
        <w:p w14:paraId="6ACB1FB6" w14:textId="72788245" w:rsidR="00C3454C" w:rsidRPr="00C3454C" w:rsidRDefault="00C3454C">
          <w:pPr>
            <w:pStyle w:val="TOC3"/>
            <w:tabs>
              <w:tab w:val="right" w:leader="dot" w:pos="8296"/>
            </w:tabs>
            <w:rPr>
              <w:rFonts w:ascii="宋体" w:eastAsia="宋体" w:hAnsi="宋体"/>
              <w:noProof/>
              <w:lang w:val="en-US"/>
              <w14:ligatures w14:val="standardContextual"/>
            </w:rPr>
          </w:pPr>
          <w:hyperlink w:anchor="_Toc169608797" w:history="1">
            <w:r w:rsidRPr="00C3454C">
              <w:rPr>
                <w:rStyle w:val="a3"/>
                <w:rFonts w:ascii="宋体" w:eastAsia="宋体" w:hAnsi="宋体"/>
                <w:noProof/>
              </w:rPr>
              <w:t>（一）基本案情</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_Toc169608797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8</w:t>
            </w:r>
            <w:r w:rsidRPr="00C3454C">
              <w:rPr>
                <w:rFonts w:ascii="宋体" w:eastAsia="宋体" w:hAnsi="宋体"/>
                <w:noProof/>
                <w:webHidden/>
              </w:rPr>
              <w:fldChar w:fldCharType="end"/>
            </w:r>
          </w:hyperlink>
        </w:p>
        <w:p w14:paraId="0D8C7877" w14:textId="3EF462BF" w:rsidR="00C3454C" w:rsidRPr="00C3454C" w:rsidRDefault="00C3454C">
          <w:pPr>
            <w:pStyle w:val="TOC3"/>
            <w:tabs>
              <w:tab w:val="right" w:leader="dot" w:pos="8296"/>
            </w:tabs>
            <w:rPr>
              <w:rFonts w:ascii="宋体" w:eastAsia="宋体" w:hAnsi="宋体"/>
              <w:noProof/>
              <w:lang w:val="en-US"/>
              <w14:ligatures w14:val="standardContextual"/>
            </w:rPr>
          </w:pPr>
          <w:hyperlink w:anchor="_Toc169608798" w:history="1">
            <w:r w:rsidRPr="00C3454C">
              <w:rPr>
                <w:rStyle w:val="a3"/>
                <w:rFonts w:ascii="宋体" w:eastAsia="宋体" w:hAnsi="宋体"/>
                <w:noProof/>
              </w:rPr>
              <w:t>（二）拉德布鲁赫公式</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_Toc169608798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8</w:t>
            </w:r>
            <w:r w:rsidRPr="00C3454C">
              <w:rPr>
                <w:rFonts w:ascii="宋体" w:eastAsia="宋体" w:hAnsi="宋体"/>
                <w:noProof/>
                <w:webHidden/>
              </w:rPr>
              <w:fldChar w:fldCharType="end"/>
            </w:r>
          </w:hyperlink>
        </w:p>
        <w:p w14:paraId="60F61DB5" w14:textId="18D60F91" w:rsidR="00C3454C" w:rsidRPr="00C3454C" w:rsidRDefault="00C3454C">
          <w:pPr>
            <w:pStyle w:val="TOC3"/>
            <w:tabs>
              <w:tab w:val="right" w:leader="dot" w:pos="8296"/>
            </w:tabs>
            <w:rPr>
              <w:rFonts w:ascii="宋体" w:eastAsia="宋体" w:hAnsi="宋体"/>
              <w:noProof/>
              <w:lang w:val="en-US"/>
              <w14:ligatures w14:val="standardContextual"/>
            </w:rPr>
          </w:pPr>
          <w:hyperlink w:anchor="_Toc169608799" w:history="1">
            <w:r w:rsidRPr="00C3454C">
              <w:rPr>
                <w:rStyle w:val="a3"/>
                <w:rFonts w:ascii="宋体" w:eastAsia="宋体" w:hAnsi="宋体"/>
                <w:noProof/>
              </w:rPr>
              <w:t>（三）哈特与富勒围绕该案的理论争论</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_Toc169608799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8</w:t>
            </w:r>
            <w:r w:rsidRPr="00C3454C">
              <w:rPr>
                <w:rFonts w:ascii="宋体" w:eastAsia="宋体" w:hAnsi="宋体"/>
                <w:noProof/>
                <w:webHidden/>
              </w:rPr>
              <w:fldChar w:fldCharType="end"/>
            </w:r>
          </w:hyperlink>
        </w:p>
        <w:p w14:paraId="5CDE9699" w14:textId="4C07D29C"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00" w:history="1">
            <w:r w:rsidRPr="00C3454C">
              <w:rPr>
                <w:rStyle w:val="a3"/>
                <w:rFonts w:ascii="宋体" w:eastAsia="宋体" w:hAnsi="宋体"/>
                <w:noProof/>
              </w:rPr>
              <w:t>三、洛克纳诉纽约州案：法律与社会</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_Toc169608800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10</w:t>
            </w:r>
            <w:r w:rsidRPr="00C3454C">
              <w:rPr>
                <w:rFonts w:ascii="宋体" w:eastAsia="宋体" w:hAnsi="宋体"/>
                <w:noProof/>
                <w:webHidden/>
              </w:rPr>
              <w:fldChar w:fldCharType="end"/>
            </w:r>
          </w:hyperlink>
        </w:p>
        <w:p w14:paraId="6244505C" w14:textId="7CB796E8"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01" w:history="1">
            <w:r w:rsidRPr="00C3454C">
              <w:rPr>
                <w:rStyle w:val="a3"/>
                <w:rFonts w:ascii="宋体" w:eastAsia="宋体" w:hAnsi="宋体"/>
                <w:noProof/>
              </w:rPr>
              <w:t>四、《乡土中国》的困惑：法律与传统</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_Toc169608801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11</w:t>
            </w:r>
            <w:r w:rsidRPr="00C3454C">
              <w:rPr>
                <w:rFonts w:ascii="宋体" w:eastAsia="宋体" w:hAnsi="宋体"/>
                <w:noProof/>
                <w:webHidden/>
              </w:rPr>
              <w:fldChar w:fldCharType="end"/>
            </w:r>
          </w:hyperlink>
        </w:p>
        <w:p w14:paraId="71CBBF06" w14:textId="7260419F"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02" w:history="1">
            <w:r w:rsidRPr="00C3454C">
              <w:rPr>
                <w:rStyle w:val="a3"/>
                <w:rFonts w:ascii="宋体" w:eastAsia="宋体" w:hAnsi="宋体"/>
                <w:noProof/>
              </w:rPr>
              <w:t>五、私了案：法律与文化</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_Toc169608802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11</w:t>
            </w:r>
            <w:r w:rsidRPr="00C3454C">
              <w:rPr>
                <w:rFonts w:ascii="宋体" w:eastAsia="宋体" w:hAnsi="宋体"/>
                <w:noProof/>
                <w:webHidden/>
              </w:rPr>
              <w:fldChar w:fldCharType="end"/>
            </w:r>
          </w:hyperlink>
        </w:p>
        <w:p w14:paraId="306C2EB5" w14:textId="49F636C1" w:rsidR="00C3454C" w:rsidRPr="00C3454C" w:rsidRDefault="00C3454C">
          <w:pPr>
            <w:pStyle w:val="TOC1"/>
            <w:tabs>
              <w:tab w:val="right" w:leader="dot" w:pos="8296"/>
            </w:tabs>
            <w:rPr>
              <w:rFonts w:ascii="宋体" w:eastAsia="宋体" w:hAnsi="宋体"/>
              <w:noProof/>
              <w:lang w:val="en-US"/>
              <w14:ligatures w14:val="standardContextual"/>
            </w:rPr>
          </w:pPr>
          <w:hyperlink w:anchor="_Toc169608803" w:history="1">
            <w:r w:rsidRPr="00C3454C">
              <w:rPr>
                <w:rStyle w:val="a3"/>
                <w:rFonts w:ascii="宋体" w:eastAsia="宋体" w:hAnsi="宋体"/>
                <w:noProof/>
              </w:rPr>
              <w:t>第四讲 法律要素</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_Toc169608803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11</w:t>
            </w:r>
            <w:r w:rsidRPr="00C3454C">
              <w:rPr>
                <w:rFonts w:ascii="宋体" w:eastAsia="宋体" w:hAnsi="宋体"/>
                <w:noProof/>
                <w:webHidden/>
              </w:rPr>
              <w:fldChar w:fldCharType="end"/>
            </w:r>
          </w:hyperlink>
        </w:p>
        <w:p w14:paraId="4148B463" w14:textId="4CB9711C"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04" w:history="1">
            <w:r w:rsidRPr="00C3454C">
              <w:rPr>
                <w:rStyle w:val="a3"/>
                <w:rFonts w:ascii="宋体" w:eastAsia="宋体" w:hAnsi="宋体"/>
                <w:noProof/>
              </w:rPr>
              <w:t>三、法律规则</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_Toc169608804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12</w:t>
            </w:r>
            <w:r w:rsidRPr="00C3454C">
              <w:rPr>
                <w:rFonts w:ascii="宋体" w:eastAsia="宋体" w:hAnsi="宋体"/>
                <w:noProof/>
                <w:webHidden/>
              </w:rPr>
              <w:fldChar w:fldCharType="end"/>
            </w:r>
          </w:hyperlink>
        </w:p>
        <w:p w14:paraId="1D3D239E" w14:textId="6BA32A0E"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05" w:history="1">
            <w:r w:rsidRPr="00C3454C">
              <w:rPr>
                <w:rStyle w:val="a3"/>
                <w:rFonts w:ascii="宋体" w:eastAsia="宋体" w:hAnsi="宋体"/>
                <w:noProof/>
              </w:rPr>
              <w:t>（一）法律规则释义</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_Toc169608805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12</w:t>
            </w:r>
            <w:r w:rsidRPr="00C3454C">
              <w:rPr>
                <w:rFonts w:ascii="宋体" w:eastAsia="宋体" w:hAnsi="宋体"/>
                <w:noProof/>
                <w:webHidden/>
              </w:rPr>
              <w:fldChar w:fldCharType="end"/>
            </w:r>
          </w:hyperlink>
        </w:p>
        <w:p w14:paraId="4D8C1C38" w14:textId="79AAA2B9"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06" w:history="1">
            <w:r w:rsidRPr="00C3454C">
              <w:rPr>
                <w:rStyle w:val="a3"/>
                <w:rFonts w:ascii="宋体" w:eastAsia="宋体" w:hAnsi="宋体"/>
                <w:noProof/>
              </w:rPr>
              <w:t>（二）法律规则的逻辑结构</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_Toc169608806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12</w:t>
            </w:r>
            <w:r w:rsidRPr="00C3454C">
              <w:rPr>
                <w:rFonts w:ascii="宋体" w:eastAsia="宋体" w:hAnsi="宋体"/>
                <w:noProof/>
                <w:webHidden/>
              </w:rPr>
              <w:fldChar w:fldCharType="end"/>
            </w:r>
          </w:hyperlink>
        </w:p>
        <w:p w14:paraId="1323768D" w14:textId="5F3C5F91"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07" w:history="1">
            <w:r w:rsidRPr="00C3454C">
              <w:rPr>
                <w:rStyle w:val="a3"/>
                <w:rFonts w:ascii="宋体" w:eastAsia="宋体" w:hAnsi="宋体"/>
                <w:noProof/>
              </w:rPr>
              <w:t>（三）法律规则的分类</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_Toc169608807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13</w:t>
            </w:r>
            <w:r w:rsidRPr="00C3454C">
              <w:rPr>
                <w:rFonts w:ascii="宋体" w:eastAsia="宋体" w:hAnsi="宋体"/>
                <w:noProof/>
                <w:webHidden/>
              </w:rPr>
              <w:fldChar w:fldCharType="end"/>
            </w:r>
          </w:hyperlink>
        </w:p>
        <w:p w14:paraId="5287A968" w14:textId="55C12BA1"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08" w:history="1">
            <w:r w:rsidRPr="00C3454C">
              <w:rPr>
                <w:rStyle w:val="a3"/>
                <w:rFonts w:ascii="宋体" w:eastAsia="宋体" w:hAnsi="宋体"/>
                <w:noProof/>
              </w:rPr>
              <w:t>（四）法律规则的局限性</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_Toc169608808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13</w:t>
            </w:r>
            <w:r w:rsidRPr="00C3454C">
              <w:rPr>
                <w:rFonts w:ascii="宋体" w:eastAsia="宋体" w:hAnsi="宋体"/>
                <w:noProof/>
                <w:webHidden/>
              </w:rPr>
              <w:fldChar w:fldCharType="end"/>
            </w:r>
          </w:hyperlink>
        </w:p>
        <w:p w14:paraId="397ADEBC" w14:textId="7AAF2174"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09" w:history="1">
            <w:r w:rsidRPr="00C3454C">
              <w:rPr>
                <w:rStyle w:val="a3"/>
                <w:rFonts w:ascii="宋体" w:eastAsia="宋体" w:hAnsi="宋体"/>
                <w:noProof/>
              </w:rPr>
              <w:t>四、法律原则</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_Toc169608809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14</w:t>
            </w:r>
            <w:r w:rsidRPr="00C3454C">
              <w:rPr>
                <w:rFonts w:ascii="宋体" w:eastAsia="宋体" w:hAnsi="宋体"/>
                <w:noProof/>
                <w:webHidden/>
              </w:rPr>
              <w:fldChar w:fldCharType="end"/>
            </w:r>
          </w:hyperlink>
        </w:p>
        <w:p w14:paraId="39BFB7FA" w14:textId="32E1637F"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10" w:history="1">
            <w:r w:rsidRPr="00C3454C">
              <w:rPr>
                <w:rStyle w:val="a3"/>
                <w:rFonts w:ascii="宋体" w:eastAsia="宋体" w:hAnsi="宋体"/>
                <w:noProof/>
              </w:rPr>
              <w:t>（一）法律原则释义</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_Toc169608810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14</w:t>
            </w:r>
            <w:r w:rsidRPr="00C3454C">
              <w:rPr>
                <w:rFonts w:ascii="宋体" w:eastAsia="宋体" w:hAnsi="宋体"/>
                <w:noProof/>
                <w:webHidden/>
              </w:rPr>
              <w:fldChar w:fldCharType="end"/>
            </w:r>
          </w:hyperlink>
        </w:p>
        <w:p w14:paraId="0B01B7F5" w14:textId="65B6B1F3"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11" w:history="1">
            <w:r w:rsidRPr="00C3454C">
              <w:rPr>
                <w:rStyle w:val="a3"/>
                <w:rFonts w:ascii="宋体" w:eastAsia="宋体" w:hAnsi="宋体"/>
                <w:noProof/>
              </w:rPr>
              <w:t>（二）法律原则的分类</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_Toc169608811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14</w:t>
            </w:r>
            <w:r w:rsidRPr="00C3454C">
              <w:rPr>
                <w:rFonts w:ascii="宋体" w:eastAsia="宋体" w:hAnsi="宋体"/>
                <w:noProof/>
                <w:webHidden/>
              </w:rPr>
              <w:fldChar w:fldCharType="end"/>
            </w:r>
          </w:hyperlink>
        </w:p>
        <w:p w14:paraId="5BFAE614" w14:textId="1AFE7D1D"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12" w:history="1">
            <w:r w:rsidRPr="00C3454C">
              <w:rPr>
                <w:rStyle w:val="a3"/>
                <w:rFonts w:ascii="宋体" w:eastAsia="宋体" w:hAnsi="宋体"/>
                <w:noProof/>
              </w:rPr>
              <w:t>（三）法律原则的作用</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_Toc169608812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14</w:t>
            </w:r>
            <w:r w:rsidRPr="00C3454C">
              <w:rPr>
                <w:rFonts w:ascii="宋体" w:eastAsia="宋体" w:hAnsi="宋体"/>
                <w:noProof/>
                <w:webHidden/>
              </w:rPr>
              <w:fldChar w:fldCharType="end"/>
            </w:r>
          </w:hyperlink>
        </w:p>
        <w:p w14:paraId="43597052" w14:textId="4F452414"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13" w:history="1">
            <w:r w:rsidRPr="00C3454C">
              <w:rPr>
                <w:rStyle w:val="a3"/>
                <w:rFonts w:ascii="宋体" w:eastAsia="宋体" w:hAnsi="宋体"/>
                <w:noProof/>
              </w:rPr>
              <w:t>（四）法律原则的司法适用</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_Toc169608813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15</w:t>
            </w:r>
            <w:r w:rsidRPr="00C3454C">
              <w:rPr>
                <w:rFonts w:ascii="宋体" w:eastAsia="宋体" w:hAnsi="宋体"/>
                <w:noProof/>
                <w:webHidden/>
              </w:rPr>
              <w:fldChar w:fldCharType="end"/>
            </w:r>
          </w:hyperlink>
        </w:p>
        <w:p w14:paraId="5936D892" w14:textId="724CEF4B" w:rsidR="00C3454C" w:rsidRPr="00C3454C" w:rsidRDefault="00C3454C">
          <w:pPr>
            <w:pStyle w:val="TOC1"/>
            <w:tabs>
              <w:tab w:val="right" w:leader="dot" w:pos="8296"/>
            </w:tabs>
            <w:rPr>
              <w:rFonts w:ascii="宋体" w:eastAsia="宋体" w:hAnsi="宋体"/>
              <w:noProof/>
              <w:lang w:val="en-US"/>
              <w14:ligatures w14:val="standardContextual"/>
            </w:rPr>
          </w:pPr>
          <w:hyperlink w:anchor="_Toc169608814" w:history="1">
            <w:r w:rsidRPr="00C3454C">
              <w:rPr>
                <w:rStyle w:val="a3"/>
                <w:rFonts w:ascii="宋体" w:eastAsia="宋体" w:hAnsi="宋体"/>
                <w:noProof/>
              </w:rPr>
              <w:t>第五讲 法律渊源与法律效力</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_Toc169608814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15</w:t>
            </w:r>
            <w:r w:rsidRPr="00C3454C">
              <w:rPr>
                <w:rFonts w:ascii="宋体" w:eastAsia="宋体" w:hAnsi="宋体"/>
                <w:noProof/>
                <w:webHidden/>
              </w:rPr>
              <w:fldChar w:fldCharType="end"/>
            </w:r>
          </w:hyperlink>
        </w:p>
        <w:p w14:paraId="281F50A0" w14:textId="649BE290"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15" w:history="1">
            <w:r w:rsidRPr="00C3454C">
              <w:rPr>
                <w:rStyle w:val="a3"/>
                <w:rFonts w:ascii="宋体" w:eastAsia="宋体" w:hAnsi="宋体"/>
                <w:noProof/>
              </w:rPr>
              <w:t>一、法律渊源概述</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_Toc169608815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15</w:t>
            </w:r>
            <w:r w:rsidRPr="00C3454C">
              <w:rPr>
                <w:rFonts w:ascii="宋体" w:eastAsia="宋体" w:hAnsi="宋体"/>
                <w:noProof/>
                <w:webHidden/>
              </w:rPr>
              <w:fldChar w:fldCharType="end"/>
            </w:r>
          </w:hyperlink>
        </w:p>
        <w:p w14:paraId="5464E011" w14:textId="49DB7BA7"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16" w:history="1">
            <w:r w:rsidRPr="00C3454C">
              <w:rPr>
                <w:rStyle w:val="a3"/>
                <w:rFonts w:ascii="宋体" w:eastAsia="宋体" w:hAnsi="宋体"/>
                <w:noProof/>
              </w:rPr>
              <w:t>（一）法律渊源释义</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_Toc169608816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15</w:t>
            </w:r>
            <w:r w:rsidRPr="00C3454C">
              <w:rPr>
                <w:rFonts w:ascii="宋体" w:eastAsia="宋体" w:hAnsi="宋体"/>
                <w:noProof/>
                <w:webHidden/>
              </w:rPr>
              <w:fldChar w:fldCharType="end"/>
            </w:r>
          </w:hyperlink>
        </w:p>
        <w:p w14:paraId="3CF4D321" w14:textId="6325A152"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17" w:history="1">
            <w:r w:rsidRPr="00C3454C">
              <w:rPr>
                <w:rStyle w:val="a3"/>
                <w:rFonts w:ascii="宋体" w:eastAsia="宋体" w:hAnsi="宋体"/>
                <w:noProof/>
              </w:rPr>
              <w:t>（二）法律渊源的历史发展</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_Toc169608817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16</w:t>
            </w:r>
            <w:r w:rsidRPr="00C3454C">
              <w:rPr>
                <w:rFonts w:ascii="宋体" w:eastAsia="宋体" w:hAnsi="宋体"/>
                <w:noProof/>
                <w:webHidden/>
              </w:rPr>
              <w:fldChar w:fldCharType="end"/>
            </w:r>
          </w:hyperlink>
        </w:p>
        <w:p w14:paraId="1754627F" w14:textId="6EDB26E8"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18" w:history="1">
            <w:r w:rsidRPr="00C3454C">
              <w:rPr>
                <w:rStyle w:val="a3"/>
                <w:rFonts w:ascii="宋体" w:eastAsia="宋体" w:hAnsi="宋体"/>
                <w:noProof/>
              </w:rPr>
              <w:t>（三）法律渊源的分类</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_Toc169608818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16</w:t>
            </w:r>
            <w:r w:rsidRPr="00C3454C">
              <w:rPr>
                <w:rFonts w:ascii="宋体" w:eastAsia="宋体" w:hAnsi="宋体"/>
                <w:noProof/>
                <w:webHidden/>
              </w:rPr>
              <w:fldChar w:fldCharType="end"/>
            </w:r>
          </w:hyperlink>
        </w:p>
        <w:p w14:paraId="1B535CE2" w14:textId="3FA26863" w:rsidR="00C3454C" w:rsidRPr="00C3454C" w:rsidRDefault="00C3454C">
          <w:pPr>
            <w:pStyle w:val="TOC1"/>
            <w:tabs>
              <w:tab w:val="right" w:leader="dot" w:pos="8296"/>
            </w:tabs>
            <w:rPr>
              <w:rFonts w:ascii="宋体" w:eastAsia="宋体" w:hAnsi="宋体"/>
              <w:noProof/>
              <w:lang w:val="en-US"/>
              <w14:ligatures w14:val="standardContextual"/>
            </w:rPr>
          </w:pPr>
          <w:hyperlink w:anchor="_Toc169608819" w:history="1">
            <w:r w:rsidRPr="00C3454C">
              <w:rPr>
                <w:rStyle w:val="a3"/>
                <w:rFonts w:ascii="宋体" w:eastAsia="宋体" w:hAnsi="宋体"/>
                <w:noProof/>
              </w:rPr>
              <w:t>第七讲 法律关系</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_Toc169608819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18</w:t>
            </w:r>
            <w:r w:rsidRPr="00C3454C">
              <w:rPr>
                <w:rFonts w:ascii="宋体" w:eastAsia="宋体" w:hAnsi="宋体"/>
                <w:noProof/>
                <w:webHidden/>
              </w:rPr>
              <w:fldChar w:fldCharType="end"/>
            </w:r>
          </w:hyperlink>
        </w:p>
        <w:p w14:paraId="681F0D29" w14:textId="0377A2EB"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20" w:history="1">
            <w:r w:rsidRPr="00C3454C">
              <w:rPr>
                <w:rStyle w:val="a3"/>
                <w:rFonts w:ascii="宋体" w:eastAsia="宋体" w:hAnsi="宋体"/>
                <w:noProof/>
              </w:rPr>
              <w:t>二、法律关系的构成要素</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_Toc169608820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18</w:t>
            </w:r>
            <w:r w:rsidRPr="00C3454C">
              <w:rPr>
                <w:rFonts w:ascii="宋体" w:eastAsia="宋体" w:hAnsi="宋体"/>
                <w:noProof/>
                <w:webHidden/>
              </w:rPr>
              <w:fldChar w:fldCharType="end"/>
            </w:r>
          </w:hyperlink>
        </w:p>
        <w:p w14:paraId="0A48CD8B" w14:textId="0454CDED"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21" w:history="1">
            <w:r w:rsidRPr="00C3454C">
              <w:rPr>
                <w:rStyle w:val="a3"/>
                <w:rFonts w:ascii="宋体" w:eastAsia="宋体" w:hAnsi="宋体"/>
                <w:noProof/>
              </w:rPr>
              <w:t>（一）法律关系主体</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_Toc169608821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18</w:t>
            </w:r>
            <w:r w:rsidRPr="00C3454C">
              <w:rPr>
                <w:rFonts w:ascii="宋体" w:eastAsia="宋体" w:hAnsi="宋体"/>
                <w:noProof/>
                <w:webHidden/>
              </w:rPr>
              <w:fldChar w:fldCharType="end"/>
            </w:r>
          </w:hyperlink>
        </w:p>
        <w:p w14:paraId="2601F356" w14:textId="1A2BD8A7"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22" w:history="1">
            <w:r w:rsidRPr="00C3454C">
              <w:rPr>
                <w:rStyle w:val="a3"/>
                <w:rFonts w:ascii="宋体" w:eastAsia="宋体" w:hAnsi="宋体"/>
                <w:noProof/>
              </w:rPr>
              <w:t>（二）法律关系客体</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_Toc169608822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19</w:t>
            </w:r>
            <w:r w:rsidRPr="00C3454C">
              <w:rPr>
                <w:rFonts w:ascii="宋体" w:eastAsia="宋体" w:hAnsi="宋体"/>
                <w:noProof/>
                <w:webHidden/>
              </w:rPr>
              <w:fldChar w:fldCharType="end"/>
            </w:r>
          </w:hyperlink>
        </w:p>
        <w:p w14:paraId="33E0F9AB" w14:textId="26445039"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23" w:history="1">
            <w:r w:rsidRPr="00C3454C">
              <w:rPr>
                <w:rStyle w:val="a3"/>
                <w:rFonts w:ascii="宋体" w:eastAsia="宋体" w:hAnsi="宋体"/>
                <w:noProof/>
              </w:rPr>
              <w:t>（三）法律关系的内容</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_Toc169608823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20</w:t>
            </w:r>
            <w:r w:rsidRPr="00C3454C">
              <w:rPr>
                <w:rFonts w:ascii="宋体" w:eastAsia="宋体" w:hAnsi="宋体"/>
                <w:noProof/>
                <w:webHidden/>
              </w:rPr>
              <w:fldChar w:fldCharType="end"/>
            </w:r>
          </w:hyperlink>
        </w:p>
        <w:p w14:paraId="58D6DD47" w14:textId="494C9236" w:rsidR="00C3454C" w:rsidRPr="00C3454C" w:rsidRDefault="00C3454C">
          <w:pPr>
            <w:pStyle w:val="TOC1"/>
            <w:tabs>
              <w:tab w:val="right" w:leader="dot" w:pos="8296"/>
            </w:tabs>
            <w:rPr>
              <w:rFonts w:ascii="宋体" w:eastAsia="宋体" w:hAnsi="宋体"/>
              <w:noProof/>
              <w:lang w:val="en-US"/>
              <w14:ligatures w14:val="standardContextual"/>
            </w:rPr>
          </w:pPr>
          <w:hyperlink w:anchor="_Toc169608824" w:history="1">
            <w:r w:rsidRPr="00C3454C">
              <w:rPr>
                <w:rStyle w:val="a3"/>
                <w:rFonts w:ascii="宋体" w:eastAsia="宋体" w:hAnsi="宋体"/>
                <w:noProof/>
              </w:rPr>
              <w:t>第八讲 权利、义务和权力</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_Toc169608824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20</w:t>
            </w:r>
            <w:r w:rsidRPr="00C3454C">
              <w:rPr>
                <w:rFonts w:ascii="宋体" w:eastAsia="宋体" w:hAnsi="宋体"/>
                <w:noProof/>
                <w:webHidden/>
              </w:rPr>
              <w:fldChar w:fldCharType="end"/>
            </w:r>
          </w:hyperlink>
        </w:p>
        <w:p w14:paraId="45F3C38F" w14:textId="129ECFB4"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25" w:history="1">
            <w:r w:rsidRPr="00C3454C">
              <w:rPr>
                <w:rStyle w:val="a3"/>
                <w:rFonts w:ascii="宋体" w:eastAsia="宋体" w:hAnsi="宋体"/>
                <w:noProof/>
              </w:rPr>
              <w:t>二、权利与义务的概念、分类和关系</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_Toc169608825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20</w:t>
            </w:r>
            <w:r w:rsidRPr="00C3454C">
              <w:rPr>
                <w:rFonts w:ascii="宋体" w:eastAsia="宋体" w:hAnsi="宋体"/>
                <w:noProof/>
                <w:webHidden/>
              </w:rPr>
              <w:fldChar w:fldCharType="end"/>
            </w:r>
          </w:hyperlink>
        </w:p>
        <w:p w14:paraId="33A22BD4" w14:textId="29A344D5"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26" w:history="1">
            <w:r w:rsidRPr="00C3454C">
              <w:rPr>
                <w:rStyle w:val="a3"/>
                <w:rFonts w:ascii="宋体" w:eastAsia="宋体" w:hAnsi="宋体"/>
                <w:noProof/>
              </w:rPr>
              <w:t>（一）权利的概念</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_Toc169608826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20</w:t>
            </w:r>
            <w:r w:rsidRPr="00C3454C">
              <w:rPr>
                <w:rFonts w:ascii="宋体" w:eastAsia="宋体" w:hAnsi="宋体"/>
                <w:noProof/>
                <w:webHidden/>
              </w:rPr>
              <w:fldChar w:fldCharType="end"/>
            </w:r>
          </w:hyperlink>
        </w:p>
        <w:p w14:paraId="6F78268D" w14:textId="136608C3"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27" w:history="1">
            <w:r w:rsidRPr="00C3454C">
              <w:rPr>
                <w:rStyle w:val="a3"/>
                <w:rFonts w:ascii="宋体" w:eastAsia="宋体" w:hAnsi="宋体"/>
                <w:noProof/>
              </w:rPr>
              <w:t>（二）义务的概念</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_Toc169608827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21</w:t>
            </w:r>
            <w:r w:rsidRPr="00C3454C">
              <w:rPr>
                <w:rFonts w:ascii="宋体" w:eastAsia="宋体" w:hAnsi="宋体"/>
                <w:noProof/>
                <w:webHidden/>
              </w:rPr>
              <w:fldChar w:fldCharType="end"/>
            </w:r>
          </w:hyperlink>
        </w:p>
        <w:p w14:paraId="6F6BD473" w14:textId="3D5F4B0F"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28" w:history="1">
            <w:r w:rsidRPr="00C3454C">
              <w:rPr>
                <w:rStyle w:val="a3"/>
                <w:rFonts w:ascii="宋体" w:eastAsia="宋体" w:hAnsi="宋体"/>
                <w:noProof/>
              </w:rPr>
              <w:t>（三）权利与义务的分类</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_Toc169608828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22</w:t>
            </w:r>
            <w:r w:rsidRPr="00C3454C">
              <w:rPr>
                <w:rFonts w:ascii="宋体" w:eastAsia="宋体" w:hAnsi="宋体"/>
                <w:noProof/>
                <w:webHidden/>
              </w:rPr>
              <w:fldChar w:fldCharType="end"/>
            </w:r>
          </w:hyperlink>
        </w:p>
        <w:p w14:paraId="16C228E8" w14:textId="2B05315E"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29" w:history="1">
            <w:r w:rsidRPr="00C3454C">
              <w:rPr>
                <w:rStyle w:val="a3"/>
                <w:rFonts w:ascii="宋体" w:eastAsia="宋体" w:hAnsi="宋体"/>
                <w:noProof/>
              </w:rPr>
              <w:t>（四）权利与义务的关系</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_Toc169608829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22</w:t>
            </w:r>
            <w:r w:rsidRPr="00C3454C">
              <w:rPr>
                <w:rFonts w:ascii="宋体" w:eastAsia="宋体" w:hAnsi="宋体"/>
                <w:noProof/>
                <w:webHidden/>
              </w:rPr>
              <w:fldChar w:fldCharType="end"/>
            </w:r>
          </w:hyperlink>
        </w:p>
        <w:p w14:paraId="31A7F9C4" w14:textId="1E710AB0"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30" w:history="1">
            <w:r w:rsidRPr="00C3454C">
              <w:rPr>
                <w:rStyle w:val="a3"/>
                <w:rFonts w:ascii="宋体" w:eastAsia="宋体" w:hAnsi="宋体"/>
                <w:noProof/>
              </w:rPr>
              <w:t>三、权力与权利</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_Toc169608830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22</w:t>
            </w:r>
            <w:r w:rsidRPr="00C3454C">
              <w:rPr>
                <w:rFonts w:ascii="宋体" w:eastAsia="宋体" w:hAnsi="宋体"/>
                <w:noProof/>
                <w:webHidden/>
              </w:rPr>
              <w:fldChar w:fldCharType="end"/>
            </w:r>
          </w:hyperlink>
        </w:p>
        <w:p w14:paraId="1425917F" w14:textId="19851B2E"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31" w:history="1">
            <w:r w:rsidRPr="00C3454C">
              <w:rPr>
                <w:rStyle w:val="a3"/>
                <w:rFonts w:ascii="宋体" w:eastAsia="宋体" w:hAnsi="宋体"/>
                <w:noProof/>
              </w:rPr>
              <w:t>（一）权力的概念、结构与属性</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_Toc169608831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22</w:t>
            </w:r>
            <w:r w:rsidRPr="00C3454C">
              <w:rPr>
                <w:rFonts w:ascii="宋体" w:eastAsia="宋体" w:hAnsi="宋体"/>
                <w:noProof/>
                <w:webHidden/>
              </w:rPr>
              <w:fldChar w:fldCharType="end"/>
            </w:r>
          </w:hyperlink>
        </w:p>
        <w:p w14:paraId="004B7EF2" w14:textId="4E755FA0"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32" w:history="1">
            <w:r w:rsidRPr="00C3454C">
              <w:rPr>
                <w:rStyle w:val="a3"/>
                <w:rFonts w:ascii="宋体" w:eastAsia="宋体" w:hAnsi="宋体"/>
                <w:noProof/>
              </w:rPr>
              <w:t>（二）权力的分类</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_Toc169608832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24</w:t>
            </w:r>
            <w:r w:rsidRPr="00C3454C">
              <w:rPr>
                <w:rFonts w:ascii="宋体" w:eastAsia="宋体" w:hAnsi="宋体"/>
                <w:noProof/>
                <w:webHidden/>
              </w:rPr>
              <w:fldChar w:fldCharType="end"/>
            </w:r>
          </w:hyperlink>
        </w:p>
        <w:p w14:paraId="6B51BA2A" w14:textId="10EFD640"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33" w:history="1">
            <w:r w:rsidRPr="00C3454C">
              <w:rPr>
                <w:rStyle w:val="a3"/>
                <w:rFonts w:ascii="宋体" w:eastAsia="宋体" w:hAnsi="宋体"/>
                <w:noProof/>
              </w:rPr>
              <w:t>（三）权力与权利的关系</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_Toc169608833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24</w:t>
            </w:r>
            <w:r w:rsidRPr="00C3454C">
              <w:rPr>
                <w:rFonts w:ascii="宋体" w:eastAsia="宋体" w:hAnsi="宋体"/>
                <w:noProof/>
                <w:webHidden/>
              </w:rPr>
              <w:fldChar w:fldCharType="end"/>
            </w:r>
          </w:hyperlink>
        </w:p>
        <w:p w14:paraId="395FDC90" w14:textId="4A9001F7" w:rsidR="00C3454C" w:rsidRPr="00C3454C" w:rsidRDefault="00C3454C">
          <w:pPr>
            <w:pStyle w:val="TOC1"/>
            <w:tabs>
              <w:tab w:val="right" w:leader="dot" w:pos="8296"/>
            </w:tabs>
            <w:rPr>
              <w:rFonts w:ascii="宋体" w:eastAsia="宋体" w:hAnsi="宋体"/>
              <w:noProof/>
              <w:lang w:val="en-US"/>
              <w14:ligatures w14:val="standardContextual"/>
            </w:rPr>
          </w:pPr>
          <w:hyperlink w:anchor="_Toc169608834" w:history="1">
            <w:r w:rsidRPr="00C3454C">
              <w:rPr>
                <w:rStyle w:val="a3"/>
                <w:rFonts w:ascii="宋体" w:eastAsia="宋体" w:hAnsi="宋体"/>
                <w:noProof/>
                <w:lang w:val="en-US"/>
              </w:rPr>
              <w:t>第九讲 法律责任</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_Toc169608834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24</w:t>
            </w:r>
            <w:r w:rsidRPr="00C3454C">
              <w:rPr>
                <w:rFonts w:ascii="宋体" w:eastAsia="宋体" w:hAnsi="宋体"/>
                <w:noProof/>
                <w:webHidden/>
              </w:rPr>
              <w:fldChar w:fldCharType="end"/>
            </w:r>
          </w:hyperlink>
        </w:p>
        <w:p w14:paraId="2D9D598E" w14:textId="7BDC1BBA"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35" w:history="1">
            <w:r w:rsidRPr="00C3454C">
              <w:rPr>
                <w:rStyle w:val="a3"/>
                <w:rFonts w:ascii="宋体" w:eastAsia="宋体" w:hAnsi="宋体"/>
                <w:noProof/>
                <w:lang w:val="en-US"/>
              </w:rPr>
              <w:t>一、违法与守法</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_Toc169608835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25</w:t>
            </w:r>
            <w:r w:rsidRPr="00C3454C">
              <w:rPr>
                <w:rFonts w:ascii="宋体" w:eastAsia="宋体" w:hAnsi="宋体"/>
                <w:noProof/>
                <w:webHidden/>
              </w:rPr>
              <w:fldChar w:fldCharType="end"/>
            </w:r>
          </w:hyperlink>
        </w:p>
        <w:p w14:paraId="08815CE1" w14:textId="6F7EAC6E"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36" w:history="1">
            <w:r w:rsidRPr="00C3454C">
              <w:rPr>
                <w:rStyle w:val="a3"/>
                <w:rFonts w:ascii="宋体" w:eastAsia="宋体" w:hAnsi="宋体"/>
                <w:noProof/>
                <w:lang w:val="en-US"/>
              </w:rPr>
              <w:t>（一）违法</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_Toc169608836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25</w:t>
            </w:r>
            <w:r w:rsidRPr="00C3454C">
              <w:rPr>
                <w:rFonts w:ascii="宋体" w:eastAsia="宋体" w:hAnsi="宋体"/>
                <w:noProof/>
                <w:webHidden/>
              </w:rPr>
              <w:fldChar w:fldCharType="end"/>
            </w:r>
          </w:hyperlink>
        </w:p>
        <w:p w14:paraId="65D4D15E" w14:textId="39854ADD"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37" w:history="1">
            <w:r w:rsidRPr="00C3454C">
              <w:rPr>
                <w:rStyle w:val="a3"/>
                <w:rFonts w:ascii="宋体" w:eastAsia="宋体" w:hAnsi="宋体"/>
                <w:noProof/>
                <w:lang w:val="en-US"/>
              </w:rPr>
              <w:t>（二）守法</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_Toc169608837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25</w:t>
            </w:r>
            <w:r w:rsidRPr="00C3454C">
              <w:rPr>
                <w:rFonts w:ascii="宋体" w:eastAsia="宋体" w:hAnsi="宋体"/>
                <w:noProof/>
                <w:webHidden/>
              </w:rPr>
              <w:fldChar w:fldCharType="end"/>
            </w:r>
          </w:hyperlink>
        </w:p>
        <w:p w14:paraId="3070F4BE" w14:textId="14177839"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38" w:history="1">
            <w:r w:rsidRPr="00C3454C">
              <w:rPr>
                <w:rStyle w:val="a3"/>
                <w:rFonts w:ascii="宋体" w:eastAsia="宋体" w:hAnsi="宋体"/>
                <w:noProof/>
                <w:lang w:val="en-US"/>
              </w:rPr>
              <w:t>二、法律责任概述</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_Toc169608838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26</w:t>
            </w:r>
            <w:r w:rsidRPr="00C3454C">
              <w:rPr>
                <w:rFonts w:ascii="宋体" w:eastAsia="宋体" w:hAnsi="宋体"/>
                <w:noProof/>
                <w:webHidden/>
              </w:rPr>
              <w:fldChar w:fldCharType="end"/>
            </w:r>
          </w:hyperlink>
        </w:p>
        <w:p w14:paraId="7869DE95" w14:textId="3D51E03C"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39" w:history="1">
            <w:r w:rsidRPr="00C3454C">
              <w:rPr>
                <w:rStyle w:val="a3"/>
                <w:rFonts w:ascii="宋体" w:eastAsia="宋体" w:hAnsi="宋体"/>
                <w:noProof/>
                <w:lang w:val="en-US"/>
              </w:rPr>
              <w:t>（一）法律责任释义</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_Toc169608839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26</w:t>
            </w:r>
            <w:r w:rsidRPr="00C3454C">
              <w:rPr>
                <w:rFonts w:ascii="宋体" w:eastAsia="宋体" w:hAnsi="宋体"/>
                <w:noProof/>
                <w:webHidden/>
              </w:rPr>
              <w:fldChar w:fldCharType="end"/>
            </w:r>
          </w:hyperlink>
        </w:p>
        <w:p w14:paraId="108CF7DD" w14:textId="67765C15"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40" w:history="1">
            <w:r w:rsidRPr="00C3454C">
              <w:rPr>
                <w:rStyle w:val="a3"/>
                <w:rFonts w:ascii="宋体" w:eastAsia="宋体" w:hAnsi="宋体"/>
                <w:noProof/>
                <w:lang w:val="en-US"/>
              </w:rPr>
              <w:t>（二）法律责任的构成要件</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_Toc169608840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26</w:t>
            </w:r>
            <w:r w:rsidRPr="00C3454C">
              <w:rPr>
                <w:rFonts w:ascii="宋体" w:eastAsia="宋体" w:hAnsi="宋体"/>
                <w:noProof/>
                <w:webHidden/>
              </w:rPr>
              <w:fldChar w:fldCharType="end"/>
            </w:r>
          </w:hyperlink>
        </w:p>
        <w:p w14:paraId="0B0D84F9" w14:textId="16515657"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41" w:history="1">
            <w:r w:rsidRPr="00C3454C">
              <w:rPr>
                <w:rStyle w:val="a3"/>
                <w:rFonts w:ascii="宋体" w:eastAsia="宋体" w:hAnsi="宋体"/>
                <w:noProof/>
                <w:lang w:val="en-US"/>
              </w:rPr>
              <w:t>（三）法律责任的功能</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_Toc169608841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26</w:t>
            </w:r>
            <w:r w:rsidRPr="00C3454C">
              <w:rPr>
                <w:rFonts w:ascii="宋体" w:eastAsia="宋体" w:hAnsi="宋体"/>
                <w:noProof/>
                <w:webHidden/>
              </w:rPr>
              <w:fldChar w:fldCharType="end"/>
            </w:r>
          </w:hyperlink>
        </w:p>
        <w:p w14:paraId="20B2F3F7" w14:textId="02EEB980"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42" w:history="1">
            <w:r w:rsidRPr="00C3454C">
              <w:rPr>
                <w:rStyle w:val="a3"/>
                <w:rFonts w:ascii="宋体" w:eastAsia="宋体" w:hAnsi="宋体"/>
                <w:noProof/>
                <w:lang w:val="en-US"/>
              </w:rPr>
              <w:t>（四）惩罚的正当性依据及法律责任的本质</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_Toc169608842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27</w:t>
            </w:r>
            <w:r w:rsidRPr="00C3454C">
              <w:rPr>
                <w:rFonts w:ascii="宋体" w:eastAsia="宋体" w:hAnsi="宋体"/>
                <w:noProof/>
                <w:webHidden/>
              </w:rPr>
              <w:fldChar w:fldCharType="end"/>
            </w:r>
          </w:hyperlink>
        </w:p>
        <w:p w14:paraId="0C46045B" w14:textId="46398F16"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43" w:history="1">
            <w:r w:rsidRPr="00C3454C">
              <w:rPr>
                <w:rStyle w:val="a3"/>
                <w:rFonts w:ascii="宋体" w:eastAsia="宋体" w:hAnsi="宋体"/>
                <w:noProof/>
                <w:lang w:val="en-US"/>
              </w:rPr>
              <w:t>（五）法律责任的种类</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_Toc169608843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27</w:t>
            </w:r>
            <w:r w:rsidRPr="00C3454C">
              <w:rPr>
                <w:rFonts w:ascii="宋体" w:eastAsia="宋体" w:hAnsi="宋体"/>
                <w:noProof/>
                <w:webHidden/>
              </w:rPr>
              <w:fldChar w:fldCharType="end"/>
            </w:r>
          </w:hyperlink>
        </w:p>
        <w:p w14:paraId="7521BE51" w14:textId="29212B7B" w:rsidR="00C3454C" w:rsidRPr="00C3454C" w:rsidRDefault="00C3454C">
          <w:pPr>
            <w:pStyle w:val="TOC1"/>
            <w:tabs>
              <w:tab w:val="right" w:leader="dot" w:pos="8296"/>
            </w:tabs>
            <w:rPr>
              <w:rFonts w:ascii="宋体" w:eastAsia="宋体" w:hAnsi="宋体"/>
              <w:noProof/>
              <w:lang w:val="en-US"/>
              <w14:ligatures w14:val="standardContextual"/>
            </w:rPr>
          </w:pPr>
          <w:hyperlink w:anchor="_Toc169608844" w:history="1">
            <w:r w:rsidRPr="00C3454C">
              <w:rPr>
                <w:rStyle w:val="a3"/>
                <w:rFonts w:ascii="宋体" w:eastAsia="宋体" w:hAnsi="宋体"/>
                <w:noProof/>
                <w:lang w:val="en-US"/>
              </w:rPr>
              <w:t>第十一讲 司法原理和制度</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_Toc169608844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28</w:t>
            </w:r>
            <w:r w:rsidRPr="00C3454C">
              <w:rPr>
                <w:rFonts w:ascii="宋体" w:eastAsia="宋体" w:hAnsi="宋体"/>
                <w:noProof/>
                <w:webHidden/>
              </w:rPr>
              <w:fldChar w:fldCharType="end"/>
            </w:r>
          </w:hyperlink>
        </w:p>
        <w:p w14:paraId="2A8F3086" w14:textId="77314EC3"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45" w:history="1">
            <w:r w:rsidRPr="00C3454C">
              <w:rPr>
                <w:rStyle w:val="a3"/>
                <w:rFonts w:ascii="宋体" w:eastAsia="宋体" w:hAnsi="宋体"/>
                <w:noProof/>
                <w:lang w:val="en-US"/>
              </w:rPr>
              <w:t>一、司法和司法权</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_Toc169608845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28</w:t>
            </w:r>
            <w:r w:rsidRPr="00C3454C">
              <w:rPr>
                <w:rFonts w:ascii="宋体" w:eastAsia="宋体" w:hAnsi="宋体"/>
                <w:noProof/>
                <w:webHidden/>
              </w:rPr>
              <w:fldChar w:fldCharType="end"/>
            </w:r>
          </w:hyperlink>
        </w:p>
        <w:p w14:paraId="52454B56" w14:textId="6B417516"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46" w:history="1">
            <w:r w:rsidRPr="00C3454C">
              <w:rPr>
                <w:rStyle w:val="a3"/>
                <w:rFonts w:ascii="宋体" w:eastAsia="宋体" w:hAnsi="宋体"/>
                <w:noProof/>
                <w:lang w:val="en-US"/>
              </w:rPr>
              <w:t>（一）司法的概念和特征</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_Toc169608846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28</w:t>
            </w:r>
            <w:r w:rsidRPr="00C3454C">
              <w:rPr>
                <w:rFonts w:ascii="宋体" w:eastAsia="宋体" w:hAnsi="宋体"/>
                <w:noProof/>
                <w:webHidden/>
              </w:rPr>
              <w:fldChar w:fldCharType="end"/>
            </w:r>
          </w:hyperlink>
        </w:p>
        <w:p w14:paraId="47680718" w14:textId="2EB1F8A3"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47" w:history="1">
            <w:r w:rsidRPr="00C3454C">
              <w:rPr>
                <w:rStyle w:val="a3"/>
                <w:rFonts w:ascii="宋体" w:eastAsia="宋体" w:hAnsi="宋体"/>
                <w:noProof/>
                <w:lang w:val="en-US"/>
              </w:rPr>
              <w:t>（二）司法权的性质和特征——与行政权相比较</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_Toc169608847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28</w:t>
            </w:r>
            <w:r w:rsidRPr="00C3454C">
              <w:rPr>
                <w:rFonts w:ascii="宋体" w:eastAsia="宋体" w:hAnsi="宋体"/>
                <w:noProof/>
                <w:webHidden/>
              </w:rPr>
              <w:fldChar w:fldCharType="end"/>
            </w:r>
          </w:hyperlink>
        </w:p>
        <w:p w14:paraId="7CE51049" w14:textId="123A38D4"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48" w:history="1">
            <w:r w:rsidRPr="00C3454C">
              <w:rPr>
                <w:rStyle w:val="a3"/>
                <w:rFonts w:ascii="宋体" w:eastAsia="宋体" w:hAnsi="宋体"/>
                <w:noProof/>
                <w:lang w:val="en-US"/>
              </w:rPr>
              <w:t>二、司法的基本原则</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_Toc169608848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29</w:t>
            </w:r>
            <w:r w:rsidRPr="00C3454C">
              <w:rPr>
                <w:rFonts w:ascii="宋体" w:eastAsia="宋体" w:hAnsi="宋体"/>
                <w:noProof/>
                <w:webHidden/>
              </w:rPr>
              <w:fldChar w:fldCharType="end"/>
            </w:r>
          </w:hyperlink>
        </w:p>
        <w:p w14:paraId="7AAEC849" w14:textId="25C6933A"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49" w:history="1">
            <w:r w:rsidRPr="00C3454C">
              <w:rPr>
                <w:rStyle w:val="a3"/>
                <w:rFonts w:ascii="宋体" w:eastAsia="宋体" w:hAnsi="宋体"/>
                <w:noProof/>
                <w:lang w:val="en-US"/>
              </w:rPr>
              <w:t>（一）司法法治原则</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_Toc169608849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29</w:t>
            </w:r>
            <w:r w:rsidRPr="00C3454C">
              <w:rPr>
                <w:rFonts w:ascii="宋体" w:eastAsia="宋体" w:hAnsi="宋体"/>
                <w:noProof/>
                <w:webHidden/>
              </w:rPr>
              <w:fldChar w:fldCharType="end"/>
            </w:r>
          </w:hyperlink>
        </w:p>
        <w:p w14:paraId="1E469DD2" w14:textId="0FB98554"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50" w:history="1">
            <w:r w:rsidRPr="00C3454C">
              <w:rPr>
                <w:rStyle w:val="a3"/>
                <w:rFonts w:ascii="宋体" w:eastAsia="宋体" w:hAnsi="宋体"/>
                <w:noProof/>
                <w:lang w:val="en-US"/>
              </w:rPr>
              <w:t>（二）司法平等原则</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_Toc169608850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30</w:t>
            </w:r>
            <w:r w:rsidRPr="00C3454C">
              <w:rPr>
                <w:rFonts w:ascii="宋体" w:eastAsia="宋体" w:hAnsi="宋体"/>
                <w:noProof/>
                <w:webHidden/>
              </w:rPr>
              <w:fldChar w:fldCharType="end"/>
            </w:r>
          </w:hyperlink>
        </w:p>
        <w:p w14:paraId="16213A2A" w14:textId="3E1B9F11"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51" w:history="1">
            <w:r w:rsidRPr="00C3454C">
              <w:rPr>
                <w:rStyle w:val="a3"/>
                <w:rFonts w:ascii="宋体" w:eastAsia="宋体" w:hAnsi="宋体"/>
                <w:noProof/>
                <w:lang w:val="en-US"/>
              </w:rPr>
              <w:t>（三）司法公正原则</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_Toc169608851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30</w:t>
            </w:r>
            <w:r w:rsidRPr="00C3454C">
              <w:rPr>
                <w:rFonts w:ascii="宋体" w:eastAsia="宋体" w:hAnsi="宋体"/>
                <w:noProof/>
                <w:webHidden/>
              </w:rPr>
              <w:fldChar w:fldCharType="end"/>
            </w:r>
          </w:hyperlink>
        </w:p>
        <w:p w14:paraId="13C10B91" w14:textId="0329C121"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52" w:history="1">
            <w:r w:rsidRPr="00C3454C">
              <w:rPr>
                <w:rStyle w:val="a3"/>
                <w:rFonts w:ascii="宋体" w:eastAsia="宋体" w:hAnsi="宋体"/>
                <w:noProof/>
                <w:lang w:val="en-US"/>
              </w:rPr>
              <w:t>（四）依法独立行使职权原则</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_Toc169608852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30</w:t>
            </w:r>
            <w:r w:rsidRPr="00C3454C">
              <w:rPr>
                <w:rFonts w:ascii="宋体" w:eastAsia="宋体" w:hAnsi="宋体"/>
                <w:noProof/>
                <w:webHidden/>
              </w:rPr>
              <w:fldChar w:fldCharType="end"/>
            </w:r>
          </w:hyperlink>
        </w:p>
        <w:p w14:paraId="6FE576E4" w14:textId="5A938033" w:rsidR="00C3454C" w:rsidRPr="00C3454C" w:rsidRDefault="00C3454C">
          <w:pPr>
            <w:pStyle w:val="TOC1"/>
            <w:tabs>
              <w:tab w:val="right" w:leader="dot" w:pos="8296"/>
            </w:tabs>
            <w:rPr>
              <w:rFonts w:ascii="宋体" w:eastAsia="宋体" w:hAnsi="宋体"/>
              <w:noProof/>
              <w:lang w:val="en-US"/>
              <w14:ligatures w14:val="standardContextual"/>
            </w:rPr>
          </w:pPr>
          <w:hyperlink w:anchor="_Toc169608853" w:history="1">
            <w:r w:rsidRPr="00C3454C">
              <w:rPr>
                <w:rStyle w:val="a3"/>
                <w:rFonts w:ascii="宋体" w:eastAsia="宋体" w:hAnsi="宋体"/>
                <w:noProof/>
                <w:lang w:val="en-US"/>
              </w:rPr>
              <w:t>第十二讲 法律程序</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_Toc169608853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30</w:t>
            </w:r>
            <w:r w:rsidRPr="00C3454C">
              <w:rPr>
                <w:rFonts w:ascii="宋体" w:eastAsia="宋体" w:hAnsi="宋体"/>
                <w:noProof/>
                <w:webHidden/>
              </w:rPr>
              <w:fldChar w:fldCharType="end"/>
            </w:r>
          </w:hyperlink>
        </w:p>
        <w:p w14:paraId="510EF207" w14:textId="02EE8707"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54" w:history="1">
            <w:r w:rsidRPr="00C3454C">
              <w:rPr>
                <w:rStyle w:val="a3"/>
                <w:rFonts w:ascii="宋体" w:eastAsia="宋体" w:hAnsi="宋体"/>
                <w:noProof/>
                <w:lang w:val="en-US"/>
              </w:rPr>
              <w:t>一、法律程序概述</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_Toc169608854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30</w:t>
            </w:r>
            <w:r w:rsidRPr="00C3454C">
              <w:rPr>
                <w:rFonts w:ascii="宋体" w:eastAsia="宋体" w:hAnsi="宋体"/>
                <w:noProof/>
                <w:webHidden/>
              </w:rPr>
              <w:fldChar w:fldCharType="end"/>
            </w:r>
          </w:hyperlink>
        </w:p>
        <w:p w14:paraId="4567D148" w14:textId="1820A045"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55" w:history="1">
            <w:r w:rsidRPr="00C3454C">
              <w:rPr>
                <w:rStyle w:val="a3"/>
                <w:rFonts w:ascii="宋体" w:eastAsia="宋体" w:hAnsi="宋体"/>
                <w:noProof/>
                <w:lang w:val="en-US"/>
              </w:rPr>
              <w:t>（一）法律程序的概念和特征</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_Toc169608855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30</w:t>
            </w:r>
            <w:r w:rsidRPr="00C3454C">
              <w:rPr>
                <w:rFonts w:ascii="宋体" w:eastAsia="宋体" w:hAnsi="宋体"/>
                <w:noProof/>
                <w:webHidden/>
              </w:rPr>
              <w:fldChar w:fldCharType="end"/>
            </w:r>
          </w:hyperlink>
        </w:p>
        <w:p w14:paraId="3AD48FB9" w14:textId="49B65A42"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56" w:history="1">
            <w:r w:rsidRPr="00C3454C">
              <w:rPr>
                <w:rStyle w:val="a3"/>
                <w:rFonts w:ascii="宋体" w:eastAsia="宋体" w:hAnsi="宋体"/>
                <w:noProof/>
                <w:lang w:val="en-US"/>
              </w:rPr>
              <w:t>（二）法律程序的相对独立性</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_Toc169608856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31</w:t>
            </w:r>
            <w:r w:rsidRPr="00C3454C">
              <w:rPr>
                <w:rFonts w:ascii="宋体" w:eastAsia="宋体" w:hAnsi="宋体"/>
                <w:noProof/>
                <w:webHidden/>
              </w:rPr>
              <w:fldChar w:fldCharType="end"/>
            </w:r>
          </w:hyperlink>
        </w:p>
        <w:p w14:paraId="079A7A83" w14:textId="7843E04B"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57" w:history="1">
            <w:r w:rsidRPr="00C3454C">
              <w:rPr>
                <w:rStyle w:val="a3"/>
                <w:rFonts w:ascii="宋体" w:eastAsia="宋体" w:hAnsi="宋体"/>
                <w:noProof/>
                <w:lang w:val="en-US"/>
              </w:rPr>
              <w:t>（三）法律程序的分类</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_Toc169608857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32</w:t>
            </w:r>
            <w:r w:rsidRPr="00C3454C">
              <w:rPr>
                <w:rFonts w:ascii="宋体" w:eastAsia="宋体" w:hAnsi="宋体"/>
                <w:noProof/>
                <w:webHidden/>
              </w:rPr>
              <w:fldChar w:fldCharType="end"/>
            </w:r>
          </w:hyperlink>
        </w:p>
        <w:p w14:paraId="4C5A9FF2" w14:textId="35EA136C"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58" w:history="1">
            <w:r w:rsidRPr="00C3454C">
              <w:rPr>
                <w:rStyle w:val="a3"/>
                <w:rFonts w:ascii="宋体" w:eastAsia="宋体" w:hAnsi="宋体"/>
                <w:noProof/>
                <w:lang w:val="en-US"/>
              </w:rPr>
              <w:t>二、正当程序</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_Toc169608858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32</w:t>
            </w:r>
            <w:r w:rsidRPr="00C3454C">
              <w:rPr>
                <w:rFonts w:ascii="宋体" w:eastAsia="宋体" w:hAnsi="宋体"/>
                <w:noProof/>
                <w:webHidden/>
              </w:rPr>
              <w:fldChar w:fldCharType="end"/>
            </w:r>
          </w:hyperlink>
        </w:p>
        <w:p w14:paraId="4BB6F522" w14:textId="1369159B"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59" w:history="1">
            <w:r w:rsidRPr="00C3454C">
              <w:rPr>
                <w:rStyle w:val="a3"/>
                <w:rFonts w:ascii="宋体" w:eastAsia="宋体" w:hAnsi="宋体"/>
                <w:noProof/>
                <w:lang w:val="en-US"/>
              </w:rPr>
              <w:t>（一）正当程序的历史演变</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_Toc169608859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32</w:t>
            </w:r>
            <w:r w:rsidRPr="00C3454C">
              <w:rPr>
                <w:rFonts w:ascii="宋体" w:eastAsia="宋体" w:hAnsi="宋体"/>
                <w:noProof/>
                <w:webHidden/>
              </w:rPr>
              <w:fldChar w:fldCharType="end"/>
            </w:r>
          </w:hyperlink>
        </w:p>
        <w:p w14:paraId="44E6FA9C" w14:textId="4BF22977"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60" w:history="1">
            <w:r w:rsidRPr="00C3454C">
              <w:rPr>
                <w:rStyle w:val="a3"/>
                <w:rFonts w:ascii="宋体" w:eastAsia="宋体" w:hAnsi="宋体"/>
                <w:noProof/>
                <w:lang w:val="en-US"/>
              </w:rPr>
              <w:t>（二）正当程序的要素</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_Toc169608860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32</w:t>
            </w:r>
            <w:r w:rsidRPr="00C3454C">
              <w:rPr>
                <w:rFonts w:ascii="宋体" w:eastAsia="宋体" w:hAnsi="宋体"/>
                <w:noProof/>
                <w:webHidden/>
              </w:rPr>
              <w:fldChar w:fldCharType="end"/>
            </w:r>
          </w:hyperlink>
        </w:p>
        <w:p w14:paraId="6C2903AB" w14:textId="01ECDB5B"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61" w:history="1">
            <w:r w:rsidRPr="00C3454C">
              <w:rPr>
                <w:rStyle w:val="a3"/>
                <w:rFonts w:ascii="宋体" w:eastAsia="宋体" w:hAnsi="宋体"/>
                <w:noProof/>
                <w:lang w:val="en-US"/>
              </w:rPr>
              <w:t>（三）正当程序的特征</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_Toc169608861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33</w:t>
            </w:r>
            <w:r w:rsidRPr="00C3454C">
              <w:rPr>
                <w:rFonts w:ascii="宋体" w:eastAsia="宋体" w:hAnsi="宋体"/>
                <w:noProof/>
                <w:webHidden/>
              </w:rPr>
              <w:fldChar w:fldCharType="end"/>
            </w:r>
          </w:hyperlink>
        </w:p>
        <w:p w14:paraId="7C7E9E85" w14:textId="2176D1F2"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62" w:history="1">
            <w:r w:rsidRPr="00C3454C">
              <w:rPr>
                <w:rStyle w:val="a3"/>
                <w:rFonts w:ascii="宋体" w:eastAsia="宋体" w:hAnsi="宋体"/>
                <w:noProof/>
                <w:lang w:val="en-US"/>
              </w:rPr>
              <w:t>（四）正当程序的意义</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_Toc169608862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33</w:t>
            </w:r>
            <w:r w:rsidRPr="00C3454C">
              <w:rPr>
                <w:rFonts w:ascii="宋体" w:eastAsia="宋体" w:hAnsi="宋体"/>
                <w:noProof/>
                <w:webHidden/>
              </w:rPr>
              <w:fldChar w:fldCharType="end"/>
            </w:r>
          </w:hyperlink>
        </w:p>
        <w:p w14:paraId="209447A2" w14:textId="32DDEBAF" w:rsidR="00C3454C" w:rsidRPr="00C3454C" w:rsidRDefault="00C3454C">
          <w:pPr>
            <w:pStyle w:val="TOC1"/>
            <w:tabs>
              <w:tab w:val="right" w:leader="dot" w:pos="8296"/>
            </w:tabs>
            <w:rPr>
              <w:rFonts w:ascii="宋体" w:eastAsia="宋体" w:hAnsi="宋体"/>
              <w:noProof/>
              <w:lang w:val="en-US"/>
              <w14:ligatures w14:val="standardContextual"/>
            </w:rPr>
          </w:pPr>
          <w:hyperlink w:anchor="_Toc169608863" w:history="1">
            <w:r w:rsidRPr="00C3454C">
              <w:rPr>
                <w:rStyle w:val="a3"/>
                <w:rFonts w:ascii="宋体" w:eastAsia="宋体" w:hAnsi="宋体"/>
                <w:noProof/>
                <w:lang w:val="en-US"/>
              </w:rPr>
              <w:t>第十三讲 法律方法与法律思维</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_Toc169608863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34</w:t>
            </w:r>
            <w:r w:rsidRPr="00C3454C">
              <w:rPr>
                <w:rFonts w:ascii="宋体" w:eastAsia="宋体" w:hAnsi="宋体"/>
                <w:noProof/>
                <w:webHidden/>
              </w:rPr>
              <w:fldChar w:fldCharType="end"/>
            </w:r>
          </w:hyperlink>
        </w:p>
        <w:p w14:paraId="738CDA4E" w14:textId="601F66B7"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64" w:history="1">
            <w:r w:rsidRPr="00C3454C">
              <w:rPr>
                <w:rStyle w:val="a3"/>
                <w:rFonts w:ascii="宋体" w:eastAsia="宋体" w:hAnsi="宋体"/>
                <w:noProof/>
                <w:lang w:val="en-US"/>
              </w:rPr>
              <w:t>二、法律解释方法</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_Toc169608864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34</w:t>
            </w:r>
            <w:r w:rsidRPr="00C3454C">
              <w:rPr>
                <w:rFonts w:ascii="宋体" w:eastAsia="宋体" w:hAnsi="宋体"/>
                <w:noProof/>
                <w:webHidden/>
              </w:rPr>
              <w:fldChar w:fldCharType="end"/>
            </w:r>
          </w:hyperlink>
        </w:p>
        <w:p w14:paraId="7D9FD4F9" w14:textId="34869A4A"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65" w:history="1">
            <w:r w:rsidRPr="00C3454C">
              <w:rPr>
                <w:rStyle w:val="a3"/>
                <w:rFonts w:ascii="宋体" w:eastAsia="宋体" w:hAnsi="宋体"/>
                <w:noProof/>
                <w:lang w:val="en-US"/>
              </w:rPr>
              <w:t>（一）法律解释概论</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_Toc169608865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34</w:t>
            </w:r>
            <w:r w:rsidRPr="00C3454C">
              <w:rPr>
                <w:rFonts w:ascii="宋体" w:eastAsia="宋体" w:hAnsi="宋体"/>
                <w:noProof/>
                <w:webHidden/>
              </w:rPr>
              <w:fldChar w:fldCharType="end"/>
            </w:r>
          </w:hyperlink>
        </w:p>
        <w:p w14:paraId="77BA515C" w14:textId="02157951"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66" w:history="1">
            <w:r w:rsidRPr="00C3454C">
              <w:rPr>
                <w:rStyle w:val="a3"/>
                <w:rFonts w:ascii="宋体" w:eastAsia="宋体" w:hAnsi="宋体"/>
                <w:noProof/>
                <w:lang w:val="en-US"/>
              </w:rPr>
              <w:t>（二）法律解释的目标</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_Toc169608866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34</w:t>
            </w:r>
            <w:r w:rsidRPr="00C3454C">
              <w:rPr>
                <w:rFonts w:ascii="宋体" w:eastAsia="宋体" w:hAnsi="宋体"/>
                <w:noProof/>
                <w:webHidden/>
              </w:rPr>
              <w:fldChar w:fldCharType="end"/>
            </w:r>
          </w:hyperlink>
        </w:p>
        <w:p w14:paraId="41D02ED5" w14:textId="66F0B12D"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67" w:history="1">
            <w:r w:rsidRPr="00C3454C">
              <w:rPr>
                <w:rStyle w:val="a3"/>
                <w:rFonts w:ascii="宋体" w:eastAsia="宋体" w:hAnsi="宋体"/>
                <w:noProof/>
                <w:lang w:val="en-US"/>
              </w:rPr>
              <w:t>（三）法律解释的方法</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_Toc169608867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35</w:t>
            </w:r>
            <w:r w:rsidRPr="00C3454C">
              <w:rPr>
                <w:rFonts w:ascii="宋体" w:eastAsia="宋体" w:hAnsi="宋体"/>
                <w:noProof/>
                <w:webHidden/>
              </w:rPr>
              <w:fldChar w:fldCharType="end"/>
            </w:r>
          </w:hyperlink>
        </w:p>
        <w:p w14:paraId="6AA17752" w14:textId="72A58757"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68" w:history="1">
            <w:r w:rsidRPr="00C3454C">
              <w:rPr>
                <w:rStyle w:val="a3"/>
                <w:rFonts w:ascii="宋体" w:eastAsia="宋体" w:hAnsi="宋体"/>
                <w:noProof/>
                <w:lang w:val="en-US"/>
              </w:rPr>
              <w:t>三、法律推理方法</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_Toc169608868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36</w:t>
            </w:r>
            <w:r w:rsidRPr="00C3454C">
              <w:rPr>
                <w:rFonts w:ascii="宋体" w:eastAsia="宋体" w:hAnsi="宋体"/>
                <w:noProof/>
                <w:webHidden/>
              </w:rPr>
              <w:fldChar w:fldCharType="end"/>
            </w:r>
          </w:hyperlink>
        </w:p>
        <w:p w14:paraId="4F6B6BBD" w14:textId="3F5A6065"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69" w:history="1">
            <w:r w:rsidRPr="00C3454C">
              <w:rPr>
                <w:rStyle w:val="a3"/>
                <w:rFonts w:ascii="宋体" w:eastAsia="宋体" w:hAnsi="宋体"/>
                <w:noProof/>
                <w:lang w:val="en-US"/>
              </w:rPr>
              <w:t>（一）法律推理的含义和特征</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_Toc169608869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36</w:t>
            </w:r>
            <w:r w:rsidRPr="00C3454C">
              <w:rPr>
                <w:rFonts w:ascii="宋体" w:eastAsia="宋体" w:hAnsi="宋体"/>
                <w:noProof/>
                <w:webHidden/>
              </w:rPr>
              <w:fldChar w:fldCharType="end"/>
            </w:r>
          </w:hyperlink>
        </w:p>
        <w:p w14:paraId="67112187" w14:textId="34D0A4D3"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70" w:history="1">
            <w:r w:rsidRPr="00C3454C">
              <w:rPr>
                <w:rStyle w:val="a3"/>
                <w:rFonts w:ascii="宋体" w:eastAsia="宋体" w:hAnsi="宋体"/>
                <w:noProof/>
                <w:lang w:val="en-US"/>
              </w:rPr>
              <w:t>（二）形式推理</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_Toc169608870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36</w:t>
            </w:r>
            <w:r w:rsidRPr="00C3454C">
              <w:rPr>
                <w:rFonts w:ascii="宋体" w:eastAsia="宋体" w:hAnsi="宋体"/>
                <w:noProof/>
                <w:webHidden/>
              </w:rPr>
              <w:fldChar w:fldCharType="end"/>
            </w:r>
          </w:hyperlink>
        </w:p>
        <w:p w14:paraId="17401927" w14:textId="7207636A"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71" w:history="1">
            <w:r w:rsidRPr="00C3454C">
              <w:rPr>
                <w:rStyle w:val="a3"/>
                <w:rFonts w:ascii="宋体" w:eastAsia="宋体" w:hAnsi="宋体"/>
                <w:noProof/>
                <w:lang w:val="en-US"/>
              </w:rPr>
              <w:t>（三）实质推理</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_Toc169608871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37</w:t>
            </w:r>
            <w:r w:rsidRPr="00C3454C">
              <w:rPr>
                <w:rFonts w:ascii="宋体" w:eastAsia="宋体" w:hAnsi="宋体"/>
                <w:noProof/>
                <w:webHidden/>
              </w:rPr>
              <w:fldChar w:fldCharType="end"/>
            </w:r>
          </w:hyperlink>
        </w:p>
        <w:p w14:paraId="1111B03B" w14:textId="17130D12" w:rsidR="00C3454C" w:rsidRPr="00C3454C" w:rsidRDefault="00C3454C">
          <w:pPr>
            <w:pStyle w:val="TOC1"/>
            <w:tabs>
              <w:tab w:val="right" w:leader="dot" w:pos="8296"/>
            </w:tabs>
            <w:rPr>
              <w:rFonts w:ascii="宋体" w:eastAsia="宋体" w:hAnsi="宋体"/>
              <w:noProof/>
              <w:lang w:val="en-US"/>
              <w14:ligatures w14:val="standardContextual"/>
            </w:rPr>
          </w:pPr>
          <w:hyperlink w:anchor="_Toc169608872" w:history="1">
            <w:r w:rsidRPr="00C3454C">
              <w:rPr>
                <w:rStyle w:val="a3"/>
                <w:rFonts w:ascii="宋体" w:eastAsia="宋体" w:hAnsi="宋体"/>
                <w:noProof/>
                <w:lang w:val="en-US"/>
              </w:rPr>
              <w:t>第十四讲 法治的基本原理</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_Toc169608872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37</w:t>
            </w:r>
            <w:r w:rsidRPr="00C3454C">
              <w:rPr>
                <w:rFonts w:ascii="宋体" w:eastAsia="宋体" w:hAnsi="宋体"/>
                <w:noProof/>
                <w:webHidden/>
              </w:rPr>
              <w:fldChar w:fldCharType="end"/>
            </w:r>
          </w:hyperlink>
        </w:p>
        <w:p w14:paraId="6EA290B6" w14:textId="1CFB2FBC"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73" w:history="1">
            <w:r w:rsidRPr="00C3454C">
              <w:rPr>
                <w:rStyle w:val="a3"/>
                <w:rFonts w:ascii="宋体" w:eastAsia="宋体" w:hAnsi="宋体"/>
                <w:noProof/>
                <w:lang w:val="en-US"/>
              </w:rPr>
              <w:t>二、法治的基本要求</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_Toc169608873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37</w:t>
            </w:r>
            <w:r w:rsidRPr="00C3454C">
              <w:rPr>
                <w:rFonts w:ascii="宋体" w:eastAsia="宋体" w:hAnsi="宋体"/>
                <w:noProof/>
                <w:webHidden/>
              </w:rPr>
              <w:fldChar w:fldCharType="end"/>
            </w:r>
          </w:hyperlink>
        </w:p>
        <w:p w14:paraId="6D9688AE" w14:textId="524F9654"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74" w:history="1">
            <w:r w:rsidRPr="00C3454C">
              <w:rPr>
                <w:rStyle w:val="a3"/>
                <w:rFonts w:ascii="宋体" w:eastAsia="宋体" w:hAnsi="宋体"/>
                <w:noProof/>
                <w:lang w:val="en-US"/>
              </w:rPr>
              <w:t>（一）实质性要求</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_Toc169608874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38</w:t>
            </w:r>
            <w:r w:rsidRPr="00C3454C">
              <w:rPr>
                <w:rFonts w:ascii="宋体" w:eastAsia="宋体" w:hAnsi="宋体"/>
                <w:noProof/>
                <w:webHidden/>
              </w:rPr>
              <w:fldChar w:fldCharType="end"/>
            </w:r>
          </w:hyperlink>
        </w:p>
        <w:p w14:paraId="43067113" w14:textId="068EE699"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75" w:history="1">
            <w:r w:rsidRPr="00C3454C">
              <w:rPr>
                <w:rStyle w:val="a3"/>
                <w:rFonts w:ascii="宋体" w:eastAsia="宋体" w:hAnsi="宋体"/>
                <w:noProof/>
                <w:lang w:val="en-US"/>
              </w:rPr>
              <w:t>（二）形式性要求</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_Toc169608875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38</w:t>
            </w:r>
            <w:r w:rsidRPr="00C3454C">
              <w:rPr>
                <w:rFonts w:ascii="宋体" w:eastAsia="宋体" w:hAnsi="宋体"/>
                <w:noProof/>
                <w:webHidden/>
              </w:rPr>
              <w:fldChar w:fldCharType="end"/>
            </w:r>
          </w:hyperlink>
        </w:p>
        <w:p w14:paraId="692CB519" w14:textId="7E5201DD" w:rsidR="00C3454C" w:rsidRPr="00C3454C" w:rsidRDefault="00C3454C">
          <w:pPr>
            <w:pStyle w:val="TOC2"/>
            <w:tabs>
              <w:tab w:val="right" w:leader="dot" w:pos="8296"/>
            </w:tabs>
            <w:rPr>
              <w:rFonts w:ascii="宋体" w:eastAsia="宋体" w:hAnsi="宋体"/>
              <w:noProof/>
              <w:lang w:val="en-US"/>
              <w14:ligatures w14:val="standardContextual"/>
            </w:rPr>
          </w:pPr>
          <w:hyperlink w:anchor="_Toc169608876" w:history="1">
            <w:r w:rsidRPr="00C3454C">
              <w:rPr>
                <w:rStyle w:val="a3"/>
                <w:rFonts w:ascii="宋体" w:eastAsia="宋体" w:hAnsi="宋体"/>
                <w:noProof/>
                <w:lang w:val="en-US"/>
              </w:rPr>
              <w:t>三、法治的实现基础</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_Toc169608876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38</w:t>
            </w:r>
            <w:r w:rsidRPr="00C3454C">
              <w:rPr>
                <w:rFonts w:ascii="宋体" w:eastAsia="宋体" w:hAnsi="宋体"/>
                <w:noProof/>
                <w:webHidden/>
              </w:rPr>
              <w:fldChar w:fldCharType="end"/>
            </w:r>
          </w:hyperlink>
        </w:p>
        <w:p w14:paraId="732C800F" w14:textId="49B3D055"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77" w:history="1">
            <w:r w:rsidRPr="00C3454C">
              <w:rPr>
                <w:rStyle w:val="a3"/>
                <w:rFonts w:ascii="宋体" w:eastAsia="宋体" w:hAnsi="宋体"/>
                <w:noProof/>
                <w:lang w:val="en-US"/>
              </w:rPr>
              <w:t>（一）政治基础：民主政治</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_Toc169608877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38</w:t>
            </w:r>
            <w:r w:rsidRPr="00C3454C">
              <w:rPr>
                <w:rFonts w:ascii="宋体" w:eastAsia="宋体" w:hAnsi="宋体"/>
                <w:noProof/>
                <w:webHidden/>
              </w:rPr>
              <w:fldChar w:fldCharType="end"/>
            </w:r>
          </w:hyperlink>
        </w:p>
        <w:p w14:paraId="0D39A295" w14:textId="0E0BD74E"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78" w:history="1">
            <w:r w:rsidRPr="00C3454C">
              <w:rPr>
                <w:rStyle w:val="a3"/>
                <w:rFonts w:ascii="宋体" w:eastAsia="宋体" w:hAnsi="宋体"/>
                <w:noProof/>
                <w:lang w:val="en-US"/>
              </w:rPr>
              <w:t>（二）经济基础：市场经济</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_Toc169608878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38</w:t>
            </w:r>
            <w:r w:rsidRPr="00C3454C">
              <w:rPr>
                <w:rFonts w:ascii="宋体" w:eastAsia="宋体" w:hAnsi="宋体"/>
                <w:noProof/>
                <w:webHidden/>
              </w:rPr>
              <w:fldChar w:fldCharType="end"/>
            </w:r>
          </w:hyperlink>
        </w:p>
        <w:p w14:paraId="771EED97" w14:textId="3F8A25B1"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79" w:history="1">
            <w:r w:rsidRPr="00C3454C">
              <w:rPr>
                <w:rStyle w:val="a3"/>
                <w:rFonts w:ascii="宋体" w:eastAsia="宋体" w:hAnsi="宋体"/>
                <w:noProof/>
                <w:lang w:val="en-US"/>
              </w:rPr>
              <w:t>（三）社会基础</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_Toc169608879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39</w:t>
            </w:r>
            <w:r w:rsidRPr="00C3454C">
              <w:rPr>
                <w:rFonts w:ascii="宋体" w:eastAsia="宋体" w:hAnsi="宋体"/>
                <w:noProof/>
                <w:webHidden/>
              </w:rPr>
              <w:fldChar w:fldCharType="end"/>
            </w:r>
          </w:hyperlink>
        </w:p>
        <w:p w14:paraId="788DB449" w14:textId="4C9621AE" w:rsidR="00C3454C" w:rsidRPr="00C3454C" w:rsidRDefault="00C3454C">
          <w:pPr>
            <w:pStyle w:val="TOC3"/>
            <w:tabs>
              <w:tab w:val="right" w:leader="dot" w:pos="8296"/>
            </w:tabs>
            <w:rPr>
              <w:rFonts w:ascii="宋体" w:eastAsia="宋体" w:hAnsi="宋体"/>
              <w:noProof/>
              <w:lang w:val="en-US"/>
              <w14:ligatures w14:val="standardContextual"/>
            </w:rPr>
          </w:pPr>
          <w:hyperlink w:anchor="_Toc169608880" w:history="1">
            <w:r w:rsidRPr="00C3454C">
              <w:rPr>
                <w:rStyle w:val="a3"/>
                <w:rFonts w:ascii="宋体" w:eastAsia="宋体" w:hAnsi="宋体"/>
                <w:noProof/>
                <w:lang w:val="en-US"/>
              </w:rPr>
              <w:t>（四）文化基础：法律意识</w:t>
            </w:r>
            <w:r w:rsidRPr="00C3454C">
              <w:rPr>
                <w:rFonts w:ascii="宋体" w:eastAsia="宋体" w:hAnsi="宋体"/>
                <w:noProof/>
                <w:webHidden/>
              </w:rPr>
              <w:tab/>
            </w:r>
            <w:r w:rsidRPr="00C3454C">
              <w:rPr>
                <w:rFonts w:ascii="宋体" w:eastAsia="宋体" w:hAnsi="宋体"/>
                <w:noProof/>
                <w:webHidden/>
              </w:rPr>
              <w:fldChar w:fldCharType="begin"/>
            </w:r>
            <w:r w:rsidRPr="00C3454C">
              <w:rPr>
                <w:rFonts w:ascii="宋体" w:eastAsia="宋体" w:hAnsi="宋体"/>
                <w:noProof/>
                <w:webHidden/>
              </w:rPr>
              <w:instrText xml:space="preserve"> PAGEREF _Toc169608880 \h </w:instrText>
            </w:r>
            <w:r w:rsidRPr="00C3454C">
              <w:rPr>
                <w:rFonts w:ascii="宋体" w:eastAsia="宋体" w:hAnsi="宋体"/>
                <w:noProof/>
                <w:webHidden/>
              </w:rPr>
            </w:r>
            <w:r w:rsidRPr="00C3454C">
              <w:rPr>
                <w:rFonts w:ascii="宋体" w:eastAsia="宋体" w:hAnsi="宋体"/>
                <w:noProof/>
                <w:webHidden/>
              </w:rPr>
              <w:fldChar w:fldCharType="separate"/>
            </w:r>
            <w:r>
              <w:rPr>
                <w:rFonts w:ascii="宋体" w:eastAsia="宋体" w:hAnsi="宋体"/>
                <w:noProof/>
                <w:webHidden/>
              </w:rPr>
              <w:t>40</w:t>
            </w:r>
            <w:r w:rsidRPr="00C3454C">
              <w:rPr>
                <w:rFonts w:ascii="宋体" w:eastAsia="宋体" w:hAnsi="宋体"/>
                <w:noProof/>
                <w:webHidden/>
              </w:rPr>
              <w:fldChar w:fldCharType="end"/>
            </w:r>
          </w:hyperlink>
        </w:p>
        <w:p w14:paraId="5DB791B8" w14:textId="6F4A4D3A" w:rsidR="009C5523" w:rsidRPr="000B0093" w:rsidRDefault="009C5523" w:rsidP="009C5523">
          <w:pPr>
            <w:rPr>
              <w:rFonts w:ascii="宋体" w:eastAsia="宋体" w:hAnsi="宋体"/>
            </w:rPr>
          </w:pPr>
          <w:r w:rsidRPr="00C3454C">
            <w:rPr>
              <w:rFonts w:ascii="宋体" w:eastAsia="宋体" w:hAnsi="宋体"/>
              <w:b/>
              <w:bCs/>
            </w:rPr>
            <w:fldChar w:fldCharType="end"/>
          </w:r>
        </w:p>
      </w:sdtContent>
    </w:sdt>
    <w:p w14:paraId="536DDFA8" w14:textId="7D809683" w:rsidR="009C5523" w:rsidRPr="000B0093" w:rsidRDefault="009C5523">
      <w:pPr>
        <w:widowControl/>
        <w:jc w:val="left"/>
        <w:rPr>
          <w:rFonts w:ascii="华文宋体" w:eastAsia="华文宋体" w:hAnsi="华文宋体"/>
        </w:rPr>
      </w:pPr>
      <w:r w:rsidRPr="000B0093">
        <w:rPr>
          <w:rFonts w:ascii="华文宋体" w:eastAsia="华文宋体" w:hAnsi="华文宋体"/>
        </w:rPr>
        <w:br w:type="page"/>
      </w:r>
    </w:p>
    <w:p w14:paraId="2B019EC3" w14:textId="7F8EDD32" w:rsidR="00A90791" w:rsidRPr="000B0093" w:rsidRDefault="00A90791" w:rsidP="00A90791">
      <w:pPr>
        <w:pStyle w:val="a9"/>
      </w:pPr>
      <w:bookmarkStart w:id="0" w:name="_Toc169608786"/>
      <w:r w:rsidRPr="000B0093">
        <w:rPr>
          <w:rFonts w:hint="eastAsia"/>
        </w:rPr>
        <w:lastRenderedPageBreak/>
        <w:t>第二讲</w:t>
      </w:r>
      <w:r w:rsidRPr="000B0093">
        <w:rPr>
          <w:rFonts w:hint="eastAsia"/>
        </w:rPr>
        <w:t xml:space="preserve"> </w:t>
      </w:r>
      <w:r w:rsidRPr="000B0093">
        <w:rPr>
          <w:rFonts w:hint="eastAsia"/>
        </w:rPr>
        <w:t>法律的概念与分类</w:t>
      </w:r>
      <w:bookmarkEnd w:id="0"/>
    </w:p>
    <w:p w14:paraId="0CBF22A6" w14:textId="6380D042" w:rsidR="00A90791" w:rsidRPr="000B0093" w:rsidRDefault="00A90791" w:rsidP="00A90791">
      <w:pPr>
        <w:pStyle w:val="aa"/>
        <w:spacing w:before="78" w:after="78"/>
        <w:jc w:val="center"/>
      </w:pPr>
      <w:r w:rsidRPr="000B0093">
        <w:rPr>
          <w:rFonts w:hint="eastAsia"/>
        </w:rPr>
        <w:t>2024.3.13</w:t>
      </w:r>
      <w:r w:rsidR="00A45CC4" w:rsidRPr="000B0093">
        <w:rPr>
          <w:rFonts w:hint="eastAsia"/>
        </w:rPr>
        <w:t xml:space="preserve"> / 2024.3.20</w:t>
      </w:r>
    </w:p>
    <w:p w14:paraId="5818B6E0" w14:textId="34006BF2" w:rsidR="00B72F1D" w:rsidRPr="000B0093" w:rsidRDefault="00B72F1D" w:rsidP="00B72F1D">
      <w:pPr>
        <w:pStyle w:val="ac"/>
      </w:pPr>
      <w:bookmarkStart w:id="1" w:name="_Toc169608787"/>
      <w:r w:rsidRPr="000B0093">
        <w:rPr>
          <w:rFonts w:hint="eastAsia"/>
        </w:rPr>
        <w:t>三、法律的分类</w:t>
      </w:r>
      <w:bookmarkEnd w:id="1"/>
    </w:p>
    <w:p w14:paraId="73776F5D" w14:textId="1C92B4C8" w:rsidR="00B72F1D" w:rsidRPr="000B0093" w:rsidRDefault="00B72F1D" w:rsidP="00B72F1D">
      <w:pPr>
        <w:pStyle w:val="ae"/>
      </w:pPr>
      <w:bookmarkStart w:id="2" w:name="_Toc169608788"/>
      <w:r w:rsidRPr="000B0093">
        <w:rPr>
          <w:rFonts w:hint="eastAsia"/>
        </w:rPr>
        <w:t>（一）公法、私法和社会法</w:t>
      </w:r>
      <w:bookmarkEnd w:id="2"/>
    </w:p>
    <w:p w14:paraId="6DE8C7BF" w14:textId="77777777" w:rsidR="00B72F1D" w:rsidRPr="000B0093" w:rsidRDefault="00B72F1D" w:rsidP="00B72F1D">
      <w:pPr>
        <w:pStyle w:val="aa"/>
        <w:spacing w:before="78" w:after="78"/>
        <w:ind w:firstLine="420"/>
      </w:pPr>
      <w:r w:rsidRPr="000B0093">
        <w:rPr>
          <w:rFonts w:hint="eastAsia"/>
        </w:rPr>
        <w:t>公法与私法的划分是一种最古老的法律分类，最早由古罗马法学家乌尔比安提出——私法涉及私人利益，公法涉及国家稳定。</w:t>
      </w:r>
    </w:p>
    <w:p w14:paraId="0FBD184D" w14:textId="1643D516" w:rsidR="00B72F1D" w:rsidRPr="000B0093" w:rsidRDefault="00B72F1D" w:rsidP="00B72F1D">
      <w:pPr>
        <w:pStyle w:val="aa"/>
        <w:spacing w:before="78" w:after="78"/>
        <w:ind w:firstLine="420"/>
      </w:pPr>
      <w:r w:rsidRPr="000B0093">
        <w:t>公法与私法作为法律体系的基本结构（主要为大陆法系的分类），在近代资本主义国家才的得以确立。其基本的社会基础是商品经济的发展和民主政治的形成</w:t>
      </w:r>
      <w:r w:rsidRPr="000B0093">
        <w:rPr>
          <w:rFonts w:hint="eastAsia"/>
        </w:rPr>
        <w:t>。</w:t>
      </w:r>
    </w:p>
    <w:p w14:paraId="4E1181D0" w14:textId="5B6F08B2" w:rsidR="00B72F1D" w:rsidRPr="000B0093" w:rsidRDefault="00AB14A0" w:rsidP="00AB14A0">
      <w:pPr>
        <w:pStyle w:val="af1"/>
      </w:pPr>
      <w:r w:rsidRPr="000B0093">
        <w:rPr>
          <w:rFonts w:hint="eastAsia"/>
        </w:rPr>
        <w:t xml:space="preserve">1. </w:t>
      </w:r>
      <w:r w:rsidRPr="000B0093">
        <w:rPr>
          <w:rFonts w:hint="eastAsia"/>
        </w:rPr>
        <w:t>公法</w:t>
      </w:r>
    </w:p>
    <w:p w14:paraId="555FC9D8" w14:textId="76B9A94F" w:rsidR="00AB14A0" w:rsidRPr="000B0093" w:rsidRDefault="00AB14A0" w:rsidP="00AB14A0">
      <w:pPr>
        <w:pStyle w:val="aa"/>
        <w:spacing w:before="78" w:after="78"/>
        <w:ind w:firstLine="420"/>
      </w:pPr>
      <w:r w:rsidRPr="000B0093">
        <w:rPr>
          <w:rFonts w:hint="eastAsia"/>
        </w:rPr>
        <w:t>公法是调整国家与公民、组织之间关系及国家机关及其组成人员之间关系的法律。</w:t>
      </w:r>
    </w:p>
    <w:p w14:paraId="1751B406" w14:textId="77777777" w:rsidR="00AB14A0" w:rsidRPr="000B0093" w:rsidRDefault="00AB14A0" w:rsidP="00AB14A0">
      <w:pPr>
        <w:pStyle w:val="aa"/>
        <w:spacing w:before="78" w:after="78"/>
        <w:ind w:firstLine="420"/>
      </w:pPr>
      <w:r w:rsidRPr="000B0093">
        <w:t>公法调整不平等主体之间的关系，要求国家权力（</w:t>
      </w:r>
      <w:r w:rsidRPr="000B0093">
        <w:t>power</w:t>
      </w:r>
      <w:r w:rsidRPr="000B0093">
        <w:t>）与公民权利（</w:t>
      </w:r>
      <w:r w:rsidRPr="000B0093">
        <w:t>right</w:t>
      </w:r>
      <w:r w:rsidRPr="000B0093">
        <w:t>）的平衡，国家权力和责任的平衡</w:t>
      </w:r>
      <w:r w:rsidRPr="000B0093">
        <w:rPr>
          <w:rFonts w:hint="eastAsia"/>
        </w:rPr>
        <w:t>。</w:t>
      </w:r>
    </w:p>
    <w:p w14:paraId="1C92A177" w14:textId="77777777" w:rsidR="00AB14A0" w:rsidRPr="000B0093" w:rsidRDefault="00AB14A0" w:rsidP="00AB14A0">
      <w:pPr>
        <w:pStyle w:val="aa"/>
        <w:spacing w:before="78" w:after="78"/>
        <w:ind w:firstLine="420"/>
      </w:pPr>
      <w:r w:rsidRPr="000B0093">
        <w:t>现代社会的公法与传统社会的公法在法律本位、性质和内容上存在很大差别</w:t>
      </w:r>
      <w:r w:rsidRPr="000B0093">
        <w:rPr>
          <w:rFonts w:hint="eastAsia"/>
        </w:rPr>
        <w:t>：</w:t>
      </w:r>
      <w:r w:rsidRPr="000B0093">
        <w:t>专制体制下的公法强调国家本位和权力本位，是维护国家权力的工具，内容上体现为刑法的发达</w:t>
      </w:r>
      <w:r w:rsidRPr="000B0093">
        <w:rPr>
          <w:rFonts w:hint="eastAsia"/>
        </w:rPr>
        <w:t>；</w:t>
      </w:r>
      <w:r w:rsidRPr="000B0093">
        <w:t>现代社会的公法的本质在于限制国家权力滥用，包括宪法、刑法和行政法等法律部门</w:t>
      </w:r>
      <w:r w:rsidRPr="000B0093">
        <w:rPr>
          <w:rFonts w:hint="eastAsia"/>
        </w:rPr>
        <w:t>。</w:t>
      </w:r>
    </w:p>
    <w:p w14:paraId="716E3F46" w14:textId="00F1A7E0" w:rsidR="00AB14A0" w:rsidRPr="000B0093" w:rsidRDefault="00AB14A0" w:rsidP="00AB14A0">
      <w:pPr>
        <w:pStyle w:val="aa"/>
        <w:spacing w:before="78" w:after="78"/>
        <w:ind w:firstLine="420"/>
      </w:pPr>
      <w:r w:rsidRPr="000B0093">
        <w:t>公法纠纷涉及公共利益，一般不能</w:t>
      </w:r>
      <w:r w:rsidRPr="000B0093">
        <w:rPr>
          <w:rFonts w:hint="eastAsia"/>
        </w:rPr>
        <w:t>“</w:t>
      </w:r>
      <w:r w:rsidRPr="000B0093">
        <w:t>私了</w:t>
      </w:r>
      <w:r w:rsidRPr="000B0093">
        <w:rPr>
          <w:rFonts w:hint="eastAsia"/>
        </w:rPr>
        <w:t>”</w:t>
      </w:r>
      <w:r w:rsidRPr="000B0093">
        <w:t>，必须由法定机关裁决</w:t>
      </w:r>
      <w:r w:rsidRPr="000B0093">
        <w:rPr>
          <w:rFonts w:hint="eastAsia"/>
        </w:rPr>
        <w:t>。</w:t>
      </w:r>
    </w:p>
    <w:p w14:paraId="0907DAA3" w14:textId="1EACC142" w:rsidR="003E3CE0" w:rsidRPr="000B0093" w:rsidRDefault="003E3CE0" w:rsidP="003E3CE0">
      <w:pPr>
        <w:pStyle w:val="af3"/>
        <w:spacing w:before="78" w:after="78"/>
        <w:ind w:firstLine="420"/>
      </w:pPr>
      <w:r w:rsidRPr="000B0093">
        <w:rPr>
          <w:rFonts w:hint="eastAsia"/>
        </w:rPr>
        <w:t>在一个国家之中，平民可以相互免除债务，但却不能宽免使他们受损失的抢劫或者其他暴行。因为不偿债时受侵害的是他们自己，而抢劫和暴行所侵害的却是国家的人格。</w:t>
      </w:r>
    </w:p>
    <w:p w14:paraId="29ABF3DC" w14:textId="7910C189" w:rsidR="003E3CE0" w:rsidRPr="000B0093" w:rsidRDefault="003E3CE0" w:rsidP="003E3CE0">
      <w:pPr>
        <w:pStyle w:val="af3"/>
        <w:spacing w:before="78" w:after="78"/>
        <w:jc w:val="right"/>
      </w:pPr>
      <w:r w:rsidRPr="000B0093">
        <w:rPr>
          <w:rFonts w:hint="eastAsia"/>
        </w:rPr>
        <w:t>——托马斯·霍布斯《利维坦》</w:t>
      </w:r>
    </w:p>
    <w:p w14:paraId="179CD590" w14:textId="730EF719" w:rsidR="00AB14A0" w:rsidRPr="000B0093" w:rsidRDefault="003E3CE0" w:rsidP="003E3CE0">
      <w:pPr>
        <w:pStyle w:val="af1"/>
      </w:pPr>
      <w:r w:rsidRPr="000B0093">
        <w:rPr>
          <w:rFonts w:hint="eastAsia"/>
        </w:rPr>
        <w:t xml:space="preserve">2. </w:t>
      </w:r>
      <w:r w:rsidRPr="000B0093">
        <w:rPr>
          <w:rFonts w:hint="eastAsia"/>
        </w:rPr>
        <w:t>私法</w:t>
      </w:r>
    </w:p>
    <w:p w14:paraId="01EED880" w14:textId="53E8A8BB" w:rsidR="003E3CE0" w:rsidRPr="000B0093" w:rsidRDefault="003E3CE0" w:rsidP="003E3CE0">
      <w:pPr>
        <w:pStyle w:val="aa"/>
        <w:spacing w:before="78" w:after="78"/>
        <w:ind w:firstLine="420"/>
      </w:pPr>
      <w:r w:rsidRPr="000B0093">
        <w:rPr>
          <w:rFonts w:hint="eastAsia"/>
        </w:rPr>
        <w:t>私法是调整公民、组织之间关系的法律。私法的特性在于：</w:t>
      </w:r>
    </w:p>
    <w:p w14:paraId="736D5D88" w14:textId="612697D7" w:rsidR="003E3CE0" w:rsidRPr="000B0093" w:rsidRDefault="003E3CE0" w:rsidP="003E3CE0">
      <w:pPr>
        <w:pStyle w:val="aa"/>
        <w:numPr>
          <w:ilvl w:val="0"/>
          <w:numId w:val="14"/>
        </w:numPr>
        <w:spacing w:beforeLines="0" w:before="0" w:afterLines="0" w:after="0"/>
        <w:ind w:left="442" w:hanging="442"/>
      </w:pPr>
      <w:r w:rsidRPr="000B0093">
        <w:t>私法调整平等主体之间的关系，尊重公民意思自治、强调公民权利和义务的平衡</w:t>
      </w:r>
      <w:r w:rsidRPr="000B0093">
        <w:rPr>
          <w:rFonts w:hint="eastAsia"/>
        </w:rPr>
        <w:t>；</w:t>
      </w:r>
    </w:p>
    <w:p w14:paraId="5EFDFF49" w14:textId="209BFC62" w:rsidR="003E3CE0" w:rsidRPr="000B0093" w:rsidRDefault="003E3CE0" w:rsidP="003E3CE0">
      <w:pPr>
        <w:pStyle w:val="aa"/>
        <w:numPr>
          <w:ilvl w:val="0"/>
          <w:numId w:val="14"/>
        </w:numPr>
        <w:spacing w:beforeLines="0" w:before="0" w:afterLines="0" w:after="0"/>
        <w:ind w:left="442" w:hanging="442"/>
      </w:pPr>
      <w:r w:rsidRPr="000B0093">
        <w:t>私法的本质则在于保护个体的权利，包括民法、商法和亲属法等法律部门</w:t>
      </w:r>
      <w:r w:rsidRPr="000B0093">
        <w:rPr>
          <w:rFonts w:hint="eastAsia"/>
        </w:rPr>
        <w:t>；</w:t>
      </w:r>
    </w:p>
    <w:p w14:paraId="6718C367" w14:textId="1B2DF6F3" w:rsidR="003E3CE0" w:rsidRPr="000B0093" w:rsidRDefault="003E3CE0" w:rsidP="003E3CE0">
      <w:pPr>
        <w:pStyle w:val="aa"/>
        <w:numPr>
          <w:ilvl w:val="0"/>
          <w:numId w:val="14"/>
        </w:numPr>
        <w:spacing w:beforeLines="0" w:before="0" w:afterLines="0" w:after="0"/>
        <w:ind w:left="442" w:hanging="442"/>
      </w:pPr>
      <w:r w:rsidRPr="000B0093">
        <w:t>私法纠纷涉及私人利益，往往可以采取平等协商、调解、仲裁等手段</w:t>
      </w:r>
      <w:r w:rsidRPr="000B0093">
        <w:rPr>
          <w:rFonts w:hint="eastAsia"/>
        </w:rPr>
        <w:t>；</w:t>
      </w:r>
    </w:p>
    <w:p w14:paraId="10482B69" w14:textId="4D67765C" w:rsidR="003E3CE0" w:rsidRPr="000B0093" w:rsidRDefault="003E3CE0" w:rsidP="003E3CE0">
      <w:pPr>
        <w:pStyle w:val="aa"/>
        <w:numPr>
          <w:ilvl w:val="0"/>
          <w:numId w:val="14"/>
        </w:numPr>
        <w:spacing w:beforeLines="0" w:before="0" w:afterLines="0" w:after="0"/>
        <w:ind w:left="442" w:hanging="442"/>
      </w:pPr>
      <w:r w:rsidRPr="000B0093">
        <w:t>私法自治不得违反下述法律秩序：法律的强制规定和禁止规定；公序良俗</w:t>
      </w:r>
      <w:r w:rsidRPr="000B0093">
        <w:rPr>
          <w:rFonts w:hint="eastAsia"/>
        </w:rPr>
        <w:t>。</w:t>
      </w:r>
    </w:p>
    <w:p w14:paraId="6F1A5B1F" w14:textId="7B527435" w:rsidR="003E3CE0" w:rsidRPr="000B0093" w:rsidRDefault="0069412D" w:rsidP="001A61E6">
      <w:pPr>
        <w:pStyle w:val="aa"/>
        <w:spacing w:before="78" w:after="78"/>
        <w:ind w:firstLine="420"/>
      </w:pPr>
      <w:r w:rsidRPr="000B0093">
        <w:rPr>
          <w:rFonts w:hint="eastAsia"/>
        </w:rPr>
        <w:t>现代社会的发展对公法、私法的二分提出了挑战：</w:t>
      </w:r>
      <w:r w:rsidRPr="000B0093">
        <w:t>一方面，伴随着</w:t>
      </w:r>
      <w:r w:rsidRPr="000B0093">
        <w:rPr>
          <w:rFonts w:hint="eastAsia"/>
        </w:rPr>
        <w:t>“</w:t>
      </w:r>
      <w:r w:rsidRPr="000B0093">
        <w:t>公法私法化</w:t>
      </w:r>
      <w:r w:rsidRPr="000B0093">
        <w:rPr>
          <w:rFonts w:hint="eastAsia"/>
        </w:rPr>
        <w:t>”</w:t>
      </w:r>
      <w:r w:rsidRPr="000B0093">
        <w:t>和</w:t>
      </w:r>
      <w:r w:rsidRPr="000B0093">
        <w:rPr>
          <w:rFonts w:hint="eastAsia"/>
        </w:rPr>
        <w:t>“</w:t>
      </w:r>
      <w:r w:rsidRPr="000B0093">
        <w:t>私法公法化</w:t>
      </w:r>
      <w:r w:rsidRPr="000B0093">
        <w:rPr>
          <w:rFonts w:hint="eastAsia"/>
        </w:rPr>
        <w:t>”</w:t>
      </w:r>
      <w:r w:rsidRPr="000B0093">
        <w:t>，公法与私法之间的严格界限逐渐被打破</w:t>
      </w:r>
      <w:r w:rsidRPr="000B0093">
        <w:rPr>
          <w:rFonts w:hint="eastAsia"/>
        </w:rPr>
        <w:t>。</w:t>
      </w:r>
      <w:r w:rsidRPr="000B0093">
        <w:t>另一方面，出现了通过国家强力干预社会生活，以解决市场化和工业化产生的社会问题的第三大法域</w:t>
      </w:r>
      <w:r w:rsidRPr="000B0093">
        <w:t>——</w:t>
      </w:r>
      <w:r w:rsidRPr="000B0093">
        <w:t>社会法</w:t>
      </w:r>
      <w:r w:rsidRPr="000B0093">
        <w:rPr>
          <w:rFonts w:hint="eastAsia"/>
        </w:rPr>
        <w:t>。</w:t>
      </w:r>
    </w:p>
    <w:p w14:paraId="08DAEB4A" w14:textId="05D91796" w:rsidR="0069412D" w:rsidRPr="000B0093" w:rsidRDefault="0069412D" w:rsidP="0069412D">
      <w:pPr>
        <w:pStyle w:val="af1"/>
      </w:pPr>
      <w:r w:rsidRPr="000B0093">
        <w:rPr>
          <w:rFonts w:hint="eastAsia"/>
        </w:rPr>
        <w:t xml:space="preserve">3. </w:t>
      </w:r>
      <w:r w:rsidRPr="000B0093">
        <w:rPr>
          <w:rFonts w:hint="eastAsia"/>
        </w:rPr>
        <w:t>社会法</w:t>
      </w:r>
    </w:p>
    <w:p w14:paraId="6566E5B6" w14:textId="018B0155" w:rsidR="0069412D" w:rsidRPr="000B0093" w:rsidRDefault="00CC34C8" w:rsidP="00CC34C8">
      <w:pPr>
        <w:pStyle w:val="af3"/>
        <w:spacing w:before="78" w:after="78"/>
        <w:ind w:firstLine="420"/>
      </w:pPr>
      <w:r w:rsidRPr="000B0093">
        <w:rPr>
          <w:rFonts w:hint="eastAsia"/>
        </w:rPr>
        <w:t>的确，迄今尚无人明确意识到，法律社会化这一世界范围的运动以及上个世纪抽象的个人主义原则正在向着新的正义观念转变，正在给各地的法律带来压力。而在美国，还不止于此。除各地法律共同感受到的压力之外……对于普通法所假定的公正所感到的普遍的失败，似乎在迫使我们对法律问题的态度有一个彻底的改变。</w:t>
      </w:r>
    </w:p>
    <w:p w14:paraId="4A67E845" w14:textId="3920E31C" w:rsidR="00CC34C8" w:rsidRPr="000B0093" w:rsidRDefault="00CC34C8" w:rsidP="00CC34C8">
      <w:pPr>
        <w:pStyle w:val="af3"/>
        <w:spacing w:before="78" w:after="78"/>
        <w:jc w:val="right"/>
      </w:pPr>
      <w:r w:rsidRPr="000B0093">
        <w:rPr>
          <w:rFonts w:hint="eastAsia"/>
        </w:rPr>
        <w:t>——罗斯科·庞德《普通法的精神》</w:t>
      </w:r>
    </w:p>
    <w:p w14:paraId="776FDBC2" w14:textId="15847DB0" w:rsidR="00CC34C8" w:rsidRPr="000B0093" w:rsidRDefault="000E1EFE" w:rsidP="000E1EFE">
      <w:pPr>
        <w:pStyle w:val="aa"/>
        <w:spacing w:before="78" w:after="78"/>
        <w:ind w:firstLine="420"/>
      </w:pPr>
      <w:r w:rsidRPr="000B0093">
        <w:rPr>
          <w:rFonts w:hint="eastAsia"/>
        </w:rPr>
        <w:lastRenderedPageBreak/>
        <w:t>对绝对契约自由的反思、对社会正义（即寻求对弱势群体的保护、对贫富差距结构的矫正）的寻求，构成了社会法产生的重要背景。</w:t>
      </w:r>
    </w:p>
    <w:p w14:paraId="3CC413ED" w14:textId="6069F2D1" w:rsidR="000E1EFE" w:rsidRPr="000B0093" w:rsidRDefault="000E1EFE" w:rsidP="000E1EFE">
      <w:pPr>
        <w:pStyle w:val="aa"/>
        <w:spacing w:before="78" w:after="78"/>
        <w:ind w:firstLine="420"/>
      </w:pPr>
      <w:r w:rsidRPr="000B0093">
        <w:rPr>
          <w:rFonts w:hint="eastAsia"/>
        </w:rPr>
        <w:t>社会法是公法与私法结合的产物，强调通过社会和国家的力量，强制干预个人权利领域，平衡个人利益和社会利益。</w:t>
      </w:r>
    </w:p>
    <w:p w14:paraId="3D19840F" w14:textId="4A9C11F6" w:rsidR="000E1EFE" w:rsidRPr="000B0093" w:rsidRDefault="000E1EFE" w:rsidP="000E1EFE">
      <w:pPr>
        <w:pStyle w:val="aa"/>
        <w:spacing w:before="78" w:after="78"/>
        <w:ind w:firstLine="420"/>
      </w:pPr>
      <w:r w:rsidRPr="000B0093">
        <w:t>一般而言，社会法的本质在于维护社会正义（缩小贫富差距结构、保护社会弱势群体），包括经济法、社会保障法、环境资源保护法和反垄断法等法律部门</w:t>
      </w:r>
      <w:r w:rsidRPr="000B0093">
        <w:rPr>
          <w:rFonts w:hint="eastAsia"/>
        </w:rPr>
        <w:t>。</w:t>
      </w:r>
      <w:r w:rsidRPr="000B0093">
        <w:t>一般而言，社会法对克服自由主义的任意、国家主义的强力具有重要的约束作用</w:t>
      </w:r>
      <w:r w:rsidRPr="000B0093">
        <w:rPr>
          <w:rFonts w:hint="eastAsia"/>
        </w:rPr>
        <w:t>。</w:t>
      </w:r>
    </w:p>
    <w:p w14:paraId="651BBCEC" w14:textId="675283E2" w:rsidR="000E1EFE" w:rsidRPr="000B0093" w:rsidRDefault="00457EE3" w:rsidP="00457EE3">
      <w:pPr>
        <w:pStyle w:val="ae"/>
      </w:pPr>
      <w:bookmarkStart w:id="3" w:name="_Toc169608789"/>
      <w:r w:rsidRPr="000B0093">
        <w:rPr>
          <w:rFonts w:hint="eastAsia"/>
        </w:rPr>
        <w:t>（二）根本法与普通法</w:t>
      </w:r>
      <w:bookmarkEnd w:id="3"/>
    </w:p>
    <w:p w14:paraId="2F749035" w14:textId="6703B043" w:rsidR="00457EE3" w:rsidRPr="000B0093" w:rsidRDefault="00457EE3" w:rsidP="00457EE3">
      <w:pPr>
        <w:pStyle w:val="af1"/>
      </w:pPr>
      <w:r w:rsidRPr="000B0093">
        <w:rPr>
          <w:rFonts w:hint="eastAsia"/>
        </w:rPr>
        <w:t xml:space="preserve">1. </w:t>
      </w:r>
      <w:r w:rsidRPr="000B0093">
        <w:rPr>
          <w:rFonts w:hint="eastAsia"/>
        </w:rPr>
        <w:t>根本法</w:t>
      </w:r>
    </w:p>
    <w:p w14:paraId="1FF08A70" w14:textId="5255CFDD" w:rsidR="00457EE3" w:rsidRPr="000B0093" w:rsidRDefault="00457EE3" w:rsidP="00457EE3">
      <w:pPr>
        <w:pStyle w:val="aa"/>
        <w:spacing w:before="78" w:after="78"/>
        <w:ind w:firstLine="420"/>
      </w:pPr>
      <w:r w:rsidRPr="000B0093">
        <w:rPr>
          <w:rFonts w:hint="eastAsia"/>
        </w:rPr>
        <w:t>根本法即宪法，也称为国家的根本大法。</w:t>
      </w:r>
      <w:r w:rsidRPr="000B0093">
        <w:t>宪法规定国家政治、经济制度、公民基本权利和义务，国家机关及其职能等根本性的重大问题</w:t>
      </w:r>
      <w:r w:rsidRPr="000B0093">
        <w:rPr>
          <w:rFonts w:hint="eastAsia"/>
        </w:rPr>
        <w:t>；</w:t>
      </w:r>
      <w:r w:rsidRPr="000B0093">
        <w:t>宪法具有至高的法律效力</w:t>
      </w:r>
      <w:r w:rsidRPr="000B0093">
        <w:rPr>
          <w:rFonts w:hint="eastAsia"/>
        </w:rPr>
        <w:t>；</w:t>
      </w:r>
      <w:r w:rsidRPr="000B0093">
        <w:t>制定、修改和解释</w:t>
      </w:r>
      <w:r w:rsidRPr="000B0093">
        <w:rPr>
          <w:rFonts w:hint="eastAsia"/>
        </w:rPr>
        <w:t>宪法</w:t>
      </w:r>
      <w:r w:rsidRPr="000B0093">
        <w:t>的程序非常严格</w:t>
      </w:r>
      <w:r w:rsidRPr="000B0093">
        <w:rPr>
          <w:rFonts w:hint="eastAsia"/>
        </w:rPr>
        <w:t>。</w:t>
      </w:r>
    </w:p>
    <w:p w14:paraId="412E351D" w14:textId="1430E05F" w:rsidR="00457EE3" w:rsidRPr="000B0093" w:rsidRDefault="00457EE3" w:rsidP="00457EE3">
      <w:pPr>
        <w:pStyle w:val="af1"/>
      </w:pPr>
      <w:r w:rsidRPr="000B0093">
        <w:rPr>
          <w:rFonts w:hint="eastAsia"/>
        </w:rPr>
        <w:t xml:space="preserve">2. </w:t>
      </w:r>
      <w:r w:rsidRPr="000B0093">
        <w:rPr>
          <w:rFonts w:hint="eastAsia"/>
        </w:rPr>
        <w:t>普通法</w:t>
      </w:r>
    </w:p>
    <w:p w14:paraId="4FF600AA" w14:textId="56CD7752" w:rsidR="00457EE3" w:rsidRPr="000B0093" w:rsidRDefault="00457EE3" w:rsidP="00457EE3">
      <w:pPr>
        <w:pStyle w:val="aa"/>
        <w:spacing w:before="78" w:after="78"/>
        <w:ind w:firstLine="420"/>
      </w:pPr>
      <w:r w:rsidRPr="000B0093">
        <w:rPr>
          <w:rFonts w:hint="eastAsia"/>
        </w:rPr>
        <w:t>普通法是宪法以外的其他法律。</w:t>
      </w:r>
      <w:r w:rsidRPr="000B0093">
        <w:t>普通法只规定国家和社会生活的某一领域，调整某一类社会关系</w:t>
      </w:r>
      <w:r w:rsidRPr="000B0093">
        <w:rPr>
          <w:rFonts w:hint="eastAsia"/>
        </w:rPr>
        <w:t>；</w:t>
      </w:r>
      <w:r w:rsidRPr="000B0093">
        <w:t>普通法的效力低于根本法，不得与根本法相抵触</w:t>
      </w:r>
      <w:r w:rsidRPr="000B0093">
        <w:rPr>
          <w:rFonts w:hint="eastAsia"/>
        </w:rPr>
        <w:t>；</w:t>
      </w:r>
      <w:r w:rsidRPr="000B0093">
        <w:t>制定、修改和解释的程序没有宪法严格</w:t>
      </w:r>
      <w:r w:rsidRPr="000B0093">
        <w:rPr>
          <w:rFonts w:hint="eastAsia"/>
        </w:rPr>
        <w:t>。</w:t>
      </w:r>
    </w:p>
    <w:p w14:paraId="2EA32ADA" w14:textId="468A9AC8" w:rsidR="004260CA" w:rsidRPr="000B0093" w:rsidRDefault="004260CA" w:rsidP="00457EE3">
      <w:pPr>
        <w:pStyle w:val="aa"/>
        <w:spacing w:before="78" w:after="78"/>
        <w:ind w:firstLine="420"/>
      </w:pPr>
      <w:r w:rsidRPr="000B0093">
        <w:rPr>
          <w:rFonts w:hint="eastAsia"/>
        </w:rPr>
        <w:t>需要注意的是，此处我们说的是与根本法相对的普通法，而不是英美法系中与衡平法相对的普通法。</w:t>
      </w:r>
    </w:p>
    <w:p w14:paraId="6FE9759F" w14:textId="20BE9EC3" w:rsidR="004260CA" w:rsidRPr="000B0093" w:rsidRDefault="004260CA" w:rsidP="004260CA">
      <w:pPr>
        <w:pStyle w:val="ae"/>
      </w:pPr>
      <w:bookmarkStart w:id="4" w:name="_Toc169608790"/>
      <w:r w:rsidRPr="000B0093">
        <w:rPr>
          <w:rFonts w:hint="eastAsia"/>
        </w:rPr>
        <w:t>（三）实体法与程序法</w:t>
      </w:r>
      <w:bookmarkEnd w:id="4"/>
    </w:p>
    <w:p w14:paraId="5243DA07" w14:textId="5651C257" w:rsidR="00457EE3" w:rsidRPr="000B0093" w:rsidRDefault="004260CA" w:rsidP="004260CA">
      <w:pPr>
        <w:pStyle w:val="af1"/>
      </w:pPr>
      <w:r w:rsidRPr="000B0093">
        <w:rPr>
          <w:rFonts w:hint="eastAsia"/>
        </w:rPr>
        <w:t xml:space="preserve">1. </w:t>
      </w:r>
      <w:r w:rsidRPr="000B0093">
        <w:rPr>
          <w:rFonts w:hint="eastAsia"/>
        </w:rPr>
        <w:t>实体法</w:t>
      </w:r>
    </w:p>
    <w:p w14:paraId="5447DBFD" w14:textId="63EF5F7D" w:rsidR="00457EE3" w:rsidRPr="000B0093" w:rsidRDefault="004260CA" w:rsidP="004260CA">
      <w:pPr>
        <w:pStyle w:val="aa"/>
        <w:spacing w:before="78" w:after="78"/>
        <w:ind w:firstLine="420"/>
      </w:pPr>
      <w:r w:rsidRPr="000B0093">
        <w:rPr>
          <w:rFonts w:hint="eastAsia"/>
        </w:rPr>
        <w:t>实体法是指规定权利和义务、职权和责任的法律规范。</w:t>
      </w:r>
    </w:p>
    <w:p w14:paraId="3B7F2A59" w14:textId="471FF835" w:rsidR="004260CA" w:rsidRPr="000B0093" w:rsidRDefault="004260CA" w:rsidP="004260CA">
      <w:pPr>
        <w:pStyle w:val="af1"/>
      </w:pPr>
      <w:r w:rsidRPr="000B0093">
        <w:rPr>
          <w:rFonts w:hint="eastAsia"/>
        </w:rPr>
        <w:t xml:space="preserve">2. </w:t>
      </w:r>
      <w:r w:rsidRPr="000B0093">
        <w:rPr>
          <w:rFonts w:hint="eastAsia"/>
        </w:rPr>
        <w:t>程序法</w:t>
      </w:r>
    </w:p>
    <w:p w14:paraId="41201548" w14:textId="77777777" w:rsidR="004260CA" w:rsidRPr="000B0093" w:rsidRDefault="004260CA" w:rsidP="004260CA">
      <w:pPr>
        <w:pStyle w:val="aa"/>
        <w:spacing w:before="78" w:after="78"/>
        <w:ind w:firstLine="420"/>
      </w:pPr>
      <w:r w:rsidRPr="000B0093">
        <w:rPr>
          <w:rFonts w:hint="eastAsia"/>
        </w:rPr>
        <w:t>程序法是保障权利和义务、职权和责任得以实现的法律。</w:t>
      </w:r>
    </w:p>
    <w:p w14:paraId="43975CD4" w14:textId="77777777" w:rsidR="004260CA" w:rsidRPr="000B0093" w:rsidRDefault="004260CA" w:rsidP="004260CA">
      <w:pPr>
        <w:pStyle w:val="af3"/>
        <w:spacing w:before="78" w:after="78"/>
        <w:ind w:firstLine="420"/>
      </w:pPr>
      <w:r w:rsidRPr="000B0093">
        <w:t>程序法的对象不是人们的实体权利和义务，而是用来申明、证实和强制实现这些权利义务的手段，或保证他们在遭受侵害时能够得到的补偿。</w:t>
      </w:r>
    </w:p>
    <w:p w14:paraId="2BEB959B" w14:textId="77777777" w:rsidR="004260CA" w:rsidRPr="000B0093" w:rsidRDefault="004260CA" w:rsidP="004260CA">
      <w:pPr>
        <w:pStyle w:val="af3"/>
        <w:spacing w:before="78" w:after="78"/>
        <w:jc w:val="right"/>
      </w:pPr>
      <w:r w:rsidRPr="000B0093">
        <w:t>——</w:t>
      </w:r>
      <w:r w:rsidRPr="000B0093">
        <w:t>边沁</w:t>
      </w:r>
    </w:p>
    <w:p w14:paraId="4396EA6B" w14:textId="2F3AA47A" w:rsidR="004260CA" w:rsidRPr="000B0093" w:rsidRDefault="004260CA" w:rsidP="004260CA">
      <w:pPr>
        <w:pStyle w:val="aa"/>
        <w:spacing w:before="78" w:after="78"/>
        <w:ind w:firstLine="420"/>
      </w:pPr>
      <w:r w:rsidRPr="000B0093">
        <w:t>狭义</w:t>
      </w:r>
      <w:r w:rsidRPr="000B0093">
        <w:rPr>
          <w:rFonts w:hint="eastAsia"/>
        </w:rPr>
        <w:t>的程序法指的是</w:t>
      </w:r>
      <w:r w:rsidRPr="000B0093">
        <w:t>诉讼程序法</w:t>
      </w:r>
      <w:r w:rsidRPr="000B0093">
        <w:rPr>
          <w:rFonts w:hint="eastAsia"/>
        </w:rPr>
        <w:t>；</w:t>
      </w:r>
      <w:r w:rsidRPr="000B0093">
        <w:t>广义</w:t>
      </w:r>
      <w:r w:rsidRPr="000B0093">
        <w:rPr>
          <w:rFonts w:hint="eastAsia"/>
        </w:rPr>
        <w:t>的程序法</w:t>
      </w:r>
      <w:r w:rsidRPr="000B0093">
        <w:t>不仅包括诉讼法，而且包括立法程序法、行政程序法、法律判决和裁定的执行程序法等。</w:t>
      </w:r>
    </w:p>
    <w:p w14:paraId="0A9A581F" w14:textId="3F74A46E" w:rsidR="00A55CDE" w:rsidRPr="000B0093" w:rsidRDefault="00A55CDE" w:rsidP="00A55CDE">
      <w:pPr>
        <w:pStyle w:val="af1"/>
      </w:pPr>
      <w:r w:rsidRPr="000B0093">
        <w:rPr>
          <w:rFonts w:hint="eastAsia"/>
        </w:rPr>
        <w:t xml:space="preserve">3. </w:t>
      </w:r>
      <w:r w:rsidRPr="000B0093">
        <w:rPr>
          <w:rFonts w:hint="eastAsia"/>
        </w:rPr>
        <w:t>实体法与程序法的关系</w:t>
      </w:r>
    </w:p>
    <w:p w14:paraId="6975DA48" w14:textId="77777777" w:rsidR="00A55CDE" w:rsidRPr="000B0093" w:rsidRDefault="00A55CDE" w:rsidP="00A55CDE">
      <w:pPr>
        <w:pStyle w:val="aa"/>
        <w:spacing w:before="78" w:after="78"/>
        <w:ind w:firstLine="420"/>
      </w:pPr>
      <w:r w:rsidRPr="000B0093">
        <w:rPr>
          <w:rFonts w:hint="eastAsia"/>
        </w:rPr>
        <w:t>实体法与程序法的划分不是绝对的。</w:t>
      </w:r>
      <w:r w:rsidRPr="000B0093">
        <w:t>公司法、破产法和国际私法等究竟属于程序法还是实体法一直存在争议</w:t>
      </w:r>
      <w:r w:rsidRPr="000B0093">
        <w:rPr>
          <w:rFonts w:hint="eastAsia"/>
        </w:rPr>
        <w:t>。</w:t>
      </w:r>
    </w:p>
    <w:p w14:paraId="34C4E0E2" w14:textId="77777777" w:rsidR="00A55CDE" w:rsidRPr="000B0093" w:rsidRDefault="00A55CDE" w:rsidP="00A55CDE">
      <w:pPr>
        <w:pStyle w:val="aa"/>
        <w:spacing w:before="78" w:after="78"/>
        <w:ind w:firstLine="420"/>
      </w:pPr>
      <w:r w:rsidRPr="000B0093">
        <w:t>实体法是程序法存在的前提和设立目的，没有实体法，程序法就没有存在的意义和价值</w:t>
      </w:r>
      <w:r w:rsidRPr="000B0093">
        <w:rPr>
          <w:rFonts w:hint="eastAsia"/>
        </w:rPr>
        <w:t>。</w:t>
      </w:r>
    </w:p>
    <w:p w14:paraId="710C3B92" w14:textId="701C29B8" w:rsidR="00A55CDE" w:rsidRPr="000B0093" w:rsidRDefault="00A55CDE" w:rsidP="00A55CDE">
      <w:pPr>
        <w:pStyle w:val="aa"/>
        <w:spacing w:before="78" w:after="78"/>
        <w:ind w:firstLine="420"/>
      </w:pPr>
      <w:r w:rsidRPr="000B0093">
        <w:t>实体法虽然是程序法存在的前提和目的，但程序法却有自身的独立的价值：如，限制国</w:t>
      </w:r>
      <w:r w:rsidRPr="000B0093">
        <w:lastRenderedPageBreak/>
        <w:t>家权力的滥用；或对决定结果的实体正义起到支撑作用</w:t>
      </w:r>
      <w:r w:rsidRPr="000B0093">
        <w:rPr>
          <w:rFonts w:hint="eastAsia"/>
        </w:rPr>
        <w:t>。</w:t>
      </w:r>
    </w:p>
    <w:p w14:paraId="00950637" w14:textId="52A3E6B3" w:rsidR="00A55CDE" w:rsidRPr="000B0093" w:rsidRDefault="00DC4902" w:rsidP="00DC4902">
      <w:pPr>
        <w:pStyle w:val="ae"/>
      </w:pPr>
      <w:bookmarkStart w:id="5" w:name="_Toc169608791"/>
      <w:r w:rsidRPr="000B0093">
        <w:rPr>
          <w:rFonts w:hint="eastAsia"/>
        </w:rPr>
        <w:t>（四）一般法与特别法</w:t>
      </w:r>
      <w:bookmarkEnd w:id="5"/>
    </w:p>
    <w:p w14:paraId="529B168A" w14:textId="0783012A" w:rsidR="00DC4902" w:rsidRPr="000B0093" w:rsidRDefault="00DC4902" w:rsidP="00DC4902">
      <w:pPr>
        <w:pStyle w:val="af1"/>
      </w:pPr>
      <w:r w:rsidRPr="000B0093">
        <w:rPr>
          <w:rFonts w:hint="eastAsia"/>
        </w:rPr>
        <w:t xml:space="preserve">1. </w:t>
      </w:r>
      <w:r w:rsidRPr="000B0093">
        <w:rPr>
          <w:rFonts w:hint="eastAsia"/>
        </w:rPr>
        <w:t>一般法</w:t>
      </w:r>
    </w:p>
    <w:p w14:paraId="09481D3C" w14:textId="252BC9C5" w:rsidR="00DC4902" w:rsidRPr="000B0093" w:rsidRDefault="00DC4902" w:rsidP="00DC4902">
      <w:pPr>
        <w:pStyle w:val="aa"/>
        <w:spacing w:before="78" w:after="78"/>
        <w:ind w:firstLine="420"/>
      </w:pPr>
      <w:r w:rsidRPr="000B0093">
        <w:rPr>
          <w:rFonts w:hint="eastAsia"/>
        </w:rPr>
        <w:t>一般法是在一个国家不特别限定的地区和期间内、针对任何人、任何事都适用的法律。</w:t>
      </w:r>
    </w:p>
    <w:p w14:paraId="37EBBA4E" w14:textId="373A394F" w:rsidR="00DC4902" w:rsidRPr="000B0093" w:rsidRDefault="00DC4902" w:rsidP="00DC4902">
      <w:pPr>
        <w:pStyle w:val="af1"/>
      </w:pPr>
      <w:r w:rsidRPr="000B0093">
        <w:rPr>
          <w:rFonts w:hint="eastAsia"/>
        </w:rPr>
        <w:t xml:space="preserve">2. </w:t>
      </w:r>
      <w:r w:rsidRPr="000B0093">
        <w:rPr>
          <w:rFonts w:hint="eastAsia"/>
        </w:rPr>
        <w:t>特别法</w:t>
      </w:r>
    </w:p>
    <w:p w14:paraId="3BA6983C" w14:textId="37F7C0A3" w:rsidR="00DC4902" w:rsidRPr="000B0093" w:rsidRDefault="00DC4902" w:rsidP="00DC4902">
      <w:pPr>
        <w:pStyle w:val="aa"/>
        <w:spacing w:before="78" w:after="78"/>
        <w:ind w:firstLine="420"/>
      </w:pPr>
      <w:r w:rsidRPr="000B0093">
        <w:rPr>
          <w:rFonts w:hint="eastAsia"/>
        </w:rPr>
        <w:t>特别法是在一个国家内对特定的区域、特定的时间、特定人或特定的事适用的法律。如</w:t>
      </w:r>
      <w:r w:rsidRPr="000B0093">
        <w:t>《刑法》（有关犯罪的规定）</w:t>
      </w:r>
      <w:r w:rsidR="007C4DB5" w:rsidRPr="000B0093">
        <w:rPr>
          <w:rFonts w:hint="eastAsia"/>
        </w:rPr>
        <w:t>作为一般法，</w:t>
      </w:r>
      <w:r w:rsidRPr="000B0093">
        <w:t>《未成年人保护法》（有关未成年人犯罪的规定）</w:t>
      </w:r>
      <w:r w:rsidR="007C4DB5" w:rsidRPr="000B0093">
        <w:rPr>
          <w:rFonts w:hint="eastAsia"/>
        </w:rPr>
        <w:t>就是特别法；</w:t>
      </w:r>
      <w:r w:rsidRPr="000B0093">
        <w:t>《民法总则》（有关担保合同的规定）</w:t>
      </w:r>
      <w:r w:rsidR="007C4DB5" w:rsidRPr="000B0093">
        <w:rPr>
          <w:rFonts w:hint="eastAsia"/>
        </w:rPr>
        <w:t>作为一般法，</w:t>
      </w:r>
      <w:r w:rsidRPr="000B0093">
        <w:t>《担保法》（有关担保合同的规定）</w:t>
      </w:r>
      <w:r w:rsidR="007C4DB5" w:rsidRPr="000B0093">
        <w:rPr>
          <w:rFonts w:hint="eastAsia"/>
        </w:rPr>
        <w:t>就是特别法</w:t>
      </w:r>
      <w:r w:rsidRPr="000B0093">
        <w:rPr>
          <w:rFonts w:hint="eastAsia"/>
        </w:rPr>
        <w:t>。</w:t>
      </w:r>
    </w:p>
    <w:p w14:paraId="4F002F16" w14:textId="5A741F0B" w:rsidR="00DC4902" w:rsidRPr="000B0093" w:rsidRDefault="00DC4902" w:rsidP="00DC4902">
      <w:pPr>
        <w:pStyle w:val="aa"/>
        <w:spacing w:before="78" w:after="78"/>
        <w:ind w:firstLine="420"/>
      </w:pPr>
      <w:r w:rsidRPr="000B0093">
        <w:t>一般法与特别法是相对的概念：如《民法总则》</w:t>
      </w:r>
      <w:r w:rsidR="002323D3" w:rsidRPr="000B0093">
        <w:rPr>
          <w:rFonts w:hint="eastAsia"/>
        </w:rPr>
        <w:t>与</w:t>
      </w:r>
      <w:r w:rsidRPr="000B0093">
        <w:t>《合同法》</w:t>
      </w:r>
      <w:r w:rsidR="002323D3" w:rsidRPr="000B0093">
        <w:rPr>
          <w:rFonts w:hint="eastAsia"/>
        </w:rPr>
        <w:t>相较是一般法，《合同法》是特别法；而《合同法》与</w:t>
      </w:r>
      <w:r w:rsidRPr="000B0093">
        <w:t>《担保法》</w:t>
      </w:r>
      <w:r w:rsidR="002323D3" w:rsidRPr="000B0093">
        <w:rPr>
          <w:rFonts w:hint="eastAsia"/>
        </w:rPr>
        <w:t>相较则是一般法，《担保法》是特别法</w:t>
      </w:r>
      <w:r w:rsidRPr="000B0093">
        <w:rPr>
          <w:rFonts w:hint="eastAsia"/>
        </w:rPr>
        <w:t>。</w:t>
      </w:r>
    </w:p>
    <w:p w14:paraId="1AE9CF39" w14:textId="73909450" w:rsidR="00DC4902" w:rsidRPr="000B0093" w:rsidRDefault="00B233D0" w:rsidP="00B233D0">
      <w:pPr>
        <w:pStyle w:val="af1"/>
      </w:pPr>
      <w:r w:rsidRPr="000B0093">
        <w:rPr>
          <w:rFonts w:hint="eastAsia"/>
        </w:rPr>
        <w:t xml:space="preserve">3. </w:t>
      </w:r>
      <w:r w:rsidRPr="000B0093">
        <w:rPr>
          <w:rFonts w:hint="eastAsia"/>
        </w:rPr>
        <w:t>一般法和特别法的划分意义</w:t>
      </w:r>
    </w:p>
    <w:p w14:paraId="4743BA26" w14:textId="77777777" w:rsidR="00B233D0" w:rsidRPr="000B0093" w:rsidRDefault="00B233D0" w:rsidP="00B233D0">
      <w:pPr>
        <w:pStyle w:val="aa"/>
        <w:spacing w:before="78" w:after="78"/>
        <w:ind w:firstLine="420"/>
      </w:pPr>
      <w:r w:rsidRPr="000B0093">
        <w:rPr>
          <w:rFonts w:hint="eastAsia"/>
        </w:rPr>
        <w:t>从立法实践角度看，一般法有助于维护国家主权的统一和法治统一，特别法有助于“因地制宜”地、具体地进行灵活的社会控制。</w:t>
      </w:r>
    </w:p>
    <w:p w14:paraId="7C4CC17C" w14:textId="491F8B2F" w:rsidR="00B233D0" w:rsidRPr="000B0093" w:rsidRDefault="00B233D0" w:rsidP="00B233D0">
      <w:pPr>
        <w:pStyle w:val="aa"/>
        <w:spacing w:before="78" w:after="78"/>
        <w:ind w:firstLine="420"/>
      </w:pPr>
      <w:r w:rsidRPr="000B0093">
        <w:t>从法律适用（司法）角度看，提供了</w:t>
      </w:r>
      <w:r w:rsidRPr="000B0093">
        <w:rPr>
          <w:rFonts w:hint="eastAsia"/>
        </w:rPr>
        <w:t>“</w:t>
      </w:r>
      <w:r w:rsidRPr="000B0093">
        <w:t>特别法优于一般法</w:t>
      </w:r>
      <w:r w:rsidRPr="000B0093">
        <w:rPr>
          <w:rFonts w:hint="eastAsia"/>
        </w:rPr>
        <w:t>”</w:t>
      </w:r>
      <w:r w:rsidRPr="000B0093">
        <w:t>的效力等级原则，因为特别法本来就是一般法无法满足特定需求的产物</w:t>
      </w:r>
      <w:r w:rsidRPr="000B0093">
        <w:rPr>
          <w:rFonts w:hint="eastAsia"/>
        </w:rPr>
        <w:t>。</w:t>
      </w:r>
      <w:r w:rsidR="006C2583" w:rsidRPr="000B0093">
        <w:rPr>
          <w:rFonts w:hint="eastAsia"/>
        </w:rPr>
        <w:t>需要注意的是，特别法和一般法只有在同一主体制定的情况下才能划分，因此非同一主体制定的法律（如宪法和各部门法）并不遵循“特别法优于一般法”的效力等级原则。</w:t>
      </w:r>
    </w:p>
    <w:p w14:paraId="4480BCEA" w14:textId="0EA8774D" w:rsidR="00B233D0" w:rsidRPr="000B0093" w:rsidRDefault="00B233D0" w:rsidP="00B233D0">
      <w:pPr>
        <w:pStyle w:val="ae"/>
      </w:pPr>
      <w:bookmarkStart w:id="6" w:name="_Toc169608792"/>
      <w:r w:rsidRPr="000B0093">
        <w:rPr>
          <w:rFonts w:hint="eastAsia"/>
        </w:rPr>
        <w:t>（五）国内法与国际法</w:t>
      </w:r>
      <w:bookmarkEnd w:id="6"/>
    </w:p>
    <w:p w14:paraId="3078D146" w14:textId="5872915E" w:rsidR="00B233D0" w:rsidRPr="000B0093" w:rsidRDefault="00B233D0" w:rsidP="00B233D0">
      <w:pPr>
        <w:pStyle w:val="af1"/>
      </w:pPr>
      <w:r w:rsidRPr="000B0093">
        <w:rPr>
          <w:rFonts w:hint="eastAsia"/>
        </w:rPr>
        <w:t xml:space="preserve">1. </w:t>
      </w:r>
      <w:r w:rsidRPr="000B0093">
        <w:rPr>
          <w:rFonts w:hint="eastAsia"/>
        </w:rPr>
        <w:t>国内法</w:t>
      </w:r>
    </w:p>
    <w:p w14:paraId="443200C5" w14:textId="7F3B55F9" w:rsidR="00B233D0" w:rsidRPr="000B0093" w:rsidRDefault="00B233D0" w:rsidP="00B233D0">
      <w:pPr>
        <w:pStyle w:val="aa"/>
        <w:spacing w:before="78" w:after="78"/>
        <w:ind w:firstLine="420"/>
      </w:pPr>
      <w:r w:rsidRPr="000B0093">
        <w:rPr>
          <w:rFonts w:hint="eastAsia"/>
        </w:rPr>
        <w:t>国内法是一个主权国家制定的、实施于本国的法律。国内法的</w:t>
      </w:r>
      <w:r w:rsidRPr="000B0093">
        <w:t>创制主体为一国立法机关</w:t>
      </w:r>
      <w:r w:rsidRPr="000B0093">
        <w:rPr>
          <w:rFonts w:hint="eastAsia"/>
        </w:rPr>
        <w:t>；</w:t>
      </w:r>
      <w:r w:rsidRPr="000B0093">
        <w:t>调整对象为一国国内的公民、法人</w:t>
      </w:r>
      <w:r w:rsidRPr="000B0093">
        <w:rPr>
          <w:rFonts w:hint="eastAsia"/>
        </w:rPr>
        <w:t>；</w:t>
      </w:r>
      <w:r w:rsidRPr="000B0093">
        <w:t>通过国家力量强制实施</w:t>
      </w:r>
      <w:r w:rsidRPr="000B0093">
        <w:rPr>
          <w:rFonts w:hint="eastAsia"/>
        </w:rPr>
        <w:t>。</w:t>
      </w:r>
    </w:p>
    <w:p w14:paraId="0FCCB2F0" w14:textId="6A2BE1E7" w:rsidR="00B233D0" w:rsidRPr="000B0093" w:rsidRDefault="00B233D0" w:rsidP="00B233D0">
      <w:pPr>
        <w:pStyle w:val="af1"/>
      </w:pPr>
      <w:r w:rsidRPr="000B0093">
        <w:rPr>
          <w:rFonts w:hint="eastAsia"/>
        </w:rPr>
        <w:t xml:space="preserve">2. </w:t>
      </w:r>
      <w:r w:rsidRPr="000B0093">
        <w:rPr>
          <w:rFonts w:hint="eastAsia"/>
        </w:rPr>
        <w:t>国际法</w:t>
      </w:r>
    </w:p>
    <w:p w14:paraId="0D3CCC63" w14:textId="307DF490" w:rsidR="00B233D0" w:rsidRPr="000B0093" w:rsidRDefault="00B233D0" w:rsidP="00B233D0">
      <w:pPr>
        <w:pStyle w:val="aa"/>
        <w:spacing w:before="78" w:after="78"/>
        <w:ind w:firstLine="420"/>
      </w:pPr>
      <w:r w:rsidRPr="000B0093">
        <w:rPr>
          <w:rFonts w:hint="eastAsia"/>
        </w:rPr>
        <w:t>国际法是若干国家参与制定或者国际公认的、调整国家之间关系的法律。国际法的</w:t>
      </w:r>
      <w:r w:rsidRPr="000B0093">
        <w:t>创制主体为多个国家，或者本身是国际交往的习惯、原则和制度</w:t>
      </w:r>
      <w:r w:rsidRPr="000B0093">
        <w:rPr>
          <w:rFonts w:hint="eastAsia"/>
        </w:rPr>
        <w:t>；</w:t>
      </w:r>
      <w:r w:rsidRPr="000B0093">
        <w:t>调整对象为国家、国际组织</w:t>
      </w:r>
      <w:r w:rsidRPr="000B0093">
        <w:rPr>
          <w:rFonts w:hint="eastAsia"/>
        </w:rPr>
        <w:t>；</w:t>
      </w:r>
      <w:r w:rsidRPr="000B0093">
        <w:t>实施依靠国家单独或集体的行动</w:t>
      </w:r>
      <w:r w:rsidRPr="000B0093">
        <w:rPr>
          <w:rFonts w:hint="eastAsia"/>
        </w:rPr>
        <w:t>。</w:t>
      </w:r>
    </w:p>
    <w:p w14:paraId="2E309C82" w14:textId="3C512EDB" w:rsidR="00B233D0" w:rsidRPr="000B0093" w:rsidRDefault="00B25787" w:rsidP="00B25787">
      <w:pPr>
        <w:pStyle w:val="af1"/>
      </w:pPr>
      <w:r w:rsidRPr="000B0093">
        <w:rPr>
          <w:rFonts w:hint="eastAsia"/>
        </w:rPr>
        <w:t xml:space="preserve">3. </w:t>
      </w:r>
      <w:r w:rsidRPr="000B0093">
        <w:rPr>
          <w:rFonts w:hint="eastAsia"/>
        </w:rPr>
        <w:t>国内法与国际法的关系</w:t>
      </w:r>
    </w:p>
    <w:p w14:paraId="16CC14AA" w14:textId="29DE5454" w:rsidR="00B25787" w:rsidRPr="000B0093" w:rsidRDefault="00B25787" w:rsidP="00B233D0">
      <w:pPr>
        <w:pStyle w:val="aa"/>
        <w:spacing w:before="78" w:after="78"/>
      </w:pPr>
      <w:r w:rsidRPr="000B0093">
        <w:tab/>
      </w:r>
      <w:r w:rsidRPr="000B0093">
        <w:rPr>
          <w:rFonts w:hint="eastAsia"/>
        </w:rPr>
        <w:t>对于国内法与国际法的关系，存在三种观点：国内法优先说（耶利内克）、国际法优先说（凯尔森）、国际法与国内法并行说。</w:t>
      </w:r>
    </w:p>
    <w:p w14:paraId="67898FE1" w14:textId="0D6150A6" w:rsidR="00B25787" w:rsidRPr="000B0093" w:rsidRDefault="00B25787" w:rsidP="00B25787">
      <w:pPr>
        <w:pStyle w:val="af1"/>
      </w:pPr>
      <w:r w:rsidRPr="000B0093">
        <w:rPr>
          <w:rFonts w:hint="eastAsia"/>
        </w:rPr>
        <w:t xml:space="preserve">4. </w:t>
      </w:r>
      <w:r w:rsidRPr="000B0093">
        <w:rPr>
          <w:rFonts w:hint="eastAsia"/>
        </w:rPr>
        <w:t>我国在国际法上的理论与实践</w:t>
      </w:r>
    </w:p>
    <w:p w14:paraId="08DF7FA1" w14:textId="77777777" w:rsidR="00B25787" w:rsidRPr="000B0093" w:rsidRDefault="00B25787" w:rsidP="00B25787">
      <w:pPr>
        <w:pStyle w:val="aa"/>
        <w:spacing w:before="78" w:after="78"/>
        <w:ind w:firstLine="360"/>
      </w:pPr>
      <w:r w:rsidRPr="000B0093">
        <w:rPr>
          <w:rFonts w:hint="eastAsia"/>
        </w:rPr>
        <w:t>国际法在我国国内的法律效力表现为：</w:t>
      </w:r>
    </w:p>
    <w:p w14:paraId="13C1D6C8" w14:textId="41131B67" w:rsidR="00B25787" w:rsidRPr="000B0093" w:rsidRDefault="00B25787" w:rsidP="00B25787">
      <w:pPr>
        <w:pStyle w:val="aa"/>
        <w:numPr>
          <w:ilvl w:val="0"/>
          <w:numId w:val="17"/>
        </w:numPr>
        <w:spacing w:before="78" w:after="78"/>
      </w:pPr>
      <w:r w:rsidRPr="000B0093">
        <w:lastRenderedPageBreak/>
        <w:t>我国缔结或参加的国际条约，除声明保留的条款外，在我国具有法律效力</w:t>
      </w:r>
      <w:r w:rsidR="0047486D" w:rsidRPr="000B0093">
        <w:rPr>
          <w:rFonts w:hint="eastAsia"/>
        </w:rPr>
        <w:t>；</w:t>
      </w:r>
    </w:p>
    <w:p w14:paraId="649B7F95" w14:textId="150F1A48" w:rsidR="00B25787" w:rsidRPr="000B0093" w:rsidRDefault="00B25787" w:rsidP="00B25787">
      <w:pPr>
        <w:pStyle w:val="aa"/>
        <w:numPr>
          <w:ilvl w:val="0"/>
          <w:numId w:val="17"/>
        </w:numPr>
        <w:spacing w:before="78" w:after="78"/>
      </w:pPr>
      <w:r w:rsidRPr="000B0093">
        <w:t>我国缔结或参加的国际条约与国内法的规定不一致时，国际条约在国内适用中处于优先地位</w:t>
      </w:r>
      <w:r w:rsidR="0047486D" w:rsidRPr="000B0093">
        <w:rPr>
          <w:rFonts w:hint="eastAsia"/>
        </w:rPr>
        <w:t>；</w:t>
      </w:r>
    </w:p>
    <w:p w14:paraId="70670514" w14:textId="7F700A27" w:rsidR="00B25787" w:rsidRPr="000B0093" w:rsidRDefault="00B25787" w:rsidP="00B25787">
      <w:pPr>
        <w:pStyle w:val="aa"/>
        <w:numPr>
          <w:ilvl w:val="0"/>
          <w:numId w:val="17"/>
        </w:numPr>
        <w:spacing w:before="78" w:after="78"/>
      </w:pPr>
      <w:r w:rsidRPr="000B0093">
        <w:t>国际习惯在我国具有法律效力，但只有在缺乏法律或条约规定的情况下，方可在国内适用国际习惯</w:t>
      </w:r>
      <w:r w:rsidR="0047486D" w:rsidRPr="000B0093">
        <w:rPr>
          <w:rFonts w:hint="eastAsia"/>
        </w:rPr>
        <w:t>。</w:t>
      </w:r>
    </w:p>
    <w:p w14:paraId="3478568A" w14:textId="0DDBF336" w:rsidR="00B25787" w:rsidRPr="000B0093" w:rsidRDefault="0037591F" w:rsidP="0037591F">
      <w:pPr>
        <w:pStyle w:val="ae"/>
      </w:pPr>
      <w:bookmarkStart w:id="7" w:name="_Toc169608793"/>
      <w:r w:rsidRPr="000B0093">
        <w:rPr>
          <w:rFonts w:hint="eastAsia"/>
        </w:rPr>
        <w:t>（六）成文法与不成文法</w:t>
      </w:r>
      <w:bookmarkEnd w:id="7"/>
    </w:p>
    <w:p w14:paraId="4F97E411" w14:textId="1C86F67E" w:rsidR="0037591F" w:rsidRPr="000B0093" w:rsidRDefault="0037591F" w:rsidP="0037591F">
      <w:pPr>
        <w:pStyle w:val="af1"/>
      </w:pPr>
      <w:r w:rsidRPr="000B0093">
        <w:rPr>
          <w:rFonts w:hint="eastAsia"/>
        </w:rPr>
        <w:t xml:space="preserve">1. </w:t>
      </w:r>
      <w:r w:rsidRPr="000B0093">
        <w:rPr>
          <w:rFonts w:hint="eastAsia"/>
        </w:rPr>
        <w:t>成文法</w:t>
      </w:r>
    </w:p>
    <w:p w14:paraId="06F12548" w14:textId="77777777" w:rsidR="0037591F" w:rsidRPr="000B0093" w:rsidRDefault="0037591F" w:rsidP="0037591F">
      <w:pPr>
        <w:pStyle w:val="aa"/>
        <w:spacing w:before="78" w:after="78"/>
        <w:ind w:firstLine="420"/>
      </w:pPr>
      <w:r w:rsidRPr="000B0093">
        <w:rPr>
          <w:rFonts w:hint="eastAsia"/>
        </w:rPr>
        <w:t>成文法是国家立法机关依照一定程序制定的、以法律条文的形式表述的法律规范；成文法</w:t>
      </w:r>
      <w:r w:rsidRPr="000B0093">
        <w:t>不仅是以文字表述的，而且是以法律条文的形式呈现的</w:t>
      </w:r>
      <w:r w:rsidRPr="000B0093">
        <w:rPr>
          <w:rFonts w:hint="eastAsia"/>
        </w:rPr>
        <w:t>。</w:t>
      </w:r>
    </w:p>
    <w:p w14:paraId="69419236" w14:textId="77777777" w:rsidR="0037591F" w:rsidRPr="000B0093" w:rsidRDefault="0037591F" w:rsidP="0037591F">
      <w:pPr>
        <w:pStyle w:val="aa"/>
        <w:spacing w:before="78" w:after="78"/>
        <w:ind w:firstLine="420"/>
      </w:pPr>
      <w:r w:rsidRPr="000B0093">
        <w:t>早期成文法强调法律的公开性，强调文字对法律意义的固定性</w:t>
      </w:r>
      <w:r w:rsidRPr="000B0093">
        <w:rPr>
          <w:rFonts w:hint="eastAsia"/>
        </w:rPr>
        <w:t>。</w:t>
      </w:r>
      <w:r w:rsidRPr="000B0093">
        <w:t>随着逻辑学对法学研究的不断渗透，成文法越来越条理化、结构越来越完善</w:t>
      </w:r>
      <w:r w:rsidRPr="000B0093">
        <w:rPr>
          <w:rFonts w:hint="eastAsia"/>
        </w:rPr>
        <w:t>。</w:t>
      </w:r>
      <w:r w:rsidRPr="000B0093">
        <w:t>在大陆法系，人们认为成文法的典型状态是法典</w:t>
      </w:r>
      <w:r w:rsidRPr="000B0093">
        <w:rPr>
          <w:rFonts w:hint="eastAsia"/>
        </w:rPr>
        <w:t>。</w:t>
      </w:r>
    </w:p>
    <w:p w14:paraId="1553BD3E" w14:textId="05863537" w:rsidR="0037591F" w:rsidRPr="000B0093" w:rsidRDefault="0037591F" w:rsidP="0037591F">
      <w:pPr>
        <w:pStyle w:val="aa"/>
        <w:spacing w:before="78" w:after="78"/>
        <w:ind w:firstLine="420"/>
      </w:pPr>
      <w:r w:rsidRPr="000B0093">
        <w:rPr>
          <w:rFonts w:hint="eastAsia"/>
        </w:rPr>
        <w:t>成文法的</w:t>
      </w:r>
      <w:r w:rsidRPr="000B0093">
        <w:t>优点</w:t>
      </w:r>
      <w:r w:rsidRPr="000B0093">
        <w:rPr>
          <w:rFonts w:hint="eastAsia"/>
        </w:rPr>
        <w:t>是</w:t>
      </w:r>
      <w:r w:rsidRPr="000B0093">
        <w:t>明确、意义固定、不易改变</w:t>
      </w:r>
      <w:r w:rsidRPr="000B0093">
        <w:rPr>
          <w:rFonts w:hint="eastAsia"/>
        </w:rPr>
        <w:t>。</w:t>
      </w:r>
      <w:r w:rsidRPr="000B0093">
        <w:t>缺点</w:t>
      </w:r>
      <w:r w:rsidRPr="000B0093">
        <w:rPr>
          <w:rFonts w:hint="eastAsia"/>
        </w:rPr>
        <w:t>是</w:t>
      </w:r>
      <w:r w:rsidRPr="000B0093">
        <w:t>其稳定性导致有时无法适应社会的变化；其一般性导致无法顾及个案正义；文字本身也存在缺陷，无法涵盖所要描绘的事物，必然留下缝隙或空缺</w:t>
      </w:r>
      <w:r w:rsidRPr="000B0093">
        <w:rPr>
          <w:rFonts w:hint="eastAsia"/>
        </w:rPr>
        <w:t>。</w:t>
      </w:r>
    </w:p>
    <w:p w14:paraId="02FAEFF3" w14:textId="2955144F" w:rsidR="0037591F" w:rsidRPr="000B0093" w:rsidRDefault="00A45CC4" w:rsidP="00A45CC4">
      <w:pPr>
        <w:pStyle w:val="af1"/>
      </w:pPr>
      <w:r w:rsidRPr="000B0093">
        <w:rPr>
          <w:rFonts w:hint="eastAsia"/>
        </w:rPr>
        <w:t xml:space="preserve">2. </w:t>
      </w:r>
      <w:r w:rsidRPr="000B0093">
        <w:rPr>
          <w:rFonts w:hint="eastAsia"/>
        </w:rPr>
        <w:t>不成文法</w:t>
      </w:r>
    </w:p>
    <w:p w14:paraId="4E5E4AAF" w14:textId="64868E34" w:rsidR="00A45CC4" w:rsidRPr="000B0093" w:rsidRDefault="00A45CC4" w:rsidP="00A45CC4">
      <w:pPr>
        <w:pStyle w:val="aa"/>
        <w:spacing w:before="78" w:after="78"/>
        <w:ind w:firstLine="420"/>
      </w:pPr>
      <w:r w:rsidRPr="000B0093">
        <w:rPr>
          <w:rFonts w:hint="eastAsia"/>
        </w:rPr>
        <w:t>不成文法的法律由国家机关认可的习惯和判例等组成，不具有条文化的表现形式。不成文法</w:t>
      </w:r>
      <w:r w:rsidRPr="000B0093">
        <w:t>在一定意义上弥补了成文法过于僵化的缺陷</w:t>
      </w:r>
      <w:r w:rsidR="002C405B" w:rsidRPr="000B0093">
        <w:rPr>
          <w:rFonts w:hint="eastAsia"/>
        </w:rPr>
        <w:t>，具有灵活的有点</w:t>
      </w:r>
      <w:r w:rsidRPr="000B0093">
        <w:rPr>
          <w:rFonts w:hint="eastAsia"/>
        </w:rPr>
        <w:t>。</w:t>
      </w:r>
      <w:r w:rsidR="002C405B" w:rsidRPr="000B0093">
        <w:rPr>
          <w:rFonts w:hint="eastAsia"/>
        </w:rPr>
        <w:t>然而，其缺点在于不确定性过大。</w:t>
      </w:r>
    </w:p>
    <w:p w14:paraId="73EF3853" w14:textId="77777777" w:rsidR="00A45CC4" w:rsidRPr="000B0093" w:rsidRDefault="00A45CC4" w:rsidP="00A45CC4">
      <w:pPr>
        <w:pStyle w:val="aa"/>
        <w:spacing w:before="78" w:after="78"/>
      </w:pPr>
    </w:p>
    <w:p w14:paraId="2581F877" w14:textId="52FF3F80" w:rsidR="00A45CC4" w:rsidRPr="000B0093" w:rsidRDefault="002C405B" w:rsidP="002C405B">
      <w:pPr>
        <w:pStyle w:val="a9"/>
      </w:pPr>
      <w:bookmarkStart w:id="8" w:name="_Toc169608794"/>
      <w:r w:rsidRPr="000B0093">
        <w:rPr>
          <w:rFonts w:hint="eastAsia"/>
        </w:rPr>
        <w:t>第三讲</w:t>
      </w:r>
      <w:r w:rsidRPr="000B0093">
        <w:rPr>
          <w:rFonts w:hint="eastAsia"/>
        </w:rPr>
        <w:t xml:space="preserve"> </w:t>
      </w:r>
      <w:r w:rsidRPr="000B0093">
        <w:rPr>
          <w:rFonts w:hint="eastAsia"/>
        </w:rPr>
        <w:t>法律是什么：法律与道德、社会和文化</w:t>
      </w:r>
      <w:bookmarkEnd w:id="8"/>
    </w:p>
    <w:p w14:paraId="4009F148" w14:textId="2DE5A8CB" w:rsidR="002C405B" w:rsidRPr="000B0093" w:rsidRDefault="002C405B" w:rsidP="002C405B">
      <w:pPr>
        <w:pStyle w:val="aa"/>
        <w:spacing w:before="78" w:after="78"/>
        <w:jc w:val="center"/>
      </w:pPr>
      <w:r w:rsidRPr="000B0093">
        <w:rPr>
          <w:rFonts w:hint="eastAsia"/>
        </w:rPr>
        <w:t>2024.3.20</w:t>
      </w:r>
      <w:r w:rsidR="001A03F9" w:rsidRPr="000B0093">
        <w:rPr>
          <w:rFonts w:hint="eastAsia"/>
        </w:rPr>
        <w:t xml:space="preserve"> / 2024.3.27</w:t>
      </w:r>
      <w:r w:rsidR="005D03C8" w:rsidRPr="000B0093">
        <w:rPr>
          <w:rFonts w:hint="eastAsia"/>
        </w:rPr>
        <w:t xml:space="preserve"> / 2024.4.3</w:t>
      </w:r>
    </w:p>
    <w:p w14:paraId="0D8E42FB" w14:textId="2ECA06D2" w:rsidR="00453E51" w:rsidRPr="000B0093" w:rsidRDefault="00453E51" w:rsidP="00453E51">
      <w:pPr>
        <w:pStyle w:val="ac"/>
      </w:pPr>
      <w:bookmarkStart w:id="9" w:name="_Toc169608795"/>
      <w:r w:rsidRPr="000B0093">
        <w:rPr>
          <w:rFonts w:hint="eastAsia"/>
        </w:rPr>
        <w:t>一、导言：现代社会中法律的复杂性</w:t>
      </w:r>
      <w:bookmarkEnd w:id="9"/>
    </w:p>
    <w:p w14:paraId="5F11262B" w14:textId="78D15299" w:rsidR="002C405B" w:rsidRPr="000B0093" w:rsidRDefault="00453E51" w:rsidP="00453E51">
      <w:pPr>
        <w:pStyle w:val="aa"/>
        <w:spacing w:before="78" w:after="78"/>
        <w:ind w:firstLine="420"/>
      </w:pPr>
      <w:r w:rsidRPr="000B0093">
        <w:rPr>
          <w:rFonts w:hint="eastAsia"/>
        </w:rPr>
        <w:t>现代社会是世俗化的社会，“法律”在很大程度上已经取代“上帝”成为现代最为主要的社会整合系统。法治（</w:t>
      </w:r>
      <w:r w:rsidRPr="000B0093">
        <w:t>rule of law</w:t>
      </w:r>
      <w:r w:rsidRPr="000B0093">
        <w:t>）</w:t>
      </w:r>
      <w:r w:rsidRPr="000B0093">
        <w:t>——</w:t>
      </w:r>
      <w:r w:rsidRPr="000B0093">
        <w:t>即社会生活的各方面和政治运行的各环节纳入法律治理的轨道</w:t>
      </w:r>
      <w:r w:rsidRPr="000B0093">
        <w:t>——</w:t>
      </w:r>
      <w:r w:rsidRPr="000B0093">
        <w:t>是现代社会的一个理想。但社会问题的复杂性也决定了法律问题的复杂性。法律系统与道德、社会、文化等其他社会子系统之间，既相互作用、相互影响，也存在一定的张力和冲突。</w:t>
      </w:r>
    </w:p>
    <w:p w14:paraId="3F1C5A0E" w14:textId="61C443AC" w:rsidR="00453E51" w:rsidRPr="000B0093" w:rsidRDefault="00453E51" w:rsidP="00453E51">
      <w:pPr>
        <w:pStyle w:val="aa"/>
        <w:numPr>
          <w:ilvl w:val="0"/>
          <w:numId w:val="18"/>
        </w:numPr>
        <w:spacing w:before="78" w:after="78"/>
      </w:pPr>
      <w:r w:rsidRPr="000B0093">
        <w:rPr>
          <w:rFonts w:hint="eastAsia"/>
          <w:b/>
          <w:bCs/>
        </w:rPr>
        <w:t>法律与道德：</w:t>
      </w:r>
      <w:r w:rsidRPr="000B0093">
        <w:rPr>
          <w:rFonts w:hint="eastAsia"/>
        </w:rPr>
        <w:t>恶法为法</w:t>
      </w:r>
      <w:r w:rsidRPr="000B0093">
        <w:t>or</w:t>
      </w:r>
      <w:r w:rsidRPr="000B0093">
        <w:t>恶法非法；价值多元，道德标准多元</w:t>
      </w:r>
      <w:r w:rsidR="007C5C6E" w:rsidRPr="000B0093">
        <w:rPr>
          <w:rFonts w:hint="eastAsia"/>
        </w:rPr>
        <w:t>，价值之间存在不可通约性，无法一劳永逸地对各价值进行优先级的排序</w:t>
      </w:r>
      <w:r w:rsidRPr="000B0093">
        <w:t>；形式法治与实质法治之间的张力</w:t>
      </w:r>
      <w:r w:rsidRPr="000B0093">
        <w:rPr>
          <w:rFonts w:hint="eastAsia"/>
        </w:rPr>
        <w:t>；</w:t>
      </w:r>
    </w:p>
    <w:p w14:paraId="70E5B0E5" w14:textId="27748BA0" w:rsidR="00453E51" w:rsidRPr="000B0093" w:rsidRDefault="00453E51" w:rsidP="00453E51">
      <w:pPr>
        <w:pStyle w:val="aa"/>
        <w:numPr>
          <w:ilvl w:val="0"/>
          <w:numId w:val="18"/>
        </w:numPr>
        <w:spacing w:before="78" w:after="78"/>
      </w:pPr>
      <w:r w:rsidRPr="000B0093">
        <w:rPr>
          <w:b/>
          <w:bCs/>
        </w:rPr>
        <w:t>法律与社会：</w:t>
      </w:r>
      <w:r w:rsidRPr="000B0093">
        <w:t>法律与社会发展之间存在张力（法律的稳定性与变动性）</w:t>
      </w:r>
      <w:r w:rsidRPr="000B0093">
        <w:rPr>
          <w:rFonts w:hint="eastAsia"/>
        </w:rPr>
        <w:t>；</w:t>
      </w:r>
    </w:p>
    <w:p w14:paraId="5CE552D2" w14:textId="2694B217" w:rsidR="00453E51" w:rsidRPr="000B0093" w:rsidRDefault="00453E51" w:rsidP="00453E51">
      <w:pPr>
        <w:pStyle w:val="aa"/>
        <w:numPr>
          <w:ilvl w:val="0"/>
          <w:numId w:val="18"/>
        </w:numPr>
        <w:spacing w:before="78" w:after="78"/>
      </w:pPr>
      <w:r w:rsidRPr="000B0093">
        <w:rPr>
          <w:b/>
          <w:bCs/>
        </w:rPr>
        <w:t>法律与传统、文化：</w:t>
      </w:r>
      <w:r w:rsidRPr="000B0093">
        <w:t>法治与礼治之间的张力；制度的移植与文化的鸿沟；现代西方法律制度与中国文化传统之间的张力</w:t>
      </w:r>
      <w:r w:rsidR="007C5C6E" w:rsidRPr="000B0093">
        <w:rPr>
          <w:rFonts w:hint="eastAsia"/>
        </w:rPr>
        <w:t>。</w:t>
      </w:r>
    </w:p>
    <w:p w14:paraId="145C03E7" w14:textId="13EBC012" w:rsidR="00453E51" w:rsidRPr="000B0093" w:rsidRDefault="00724195" w:rsidP="00724195">
      <w:pPr>
        <w:pStyle w:val="ac"/>
      </w:pPr>
      <w:bookmarkStart w:id="10" w:name="_Toc169608796"/>
      <w:r w:rsidRPr="000B0093">
        <w:rPr>
          <w:rFonts w:hint="eastAsia"/>
        </w:rPr>
        <w:t>二、告密者案：法律与道德</w:t>
      </w:r>
      <w:bookmarkEnd w:id="10"/>
    </w:p>
    <w:p w14:paraId="16974FE0" w14:textId="7CADFAB4" w:rsidR="00F343E5" w:rsidRPr="000B0093" w:rsidRDefault="00F343E5" w:rsidP="00F343E5">
      <w:pPr>
        <w:pStyle w:val="ae"/>
      </w:pPr>
      <w:bookmarkStart w:id="11" w:name="_Toc169608797"/>
      <w:r w:rsidRPr="000B0093">
        <w:rPr>
          <w:rFonts w:hint="eastAsia"/>
        </w:rPr>
        <w:lastRenderedPageBreak/>
        <w:t>（一）基本案情</w:t>
      </w:r>
      <w:bookmarkEnd w:id="11"/>
    </w:p>
    <w:p w14:paraId="3A260953" w14:textId="60409655" w:rsidR="00724195" w:rsidRPr="000B0093" w:rsidRDefault="00724195" w:rsidP="00724195">
      <w:pPr>
        <w:pStyle w:val="af3"/>
        <w:spacing w:before="78" w:after="78"/>
        <w:ind w:firstLine="420"/>
      </w:pPr>
      <w:r w:rsidRPr="000B0093">
        <w:t>1944</w:t>
      </w:r>
      <w:r w:rsidRPr="000B0093">
        <w:t>年，一个德国士兵在奉命出差执行任务期间，回家短暂探亲。有一天，他私下里向他的妻子说了一些他对希特勒及纳粹党其他领导人物的不满，并称希特勒在最近的一次刺杀中没有被杀死非常遗憾。在他长期离家服兵役期间，他的妻子已投向另一个男子的怀抱，并想除掉他。因此，他刚刚离开，他的妻子就把他的言论报告给了当地的纳粹党头目。结果，该士兵遭到了军事特别法庭的审讯。军事特别法庭根据纳粹政府</w:t>
      </w:r>
      <w:r w:rsidRPr="000B0093">
        <w:t>1934</w:t>
      </w:r>
      <w:r w:rsidRPr="000B0093">
        <w:t>年和</w:t>
      </w:r>
      <w:r w:rsidRPr="000B0093">
        <w:t>1938</w:t>
      </w:r>
      <w:r w:rsidRPr="000B0093">
        <w:t>年发布的两部法令，判定其犯有发表煽动性言论罪和危害帝国国防力量罪，并判处其死刑。经过短时期的囚禁后，该士兵未</w:t>
      </w:r>
      <w:r w:rsidRPr="000B0093">
        <w:rPr>
          <w:rFonts w:hint="eastAsia"/>
        </w:rPr>
        <w:t>被处死，又被送到了前线。纳粹政府倒台后，该士兵的妻子被交付审判。检察官根据</w:t>
      </w:r>
      <w:r w:rsidRPr="000B0093">
        <w:t>1871</w:t>
      </w:r>
      <w:r w:rsidRPr="000B0093">
        <w:t>年《德国刑法典》第</w:t>
      </w:r>
      <w:r w:rsidRPr="000B0093">
        <w:t>239</w:t>
      </w:r>
      <w:r w:rsidRPr="000B0093">
        <w:t>条，起诉其犯有非法剥夺他人自由罪。</w:t>
      </w:r>
    </w:p>
    <w:p w14:paraId="66E3B060" w14:textId="77777777" w:rsidR="00724195" w:rsidRPr="000B0093" w:rsidRDefault="00724195" w:rsidP="00724195">
      <w:pPr>
        <w:pStyle w:val="af3"/>
        <w:spacing w:before="78" w:after="78"/>
        <w:ind w:firstLine="420"/>
      </w:pPr>
      <w:r w:rsidRPr="000B0093">
        <w:rPr>
          <w:rFonts w:hint="eastAsia"/>
        </w:rPr>
        <w:t>面对这样的指控，这位妻子的抗辩理由是：根据当时有效的法律，她的丈夫对她所说的关于希特勒及纳粹党的言语已构成犯罪。因此，当她告发她的丈夫时，她仅仅是使一个罪犯归案受审。</w:t>
      </w:r>
    </w:p>
    <w:p w14:paraId="32C3C1F8" w14:textId="4055FBFB" w:rsidR="00724195" w:rsidRPr="000B0093" w:rsidRDefault="00724195" w:rsidP="00724195">
      <w:pPr>
        <w:pStyle w:val="af3"/>
        <w:spacing w:before="78" w:after="78"/>
        <w:jc w:val="right"/>
      </w:pPr>
      <w:r w:rsidRPr="000B0093">
        <w:rPr>
          <w:rFonts w:hint="eastAsia"/>
        </w:rPr>
        <w:t>——</w:t>
      </w:r>
      <w:r w:rsidRPr="000B0093">
        <w:t>柯岚《告密、良心自由与现代合法性的困境</w:t>
      </w:r>
      <w:r w:rsidRPr="000B0093">
        <w:t>——</w:t>
      </w:r>
      <w:r w:rsidRPr="000B0093">
        <w:t>法哲学视野中的告密者难题》</w:t>
      </w:r>
    </w:p>
    <w:p w14:paraId="0F7A9DEE" w14:textId="08E95097" w:rsidR="00724195" w:rsidRPr="000B0093" w:rsidRDefault="005C6D22" w:rsidP="00724195">
      <w:pPr>
        <w:pStyle w:val="aa"/>
        <w:spacing w:before="78" w:after="78"/>
      </w:pPr>
      <w:r w:rsidRPr="000B0093">
        <w:tab/>
      </w:r>
      <w:r w:rsidRPr="000B0093">
        <w:rPr>
          <w:rFonts w:hint="eastAsia"/>
        </w:rPr>
        <w:t>从这一案件中，可以延伸出一些法哲学思考：第一，公民是否有服从不正义法律的义务？第二，法律的效力（</w:t>
      </w:r>
      <w:r w:rsidRPr="000B0093">
        <w:rPr>
          <w:rFonts w:hint="eastAsia"/>
        </w:rPr>
        <w:t>validity</w:t>
      </w:r>
      <w:r w:rsidRPr="000B0093">
        <w:rPr>
          <w:rFonts w:hint="eastAsia"/>
        </w:rPr>
        <w:t>）来源于何处？来源于法律规范体系的内部（如凯尔森的“基本规范”</w:t>
      </w:r>
      <w:r w:rsidRPr="000B0093">
        <w:t>或哈特的</w:t>
      </w:r>
      <w:r w:rsidRPr="000B0093">
        <w:rPr>
          <w:rFonts w:hint="eastAsia"/>
        </w:rPr>
        <w:t>“</w:t>
      </w:r>
      <w:r w:rsidRPr="000B0093">
        <w:t>承认规则</w:t>
      </w:r>
      <w:r w:rsidRPr="000B0093">
        <w:rPr>
          <w:rFonts w:hint="eastAsia"/>
        </w:rPr>
        <w:t>”</w:t>
      </w:r>
      <w:r w:rsidRPr="000B0093">
        <w:t>）还是外部（如道德规范）？</w:t>
      </w:r>
    </w:p>
    <w:p w14:paraId="40FF7D2E" w14:textId="1FE23E83" w:rsidR="005C6D22" w:rsidRPr="000B0093" w:rsidRDefault="005C6D22" w:rsidP="005C6D22">
      <w:pPr>
        <w:pStyle w:val="aa"/>
        <w:spacing w:before="78" w:after="78"/>
        <w:ind w:firstLine="420"/>
      </w:pPr>
      <w:r w:rsidRPr="000B0093">
        <w:rPr>
          <w:rFonts w:hint="eastAsia"/>
        </w:rPr>
        <w:t>对于本案，</w:t>
      </w:r>
      <w:r w:rsidRPr="000B0093">
        <w:t>1949</w:t>
      </w:r>
      <w:r w:rsidRPr="000B0093">
        <w:t>年班贝格（</w:t>
      </w:r>
      <w:r w:rsidRPr="000B0093">
        <w:t>Bamberg</w:t>
      </w:r>
      <w:r w:rsidRPr="000B0093">
        <w:t>）地区上诉法院在二审中判定本案中的妻子作为被告罪名成立。因为她通过自由选择，利用纳粹法律导致其丈夫监禁和被判处死刑；而这些法律</w:t>
      </w:r>
      <w:r w:rsidRPr="000B0093">
        <w:rPr>
          <w:rFonts w:hint="eastAsia"/>
        </w:rPr>
        <w:t>“</w:t>
      </w:r>
      <w:r w:rsidRPr="000B0093">
        <w:t>违背了所有正派人士所持的健全良知与正义感</w:t>
      </w:r>
      <w:r w:rsidRPr="000B0093">
        <w:rPr>
          <w:rFonts w:hint="eastAsia"/>
        </w:rPr>
        <w:t>”</w:t>
      </w:r>
      <w:r w:rsidRPr="000B0093">
        <w:t>。</w:t>
      </w:r>
      <w:r w:rsidR="00F343E5" w:rsidRPr="000B0093">
        <w:rPr>
          <w:rFonts w:hint="eastAsia"/>
        </w:rPr>
        <w:t>这在一定意义上暗合“恶法非法”的拉德布鲁赫公式。</w:t>
      </w:r>
    </w:p>
    <w:p w14:paraId="0A93A003" w14:textId="14AB4C38" w:rsidR="00F343E5" w:rsidRPr="000B0093" w:rsidRDefault="00F343E5" w:rsidP="00F343E5">
      <w:pPr>
        <w:pStyle w:val="ae"/>
      </w:pPr>
      <w:bookmarkStart w:id="12" w:name="_Toc169608798"/>
      <w:r w:rsidRPr="000B0093">
        <w:rPr>
          <w:rFonts w:hint="eastAsia"/>
        </w:rPr>
        <w:t>（二）拉德布鲁赫公式</w:t>
      </w:r>
      <w:bookmarkEnd w:id="12"/>
    </w:p>
    <w:p w14:paraId="3897D3D7" w14:textId="11546AF6" w:rsidR="00F343E5" w:rsidRPr="000B0093" w:rsidRDefault="00F343E5" w:rsidP="00F343E5">
      <w:pPr>
        <w:pStyle w:val="aa"/>
        <w:spacing w:before="78" w:after="78"/>
        <w:ind w:firstLine="420"/>
      </w:pPr>
      <w:r w:rsidRPr="000B0093">
        <w:rPr>
          <w:rFonts w:hint="eastAsia"/>
        </w:rPr>
        <w:t>拉德布鲁赫公式可分为“不可容忍公式”与“否认性公式”。</w:t>
      </w:r>
    </w:p>
    <w:p w14:paraId="5E50B506" w14:textId="7DA875D5" w:rsidR="00F343E5" w:rsidRPr="000B0093" w:rsidRDefault="00F343E5" w:rsidP="00F343E5">
      <w:pPr>
        <w:pStyle w:val="aa"/>
        <w:spacing w:before="78" w:after="78"/>
        <w:ind w:firstLine="420"/>
      </w:pPr>
      <w:r w:rsidRPr="000B0093">
        <w:rPr>
          <w:rFonts w:hint="eastAsia"/>
        </w:rPr>
        <w:t>不可容忍公式：</w:t>
      </w:r>
    </w:p>
    <w:p w14:paraId="4584F152" w14:textId="77777777" w:rsidR="00F343E5" w:rsidRPr="000B0093" w:rsidRDefault="00F343E5" w:rsidP="00F343E5">
      <w:pPr>
        <w:pStyle w:val="af3"/>
        <w:spacing w:before="78" w:after="78"/>
        <w:ind w:firstLine="420"/>
      </w:pPr>
      <w:r w:rsidRPr="000B0093">
        <w:rPr>
          <w:rFonts w:hint="eastAsia"/>
        </w:rPr>
        <w:t>通常情况下法的安定性应居于首位，即便法律不善也不能动摇安定性。</w:t>
      </w:r>
      <w:r w:rsidRPr="000B0093">
        <w:t>但如果安定性与正义的冲突达到了</w:t>
      </w:r>
      <w:r w:rsidRPr="000B0093">
        <w:rPr>
          <w:rFonts w:hint="eastAsia"/>
        </w:rPr>
        <w:t>“</w:t>
      </w:r>
      <w:r w:rsidRPr="000B0093">
        <w:t>不能容忍</w:t>
      </w:r>
      <w:r w:rsidRPr="000B0093">
        <w:rPr>
          <w:rFonts w:hint="eastAsia"/>
        </w:rPr>
        <w:t>”</w:t>
      </w:r>
      <w:r w:rsidRPr="000B0093">
        <w:t>的程度，法律已经沦为</w:t>
      </w:r>
      <w:r w:rsidRPr="000B0093">
        <w:rPr>
          <w:rFonts w:hint="eastAsia"/>
        </w:rPr>
        <w:t>“</w:t>
      </w:r>
      <w:r w:rsidRPr="000B0093">
        <w:t>非正当法（</w:t>
      </w:r>
      <w:r w:rsidRPr="000B0093">
        <w:t>false law</w:t>
      </w:r>
      <w:r w:rsidRPr="000B0093">
        <w:t>，</w:t>
      </w:r>
      <w:proofErr w:type="spellStart"/>
      <w:r w:rsidRPr="000B0093">
        <w:t>unrichtiges</w:t>
      </w:r>
      <w:proofErr w:type="spellEnd"/>
      <w:r w:rsidRPr="000B0093">
        <w:t xml:space="preserve"> Recht</w:t>
      </w:r>
      <w:r w:rsidRPr="000B0093">
        <w:t>）</w:t>
      </w:r>
      <w:r w:rsidRPr="000B0093">
        <w:rPr>
          <w:rFonts w:hint="eastAsia"/>
        </w:rPr>
        <w:t>”</w:t>
      </w:r>
      <w:r w:rsidRPr="000B0093">
        <w:t>，法律就必须向正义屈服。此时，该法律就不再是法律，而只是权力的运作而已。</w:t>
      </w:r>
    </w:p>
    <w:p w14:paraId="182AA671" w14:textId="77777777" w:rsidR="00F343E5" w:rsidRPr="000B0093" w:rsidRDefault="00F343E5" w:rsidP="00F343E5">
      <w:pPr>
        <w:pStyle w:val="af3"/>
        <w:spacing w:before="78" w:after="78"/>
        <w:jc w:val="right"/>
      </w:pPr>
      <w:r w:rsidRPr="000B0093">
        <w:t>——</w:t>
      </w:r>
      <w:r w:rsidRPr="000B0093">
        <w:rPr>
          <w:rFonts w:hint="eastAsia"/>
        </w:rPr>
        <w:t>古斯塔夫·</w:t>
      </w:r>
      <w:r w:rsidRPr="000B0093">
        <w:t>拉德布鲁赫《法律的不法与超越法律的法》</w:t>
      </w:r>
    </w:p>
    <w:p w14:paraId="6200EA14" w14:textId="61551548" w:rsidR="00BA1B98" w:rsidRPr="00C3454C" w:rsidRDefault="00F343E5" w:rsidP="00C3454C">
      <w:pPr>
        <w:pStyle w:val="aa"/>
        <w:spacing w:before="78" w:after="78"/>
        <w:rPr>
          <w:rFonts w:hint="eastAsia"/>
        </w:rPr>
      </w:pPr>
      <w:r w:rsidRPr="000B0093">
        <w:tab/>
      </w:r>
      <w:r w:rsidRPr="000B0093">
        <w:rPr>
          <w:rFonts w:hint="eastAsia"/>
        </w:rPr>
        <w:t>然而，对“‘不能容忍’的程度”的判断较为主观，也不可能列出一个全部“不可容忍”行为的清单，因此这一点成为了拉德布鲁赫公式中的问题。</w:t>
      </w:r>
    </w:p>
    <w:p w14:paraId="00DB5CF7" w14:textId="5D507BBB" w:rsidR="00BA1B98" w:rsidRPr="000B0093" w:rsidRDefault="006745AE" w:rsidP="006745AE">
      <w:pPr>
        <w:pStyle w:val="ae"/>
      </w:pPr>
      <w:bookmarkStart w:id="13" w:name="_Toc169608799"/>
      <w:r w:rsidRPr="000B0093">
        <w:rPr>
          <w:rFonts w:hint="eastAsia"/>
        </w:rPr>
        <w:t>（三）哈特与富勒围绕该案的理论争论</w:t>
      </w:r>
      <w:bookmarkEnd w:id="13"/>
    </w:p>
    <w:p w14:paraId="7C9FFADD" w14:textId="1265D7C2" w:rsidR="006745AE" w:rsidRPr="000B0093" w:rsidRDefault="006745AE" w:rsidP="006745AE">
      <w:pPr>
        <w:pStyle w:val="aa"/>
        <w:spacing w:before="78" w:after="78"/>
        <w:ind w:firstLine="420"/>
      </w:pPr>
      <w:r w:rsidRPr="000B0093">
        <w:rPr>
          <w:rFonts w:hint="eastAsia"/>
        </w:rPr>
        <w:t>围绕告密者案，在当代西方法理学最重要的两个流派（即分析实证法学派和新自然法学派）的最重要的代表人物——哈特和富勒之间，展开了一场有关恶法亦法还是恶法非法的论战。</w:t>
      </w:r>
    </w:p>
    <w:p w14:paraId="5D35DB37" w14:textId="77777777" w:rsidR="006745AE" w:rsidRPr="000B0093" w:rsidRDefault="006745AE" w:rsidP="006745AE">
      <w:pPr>
        <w:pStyle w:val="aa"/>
        <w:spacing w:before="78" w:after="78"/>
        <w:ind w:firstLine="420"/>
      </w:pPr>
      <w:r w:rsidRPr="000B0093">
        <w:rPr>
          <w:rFonts w:hint="eastAsia"/>
        </w:rPr>
        <w:t>哈特与富勒有三次交锋：</w:t>
      </w:r>
    </w:p>
    <w:p w14:paraId="6EA82CEB" w14:textId="3FF57BB0" w:rsidR="006745AE" w:rsidRPr="000B0093" w:rsidRDefault="006745AE" w:rsidP="006745AE">
      <w:pPr>
        <w:pStyle w:val="aa"/>
        <w:numPr>
          <w:ilvl w:val="0"/>
          <w:numId w:val="19"/>
        </w:numPr>
        <w:spacing w:before="78" w:after="78"/>
      </w:pPr>
      <w:r w:rsidRPr="000B0093">
        <w:rPr>
          <w:b/>
          <w:bCs/>
        </w:rPr>
        <w:t>第一次交锋：</w:t>
      </w:r>
      <w:r w:rsidRPr="000B0093">
        <w:t>1958</w:t>
      </w:r>
      <w:r w:rsidRPr="000B0093">
        <w:t>年在《哈佛法律评论》同一期上发表了哈特的</w:t>
      </w:r>
      <w:r w:rsidRPr="000B0093">
        <w:rPr>
          <w:rFonts w:hint="eastAsia"/>
        </w:rPr>
        <w:t>《</w:t>
      </w:r>
      <w:r w:rsidRPr="000B0093">
        <w:t>实证主义与法律和道德的分离</w:t>
      </w:r>
      <w:r w:rsidRPr="000B0093">
        <w:rPr>
          <w:rFonts w:hint="eastAsia"/>
        </w:rPr>
        <w:t>》</w:t>
      </w:r>
      <w:r w:rsidRPr="000B0093">
        <w:t>和富勒的</w:t>
      </w:r>
      <w:r w:rsidRPr="000B0093">
        <w:rPr>
          <w:rFonts w:hint="eastAsia"/>
        </w:rPr>
        <w:t>《</w:t>
      </w:r>
      <w:r w:rsidRPr="000B0093">
        <w:t>实证主义与忠实于法律</w:t>
      </w:r>
      <w:r w:rsidRPr="000B0093">
        <w:rPr>
          <w:rFonts w:hint="eastAsia"/>
        </w:rPr>
        <w:t>——</w:t>
      </w:r>
      <w:r w:rsidRPr="000B0093">
        <w:t>答哈特教授</w:t>
      </w:r>
      <w:r w:rsidRPr="000B0093">
        <w:rPr>
          <w:rFonts w:hint="eastAsia"/>
        </w:rPr>
        <w:t>》</w:t>
      </w:r>
      <w:r w:rsidRPr="000B0093">
        <w:t>两篇著名的论文，从而揭开了哈</w:t>
      </w:r>
      <w:r w:rsidRPr="000B0093">
        <w:t>—</w:t>
      </w:r>
      <w:r w:rsidRPr="000B0093">
        <w:t>富论战的序幕</w:t>
      </w:r>
      <w:r w:rsidRPr="000B0093">
        <w:rPr>
          <w:rFonts w:hint="eastAsia"/>
        </w:rPr>
        <w:t>。</w:t>
      </w:r>
    </w:p>
    <w:p w14:paraId="4AB0DD7D" w14:textId="3D0B6085" w:rsidR="006745AE" w:rsidRPr="000B0093" w:rsidRDefault="006745AE" w:rsidP="006745AE">
      <w:pPr>
        <w:pStyle w:val="aa"/>
        <w:numPr>
          <w:ilvl w:val="0"/>
          <w:numId w:val="19"/>
        </w:numPr>
        <w:spacing w:before="78" w:after="78"/>
      </w:pPr>
      <w:r w:rsidRPr="000B0093">
        <w:rPr>
          <w:b/>
          <w:bCs/>
        </w:rPr>
        <w:lastRenderedPageBreak/>
        <w:t>第二次交锋：</w:t>
      </w:r>
      <w:r w:rsidRPr="000B0093">
        <w:t>哈特于</w:t>
      </w:r>
      <w:r w:rsidRPr="000B0093">
        <w:t>1961</w:t>
      </w:r>
      <w:r w:rsidRPr="000B0093">
        <w:t>年出版名著《法律的概念》，富勒于</w:t>
      </w:r>
      <w:r w:rsidRPr="000B0093">
        <w:t>1964</w:t>
      </w:r>
      <w:r w:rsidRPr="000B0093">
        <w:t>年出版名著《法律的道德性》</w:t>
      </w:r>
      <w:r w:rsidRPr="000B0093">
        <w:rPr>
          <w:rFonts w:hint="eastAsia"/>
        </w:rPr>
        <w:t>。</w:t>
      </w:r>
    </w:p>
    <w:p w14:paraId="394C78F3" w14:textId="7882AB4D" w:rsidR="006745AE" w:rsidRPr="000B0093" w:rsidRDefault="006745AE" w:rsidP="006745AE">
      <w:pPr>
        <w:pStyle w:val="aa"/>
        <w:numPr>
          <w:ilvl w:val="0"/>
          <w:numId w:val="19"/>
        </w:numPr>
        <w:spacing w:before="78" w:after="78"/>
      </w:pPr>
      <w:r w:rsidRPr="000B0093">
        <w:rPr>
          <w:b/>
          <w:bCs/>
        </w:rPr>
        <w:t>第三次交锋：</w:t>
      </w:r>
      <w:r w:rsidRPr="000B0093">
        <w:t>1965</w:t>
      </w:r>
      <w:r w:rsidRPr="000B0093">
        <w:t>年《哈佛法律评论》刊载哈特对《法律的道德性》一书的书评，而富勒在</w:t>
      </w:r>
      <w:r w:rsidRPr="000B0093">
        <w:t>1969</w:t>
      </w:r>
      <w:r w:rsidRPr="000B0093">
        <w:t>年《法律的道德性》再版时回答了哈特等人的批评</w:t>
      </w:r>
      <w:r w:rsidRPr="000B0093">
        <w:rPr>
          <w:rFonts w:hint="eastAsia"/>
        </w:rPr>
        <w:t>。</w:t>
      </w:r>
    </w:p>
    <w:tbl>
      <w:tblPr>
        <w:tblStyle w:val="af7"/>
        <w:tblW w:w="0" w:type="auto"/>
        <w:tblLook w:val="04A0" w:firstRow="1" w:lastRow="0" w:firstColumn="1" w:lastColumn="0" w:noHBand="0" w:noVBand="1"/>
      </w:tblPr>
      <w:tblGrid>
        <w:gridCol w:w="1980"/>
        <w:gridCol w:w="3118"/>
        <w:gridCol w:w="3198"/>
      </w:tblGrid>
      <w:tr w:rsidR="00D647EC" w:rsidRPr="000B0093" w14:paraId="6FB4AA61" w14:textId="77777777" w:rsidTr="00D647EC">
        <w:tc>
          <w:tcPr>
            <w:tcW w:w="1980" w:type="dxa"/>
            <w:shd w:val="clear" w:color="auto" w:fill="404040" w:themeFill="text1" w:themeFillTint="BF"/>
            <w:vAlign w:val="center"/>
          </w:tcPr>
          <w:p w14:paraId="08E63C19" w14:textId="77777777" w:rsidR="00D647EC" w:rsidRPr="000B0093" w:rsidRDefault="00D647EC" w:rsidP="00D647EC">
            <w:pPr>
              <w:pStyle w:val="aa"/>
              <w:spacing w:before="78" w:after="78"/>
              <w:rPr>
                <w:b/>
                <w:bCs/>
                <w:color w:val="FFFFFF" w:themeColor="background1"/>
              </w:rPr>
            </w:pPr>
          </w:p>
        </w:tc>
        <w:tc>
          <w:tcPr>
            <w:tcW w:w="3118" w:type="dxa"/>
            <w:shd w:val="clear" w:color="auto" w:fill="404040" w:themeFill="text1" w:themeFillTint="BF"/>
            <w:vAlign w:val="center"/>
          </w:tcPr>
          <w:p w14:paraId="039C3A4A" w14:textId="4A1FA79D"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分析实证主义</w:t>
            </w:r>
          </w:p>
        </w:tc>
        <w:tc>
          <w:tcPr>
            <w:tcW w:w="3198" w:type="dxa"/>
            <w:shd w:val="clear" w:color="auto" w:fill="404040" w:themeFill="text1" w:themeFillTint="BF"/>
            <w:vAlign w:val="center"/>
          </w:tcPr>
          <w:p w14:paraId="1B74ECFF" w14:textId="06CD6D6E"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当代自然法</w:t>
            </w:r>
          </w:p>
        </w:tc>
      </w:tr>
      <w:tr w:rsidR="00D647EC" w:rsidRPr="000B0093" w14:paraId="73DC00D5" w14:textId="77777777" w:rsidTr="00D647EC">
        <w:tc>
          <w:tcPr>
            <w:tcW w:w="1980" w:type="dxa"/>
            <w:shd w:val="clear" w:color="auto" w:fill="404040" w:themeFill="text1" w:themeFillTint="BF"/>
            <w:vAlign w:val="center"/>
          </w:tcPr>
          <w:p w14:paraId="00F950D7" w14:textId="00F8D738"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法律与道德的关系</w:t>
            </w:r>
          </w:p>
        </w:tc>
        <w:tc>
          <w:tcPr>
            <w:tcW w:w="3118" w:type="dxa"/>
            <w:vAlign w:val="center"/>
          </w:tcPr>
          <w:p w14:paraId="779EF67C" w14:textId="15FFD766" w:rsidR="00D647EC" w:rsidRPr="000B0093" w:rsidRDefault="00D647EC" w:rsidP="00D647EC">
            <w:pPr>
              <w:pStyle w:val="aa"/>
              <w:spacing w:before="78" w:after="78"/>
            </w:pPr>
            <w:r w:rsidRPr="000B0093">
              <w:rPr>
                <w:rFonts w:hint="eastAsia"/>
              </w:rPr>
              <w:t>法律与道德分离论</w:t>
            </w:r>
          </w:p>
        </w:tc>
        <w:tc>
          <w:tcPr>
            <w:tcW w:w="3198" w:type="dxa"/>
            <w:vAlign w:val="center"/>
          </w:tcPr>
          <w:p w14:paraId="2862DD99" w14:textId="2BF8297C" w:rsidR="00D647EC" w:rsidRPr="000B0093" w:rsidRDefault="00D647EC" w:rsidP="00D647EC">
            <w:pPr>
              <w:pStyle w:val="aa"/>
              <w:spacing w:before="78" w:after="78"/>
            </w:pPr>
            <w:r w:rsidRPr="000B0093">
              <w:rPr>
                <w:rFonts w:hint="eastAsia"/>
              </w:rPr>
              <w:t>法律与道德无法严格分离</w:t>
            </w:r>
          </w:p>
        </w:tc>
      </w:tr>
      <w:tr w:rsidR="00D647EC" w:rsidRPr="000B0093" w14:paraId="1EF701E7" w14:textId="77777777" w:rsidTr="00D647EC">
        <w:tc>
          <w:tcPr>
            <w:tcW w:w="1980" w:type="dxa"/>
            <w:shd w:val="clear" w:color="auto" w:fill="404040" w:themeFill="text1" w:themeFillTint="BF"/>
            <w:vAlign w:val="center"/>
          </w:tcPr>
          <w:p w14:paraId="5A18EBCE" w14:textId="5EE9004F"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“是”与“应当”、“</w:t>
            </w:r>
            <w:r w:rsidRPr="000B0093">
              <w:rPr>
                <w:b/>
                <w:bCs/>
                <w:color w:val="FFFFFF" w:themeColor="background1"/>
              </w:rPr>
              <w:t>实然</w:t>
            </w:r>
            <w:r w:rsidRPr="000B0093">
              <w:rPr>
                <w:rFonts w:hint="eastAsia"/>
                <w:b/>
                <w:bCs/>
                <w:color w:val="FFFFFF" w:themeColor="background1"/>
              </w:rPr>
              <w:t>”</w:t>
            </w:r>
            <w:r w:rsidRPr="000B0093">
              <w:rPr>
                <w:b/>
                <w:bCs/>
                <w:color w:val="FFFFFF" w:themeColor="background1"/>
              </w:rPr>
              <w:t>与</w:t>
            </w:r>
            <w:r w:rsidRPr="000B0093">
              <w:rPr>
                <w:rFonts w:hint="eastAsia"/>
                <w:b/>
                <w:bCs/>
                <w:color w:val="FFFFFF" w:themeColor="background1"/>
              </w:rPr>
              <w:t>“</w:t>
            </w:r>
            <w:r w:rsidRPr="000B0093">
              <w:rPr>
                <w:b/>
                <w:bCs/>
                <w:color w:val="FFFFFF" w:themeColor="background1"/>
              </w:rPr>
              <w:t>应然</w:t>
            </w:r>
            <w:r w:rsidRPr="000B0093">
              <w:rPr>
                <w:rFonts w:hint="eastAsia"/>
                <w:b/>
                <w:bCs/>
                <w:color w:val="FFFFFF" w:themeColor="background1"/>
              </w:rPr>
              <w:t>”</w:t>
            </w:r>
          </w:p>
        </w:tc>
        <w:tc>
          <w:tcPr>
            <w:tcW w:w="3118" w:type="dxa"/>
            <w:vAlign w:val="center"/>
          </w:tcPr>
          <w:p w14:paraId="091B2491" w14:textId="14BC5146" w:rsidR="00D647EC" w:rsidRPr="000B0093" w:rsidRDefault="00D647EC" w:rsidP="00D647EC">
            <w:pPr>
              <w:pStyle w:val="aa"/>
              <w:spacing w:before="78" w:after="78"/>
            </w:pPr>
            <w:r w:rsidRPr="000B0093">
              <w:rPr>
                <w:rFonts w:hint="eastAsia"/>
              </w:rPr>
              <w:t>对法律做出描述性的、经验性的、道德中立的理解，与法律的道德目的和价值无涉；关注“是”而不是“应当”</w:t>
            </w:r>
          </w:p>
        </w:tc>
        <w:tc>
          <w:tcPr>
            <w:tcW w:w="3198" w:type="dxa"/>
            <w:vAlign w:val="center"/>
          </w:tcPr>
          <w:p w14:paraId="71568346" w14:textId="01452760" w:rsidR="00D647EC" w:rsidRPr="000B0093" w:rsidRDefault="00D647EC" w:rsidP="00D647EC">
            <w:pPr>
              <w:pStyle w:val="aa"/>
              <w:spacing w:before="78" w:after="78"/>
            </w:pPr>
            <w:r w:rsidRPr="000B0093">
              <w:rPr>
                <w:rFonts w:hint="eastAsia"/>
              </w:rPr>
              <w:t>只有从法律旨在实现的道德目的或价值出发，一个法律概念或制度才能被合宜地理解和评价</w:t>
            </w:r>
          </w:p>
        </w:tc>
      </w:tr>
      <w:tr w:rsidR="00D647EC" w:rsidRPr="000B0093" w14:paraId="70D352FB" w14:textId="77777777" w:rsidTr="00D647EC">
        <w:tc>
          <w:tcPr>
            <w:tcW w:w="1980" w:type="dxa"/>
            <w:shd w:val="clear" w:color="auto" w:fill="404040" w:themeFill="text1" w:themeFillTint="BF"/>
            <w:vAlign w:val="center"/>
          </w:tcPr>
          <w:p w14:paraId="0510BCEF" w14:textId="34DD2B60"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“好”法律理论之标准</w:t>
            </w:r>
          </w:p>
        </w:tc>
        <w:tc>
          <w:tcPr>
            <w:tcW w:w="3118" w:type="dxa"/>
            <w:vAlign w:val="center"/>
          </w:tcPr>
          <w:p w14:paraId="6E2CD146" w14:textId="03A6627B" w:rsidR="00D647EC" w:rsidRPr="000B0093" w:rsidRDefault="00D647EC" w:rsidP="00D647EC">
            <w:pPr>
              <w:pStyle w:val="aa"/>
              <w:spacing w:before="78" w:after="78"/>
            </w:pPr>
            <w:r w:rsidRPr="000B0093">
              <w:rPr>
                <w:rFonts w:hint="eastAsia"/>
              </w:rPr>
              <w:t>提供一种更为简单的、将道德从其中分离的法律模型的法律理论是更好的法律理论</w:t>
            </w:r>
          </w:p>
        </w:tc>
        <w:tc>
          <w:tcPr>
            <w:tcW w:w="3198" w:type="dxa"/>
            <w:vAlign w:val="center"/>
          </w:tcPr>
          <w:p w14:paraId="486549F7" w14:textId="0A370640" w:rsidR="00D647EC" w:rsidRPr="000B0093" w:rsidRDefault="00D647EC" w:rsidP="00D647EC">
            <w:pPr>
              <w:pStyle w:val="aa"/>
              <w:spacing w:before="78" w:after="78"/>
            </w:pPr>
            <w:r w:rsidRPr="000B0093">
              <w:rPr>
                <w:rFonts w:hint="eastAsia"/>
              </w:rPr>
              <w:t>一种包含更多道德主张和道德愿望的法律观，将会是一种更为完整的因此也更好的法律理论</w:t>
            </w:r>
          </w:p>
        </w:tc>
      </w:tr>
    </w:tbl>
    <w:p w14:paraId="3F4CBF17" w14:textId="17CC485E" w:rsidR="006745AE" w:rsidRPr="000B0093" w:rsidRDefault="0017450E" w:rsidP="0017450E">
      <w:pPr>
        <w:pStyle w:val="af1"/>
      </w:pPr>
      <w:r w:rsidRPr="000B0093">
        <w:rPr>
          <w:rFonts w:hint="eastAsia"/>
        </w:rPr>
        <w:t xml:space="preserve">1. </w:t>
      </w:r>
      <w:r w:rsidRPr="000B0093">
        <w:rPr>
          <w:rFonts w:hint="eastAsia"/>
        </w:rPr>
        <w:t>哈特的主要观点：恶法亦法</w:t>
      </w:r>
    </w:p>
    <w:p w14:paraId="33B2F4FF" w14:textId="27C85701" w:rsidR="00D647EC" w:rsidRPr="000B0093" w:rsidRDefault="0017450E" w:rsidP="00D647EC">
      <w:pPr>
        <w:pStyle w:val="aa"/>
        <w:spacing w:before="78" w:after="78"/>
      </w:pPr>
      <w:r w:rsidRPr="000B0093">
        <w:tab/>
      </w:r>
      <w:r w:rsidRPr="000B0093">
        <w:rPr>
          <w:rFonts w:hint="eastAsia"/>
        </w:rPr>
        <w:t>对于告密者案，哈特指出：</w:t>
      </w:r>
    </w:p>
    <w:p w14:paraId="3741F821" w14:textId="7006CFFF" w:rsidR="0017450E" w:rsidRPr="000B0093" w:rsidRDefault="0017450E" w:rsidP="0017450E">
      <w:pPr>
        <w:pStyle w:val="aa"/>
        <w:numPr>
          <w:ilvl w:val="0"/>
          <w:numId w:val="20"/>
        </w:numPr>
        <w:spacing w:before="78" w:after="78"/>
      </w:pPr>
      <w:r w:rsidRPr="000B0093">
        <w:rPr>
          <w:rFonts w:hint="eastAsia"/>
        </w:rPr>
        <w:t>虽然纳粹德国的法律违背了道德价值，放纵告密者也是一项错误的决定，但法律应当避免受到道德的影响。法律与道德的分离，不仅有益于道德判断，也有利于法律改革的开展。</w:t>
      </w:r>
    </w:p>
    <w:p w14:paraId="7BB2C849" w14:textId="5066577B" w:rsidR="0017450E" w:rsidRPr="000B0093" w:rsidRDefault="0017450E" w:rsidP="0017450E">
      <w:pPr>
        <w:pStyle w:val="aa"/>
        <w:numPr>
          <w:ilvl w:val="0"/>
          <w:numId w:val="20"/>
        </w:numPr>
        <w:spacing w:before="78" w:after="78"/>
      </w:pPr>
      <w:r w:rsidRPr="000B0093">
        <w:t>恶法也是法，但承认法律的效力与遵守法律是两回事。我们可以承认一项恶法是法律，但同时承认不应当遵守它。因此，应当发布一项溯及既往的法令，惩治战争期间以告密及其他手段恶意剥夺他人生命的罪行，而不应宣布纳粹的法律不是法律（在使妻子逃脱惩罚和放弃法不溯及既往之间，两害相权取其轻）</w:t>
      </w:r>
      <w:r w:rsidRPr="000B0093">
        <w:rPr>
          <w:rFonts w:hint="eastAsia"/>
        </w:rPr>
        <w:t>。</w:t>
      </w:r>
    </w:p>
    <w:p w14:paraId="67FF0676" w14:textId="0136EE9E" w:rsidR="0017450E" w:rsidRPr="000B0093" w:rsidRDefault="0017450E" w:rsidP="0017450E">
      <w:pPr>
        <w:pStyle w:val="aa"/>
        <w:numPr>
          <w:ilvl w:val="0"/>
          <w:numId w:val="20"/>
        </w:numPr>
        <w:spacing w:before="78" w:after="78"/>
      </w:pPr>
      <w:r w:rsidRPr="000B0093">
        <w:t>区分法律与道德：不应当直接用道德来否定法律的效力，而应当用法律来否定法律的效力</w:t>
      </w:r>
      <w:r w:rsidRPr="000B0093">
        <w:rPr>
          <w:rFonts w:hint="eastAsia"/>
        </w:rPr>
        <w:t>；“这些法律是法律，但是它太邪恶了以至于不能被遵守”。</w:t>
      </w:r>
    </w:p>
    <w:p w14:paraId="6801B970" w14:textId="2DFF34EF" w:rsidR="0017450E" w:rsidRPr="000B0093" w:rsidRDefault="00D64E76" w:rsidP="00D64E76">
      <w:pPr>
        <w:pStyle w:val="af1"/>
      </w:pPr>
      <w:r w:rsidRPr="000B0093">
        <w:rPr>
          <w:rFonts w:hint="eastAsia"/>
        </w:rPr>
        <w:t xml:space="preserve">2. </w:t>
      </w:r>
      <w:r w:rsidRPr="000B0093">
        <w:rPr>
          <w:rFonts w:hint="eastAsia"/>
        </w:rPr>
        <w:t>富勒的主要观点——恶法非法</w:t>
      </w:r>
    </w:p>
    <w:p w14:paraId="2609C6BA" w14:textId="333974C2" w:rsidR="00D64E76" w:rsidRPr="000B0093" w:rsidRDefault="00D64E76" w:rsidP="00D647EC">
      <w:pPr>
        <w:pStyle w:val="aa"/>
        <w:spacing w:before="78" w:after="78"/>
      </w:pPr>
      <w:r w:rsidRPr="000B0093">
        <w:tab/>
      </w:r>
      <w:r w:rsidRPr="000B0093">
        <w:rPr>
          <w:rFonts w:hint="eastAsia"/>
        </w:rPr>
        <w:t>对于告密者案，富勒指出：</w:t>
      </w:r>
    </w:p>
    <w:p w14:paraId="148545B0" w14:textId="77777777" w:rsidR="00D64E76" w:rsidRPr="000B0093" w:rsidRDefault="00D64E76" w:rsidP="00D64E76">
      <w:pPr>
        <w:pStyle w:val="aa"/>
        <w:numPr>
          <w:ilvl w:val="0"/>
          <w:numId w:val="23"/>
        </w:numPr>
        <w:spacing w:before="78" w:after="78"/>
      </w:pPr>
      <w:r w:rsidRPr="000B0093">
        <w:rPr>
          <w:rFonts w:hint="eastAsia"/>
        </w:rPr>
        <w:t>哈特法律与道德分离的主张中存在法律目的缺场的问题。</w:t>
      </w:r>
    </w:p>
    <w:p w14:paraId="53B34157" w14:textId="0EEC4471" w:rsidR="00D64E76" w:rsidRPr="000B0093" w:rsidRDefault="00D64E76" w:rsidP="00D64E76">
      <w:pPr>
        <w:pStyle w:val="aa"/>
        <w:numPr>
          <w:ilvl w:val="0"/>
          <w:numId w:val="23"/>
        </w:numPr>
        <w:spacing w:before="78" w:after="78"/>
      </w:pPr>
      <w:r w:rsidRPr="000B0093">
        <w:t>哈特对法律的界定意味着无论选择什么样的法律定义，它都是不同于道德的东西</w:t>
      </w:r>
      <w:r w:rsidRPr="000B0093">
        <w:rPr>
          <w:rFonts w:hint="eastAsia"/>
        </w:rPr>
        <w:t>。</w:t>
      </w:r>
      <w:r w:rsidRPr="000B0093">
        <w:t>哈特对道德的界定则意味着道德是一切人们能想到的用以评价人们的行为而其本身又不是法律的规范</w:t>
      </w:r>
      <w:r w:rsidRPr="000B0093">
        <w:rPr>
          <w:rFonts w:hint="eastAsia"/>
        </w:rPr>
        <w:t>。</w:t>
      </w:r>
    </w:p>
    <w:p w14:paraId="124FDCA8" w14:textId="2B504121" w:rsidR="00D64E76" w:rsidRPr="000B0093" w:rsidRDefault="00D64E76" w:rsidP="00D64E76">
      <w:pPr>
        <w:pStyle w:val="aa"/>
        <w:numPr>
          <w:ilvl w:val="0"/>
          <w:numId w:val="23"/>
        </w:numPr>
        <w:spacing w:before="78" w:after="78"/>
      </w:pPr>
      <w:r w:rsidRPr="000B0093">
        <w:t>就告密者案，支持联邦德国法院的做法，提出了</w:t>
      </w:r>
      <w:r w:rsidRPr="000B0093">
        <w:rPr>
          <w:rFonts w:hint="eastAsia"/>
        </w:rPr>
        <w:t>“</w:t>
      </w:r>
      <w:r w:rsidRPr="000B0093">
        <w:t>法律的内在道德（</w:t>
      </w:r>
      <w:r w:rsidRPr="000B0093">
        <w:t>the internal morality of law</w:t>
      </w:r>
      <w:r w:rsidRPr="000B0093">
        <w:t>）</w:t>
      </w:r>
      <w:r w:rsidRPr="000B0093">
        <w:rPr>
          <w:rFonts w:hint="eastAsia"/>
        </w:rPr>
        <w:t>”。</w:t>
      </w:r>
    </w:p>
    <w:p w14:paraId="406A1206" w14:textId="240B2699" w:rsidR="00D64E76" w:rsidRPr="000B0093" w:rsidRDefault="00D64E76" w:rsidP="004C6F9A">
      <w:pPr>
        <w:pStyle w:val="aa"/>
        <w:numPr>
          <w:ilvl w:val="1"/>
          <w:numId w:val="23"/>
        </w:numPr>
        <w:spacing w:before="78" w:after="78"/>
      </w:pPr>
      <w:r w:rsidRPr="000B0093">
        <w:t>该概念后来在《法律的道德性》一书中得到进一步发展，亦被称为</w:t>
      </w:r>
      <w:r w:rsidR="004C6F9A" w:rsidRPr="000B0093">
        <w:rPr>
          <w:rFonts w:hint="eastAsia"/>
        </w:rPr>
        <w:t>“</w:t>
      </w:r>
      <w:r w:rsidRPr="000B0093">
        <w:t>形式法治</w:t>
      </w:r>
      <w:r w:rsidR="004C6F9A" w:rsidRPr="000B0093">
        <w:rPr>
          <w:rFonts w:hint="eastAsia"/>
        </w:rPr>
        <w:t>”</w:t>
      </w:r>
      <w:r w:rsidRPr="000B0093">
        <w:t>八原则</w:t>
      </w:r>
      <w:r w:rsidRPr="000B0093">
        <w:rPr>
          <w:rFonts w:hint="eastAsia"/>
        </w:rPr>
        <w:t>。</w:t>
      </w:r>
    </w:p>
    <w:p w14:paraId="302D81B9" w14:textId="77777777" w:rsidR="00D64E76" w:rsidRPr="000B0093" w:rsidRDefault="00D64E76" w:rsidP="004C6F9A">
      <w:pPr>
        <w:pStyle w:val="aa"/>
        <w:numPr>
          <w:ilvl w:val="1"/>
          <w:numId w:val="23"/>
        </w:numPr>
        <w:spacing w:before="78" w:after="78"/>
      </w:pPr>
      <w:r w:rsidRPr="000B0093">
        <w:t>与法律的外在道德（</w:t>
      </w:r>
      <w:r w:rsidRPr="000B0093">
        <w:t>the external morality of law</w:t>
      </w:r>
      <w:r w:rsidRPr="000B0093">
        <w:t>）相对</w:t>
      </w:r>
      <w:r w:rsidRPr="000B0093">
        <w:rPr>
          <w:rFonts w:hint="eastAsia"/>
        </w:rPr>
        <w:t>。</w:t>
      </w:r>
    </w:p>
    <w:p w14:paraId="5F91F6D0" w14:textId="60B779DC" w:rsidR="00D64E76" w:rsidRPr="000B0093" w:rsidRDefault="00D64E76" w:rsidP="004C6F9A">
      <w:pPr>
        <w:pStyle w:val="aa"/>
        <w:numPr>
          <w:ilvl w:val="1"/>
          <w:numId w:val="23"/>
        </w:numPr>
        <w:spacing w:before="78" w:after="78"/>
      </w:pPr>
      <w:r w:rsidRPr="000B0093">
        <w:t>法</w:t>
      </w:r>
      <w:r w:rsidRPr="000B0093">
        <w:rPr>
          <w:rFonts w:hint="eastAsia"/>
        </w:rPr>
        <w:t>律的内在道德要求法律必须满足以下条件：具有充分的普遍性；公开发布；是可预期的，不得溯及既往；含义明确，是可理解的；不矛盾；能够被遵守，不能要求</w:t>
      </w:r>
      <w:r w:rsidRPr="000B0093">
        <w:rPr>
          <w:rFonts w:hint="eastAsia"/>
        </w:rPr>
        <w:lastRenderedPageBreak/>
        <w:t>人们做不到的行为；具有相对的稳定性，不能经常变动；官方行动必须与公布的规则保持一致。这八条原则被称作法律的“内在道德”，是一个法律制度能够成其为法律的底线的要求</w:t>
      </w:r>
      <w:r w:rsidR="004C6F9A" w:rsidRPr="000B0093">
        <w:rPr>
          <w:rFonts w:hint="eastAsia"/>
        </w:rPr>
        <w:t>。</w:t>
      </w:r>
    </w:p>
    <w:p w14:paraId="1F01C29E" w14:textId="2885A034" w:rsidR="00D64E76" w:rsidRPr="000B0093" w:rsidRDefault="00E71C57" w:rsidP="00E71C57">
      <w:pPr>
        <w:pStyle w:val="aa"/>
        <w:spacing w:before="78" w:after="78"/>
        <w:ind w:left="420"/>
      </w:pPr>
      <w:r w:rsidRPr="000B0093">
        <w:rPr>
          <w:rFonts w:hint="eastAsia"/>
        </w:rPr>
        <w:t>对内在道德的理解是：</w:t>
      </w:r>
    </w:p>
    <w:p w14:paraId="25891F18" w14:textId="187A938B" w:rsidR="00E71C57" w:rsidRPr="000B0093" w:rsidRDefault="00E71C57" w:rsidP="00E71C57">
      <w:pPr>
        <w:pStyle w:val="aa"/>
        <w:numPr>
          <w:ilvl w:val="0"/>
          <w:numId w:val="24"/>
        </w:numPr>
        <w:spacing w:before="78" w:after="78"/>
      </w:pPr>
      <w:r w:rsidRPr="000B0093">
        <w:rPr>
          <w:rFonts w:hint="eastAsia"/>
          <w:b/>
          <w:bCs/>
        </w:rPr>
        <w:t>底线要求：</w:t>
      </w:r>
      <w:r w:rsidRPr="000B0093">
        <w:rPr>
          <w:rFonts w:hint="eastAsia"/>
        </w:rPr>
        <w:t>“法律的内在道德”即一个法律制度应当“存有最低限度的道德”，如果法律的道德水平降到内在道德所要求的某一点之下，那么就可说该法律制度丧失了其功能，因为它不能具备要求公民服从它的权力。</w:t>
      </w:r>
    </w:p>
    <w:p w14:paraId="087D0A7B" w14:textId="77777777" w:rsidR="00E71C57" w:rsidRPr="000B0093" w:rsidRDefault="00E71C57" w:rsidP="00E71C57">
      <w:pPr>
        <w:pStyle w:val="aa"/>
        <w:numPr>
          <w:ilvl w:val="0"/>
          <w:numId w:val="24"/>
        </w:numPr>
        <w:spacing w:before="78" w:after="78"/>
      </w:pPr>
      <w:r w:rsidRPr="000B0093">
        <w:rPr>
          <w:b/>
          <w:bCs/>
        </w:rPr>
        <w:t>构成性：</w:t>
      </w:r>
      <w:r w:rsidRPr="000B0093">
        <w:rPr>
          <w:rFonts w:hint="eastAsia"/>
        </w:rPr>
        <w:t>“</w:t>
      </w:r>
      <w:r w:rsidRPr="000B0093">
        <w:t>内在的</w:t>
      </w:r>
      <w:r w:rsidRPr="000B0093">
        <w:rPr>
          <w:rFonts w:hint="eastAsia"/>
        </w:rPr>
        <w:t>”</w:t>
      </w:r>
      <w:r w:rsidRPr="000B0093">
        <w:t>意味着</w:t>
      </w:r>
      <w:r w:rsidRPr="000B0093">
        <w:rPr>
          <w:rFonts w:hint="eastAsia"/>
        </w:rPr>
        <w:t>“</w:t>
      </w:r>
      <w:r w:rsidRPr="000B0093">
        <w:t>构成性</w:t>
      </w:r>
      <w:r w:rsidRPr="000B0093">
        <w:rPr>
          <w:rFonts w:hint="eastAsia"/>
        </w:rPr>
        <w:t>”</w:t>
      </w:r>
      <w:r w:rsidRPr="000B0093">
        <w:t>的（</w:t>
      </w:r>
      <w:r w:rsidRPr="000B0093">
        <w:t>constitutive</w:t>
      </w:r>
      <w:r w:rsidRPr="000B0093">
        <w:t>），即使得某物之所以成为某物的必要条件；法律的内在道德，即一个法律制度能够成其为法律的要求，如果不满足内在道德的要求，则法律将不是法律</w:t>
      </w:r>
      <w:r w:rsidRPr="000B0093">
        <w:rPr>
          <w:rFonts w:hint="eastAsia"/>
        </w:rPr>
        <w:t>。</w:t>
      </w:r>
    </w:p>
    <w:p w14:paraId="05A0E73E" w14:textId="77777777" w:rsidR="00E71C57" w:rsidRPr="000B0093" w:rsidRDefault="00E71C57" w:rsidP="00E71C57">
      <w:pPr>
        <w:pStyle w:val="aa"/>
        <w:numPr>
          <w:ilvl w:val="0"/>
          <w:numId w:val="24"/>
        </w:numPr>
        <w:spacing w:before="78" w:after="78"/>
      </w:pPr>
      <w:r w:rsidRPr="000B0093">
        <w:rPr>
          <w:b/>
          <w:bCs/>
        </w:rPr>
        <w:t>形式性：</w:t>
      </w:r>
      <w:r w:rsidRPr="000B0093">
        <w:t>富勒对内在道德的规定仅具有形式合法性，即满足形式上的要求，而对于法律的实质内容并无要求</w:t>
      </w:r>
      <w:r w:rsidRPr="000B0093">
        <w:rPr>
          <w:rFonts w:hint="eastAsia"/>
        </w:rPr>
        <w:t>。“</w:t>
      </w:r>
      <w:r w:rsidRPr="000B0093">
        <w:t>法律的</w:t>
      </w:r>
      <w:r w:rsidRPr="000B0093">
        <w:rPr>
          <w:rFonts w:hint="eastAsia"/>
        </w:rPr>
        <w:t>内在道德相对与实质目标的中立性”“法律的内在道德并不关心实质目标，并且很愿意同等有效地服务于各种不同的实质目标”。</w:t>
      </w:r>
    </w:p>
    <w:p w14:paraId="5908573E" w14:textId="425CB0AB" w:rsidR="00E71C57" w:rsidRPr="000B0093" w:rsidRDefault="00E71C57" w:rsidP="00E71C57">
      <w:pPr>
        <w:pStyle w:val="aa"/>
        <w:numPr>
          <w:ilvl w:val="0"/>
          <w:numId w:val="24"/>
        </w:numPr>
        <w:spacing w:before="78" w:after="78"/>
      </w:pPr>
      <w:r w:rsidRPr="000B0093">
        <w:t>与之相对，法律的</w:t>
      </w:r>
      <w:r w:rsidRPr="000B0093">
        <w:rPr>
          <w:b/>
          <w:bCs/>
        </w:rPr>
        <w:t>外在道德</w:t>
      </w:r>
      <w:r w:rsidRPr="000B0093">
        <w:t>，即法律的实质目标，是某种理想性的道德、并非法律的构成性要素（违反它不致于使法律丧失其作为法律的资格）、具有实质性（指向某种实质道德原则）</w:t>
      </w:r>
      <w:r w:rsidRPr="000B0093">
        <w:rPr>
          <w:rFonts w:hint="eastAsia"/>
        </w:rPr>
        <w:t>。</w:t>
      </w:r>
    </w:p>
    <w:p w14:paraId="046DCFD9" w14:textId="6AE43959" w:rsidR="00E71C57" w:rsidRPr="000B0093" w:rsidRDefault="00C824DA" w:rsidP="00715767">
      <w:pPr>
        <w:pStyle w:val="aa"/>
        <w:spacing w:before="78" w:after="78"/>
        <w:ind w:left="420"/>
      </w:pPr>
      <w:r w:rsidRPr="000B0093">
        <w:rPr>
          <w:rFonts w:hint="eastAsia"/>
        </w:rPr>
        <w:t>富勒</w:t>
      </w:r>
      <w:r w:rsidR="00715767" w:rsidRPr="000B0093">
        <w:rPr>
          <w:rFonts w:hint="eastAsia"/>
        </w:rPr>
        <w:t>从法律的内在道德出发，批评了哈特的法律与道德分离论：</w:t>
      </w:r>
    </w:p>
    <w:p w14:paraId="69E56964" w14:textId="77777777" w:rsidR="00715767" w:rsidRPr="000B0093" w:rsidRDefault="00715767" w:rsidP="00715767">
      <w:pPr>
        <w:pStyle w:val="aa"/>
        <w:numPr>
          <w:ilvl w:val="0"/>
          <w:numId w:val="25"/>
        </w:numPr>
        <w:spacing w:before="78" w:after="78"/>
      </w:pPr>
      <w:r w:rsidRPr="000B0093">
        <w:rPr>
          <w:rFonts w:hint="eastAsia"/>
        </w:rPr>
        <w:t>哈特用新法宣布旧法无效，从而使新法对妻子产生溯及力的做法违背了法律的“内在道德”（即法不溯及既往）。</w:t>
      </w:r>
    </w:p>
    <w:p w14:paraId="5B8A4ABC" w14:textId="49765A20" w:rsidR="00715767" w:rsidRPr="000B0093" w:rsidRDefault="00715767" w:rsidP="00715767">
      <w:pPr>
        <w:pStyle w:val="aa"/>
        <w:numPr>
          <w:ilvl w:val="0"/>
          <w:numId w:val="25"/>
        </w:numPr>
        <w:spacing w:before="78" w:after="78"/>
      </w:pPr>
      <w:r w:rsidRPr="000B0093">
        <w:t>就战后审判而言，纳粹用以惩治反对纳粹党言论的一些法令大多是没有公布的</w:t>
      </w:r>
      <w:r w:rsidRPr="000B0093">
        <w:rPr>
          <w:rFonts w:hint="eastAsia"/>
        </w:rPr>
        <w:t>“</w:t>
      </w:r>
      <w:r w:rsidRPr="000B0093">
        <w:t>秘密法</w:t>
      </w:r>
      <w:r w:rsidRPr="000B0093">
        <w:rPr>
          <w:rFonts w:hint="eastAsia"/>
        </w:rPr>
        <w:t>”</w:t>
      </w:r>
      <w:r w:rsidRPr="000B0093">
        <w:t>，这违反了法律的内在道德，因而战后德国法院就可以据此宣布其无效</w:t>
      </w:r>
      <w:r w:rsidRPr="000B0093">
        <w:rPr>
          <w:rFonts w:hint="eastAsia"/>
        </w:rPr>
        <w:t>。</w:t>
      </w:r>
    </w:p>
    <w:p w14:paraId="101EE24F" w14:textId="35AA3B53" w:rsidR="00715767" w:rsidRPr="000B0093" w:rsidRDefault="00715767" w:rsidP="00715767">
      <w:pPr>
        <w:pStyle w:val="aa"/>
        <w:numPr>
          <w:ilvl w:val="0"/>
          <w:numId w:val="25"/>
        </w:numPr>
        <w:spacing w:before="78" w:after="78"/>
      </w:pPr>
      <w:r w:rsidRPr="000B0093">
        <w:t>就本案而言，纳粹法院将</w:t>
      </w:r>
      <w:r w:rsidRPr="000B0093">
        <w:t>1934</w:t>
      </w:r>
      <w:r w:rsidRPr="000B0093">
        <w:t>和</w:t>
      </w:r>
      <w:r w:rsidRPr="000B0093">
        <w:t>1938</w:t>
      </w:r>
      <w:r w:rsidRPr="000B0093">
        <w:t>年两部法律中的</w:t>
      </w:r>
      <w:r w:rsidRPr="000B0093">
        <w:rPr>
          <w:rFonts w:hint="eastAsia"/>
        </w:rPr>
        <w:t>“</w:t>
      </w:r>
      <w:r w:rsidRPr="000B0093">
        <w:t>公开发表煽动性言论</w:t>
      </w:r>
      <w:r w:rsidRPr="000B0093">
        <w:rPr>
          <w:rFonts w:hint="eastAsia"/>
        </w:rPr>
        <w:t>”</w:t>
      </w:r>
      <w:r w:rsidRPr="000B0093">
        <w:t>扩展至丈夫在家里私下说的话，这种对法律的解释属于未公开的秘密法，因此违反了法律的内在道德，不应当将其视为法律</w:t>
      </w:r>
      <w:r w:rsidRPr="000B0093">
        <w:rPr>
          <w:rFonts w:hint="eastAsia"/>
        </w:rPr>
        <w:t>。</w:t>
      </w:r>
    </w:p>
    <w:p w14:paraId="05F781E9" w14:textId="033DB591" w:rsidR="00715767" w:rsidRPr="000B0093" w:rsidRDefault="001225A5" w:rsidP="001225A5">
      <w:pPr>
        <w:pStyle w:val="ac"/>
      </w:pPr>
      <w:bookmarkStart w:id="14" w:name="_Toc169608800"/>
      <w:r w:rsidRPr="000B0093">
        <w:rPr>
          <w:rFonts w:hint="eastAsia"/>
        </w:rPr>
        <w:t>三、洛克纳诉纽约州案：法律与社会</w:t>
      </w:r>
      <w:bookmarkEnd w:id="14"/>
    </w:p>
    <w:p w14:paraId="489B8F30" w14:textId="59FD72D4" w:rsidR="00B260BE" w:rsidRPr="000B0093" w:rsidRDefault="00B260BE" w:rsidP="00B260BE">
      <w:pPr>
        <w:pStyle w:val="aa"/>
        <w:spacing w:before="78" w:after="78"/>
        <w:ind w:firstLine="420"/>
      </w:pPr>
      <w:r w:rsidRPr="000B0093">
        <w:rPr>
          <w:rFonts w:hint="eastAsia"/>
        </w:rPr>
        <w:t>庞德认为，法律必须稳定，但不能静止不变。当社会中产生新的主导性利益需求或价值观念之时，既有的法律和社会之间可能产生一定的鸿沟。</w:t>
      </w:r>
    </w:p>
    <w:p w14:paraId="5E05ADA2" w14:textId="73437CB9" w:rsidR="00E71C57" w:rsidRPr="000B0093" w:rsidRDefault="00B260BE" w:rsidP="00B260BE">
      <w:pPr>
        <w:pStyle w:val="aa"/>
        <w:spacing w:before="78" w:after="78"/>
        <w:ind w:firstLine="420"/>
      </w:pPr>
      <w:r w:rsidRPr="000B0093">
        <w:rPr>
          <w:rFonts w:hint="eastAsia"/>
        </w:rPr>
        <w:t>一般而言，在一个国家的政治秩序基本稳定、政治</w:t>
      </w:r>
      <w:r w:rsidRPr="000B0093">
        <w:rPr>
          <w:rFonts w:hint="eastAsia"/>
        </w:rPr>
        <w:t>-</w:t>
      </w:r>
      <w:r w:rsidRPr="000B0093">
        <w:rPr>
          <w:rFonts w:hint="eastAsia"/>
        </w:rPr>
        <w:t>社会基本结构大体正义的情况下，法律的稳定性要求占主导地位。此时，有关重大价值问题的争论已经基本尘埃落定并体现于法律规范之中，在司法裁判中更应注重规则的严格适用，以维护法律的确定性和法治的权威。</w:t>
      </w:r>
      <w:r w:rsidRPr="000B0093">
        <w:t>而在一个国家的政治秩序和政治</w:t>
      </w:r>
      <w:r w:rsidRPr="000B0093">
        <w:rPr>
          <w:rFonts w:hint="eastAsia"/>
        </w:rPr>
        <w:t>-</w:t>
      </w:r>
      <w:r w:rsidRPr="000B0093">
        <w:t>社会基本结构处于转变之中，尚未定型的情况下，法律的变动性要求则占主导地位。此时，更应当注重运用社会</w:t>
      </w:r>
      <w:r w:rsidRPr="000B0093">
        <w:rPr>
          <w:rFonts w:hint="eastAsia"/>
        </w:rPr>
        <w:t>-</w:t>
      </w:r>
      <w:r w:rsidRPr="000B0093">
        <w:t>历史分析的方式对当时当地的社会结构进行经验性的分析和描述，并在此基础上以道德</w:t>
      </w:r>
      <w:r w:rsidRPr="000B0093">
        <w:rPr>
          <w:rFonts w:hint="eastAsia"/>
        </w:rPr>
        <w:t>-</w:t>
      </w:r>
      <w:r w:rsidRPr="000B0093">
        <w:t>政治哲学为基点，从价值维度对社社会政治秩序进行反思性、批判性的</w:t>
      </w:r>
      <w:r w:rsidRPr="000B0093">
        <w:rPr>
          <w:rFonts w:hint="eastAsia"/>
        </w:rPr>
        <w:t>思考，以促使政治</w:t>
      </w:r>
      <w:r w:rsidRPr="000B0093">
        <w:rPr>
          <w:rFonts w:hint="eastAsia"/>
        </w:rPr>
        <w:t>-</w:t>
      </w:r>
      <w:r w:rsidRPr="000B0093">
        <w:rPr>
          <w:rFonts w:hint="eastAsia"/>
        </w:rPr>
        <w:t>法律秩序以一种更符合正当要求的形态稳定下来，直到新的政治</w:t>
      </w:r>
      <w:r w:rsidRPr="000B0093">
        <w:rPr>
          <w:rFonts w:hint="eastAsia"/>
        </w:rPr>
        <w:t>-</w:t>
      </w:r>
      <w:r w:rsidRPr="000B0093">
        <w:rPr>
          <w:rFonts w:hint="eastAsia"/>
        </w:rPr>
        <w:t>社会情势要求政治</w:t>
      </w:r>
      <w:r w:rsidRPr="000B0093">
        <w:rPr>
          <w:rFonts w:hint="eastAsia"/>
        </w:rPr>
        <w:t>-</w:t>
      </w:r>
      <w:r w:rsidRPr="000B0093">
        <w:rPr>
          <w:rFonts w:hint="eastAsia"/>
        </w:rPr>
        <w:t>法律秩序作出相应的回应和改变</w:t>
      </w:r>
      <w:r w:rsidR="00CB037D" w:rsidRPr="000B0093">
        <w:rPr>
          <w:rFonts w:hint="eastAsia"/>
        </w:rPr>
        <w:t>。</w:t>
      </w:r>
    </w:p>
    <w:p w14:paraId="0499023F" w14:textId="2E80598C" w:rsidR="00CB037D" w:rsidRPr="000B0093" w:rsidRDefault="00CB037D" w:rsidP="00CB037D">
      <w:pPr>
        <w:pStyle w:val="ac"/>
      </w:pPr>
      <w:bookmarkStart w:id="15" w:name="_Toc169608801"/>
      <w:r w:rsidRPr="000B0093">
        <w:rPr>
          <w:rFonts w:hint="eastAsia"/>
        </w:rPr>
        <w:t>四、《乡土中国》的困惑：法律与传统</w:t>
      </w:r>
      <w:bookmarkEnd w:id="15"/>
    </w:p>
    <w:p w14:paraId="5A87433C" w14:textId="3024B474" w:rsidR="00CB037D" w:rsidRPr="000B0093" w:rsidRDefault="00BB50C4" w:rsidP="00BB50C4">
      <w:pPr>
        <w:pStyle w:val="af3"/>
        <w:spacing w:before="78" w:after="78"/>
        <w:ind w:firstLine="420"/>
      </w:pPr>
      <w:r w:rsidRPr="000B0093">
        <w:rPr>
          <w:rFonts w:hint="eastAsia"/>
        </w:rPr>
        <w:t>有一位兼司法法官的县长曾和我谈到过很多这种例子。有个人因妻子与他人私通打伤了奸夫，在乡间这是理直气壮的。但是通奸没有罪，何况又没有证据，殴伤却有罪。这位县长问我：他怎么判好呢？他更明白，如果是善良的乡下人，自己知道做了坏事绝不会到衙门里</w:t>
      </w:r>
      <w:r w:rsidRPr="000B0093">
        <w:rPr>
          <w:rFonts w:hint="eastAsia"/>
        </w:rPr>
        <w:lastRenderedPageBreak/>
        <w:t>来。这些凭一点法律知识的败类，却会在乡间为非作恶起来，法律还要去保护他。</w:t>
      </w:r>
    </w:p>
    <w:p w14:paraId="21384DCB" w14:textId="046F4480" w:rsidR="00BB50C4" w:rsidRPr="000B0093" w:rsidRDefault="00BB50C4" w:rsidP="00BB50C4">
      <w:pPr>
        <w:pStyle w:val="af3"/>
        <w:spacing w:before="78" w:after="78"/>
        <w:jc w:val="right"/>
      </w:pPr>
      <w:r w:rsidRPr="000B0093">
        <w:rPr>
          <w:rFonts w:hint="eastAsia"/>
        </w:rPr>
        <w:t>——费孝通《乡土中国》</w:t>
      </w:r>
    </w:p>
    <w:p w14:paraId="7A80C7B4" w14:textId="5801DEF0" w:rsidR="00BB50C4" w:rsidRPr="000B0093" w:rsidRDefault="00C07714" w:rsidP="00CB037D">
      <w:pPr>
        <w:pStyle w:val="aa"/>
        <w:spacing w:before="78" w:after="78"/>
      </w:pPr>
      <w:r w:rsidRPr="000B0093">
        <w:tab/>
      </w:r>
      <w:r w:rsidRPr="000B0093">
        <w:rPr>
          <w:rFonts w:hint="eastAsia"/>
        </w:rPr>
        <w:t>在此案例中，法律似乎保护了“恶人”而不是“好人”。而这种“恶”与“好”的评价标准关注的是道德人格，这与法律所关注的行为本身的合法或违法不同。因此，存在这样一种情况：一个道德人格被认为是“好”的人，做了违法的行为；反之亦然。</w:t>
      </w:r>
    </w:p>
    <w:p w14:paraId="59C25279" w14:textId="7C742B45" w:rsidR="00C07714" w:rsidRPr="000B0093" w:rsidRDefault="00C07714" w:rsidP="00CB037D">
      <w:pPr>
        <w:pStyle w:val="aa"/>
        <w:spacing w:before="78" w:after="78"/>
      </w:pPr>
      <w:r w:rsidRPr="000B0093">
        <w:tab/>
      </w:r>
      <w:r w:rsidRPr="000B0093">
        <w:rPr>
          <w:rFonts w:hint="eastAsia"/>
        </w:rPr>
        <w:t>在乡土社会的“三纲五常”之中，丈夫主张自身对妻子的权利，打伤了奸夫，这在我国自古代以来的传统（甚至是古代的法律秩序）中是正当的，民众也自然会同情并理解丈夫。然而，在民国时期，国家已经参照西方制定出了现代意义上的法律，文化背景的缺失使得对“通奸”和对“伤人”的看法不同</w:t>
      </w:r>
      <w:r w:rsidR="004B7426" w:rsidRPr="000B0093">
        <w:rPr>
          <w:rFonts w:hint="eastAsia"/>
        </w:rPr>
        <w:t>，造成了前者不为罪、后者为罪的情况</w:t>
      </w:r>
      <w:r w:rsidRPr="000B0093">
        <w:rPr>
          <w:rFonts w:hint="eastAsia"/>
        </w:rPr>
        <w:t>。</w:t>
      </w:r>
    </w:p>
    <w:p w14:paraId="2B84B33F" w14:textId="5272CC6A" w:rsidR="009008B9" w:rsidRPr="000B0093" w:rsidRDefault="009008B9" w:rsidP="00CB037D">
      <w:pPr>
        <w:pStyle w:val="aa"/>
        <w:spacing w:before="78" w:after="78"/>
      </w:pPr>
      <w:r w:rsidRPr="000B0093">
        <w:tab/>
      </w:r>
      <w:r w:rsidRPr="000B0093">
        <w:rPr>
          <w:rFonts w:hint="eastAsia"/>
        </w:rPr>
        <w:t>综上所述，这个案例透露出来的是传统的礼治秩序和现代的法律秩序之间的冲突。</w:t>
      </w:r>
      <w:r w:rsidR="00FC4B6D" w:rsidRPr="000B0093">
        <w:rPr>
          <w:rFonts w:hint="eastAsia"/>
        </w:rPr>
        <w:t>硬性的法律规定容易移植，但法律背后的社会文化要素是难以改变的，法律与传统之间的张力就是如此。</w:t>
      </w:r>
    </w:p>
    <w:p w14:paraId="50A45C28" w14:textId="4F63394D" w:rsidR="00C07714" w:rsidRPr="000B0093" w:rsidRDefault="00FC4B6D" w:rsidP="00FC4B6D">
      <w:pPr>
        <w:pStyle w:val="ac"/>
      </w:pPr>
      <w:bookmarkStart w:id="16" w:name="_Toc169608802"/>
      <w:r w:rsidRPr="000B0093">
        <w:rPr>
          <w:rFonts w:hint="eastAsia"/>
        </w:rPr>
        <w:t>五、私了案：法律与文化</w:t>
      </w:r>
      <w:bookmarkEnd w:id="16"/>
    </w:p>
    <w:p w14:paraId="6D63C4FA" w14:textId="467D0EE7" w:rsidR="00645968" w:rsidRPr="000B0093" w:rsidRDefault="00645968" w:rsidP="00645968">
      <w:pPr>
        <w:pStyle w:val="aa"/>
        <w:spacing w:before="78" w:after="78"/>
        <w:ind w:firstLine="420"/>
      </w:pPr>
      <w:r w:rsidRPr="000B0093">
        <w:rPr>
          <w:rFonts w:hint="eastAsia"/>
        </w:rPr>
        <w:t>社会中存在多元的规范和秩序，特别是在当今中国，不仅存在国家的制定法，也存在大量的“民间法”。</w:t>
      </w:r>
      <w:r w:rsidRPr="000B0093">
        <w:t>在中国社会，</w:t>
      </w:r>
      <w:r w:rsidRPr="000B0093">
        <w:rPr>
          <w:rFonts w:hint="eastAsia"/>
        </w:rPr>
        <w:t>“</w:t>
      </w:r>
      <w:r w:rsidRPr="000B0093">
        <w:t>民间法</w:t>
      </w:r>
      <w:r w:rsidRPr="000B0093">
        <w:rPr>
          <w:rFonts w:hint="eastAsia"/>
        </w:rPr>
        <w:t>”</w:t>
      </w:r>
      <w:r w:rsidRPr="000B0093">
        <w:t>一般是在社会中日积月累、自生自发、自下而上地生成的；而国家制定法则大多是在学习和借鉴西方法制的过程中通过法律移植自上而下地设定的</w:t>
      </w:r>
      <w:r w:rsidRPr="000B0093">
        <w:rPr>
          <w:rFonts w:hint="eastAsia"/>
        </w:rPr>
        <w:t>。</w:t>
      </w:r>
    </w:p>
    <w:p w14:paraId="3E76289A" w14:textId="77777777" w:rsidR="00645968" w:rsidRPr="000B0093" w:rsidRDefault="00645968" w:rsidP="00645968">
      <w:pPr>
        <w:pStyle w:val="aa"/>
        <w:spacing w:before="78" w:after="78"/>
        <w:ind w:firstLine="420"/>
      </w:pPr>
      <w:r w:rsidRPr="000B0093">
        <w:t>因此，中国社会存在着国家法与</w:t>
      </w:r>
      <w:r w:rsidRPr="000B0093">
        <w:rPr>
          <w:rFonts w:hint="eastAsia"/>
        </w:rPr>
        <w:t>“</w:t>
      </w:r>
      <w:r w:rsidRPr="000B0093">
        <w:t>民间法</w:t>
      </w:r>
      <w:r w:rsidRPr="000B0093">
        <w:rPr>
          <w:rFonts w:hint="eastAsia"/>
        </w:rPr>
        <w:t>”</w:t>
      </w:r>
      <w:r w:rsidRPr="000B0093">
        <w:t>的冲突、现代与传统的冲突。虽然国家法是由国家强制力保障实施的，但民间法在很大程度上恰恰是中国社会中实际运行的规范，深刻影响着人们的行为模式、心理结构、价值选择，甚至自我认同，在尚未脱离传统社会的乡村尤甚</w:t>
      </w:r>
      <w:r w:rsidRPr="000B0093">
        <w:rPr>
          <w:rFonts w:hint="eastAsia"/>
        </w:rPr>
        <w:t>。</w:t>
      </w:r>
      <w:r w:rsidRPr="000B0093">
        <w:t>这决定了中国建立统一</w:t>
      </w:r>
      <w:r w:rsidRPr="000B0093">
        <w:rPr>
          <w:rFonts w:hint="eastAsia"/>
        </w:rPr>
        <w:t>现代法治的长期性和艰巨性。</w:t>
      </w:r>
    </w:p>
    <w:p w14:paraId="0EEA1D91" w14:textId="77777777" w:rsidR="00645968" w:rsidRPr="000B0093" w:rsidRDefault="00645968" w:rsidP="00CB037D">
      <w:pPr>
        <w:pStyle w:val="aa"/>
        <w:spacing w:before="78" w:after="78"/>
      </w:pPr>
    </w:p>
    <w:p w14:paraId="4670E7C3" w14:textId="1F04F287" w:rsidR="005D03C8" w:rsidRPr="000B0093" w:rsidRDefault="005D03C8" w:rsidP="009420E1">
      <w:pPr>
        <w:pStyle w:val="aa"/>
        <w:spacing w:before="78" w:after="78"/>
        <w:ind w:firstLine="420"/>
      </w:pPr>
      <w:r w:rsidRPr="000B0093">
        <w:rPr>
          <w:rFonts w:hint="eastAsia"/>
        </w:rPr>
        <w:t>通过对四个案例的分析可以看出：法律的形式具有多样性，对法律的定义和理解也具有多样性。这决定了我们无法从单一的角度认识和定义法律。法律不仅仅是统治阶级意志的体现，也是与道德问题纠缠在一起的；法律不仅仅是国家制定法，也是与民间法、社会习俗等社会文化因素联系在一起的。我们需要以一种更为开放的视角重视对于“法律是什么”</w:t>
      </w:r>
      <w:r w:rsidRPr="000B0093">
        <w:t>这个问题的多元理解</w:t>
      </w:r>
      <w:r w:rsidRPr="000B0093">
        <w:rPr>
          <w:rFonts w:hint="eastAsia"/>
        </w:rPr>
        <w:t>。</w:t>
      </w:r>
    </w:p>
    <w:p w14:paraId="0C3C063F" w14:textId="77777777" w:rsidR="005D03C8" w:rsidRPr="000B0093" w:rsidRDefault="005D03C8" w:rsidP="00CB037D">
      <w:pPr>
        <w:pStyle w:val="aa"/>
        <w:spacing w:before="78" w:after="78"/>
      </w:pPr>
    </w:p>
    <w:p w14:paraId="157FC6EB" w14:textId="71CF4D5E" w:rsidR="008D2FC8" w:rsidRPr="000B0093" w:rsidRDefault="008D2FC8" w:rsidP="008D2FC8">
      <w:pPr>
        <w:pStyle w:val="a9"/>
      </w:pPr>
      <w:bookmarkStart w:id="17" w:name="_Toc169608803"/>
      <w:r w:rsidRPr="000B0093">
        <w:rPr>
          <w:rFonts w:hint="eastAsia"/>
        </w:rPr>
        <w:t>第四讲</w:t>
      </w:r>
      <w:r w:rsidRPr="000B0093">
        <w:rPr>
          <w:rFonts w:hint="eastAsia"/>
        </w:rPr>
        <w:t xml:space="preserve"> </w:t>
      </w:r>
      <w:r w:rsidRPr="000B0093">
        <w:rPr>
          <w:rFonts w:hint="eastAsia"/>
        </w:rPr>
        <w:t>法律要素</w:t>
      </w:r>
      <w:bookmarkEnd w:id="17"/>
    </w:p>
    <w:p w14:paraId="088FB17B" w14:textId="10EA0FC4" w:rsidR="008D2FC8" w:rsidRPr="000B0093" w:rsidRDefault="008D2FC8" w:rsidP="008D2FC8">
      <w:pPr>
        <w:pStyle w:val="aa"/>
        <w:spacing w:before="78" w:after="78"/>
        <w:jc w:val="center"/>
      </w:pPr>
      <w:r w:rsidRPr="000B0093">
        <w:rPr>
          <w:rFonts w:hint="eastAsia"/>
        </w:rPr>
        <w:t>2024.4.3</w:t>
      </w:r>
      <w:r w:rsidR="007F71BD" w:rsidRPr="000B0093">
        <w:rPr>
          <w:rFonts w:hint="eastAsia"/>
        </w:rPr>
        <w:t xml:space="preserve"> / 2024.4.10</w:t>
      </w:r>
    </w:p>
    <w:p w14:paraId="6074EDCE" w14:textId="1406A5AE" w:rsidR="00215D3B" w:rsidRPr="000B0093" w:rsidRDefault="0019165E" w:rsidP="0019165E">
      <w:pPr>
        <w:pStyle w:val="ac"/>
      </w:pPr>
      <w:bookmarkStart w:id="18" w:name="_Toc169608804"/>
      <w:r w:rsidRPr="000B0093">
        <w:rPr>
          <w:rFonts w:hint="eastAsia"/>
        </w:rPr>
        <w:t>三、法律规则</w:t>
      </w:r>
      <w:bookmarkEnd w:id="18"/>
    </w:p>
    <w:p w14:paraId="3F912E7D" w14:textId="4A0AD793" w:rsidR="0019165E" w:rsidRPr="000B0093" w:rsidRDefault="0019165E" w:rsidP="0019165E">
      <w:pPr>
        <w:pStyle w:val="ae"/>
      </w:pPr>
      <w:bookmarkStart w:id="19" w:name="_Toc169608805"/>
      <w:r w:rsidRPr="000B0093">
        <w:rPr>
          <w:rFonts w:hint="eastAsia"/>
        </w:rPr>
        <w:t>（一）法律规则释义</w:t>
      </w:r>
      <w:bookmarkEnd w:id="19"/>
    </w:p>
    <w:p w14:paraId="31483126" w14:textId="506AE634" w:rsidR="00215D3B" w:rsidRPr="000B0093" w:rsidRDefault="0019165E" w:rsidP="0019165E">
      <w:pPr>
        <w:pStyle w:val="af1"/>
      </w:pPr>
      <w:r w:rsidRPr="000B0093">
        <w:rPr>
          <w:rFonts w:hint="eastAsia"/>
        </w:rPr>
        <w:t xml:space="preserve">1. </w:t>
      </w:r>
      <w:r w:rsidRPr="000B0093">
        <w:rPr>
          <w:rFonts w:hint="eastAsia"/>
        </w:rPr>
        <w:t>法律规则的概念</w:t>
      </w:r>
    </w:p>
    <w:p w14:paraId="7CF35634" w14:textId="4340F81C" w:rsidR="0019165E" w:rsidRPr="000B0093" w:rsidRDefault="0019165E" w:rsidP="0019165E">
      <w:pPr>
        <w:pStyle w:val="aa"/>
        <w:spacing w:before="78" w:after="78"/>
        <w:ind w:firstLine="420"/>
      </w:pPr>
      <w:r w:rsidRPr="000B0093">
        <w:rPr>
          <w:rFonts w:hint="eastAsia"/>
        </w:rPr>
        <w:t>法律规则是采取一定的结构形式，具体规定人们的法律权利、法律义务以及相应的法律后果的行为规范。需要注意</w:t>
      </w:r>
      <w:r w:rsidRPr="000B0093">
        <w:t>区分法律规范（</w:t>
      </w:r>
      <w:r w:rsidRPr="000B0093">
        <w:t>norm</w:t>
      </w:r>
      <w:r w:rsidRPr="000B0093">
        <w:t>）和法律规则（</w:t>
      </w:r>
      <w:r w:rsidRPr="000B0093">
        <w:t>rule</w:t>
      </w:r>
      <w:r w:rsidRPr="000B0093">
        <w:t>）</w:t>
      </w:r>
      <w:r w:rsidRPr="000B0093">
        <w:rPr>
          <w:rFonts w:hint="eastAsia"/>
        </w:rPr>
        <w:t>。</w:t>
      </w:r>
      <w:r w:rsidRPr="000B0093">
        <w:t>法律规范是上位概念，包括法律规则和法律原则</w:t>
      </w:r>
      <w:r w:rsidRPr="000B0093">
        <w:rPr>
          <w:rFonts w:hint="eastAsia"/>
        </w:rPr>
        <w:t>。</w:t>
      </w:r>
    </w:p>
    <w:p w14:paraId="4280B706" w14:textId="7018CAE4" w:rsidR="0019165E" w:rsidRPr="000B0093" w:rsidRDefault="0019165E" w:rsidP="0019165E">
      <w:pPr>
        <w:pStyle w:val="af1"/>
      </w:pPr>
      <w:r w:rsidRPr="000B0093">
        <w:rPr>
          <w:rFonts w:hint="eastAsia"/>
        </w:rPr>
        <w:lastRenderedPageBreak/>
        <w:t xml:space="preserve">2. </w:t>
      </w:r>
      <w:r w:rsidRPr="000B0093">
        <w:rPr>
          <w:rFonts w:hint="eastAsia"/>
        </w:rPr>
        <w:t>法律规则的特征</w:t>
      </w:r>
    </w:p>
    <w:p w14:paraId="6EF9391C" w14:textId="1378BC56" w:rsidR="0019165E" w:rsidRPr="000B0093" w:rsidRDefault="0019165E" w:rsidP="0019165E">
      <w:pPr>
        <w:pStyle w:val="aa"/>
        <w:spacing w:before="78" w:after="78"/>
      </w:pPr>
      <w:r w:rsidRPr="000B0093">
        <w:tab/>
      </w:r>
      <w:r w:rsidRPr="000B0093">
        <w:rPr>
          <w:rFonts w:hint="eastAsia"/>
        </w:rPr>
        <w:t>法律规则——</w:t>
      </w:r>
    </w:p>
    <w:p w14:paraId="6295E64B" w14:textId="4284026D" w:rsidR="0019165E" w:rsidRPr="000B0093" w:rsidRDefault="0019165E" w:rsidP="0019165E">
      <w:pPr>
        <w:pStyle w:val="aa"/>
        <w:numPr>
          <w:ilvl w:val="0"/>
          <w:numId w:val="29"/>
        </w:numPr>
        <w:spacing w:before="78" w:after="78"/>
      </w:pPr>
      <w:r w:rsidRPr="000B0093">
        <w:t>相对于法律原则</w:t>
      </w:r>
      <w:r w:rsidRPr="000B0093">
        <w:rPr>
          <w:rFonts w:hint="eastAsia"/>
        </w:rPr>
        <w:t>，具有</w:t>
      </w:r>
      <w:r w:rsidRPr="000B0093">
        <w:rPr>
          <w:b/>
          <w:bCs/>
        </w:rPr>
        <w:t>确定性、可操作性</w:t>
      </w:r>
      <w:r w:rsidRPr="000B0093">
        <w:rPr>
          <w:rFonts w:hint="eastAsia"/>
        </w:rPr>
        <w:t>：</w:t>
      </w:r>
      <w:r w:rsidRPr="000B0093">
        <w:t>对一定事实状态的法律意义做出明确规定</w:t>
      </w:r>
      <w:r w:rsidRPr="000B0093">
        <w:rPr>
          <w:rFonts w:hint="eastAsia"/>
        </w:rPr>
        <w:t>；</w:t>
      </w:r>
    </w:p>
    <w:p w14:paraId="416EF836" w14:textId="76C2E001" w:rsidR="0019165E" w:rsidRPr="000B0093" w:rsidRDefault="0019165E" w:rsidP="0019165E">
      <w:pPr>
        <w:pStyle w:val="aa"/>
        <w:numPr>
          <w:ilvl w:val="0"/>
          <w:numId w:val="29"/>
        </w:numPr>
        <w:spacing w:before="78" w:after="78"/>
      </w:pPr>
      <w:r w:rsidRPr="000B0093">
        <w:t>相对于具体判决</w:t>
      </w:r>
      <w:r w:rsidRPr="000B0093">
        <w:rPr>
          <w:rFonts w:hint="eastAsia"/>
        </w:rPr>
        <w:t>，具有</w:t>
      </w:r>
      <w:r w:rsidRPr="000B0093">
        <w:rPr>
          <w:b/>
          <w:bCs/>
        </w:rPr>
        <w:t>一般性</w:t>
      </w:r>
      <w:r w:rsidRPr="000B0093">
        <w:t>和</w:t>
      </w:r>
      <w:r w:rsidRPr="000B0093">
        <w:rPr>
          <w:b/>
          <w:bCs/>
        </w:rPr>
        <w:t>普遍性</w:t>
      </w:r>
      <w:r w:rsidRPr="000B0093">
        <w:rPr>
          <w:rFonts w:hint="eastAsia"/>
        </w:rPr>
        <w:t>：</w:t>
      </w:r>
      <w:r w:rsidRPr="000B0093">
        <w:t>针对某一类事件做出规定，与具体判决相比，可以反复适用</w:t>
      </w:r>
      <w:r w:rsidRPr="000B0093">
        <w:rPr>
          <w:rFonts w:hint="eastAsia"/>
        </w:rPr>
        <w:t>。</w:t>
      </w:r>
    </w:p>
    <w:p w14:paraId="39F336A4" w14:textId="1DAC57EF" w:rsidR="0019165E" w:rsidRPr="000B0093" w:rsidRDefault="006D30A3" w:rsidP="006D30A3">
      <w:pPr>
        <w:pStyle w:val="ae"/>
      </w:pPr>
      <w:bookmarkStart w:id="20" w:name="_Toc169608806"/>
      <w:r w:rsidRPr="000B0093">
        <w:rPr>
          <w:rFonts w:hint="eastAsia"/>
        </w:rPr>
        <w:t>（二）法律规则的逻辑结构</w:t>
      </w:r>
      <w:bookmarkEnd w:id="20"/>
    </w:p>
    <w:p w14:paraId="4BE0774D" w14:textId="0617451B" w:rsidR="006D30A3" w:rsidRPr="000B0093" w:rsidRDefault="006D30A3" w:rsidP="006D30A3">
      <w:pPr>
        <w:pStyle w:val="aa"/>
        <w:spacing w:before="78" w:after="78"/>
        <w:ind w:firstLine="420"/>
      </w:pPr>
      <w:r w:rsidRPr="000B0093">
        <w:rPr>
          <w:rFonts w:hint="eastAsia"/>
        </w:rPr>
        <w:t>法律规则的逻辑结构就是法律规则的组成要素及其相互之间的关系。</w:t>
      </w:r>
      <w:r w:rsidR="0040781C" w:rsidRPr="000B0093">
        <w:rPr>
          <w:rFonts w:hint="eastAsia"/>
        </w:rPr>
        <w:t>目前一般使用“（新）三要素说”，即假定条件、行为模式、法律后果。</w:t>
      </w:r>
    </w:p>
    <w:p w14:paraId="5E332CE3" w14:textId="37A94BEC" w:rsidR="0040781C" w:rsidRPr="000B0093" w:rsidRDefault="0040781C" w:rsidP="0040781C">
      <w:pPr>
        <w:pStyle w:val="af1"/>
      </w:pPr>
      <w:r w:rsidRPr="000B0093">
        <w:rPr>
          <w:rFonts w:hint="eastAsia"/>
        </w:rPr>
        <w:t xml:space="preserve">1. </w:t>
      </w:r>
      <w:r w:rsidRPr="000B0093">
        <w:rPr>
          <w:rFonts w:hint="eastAsia"/>
        </w:rPr>
        <w:t>假定条件</w:t>
      </w:r>
    </w:p>
    <w:p w14:paraId="05182D58" w14:textId="30CFBFE1" w:rsidR="0040781C" w:rsidRPr="000B0093" w:rsidRDefault="0040781C" w:rsidP="0040781C">
      <w:pPr>
        <w:pStyle w:val="aa"/>
        <w:spacing w:before="78" w:after="78"/>
        <w:ind w:firstLine="420"/>
      </w:pPr>
      <w:r w:rsidRPr="000B0093">
        <w:rPr>
          <w:rFonts w:hint="eastAsia"/>
        </w:rPr>
        <w:t>假定条件是法律规则中适用该规则的条件和情况的部分。其包括：</w:t>
      </w:r>
    </w:p>
    <w:p w14:paraId="351D5B23" w14:textId="64FF0B9F" w:rsidR="0040781C" w:rsidRPr="000B0093" w:rsidRDefault="0040781C" w:rsidP="0040781C">
      <w:pPr>
        <w:pStyle w:val="aa"/>
        <w:numPr>
          <w:ilvl w:val="0"/>
          <w:numId w:val="30"/>
        </w:numPr>
        <w:spacing w:before="78" w:after="78"/>
      </w:pPr>
      <w:r w:rsidRPr="000B0093">
        <w:rPr>
          <w:rFonts w:hint="eastAsia"/>
          <w:b/>
          <w:bCs/>
        </w:rPr>
        <w:t>法律规则的适用条件：</w:t>
      </w:r>
      <w:r w:rsidRPr="000B0093">
        <w:rPr>
          <w:rFonts w:hint="eastAsia"/>
        </w:rPr>
        <w:t>即法律规则在什么时间、什么地域、对什么人、针对什么法律关系适用。</w:t>
      </w:r>
      <w:r w:rsidRPr="000B0093">
        <w:t>例如《民法典》第</w:t>
      </w:r>
      <w:r w:rsidRPr="000B0093">
        <w:t>205</w:t>
      </w:r>
      <w:r w:rsidRPr="000B0093">
        <w:t>条：本编（物权编）调整因物的归属和利用产生的民事关系</w:t>
      </w:r>
      <w:r w:rsidRPr="000B0093">
        <w:rPr>
          <w:rFonts w:hint="eastAsia"/>
        </w:rPr>
        <w:t>。</w:t>
      </w:r>
    </w:p>
    <w:p w14:paraId="1726F54A" w14:textId="276DB452" w:rsidR="0040781C" w:rsidRPr="000B0093" w:rsidRDefault="0040781C" w:rsidP="0040781C">
      <w:pPr>
        <w:pStyle w:val="aa"/>
        <w:numPr>
          <w:ilvl w:val="0"/>
          <w:numId w:val="30"/>
        </w:numPr>
        <w:spacing w:before="78" w:after="78"/>
      </w:pPr>
      <w:r w:rsidRPr="000B0093">
        <w:rPr>
          <w:b/>
          <w:bCs/>
        </w:rPr>
        <w:t>行为主体的行为条件：</w:t>
      </w:r>
      <w:r w:rsidRPr="000B0093">
        <w:t>行为主体的资格构成和行为的情境条件</w:t>
      </w:r>
      <w:r w:rsidRPr="000B0093">
        <w:rPr>
          <w:rFonts w:hint="eastAsia"/>
        </w:rPr>
        <w:t>。</w:t>
      </w:r>
      <w:r w:rsidRPr="000B0093">
        <w:t>例如《刑法》第</w:t>
      </w:r>
      <w:r w:rsidRPr="000B0093">
        <w:t>18</w:t>
      </w:r>
      <w:r w:rsidRPr="000B0093">
        <w:t>条：精神病人在不能辨认或者不能控制自己行为的时候造成危害结果，经法定程序鉴定确认的，不负刑事责任</w:t>
      </w:r>
      <w:r w:rsidRPr="000B0093">
        <w:rPr>
          <w:rFonts w:hint="eastAsia"/>
        </w:rPr>
        <w:t>。</w:t>
      </w:r>
    </w:p>
    <w:p w14:paraId="7107DA15" w14:textId="7047E12F" w:rsidR="0040781C" w:rsidRPr="000B0093" w:rsidRDefault="00211884" w:rsidP="00211884">
      <w:pPr>
        <w:pStyle w:val="af1"/>
      </w:pPr>
      <w:r w:rsidRPr="000B0093">
        <w:rPr>
          <w:rFonts w:hint="eastAsia"/>
        </w:rPr>
        <w:t xml:space="preserve">2. </w:t>
      </w:r>
      <w:r w:rsidRPr="000B0093">
        <w:rPr>
          <w:rFonts w:hint="eastAsia"/>
        </w:rPr>
        <w:t>行为模式</w:t>
      </w:r>
    </w:p>
    <w:p w14:paraId="118D4835" w14:textId="77777777" w:rsidR="00211884" w:rsidRPr="000B0093" w:rsidRDefault="00211884" w:rsidP="00211884">
      <w:pPr>
        <w:pStyle w:val="aa"/>
        <w:spacing w:before="78" w:after="78"/>
        <w:ind w:firstLine="420"/>
      </w:pPr>
      <w:r w:rsidRPr="000B0093">
        <w:rPr>
          <w:rFonts w:hint="eastAsia"/>
        </w:rPr>
        <w:t>行为模式是法律规则中规定人们具体行为方式的部分。其</w:t>
      </w:r>
      <w:r w:rsidRPr="000B0093">
        <w:t>包括可为模式、勿为模式和当为模式</w:t>
      </w:r>
      <w:r w:rsidRPr="000B0093">
        <w:rPr>
          <w:rFonts w:hint="eastAsia"/>
        </w:rPr>
        <w:t>。</w:t>
      </w:r>
    </w:p>
    <w:p w14:paraId="6375C4A9" w14:textId="1E0F7378" w:rsidR="00211884" w:rsidRPr="000B0093" w:rsidRDefault="00211884" w:rsidP="00856B96">
      <w:pPr>
        <w:pStyle w:val="aa"/>
        <w:numPr>
          <w:ilvl w:val="0"/>
          <w:numId w:val="31"/>
        </w:numPr>
        <w:spacing w:beforeLines="0" w:before="0" w:afterLines="0" w:after="0"/>
        <w:ind w:left="442" w:hanging="442"/>
      </w:pPr>
      <w:r w:rsidRPr="000B0093">
        <w:rPr>
          <w:b/>
          <w:bCs/>
        </w:rPr>
        <w:t>可为模式：</w:t>
      </w:r>
      <w:r w:rsidRPr="000B0093">
        <w:rPr>
          <w:rFonts w:hint="eastAsia"/>
        </w:rPr>
        <w:t>如</w:t>
      </w:r>
      <w:r w:rsidRPr="000B0093">
        <w:t>《宪法》第</w:t>
      </w:r>
      <w:r w:rsidRPr="000B0093">
        <w:t>47</w:t>
      </w:r>
      <w:r w:rsidRPr="000B0093">
        <w:t>条：公民有进行科学研究、文学艺术创作和其他文化活动的自由</w:t>
      </w:r>
      <w:r w:rsidRPr="000B0093">
        <w:rPr>
          <w:rFonts w:hint="eastAsia"/>
        </w:rPr>
        <w:t>；</w:t>
      </w:r>
    </w:p>
    <w:p w14:paraId="3F8A653C" w14:textId="51CD77CB" w:rsidR="00211884" w:rsidRPr="000B0093" w:rsidRDefault="00211884" w:rsidP="00856B96">
      <w:pPr>
        <w:pStyle w:val="aa"/>
        <w:numPr>
          <w:ilvl w:val="0"/>
          <w:numId w:val="31"/>
        </w:numPr>
        <w:spacing w:beforeLines="0" w:before="0" w:afterLines="0" w:after="0"/>
        <w:ind w:left="442" w:hanging="442"/>
      </w:pPr>
      <w:r w:rsidRPr="000B0093">
        <w:rPr>
          <w:b/>
          <w:bCs/>
        </w:rPr>
        <w:t>勿为模式：</w:t>
      </w:r>
      <w:r w:rsidRPr="000B0093">
        <w:rPr>
          <w:rFonts w:hint="eastAsia"/>
        </w:rPr>
        <w:t>如</w:t>
      </w:r>
      <w:r w:rsidRPr="000B0093">
        <w:t>《宪法》第</w:t>
      </w:r>
      <w:r w:rsidRPr="000B0093">
        <w:t>39</w:t>
      </w:r>
      <w:r w:rsidRPr="000B0093">
        <w:t>条：禁止非法搜查或非法侵入公民的住宅</w:t>
      </w:r>
      <w:r w:rsidRPr="000B0093">
        <w:rPr>
          <w:rFonts w:hint="eastAsia"/>
        </w:rPr>
        <w:t>；</w:t>
      </w:r>
    </w:p>
    <w:p w14:paraId="14EE8AC0" w14:textId="293495BF" w:rsidR="006D30A3" w:rsidRPr="000B0093" w:rsidRDefault="00211884" w:rsidP="00856B96">
      <w:pPr>
        <w:pStyle w:val="aa"/>
        <w:numPr>
          <w:ilvl w:val="0"/>
          <w:numId w:val="31"/>
        </w:numPr>
        <w:spacing w:beforeLines="0" w:before="0" w:afterLines="0" w:after="0"/>
        <w:ind w:left="442" w:hanging="442"/>
      </w:pPr>
      <w:r w:rsidRPr="000B0093">
        <w:rPr>
          <w:b/>
          <w:bCs/>
        </w:rPr>
        <w:t>当为</w:t>
      </w:r>
      <w:r w:rsidR="00856B96" w:rsidRPr="000B0093">
        <w:rPr>
          <w:rFonts w:hint="eastAsia"/>
          <w:b/>
          <w:bCs/>
        </w:rPr>
        <w:t>（必为）</w:t>
      </w:r>
      <w:r w:rsidRPr="000B0093">
        <w:rPr>
          <w:b/>
          <w:bCs/>
        </w:rPr>
        <w:t>模式：</w:t>
      </w:r>
      <w:r w:rsidRPr="000B0093">
        <w:rPr>
          <w:rFonts w:hint="eastAsia"/>
        </w:rPr>
        <w:t>如</w:t>
      </w:r>
      <w:r w:rsidRPr="000B0093">
        <w:t>《宪法》第</w:t>
      </w:r>
      <w:r w:rsidRPr="000B0093">
        <w:t>53</w:t>
      </w:r>
      <w:r w:rsidRPr="000B0093">
        <w:t>条：公民必须遵守宪法和法律，保守国家秘密，爱护公共财产，遵守劳动纪律，遵守公共秩序，尊重社会公德</w:t>
      </w:r>
      <w:r w:rsidRPr="000B0093">
        <w:rPr>
          <w:rFonts w:hint="eastAsia"/>
        </w:rPr>
        <w:t>。</w:t>
      </w:r>
    </w:p>
    <w:p w14:paraId="6B34F3FB" w14:textId="57114529" w:rsidR="00211884" w:rsidRPr="000B0093" w:rsidRDefault="00856B96" w:rsidP="00856B96">
      <w:pPr>
        <w:pStyle w:val="af1"/>
      </w:pPr>
      <w:r w:rsidRPr="000B0093">
        <w:rPr>
          <w:rFonts w:hint="eastAsia"/>
        </w:rPr>
        <w:t xml:space="preserve">3. </w:t>
      </w:r>
      <w:r w:rsidRPr="000B0093">
        <w:rPr>
          <w:rFonts w:hint="eastAsia"/>
        </w:rPr>
        <w:t>法律后果</w:t>
      </w:r>
    </w:p>
    <w:p w14:paraId="364523E4" w14:textId="77777777" w:rsidR="00856B96" w:rsidRPr="000B0093" w:rsidRDefault="00856B96" w:rsidP="00856B96">
      <w:pPr>
        <w:pStyle w:val="aa"/>
        <w:spacing w:before="78" w:after="78"/>
        <w:ind w:firstLine="420"/>
      </w:pPr>
      <w:r w:rsidRPr="000B0093">
        <w:rPr>
          <w:rFonts w:hint="eastAsia"/>
        </w:rPr>
        <w:t>法律后果是法律规则中规定人们在做出符合或不符合行为模式要求的行为时应当承担的结果。其</w:t>
      </w:r>
      <w:r w:rsidRPr="000B0093">
        <w:t>包括肯定性后果（合法后果）和否定性后果（违法后果）</w:t>
      </w:r>
      <w:r w:rsidRPr="000B0093">
        <w:rPr>
          <w:rFonts w:hint="eastAsia"/>
        </w:rPr>
        <w:t>。</w:t>
      </w:r>
    </w:p>
    <w:p w14:paraId="57C40492" w14:textId="139180AE" w:rsidR="00856B96" w:rsidRPr="000B0093" w:rsidRDefault="00856B96" w:rsidP="00856B96">
      <w:pPr>
        <w:pStyle w:val="aa"/>
        <w:numPr>
          <w:ilvl w:val="0"/>
          <w:numId w:val="32"/>
        </w:numPr>
        <w:spacing w:beforeLines="0" w:before="0" w:afterLines="0" w:after="0"/>
        <w:ind w:left="442" w:hanging="442"/>
      </w:pPr>
      <w:r w:rsidRPr="000B0093">
        <w:rPr>
          <w:b/>
          <w:bCs/>
        </w:rPr>
        <w:t>肯定性后果：</w:t>
      </w:r>
      <w:r w:rsidRPr="000B0093">
        <w:rPr>
          <w:rFonts w:hint="eastAsia"/>
        </w:rPr>
        <w:t>如</w:t>
      </w:r>
      <w:r w:rsidRPr="000B0093">
        <w:t>《民法典》第</w:t>
      </w:r>
      <w:r w:rsidRPr="000B0093">
        <w:t>207</w:t>
      </w:r>
      <w:r w:rsidRPr="000B0093">
        <w:t>条：国家、集体、私人的物权和其他权利人的物权受法律平等保护</w:t>
      </w:r>
      <w:r w:rsidRPr="000B0093">
        <w:rPr>
          <w:rFonts w:hint="eastAsia"/>
        </w:rPr>
        <w:t>；</w:t>
      </w:r>
    </w:p>
    <w:p w14:paraId="7358EEF0" w14:textId="50024171" w:rsidR="00856B96" w:rsidRPr="000B0093" w:rsidRDefault="00856B96" w:rsidP="00856B96">
      <w:pPr>
        <w:pStyle w:val="aa"/>
        <w:numPr>
          <w:ilvl w:val="0"/>
          <w:numId w:val="32"/>
        </w:numPr>
        <w:spacing w:beforeLines="0" w:before="0" w:afterLines="0" w:after="0"/>
        <w:ind w:left="442" w:hanging="442"/>
      </w:pPr>
      <w:r w:rsidRPr="000B0093">
        <w:rPr>
          <w:b/>
          <w:bCs/>
        </w:rPr>
        <w:t>否定性后果：</w:t>
      </w:r>
      <w:r w:rsidRPr="000B0093">
        <w:rPr>
          <w:rFonts w:hint="eastAsia"/>
        </w:rPr>
        <w:t>如</w:t>
      </w:r>
      <w:r w:rsidRPr="000B0093">
        <w:t>《刑法》第</w:t>
      </w:r>
      <w:r w:rsidRPr="000B0093">
        <w:t>303</w:t>
      </w:r>
      <w:r w:rsidRPr="000B0093">
        <w:t>条：聚众赌博或以赌博为业的，处三年以下有期徒刑、拘役或者管制，并处罚金</w:t>
      </w:r>
      <w:r w:rsidRPr="000B0093">
        <w:rPr>
          <w:rFonts w:hint="eastAsia"/>
        </w:rPr>
        <w:t>。</w:t>
      </w:r>
    </w:p>
    <w:p w14:paraId="247398C9" w14:textId="72479DDC" w:rsidR="006D30A3" w:rsidRPr="000B0093" w:rsidRDefault="00ED3387" w:rsidP="00ED3387">
      <w:pPr>
        <w:pStyle w:val="af1"/>
      </w:pPr>
      <w:r w:rsidRPr="000B0093">
        <w:rPr>
          <w:rFonts w:hint="eastAsia"/>
        </w:rPr>
        <w:t xml:space="preserve">4. </w:t>
      </w:r>
      <w:r w:rsidR="00AD23C5" w:rsidRPr="000B0093">
        <w:rPr>
          <w:rFonts w:hint="eastAsia"/>
        </w:rPr>
        <w:t>法律规则逻辑结构的特殊情况</w:t>
      </w:r>
    </w:p>
    <w:p w14:paraId="385D51EF" w14:textId="77777777" w:rsidR="00AD23C5" w:rsidRPr="000B0093" w:rsidRDefault="00AD23C5" w:rsidP="00AD23C5">
      <w:pPr>
        <w:pStyle w:val="aa"/>
        <w:spacing w:before="78" w:after="78"/>
        <w:ind w:firstLine="420"/>
      </w:pPr>
      <w:r w:rsidRPr="000B0093">
        <w:rPr>
          <w:rFonts w:hint="eastAsia"/>
        </w:rPr>
        <w:t>一般而言，从逻辑上看，任何完整意义的法律规则都由上述三部分构成。然而，</w:t>
      </w:r>
      <w:r w:rsidRPr="000B0093">
        <w:t>立法实践中，出于立法技术的考虑，有时会省略其中的某一部分</w:t>
      </w:r>
      <w:r w:rsidRPr="000B0093">
        <w:rPr>
          <w:rFonts w:hint="eastAsia"/>
        </w:rPr>
        <w:t>，</w:t>
      </w:r>
      <w:r w:rsidRPr="000B0093">
        <w:t>如《民法典》第</w:t>
      </w:r>
      <w:r w:rsidRPr="000B0093">
        <w:t>1061</w:t>
      </w:r>
      <w:r w:rsidRPr="000B0093">
        <w:t>条：夫妻</w:t>
      </w:r>
      <w:r w:rsidRPr="000B0093">
        <w:lastRenderedPageBreak/>
        <w:t>有相互继承遗产的权利</w:t>
      </w:r>
      <w:r w:rsidRPr="000B0093">
        <w:rPr>
          <w:rFonts w:hint="eastAsia"/>
        </w:rPr>
        <w:t>。</w:t>
      </w:r>
      <w:r w:rsidRPr="000B0093">
        <w:t>但只有该要素可以被人们至少是法律专业人员毫无歧见地推导出来时，才可以省略</w:t>
      </w:r>
      <w:r w:rsidRPr="000B0093">
        <w:rPr>
          <w:rFonts w:hint="eastAsia"/>
        </w:rPr>
        <w:t>。</w:t>
      </w:r>
    </w:p>
    <w:p w14:paraId="7D3F3C68" w14:textId="10824C93" w:rsidR="00AD23C5" w:rsidRPr="000B0093" w:rsidRDefault="00AD23C5" w:rsidP="00AD23C5">
      <w:pPr>
        <w:pStyle w:val="aa"/>
        <w:spacing w:before="78" w:after="78"/>
        <w:ind w:firstLine="420"/>
      </w:pPr>
      <w:r w:rsidRPr="000B0093">
        <w:t>法律规则并不等同于法律条文</w:t>
      </w:r>
      <w:r w:rsidR="006578D2" w:rsidRPr="000B0093">
        <w:rPr>
          <w:rFonts w:hint="eastAsia"/>
        </w:rPr>
        <w:t>。一个完整的法律规则可以由同一规范性法律文件的数个法律条文表述，一个完整的法律规则也可以由不同规范性法律文件的不同条文来表述。</w:t>
      </w:r>
    </w:p>
    <w:p w14:paraId="30511186" w14:textId="7BDE936B" w:rsidR="00317BB5" w:rsidRPr="000B0093" w:rsidRDefault="00ED3387" w:rsidP="00ED3387">
      <w:pPr>
        <w:pStyle w:val="ae"/>
      </w:pPr>
      <w:bookmarkStart w:id="21" w:name="_Toc169608807"/>
      <w:r w:rsidRPr="000B0093">
        <w:rPr>
          <w:rFonts w:hint="eastAsia"/>
        </w:rPr>
        <w:t>（三）法律规则的分类</w:t>
      </w:r>
      <w:bookmarkEnd w:id="21"/>
    </w:p>
    <w:tbl>
      <w:tblPr>
        <w:tblStyle w:val="af7"/>
        <w:tblW w:w="0" w:type="auto"/>
        <w:tblLook w:val="04A0" w:firstRow="1" w:lastRow="0" w:firstColumn="1" w:lastColumn="0" w:noHBand="0" w:noVBand="1"/>
      </w:tblPr>
      <w:tblGrid>
        <w:gridCol w:w="1696"/>
        <w:gridCol w:w="1560"/>
        <w:gridCol w:w="5040"/>
      </w:tblGrid>
      <w:tr w:rsidR="00ED3387" w:rsidRPr="000B0093" w14:paraId="551B0329" w14:textId="77777777" w:rsidTr="00ED3387">
        <w:tc>
          <w:tcPr>
            <w:tcW w:w="1696" w:type="dxa"/>
            <w:shd w:val="clear" w:color="auto" w:fill="404040" w:themeFill="text1" w:themeFillTint="BF"/>
            <w:vAlign w:val="center"/>
          </w:tcPr>
          <w:p w14:paraId="16E17A23" w14:textId="0860BC3D"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分类标准</w:t>
            </w:r>
          </w:p>
        </w:tc>
        <w:tc>
          <w:tcPr>
            <w:tcW w:w="1560" w:type="dxa"/>
            <w:shd w:val="clear" w:color="auto" w:fill="404040" w:themeFill="text1" w:themeFillTint="BF"/>
            <w:vAlign w:val="center"/>
          </w:tcPr>
          <w:p w14:paraId="63174A7C" w14:textId="02223686"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内容</w:t>
            </w:r>
          </w:p>
        </w:tc>
        <w:tc>
          <w:tcPr>
            <w:tcW w:w="5040" w:type="dxa"/>
            <w:shd w:val="clear" w:color="auto" w:fill="404040" w:themeFill="text1" w:themeFillTint="BF"/>
            <w:vAlign w:val="center"/>
          </w:tcPr>
          <w:p w14:paraId="0F91529D" w14:textId="7592554B"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举例</w:t>
            </w:r>
          </w:p>
        </w:tc>
      </w:tr>
      <w:tr w:rsidR="00ED3387" w:rsidRPr="000B0093" w14:paraId="1CC48E02" w14:textId="77777777" w:rsidTr="00ED3387">
        <w:tc>
          <w:tcPr>
            <w:tcW w:w="1696" w:type="dxa"/>
            <w:vMerge w:val="restart"/>
            <w:vAlign w:val="center"/>
          </w:tcPr>
          <w:p w14:paraId="08552998" w14:textId="65D70F9D" w:rsidR="00ED3387" w:rsidRPr="000B0093" w:rsidRDefault="00ED3387" w:rsidP="00ED3387">
            <w:pPr>
              <w:pStyle w:val="aa"/>
              <w:spacing w:before="78" w:after="78"/>
            </w:pPr>
            <w:r w:rsidRPr="000B0093">
              <w:rPr>
                <w:rFonts w:hint="eastAsia"/>
              </w:rPr>
              <w:t>行为模式</w:t>
            </w:r>
          </w:p>
        </w:tc>
        <w:tc>
          <w:tcPr>
            <w:tcW w:w="1560" w:type="dxa"/>
            <w:vAlign w:val="center"/>
          </w:tcPr>
          <w:p w14:paraId="46295CB3" w14:textId="4830EAC3" w:rsidR="00ED3387" w:rsidRPr="000B0093" w:rsidRDefault="00ED3387" w:rsidP="00ED3387">
            <w:pPr>
              <w:pStyle w:val="aa"/>
              <w:spacing w:before="78" w:after="78"/>
            </w:pPr>
            <w:r w:rsidRPr="000B0093">
              <w:rPr>
                <w:rFonts w:hint="eastAsia"/>
              </w:rPr>
              <w:t>授权性规则</w:t>
            </w:r>
          </w:p>
        </w:tc>
        <w:tc>
          <w:tcPr>
            <w:tcW w:w="5040" w:type="dxa"/>
            <w:vAlign w:val="center"/>
          </w:tcPr>
          <w:p w14:paraId="3BD60682" w14:textId="4F012B12" w:rsidR="00ED3387" w:rsidRPr="000B0093" w:rsidRDefault="00ED3387" w:rsidP="00ED3387">
            <w:pPr>
              <w:pStyle w:val="aa"/>
              <w:spacing w:before="78" w:after="78"/>
            </w:pPr>
            <w:r w:rsidRPr="000B0093">
              <w:rPr>
                <w:rFonts w:hint="eastAsia"/>
              </w:rPr>
              <w:t>《宪法》第</w:t>
            </w:r>
            <w:r w:rsidRPr="000B0093">
              <w:t>13</w:t>
            </w:r>
            <w:r w:rsidRPr="000B0093">
              <w:t>条：公民的合法的私有财产不受侵犯</w:t>
            </w:r>
            <w:r w:rsidRPr="000B0093">
              <w:rPr>
                <w:rFonts w:hint="eastAsia"/>
              </w:rPr>
              <w:t>。</w:t>
            </w:r>
          </w:p>
        </w:tc>
      </w:tr>
      <w:tr w:rsidR="00ED3387" w:rsidRPr="000B0093" w14:paraId="77D9FA72" w14:textId="77777777" w:rsidTr="00ED3387">
        <w:tc>
          <w:tcPr>
            <w:tcW w:w="1696" w:type="dxa"/>
            <w:vMerge/>
            <w:vAlign w:val="center"/>
          </w:tcPr>
          <w:p w14:paraId="3B88A1F7" w14:textId="77777777" w:rsidR="00ED3387" w:rsidRPr="000B0093" w:rsidRDefault="00ED3387" w:rsidP="00ED3387">
            <w:pPr>
              <w:pStyle w:val="aa"/>
              <w:spacing w:before="78" w:after="78"/>
            </w:pPr>
          </w:p>
        </w:tc>
        <w:tc>
          <w:tcPr>
            <w:tcW w:w="1560" w:type="dxa"/>
            <w:vAlign w:val="center"/>
          </w:tcPr>
          <w:p w14:paraId="03BA6643" w14:textId="4FBB3E44" w:rsidR="00ED3387" w:rsidRPr="000B0093" w:rsidRDefault="00ED3387" w:rsidP="00ED3387">
            <w:pPr>
              <w:pStyle w:val="aa"/>
              <w:spacing w:before="78" w:after="78"/>
            </w:pPr>
            <w:r w:rsidRPr="000B0093">
              <w:rPr>
                <w:rFonts w:hint="eastAsia"/>
              </w:rPr>
              <w:t>义务性规则</w:t>
            </w:r>
          </w:p>
        </w:tc>
        <w:tc>
          <w:tcPr>
            <w:tcW w:w="5040" w:type="dxa"/>
            <w:vAlign w:val="center"/>
          </w:tcPr>
          <w:p w14:paraId="20F1D08A" w14:textId="7ADE4440" w:rsidR="00ED3387" w:rsidRPr="000B0093" w:rsidRDefault="00ED3387" w:rsidP="00ED3387">
            <w:pPr>
              <w:pStyle w:val="aa"/>
              <w:spacing w:before="78" w:after="78"/>
            </w:pPr>
            <w:r w:rsidRPr="000B0093">
              <w:rPr>
                <w:rFonts w:hint="eastAsia"/>
              </w:rPr>
              <w:t>《宪法》第</w:t>
            </w:r>
            <w:r w:rsidRPr="000B0093">
              <w:t>56</w:t>
            </w:r>
            <w:r w:rsidRPr="000B0093">
              <w:t>条：中国人民共和国公民有依照法律纳税的义务</w:t>
            </w:r>
            <w:r w:rsidRPr="000B0093">
              <w:rPr>
                <w:rFonts w:hint="eastAsia"/>
              </w:rPr>
              <w:t>。</w:t>
            </w:r>
          </w:p>
        </w:tc>
      </w:tr>
      <w:tr w:rsidR="00ED3387" w:rsidRPr="000B0093" w14:paraId="591BA6FC" w14:textId="77777777" w:rsidTr="00ED3387">
        <w:tc>
          <w:tcPr>
            <w:tcW w:w="1696" w:type="dxa"/>
            <w:vMerge/>
            <w:vAlign w:val="center"/>
          </w:tcPr>
          <w:p w14:paraId="0069F016" w14:textId="77777777" w:rsidR="00ED3387" w:rsidRPr="000B0093" w:rsidRDefault="00ED3387" w:rsidP="00ED3387">
            <w:pPr>
              <w:pStyle w:val="aa"/>
              <w:spacing w:before="78" w:after="78"/>
            </w:pPr>
          </w:p>
        </w:tc>
        <w:tc>
          <w:tcPr>
            <w:tcW w:w="1560" w:type="dxa"/>
            <w:vAlign w:val="center"/>
          </w:tcPr>
          <w:p w14:paraId="7B2C3B74" w14:textId="0D358368" w:rsidR="00ED3387" w:rsidRPr="000B0093" w:rsidRDefault="00ED3387" w:rsidP="00ED3387">
            <w:pPr>
              <w:pStyle w:val="aa"/>
              <w:spacing w:before="78" w:after="78"/>
            </w:pPr>
            <w:r w:rsidRPr="000B0093">
              <w:rPr>
                <w:rFonts w:hint="eastAsia"/>
              </w:rPr>
              <w:t>复合性规则</w:t>
            </w:r>
          </w:p>
        </w:tc>
        <w:tc>
          <w:tcPr>
            <w:tcW w:w="5040" w:type="dxa"/>
            <w:vAlign w:val="center"/>
          </w:tcPr>
          <w:p w14:paraId="71D4F8DF" w14:textId="3BED4EF9" w:rsidR="00ED3387" w:rsidRPr="000B0093" w:rsidRDefault="00ED3387" w:rsidP="00ED3387">
            <w:pPr>
              <w:pStyle w:val="aa"/>
              <w:spacing w:before="78" w:after="78"/>
            </w:pPr>
            <w:r w:rsidRPr="000B0093">
              <w:rPr>
                <w:rFonts w:hint="eastAsia"/>
              </w:rPr>
              <w:t>《宪法》第</w:t>
            </w:r>
            <w:r w:rsidRPr="000B0093">
              <w:t>126</w:t>
            </w:r>
            <w:r w:rsidRPr="000B0093">
              <w:t>条：人民法院依照法律独立行使审判权</w:t>
            </w:r>
            <w:r w:rsidRPr="000B0093">
              <w:rPr>
                <w:rFonts w:hint="eastAsia"/>
              </w:rPr>
              <w:t>。</w:t>
            </w:r>
          </w:p>
          <w:p w14:paraId="6AF1CB93" w14:textId="19FB8CE3" w:rsidR="00ED3387" w:rsidRPr="000B0093" w:rsidRDefault="00ED3387" w:rsidP="00ED3387">
            <w:pPr>
              <w:pStyle w:val="aa"/>
              <w:spacing w:before="78" w:after="78"/>
            </w:pPr>
            <w:r w:rsidRPr="000B0093">
              <w:rPr>
                <w:rFonts w:hint="eastAsia"/>
              </w:rPr>
              <w:t>《宪法》第</w:t>
            </w:r>
            <w:r w:rsidRPr="000B0093">
              <w:t>46</w:t>
            </w:r>
            <w:r w:rsidRPr="000B0093">
              <w:t>条：中国人民共和国公民有受教育的权利和义务</w:t>
            </w:r>
            <w:r w:rsidRPr="000B0093">
              <w:rPr>
                <w:rFonts w:hint="eastAsia"/>
              </w:rPr>
              <w:t>。</w:t>
            </w:r>
          </w:p>
        </w:tc>
      </w:tr>
      <w:tr w:rsidR="00ED3387" w:rsidRPr="000B0093" w14:paraId="4BF31ABA" w14:textId="77777777" w:rsidTr="00ED3387">
        <w:tc>
          <w:tcPr>
            <w:tcW w:w="1696" w:type="dxa"/>
            <w:vMerge w:val="restart"/>
            <w:vAlign w:val="center"/>
          </w:tcPr>
          <w:p w14:paraId="14E1F0A2" w14:textId="76D242AD" w:rsidR="00ED3387" w:rsidRPr="000B0093" w:rsidRDefault="00ED3387" w:rsidP="00ED3387">
            <w:pPr>
              <w:pStyle w:val="aa"/>
              <w:spacing w:before="78" w:after="78"/>
            </w:pPr>
            <w:r w:rsidRPr="000B0093">
              <w:rPr>
                <w:rFonts w:hint="eastAsia"/>
              </w:rPr>
              <w:t>法律规则的效力强弱</w:t>
            </w:r>
          </w:p>
        </w:tc>
        <w:tc>
          <w:tcPr>
            <w:tcW w:w="1560" w:type="dxa"/>
            <w:vAlign w:val="center"/>
          </w:tcPr>
          <w:p w14:paraId="3AD93D96" w14:textId="47525A1A" w:rsidR="00ED3387" w:rsidRPr="000B0093" w:rsidRDefault="00ED3387" w:rsidP="00ED3387">
            <w:pPr>
              <w:pStyle w:val="aa"/>
              <w:spacing w:before="78" w:after="78"/>
            </w:pPr>
            <w:r w:rsidRPr="000B0093">
              <w:rPr>
                <w:rFonts w:hint="eastAsia"/>
              </w:rPr>
              <w:t>强制性规则</w:t>
            </w:r>
          </w:p>
        </w:tc>
        <w:tc>
          <w:tcPr>
            <w:tcW w:w="5040" w:type="dxa"/>
            <w:vAlign w:val="center"/>
          </w:tcPr>
          <w:p w14:paraId="3B1C68F4" w14:textId="62589F8D" w:rsidR="00ED3387" w:rsidRPr="000B0093" w:rsidRDefault="00ED3387" w:rsidP="00ED3387">
            <w:pPr>
              <w:pStyle w:val="aa"/>
              <w:spacing w:before="78" w:after="78"/>
            </w:pPr>
            <w:r w:rsidRPr="000B0093">
              <w:rPr>
                <w:rFonts w:hint="eastAsia"/>
              </w:rPr>
              <w:t>《刑法》第</w:t>
            </w:r>
            <w:r w:rsidRPr="000B0093">
              <w:t>14</w:t>
            </w:r>
            <w:r w:rsidRPr="000B0093">
              <w:t>条：故意犯罪，应当负刑事责任</w:t>
            </w:r>
            <w:r w:rsidRPr="000B0093">
              <w:rPr>
                <w:rFonts w:hint="eastAsia"/>
              </w:rPr>
              <w:t>。</w:t>
            </w:r>
          </w:p>
        </w:tc>
      </w:tr>
      <w:tr w:rsidR="00ED3387" w:rsidRPr="000B0093" w14:paraId="5AE55225" w14:textId="77777777" w:rsidTr="00ED3387">
        <w:tc>
          <w:tcPr>
            <w:tcW w:w="1696" w:type="dxa"/>
            <w:vMerge/>
            <w:vAlign w:val="center"/>
          </w:tcPr>
          <w:p w14:paraId="4855335A" w14:textId="77777777" w:rsidR="00ED3387" w:rsidRPr="000B0093" w:rsidRDefault="00ED3387" w:rsidP="00ED3387">
            <w:pPr>
              <w:pStyle w:val="aa"/>
              <w:spacing w:before="78" w:after="78"/>
            </w:pPr>
          </w:p>
        </w:tc>
        <w:tc>
          <w:tcPr>
            <w:tcW w:w="1560" w:type="dxa"/>
            <w:vAlign w:val="center"/>
          </w:tcPr>
          <w:p w14:paraId="079FDF1D" w14:textId="5F3FE814" w:rsidR="00ED3387" w:rsidRPr="000B0093" w:rsidRDefault="00ED3387" w:rsidP="00ED3387">
            <w:pPr>
              <w:pStyle w:val="aa"/>
              <w:spacing w:before="78" w:after="78"/>
            </w:pPr>
            <w:r w:rsidRPr="000B0093">
              <w:rPr>
                <w:rFonts w:hint="eastAsia"/>
              </w:rPr>
              <w:t>任意性规则</w:t>
            </w:r>
          </w:p>
        </w:tc>
        <w:tc>
          <w:tcPr>
            <w:tcW w:w="5040" w:type="dxa"/>
            <w:vAlign w:val="center"/>
          </w:tcPr>
          <w:p w14:paraId="1B3EFFBA" w14:textId="3C0CB825" w:rsidR="00ED3387" w:rsidRPr="000B0093" w:rsidRDefault="00ED3387" w:rsidP="00ED3387">
            <w:pPr>
              <w:pStyle w:val="aa"/>
              <w:spacing w:before="78" w:after="78"/>
            </w:pPr>
            <w:r w:rsidRPr="000B0093">
              <w:rPr>
                <w:rFonts w:hint="eastAsia"/>
              </w:rPr>
              <w:t>《民法典》第</w:t>
            </w:r>
            <w:r w:rsidRPr="000B0093">
              <w:t>475</w:t>
            </w:r>
            <w:r w:rsidRPr="000B0093">
              <w:t>条：要约可以撤回。</w:t>
            </w:r>
          </w:p>
        </w:tc>
      </w:tr>
      <w:tr w:rsidR="00ED3387" w:rsidRPr="000B0093" w14:paraId="2B4FBDDF" w14:textId="77777777" w:rsidTr="00ED3387">
        <w:tc>
          <w:tcPr>
            <w:tcW w:w="1696" w:type="dxa"/>
            <w:vMerge w:val="restart"/>
            <w:vAlign w:val="center"/>
          </w:tcPr>
          <w:p w14:paraId="2A8D2B89" w14:textId="52F7754C" w:rsidR="00ED3387" w:rsidRPr="000B0093" w:rsidRDefault="00ED3387" w:rsidP="00ED3387">
            <w:pPr>
              <w:pStyle w:val="aa"/>
              <w:spacing w:before="78" w:after="78"/>
            </w:pPr>
            <w:r w:rsidRPr="000B0093">
              <w:rPr>
                <w:rFonts w:hint="eastAsia"/>
              </w:rPr>
              <w:t>法律规则的内容是否可以被明确规定</w:t>
            </w:r>
          </w:p>
        </w:tc>
        <w:tc>
          <w:tcPr>
            <w:tcW w:w="1560" w:type="dxa"/>
            <w:vAlign w:val="center"/>
          </w:tcPr>
          <w:p w14:paraId="04CBF54C" w14:textId="2D3E43FA" w:rsidR="00ED3387" w:rsidRPr="000B0093" w:rsidRDefault="00ED3387" w:rsidP="00ED3387">
            <w:pPr>
              <w:pStyle w:val="aa"/>
              <w:spacing w:before="78" w:after="78"/>
            </w:pPr>
            <w:r w:rsidRPr="000B0093">
              <w:rPr>
                <w:rFonts w:hint="eastAsia"/>
              </w:rPr>
              <w:t>确定性规则</w:t>
            </w:r>
          </w:p>
        </w:tc>
        <w:tc>
          <w:tcPr>
            <w:tcW w:w="5040" w:type="dxa"/>
            <w:vAlign w:val="center"/>
          </w:tcPr>
          <w:p w14:paraId="1F8E25E0" w14:textId="3F2CC800" w:rsidR="00ED3387" w:rsidRPr="000B0093" w:rsidRDefault="00ED3387" w:rsidP="00ED3387">
            <w:pPr>
              <w:pStyle w:val="aa"/>
              <w:spacing w:before="78" w:after="78"/>
            </w:pPr>
            <w:r w:rsidRPr="000B0093">
              <w:rPr>
                <w:rFonts w:hint="eastAsia"/>
              </w:rPr>
              <w:t>《刑法》第</w:t>
            </w:r>
            <w:r w:rsidRPr="000B0093">
              <w:t>57</w:t>
            </w:r>
            <w:r w:rsidRPr="000B0093">
              <w:t>条：对于被判处死刑、无期徒刑的犯罪分子，应当剥夺政治权利终身。</w:t>
            </w:r>
          </w:p>
        </w:tc>
      </w:tr>
      <w:tr w:rsidR="00ED3387" w:rsidRPr="000B0093" w14:paraId="6C0C8028" w14:textId="77777777" w:rsidTr="00ED3387">
        <w:tc>
          <w:tcPr>
            <w:tcW w:w="1696" w:type="dxa"/>
            <w:vMerge/>
            <w:vAlign w:val="center"/>
          </w:tcPr>
          <w:p w14:paraId="2D33D008" w14:textId="77777777" w:rsidR="00ED3387" w:rsidRPr="000B0093" w:rsidRDefault="00ED3387" w:rsidP="00ED3387">
            <w:pPr>
              <w:pStyle w:val="aa"/>
              <w:spacing w:before="78" w:after="78"/>
            </w:pPr>
          </w:p>
        </w:tc>
        <w:tc>
          <w:tcPr>
            <w:tcW w:w="1560" w:type="dxa"/>
            <w:vAlign w:val="center"/>
          </w:tcPr>
          <w:p w14:paraId="37C08957" w14:textId="6E5653AF" w:rsidR="00ED3387" w:rsidRPr="000B0093" w:rsidRDefault="00ED3387" w:rsidP="00ED3387">
            <w:pPr>
              <w:pStyle w:val="aa"/>
              <w:spacing w:before="78" w:after="78"/>
            </w:pPr>
            <w:r w:rsidRPr="000B0093">
              <w:rPr>
                <w:rFonts w:hint="eastAsia"/>
              </w:rPr>
              <w:t>委任性规则</w:t>
            </w:r>
          </w:p>
        </w:tc>
        <w:tc>
          <w:tcPr>
            <w:tcW w:w="5040" w:type="dxa"/>
            <w:vAlign w:val="center"/>
          </w:tcPr>
          <w:p w14:paraId="70619E8D" w14:textId="46CA8F5A" w:rsidR="00ED3387" w:rsidRPr="000B0093" w:rsidRDefault="00ED3387" w:rsidP="00ED3387">
            <w:pPr>
              <w:pStyle w:val="aa"/>
              <w:spacing w:before="78" w:after="78"/>
            </w:pPr>
            <w:r w:rsidRPr="000B0093">
              <w:rPr>
                <w:rFonts w:hint="eastAsia"/>
              </w:rPr>
              <w:t>《计量法》第</w:t>
            </w:r>
            <w:r w:rsidRPr="000B0093">
              <w:t>33</w:t>
            </w:r>
            <w:r w:rsidRPr="000B0093">
              <w:t>条：中国人民解放军和国防科技工业系统计量工作的监督管理办法，由国务院、中央军事委员会依据本法另行制定。</w:t>
            </w:r>
          </w:p>
        </w:tc>
      </w:tr>
      <w:tr w:rsidR="00ED3387" w:rsidRPr="000B0093" w14:paraId="4B1E11ED" w14:textId="77777777" w:rsidTr="00ED3387">
        <w:tc>
          <w:tcPr>
            <w:tcW w:w="1696" w:type="dxa"/>
            <w:vMerge/>
            <w:vAlign w:val="center"/>
          </w:tcPr>
          <w:p w14:paraId="171AFC22" w14:textId="77777777" w:rsidR="00ED3387" w:rsidRPr="000B0093" w:rsidRDefault="00ED3387" w:rsidP="00ED3387">
            <w:pPr>
              <w:pStyle w:val="aa"/>
              <w:spacing w:before="78" w:after="78"/>
            </w:pPr>
          </w:p>
        </w:tc>
        <w:tc>
          <w:tcPr>
            <w:tcW w:w="1560" w:type="dxa"/>
            <w:vAlign w:val="center"/>
          </w:tcPr>
          <w:p w14:paraId="01476312" w14:textId="40BF8036" w:rsidR="00ED3387" w:rsidRPr="000B0093" w:rsidRDefault="00ED3387" w:rsidP="00ED3387">
            <w:pPr>
              <w:pStyle w:val="aa"/>
              <w:spacing w:before="78" w:after="78"/>
            </w:pPr>
            <w:r w:rsidRPr="000B0093">
              <w:rPr>
                <w:rFonts w:hint="eastAsia"/>
              </w:rPr>
              <w:t>准用性规则</w:t>
            </w:r>
          </w:p>
        </w:tc>
        <w:tc>
          <w:tcPr>
            <w:tcW w:w="5040" w:type="dxa"/>
            <w:vAlign w:val="center"/>
          </w:tcPr>
          <w:p w14:paraId="2AB05E4A" w14:textId="7FC341BD" w:rsidR="00ED3387" w:rsidRPr="000B0093" w:rsidRDefault="00ED3387" w:rsidP="00ED3387">
            <w:pPr>
              <w:pStyle w:val="aa"/>
              <w:spacing w:before="78" w:after="78"/>
            </w:pPr>
            <w:r w:rsidRPr="000B0093">
              <w:rPr>
                <w:rFonts w:hint="eastAsia"/>
              </w:rPr>
              <w:t>《刑法》第</w:t>
            </w:r>
            <w:r w:rsidRPr="000B0093">
              <w:t>269</w:t>
            </w:r>
            <w:r w:rsidRPr="000B0093">
              <w:t>条：犯盗窃、诈骗、抢夺罪，为窝藏赃物、抗拒抓捕或者毁灭罪证而当场使用暴力或者以暴力相威胁的，依照本法第二百六十三条的规定定罪处罚。</w:t>
            </w:r>
          </w:p>
        </w:tc>
      </w:tr>
    </w:tbl>
    <w:p w14:paraId="4DECD989" w14:textId="15EE3762" w:rsidR="00317BB5" w:rsidRPr="000B0093" w:rsidRDefault="00496EB7" w:rsidP="00496EB7">
      <w:pPr>
        <w:pStyle w:val="ae"/>
      </w:pPr>
      <w:bookmarkStart w:id="22" w:name="_Toc169608808"/>
      <w:r w:rsidRPr="000B0093">
        <w:rPr>
          <w:rFonts w:hint="eastAsia"/>
        </w:rPr>
        <w:t>（四）法律规则的局限性</w:t>
      </w:r>
      <w:bookmarkEnd w:id="22"/>
    </w:p>
    <w:p w14:paraId="35982437" w14:textId="75C94995" w:rsidR="00496EB7" w:rsidRPr="000B0093" w:rsidRDefault="00496EB7" w:rsidP="00496EB7">
      <w:pPr>
        <w:pStyle w:val="aa"/>
        <w:numPr>
          <w:ilvl w:val="0"/>
          <w:numId w:val="33"/>
        </w:numPr>
        <w:spacing w:beforeLines="0" w:before="0" w:afterLines="0" w:after="0"/>
        <w:ind w:left="442" w:hanging="442"/>
      </w:pPr>
      <w:r w:rsidRPr="000B0093">
        <w:rPr>
          <w:rFonts w:hint="eastAsia"/>
        </w:rPr>
        <w:t>无法穷尽一切社会现象，可能存在漏洞</w:t>
      </w:r>
      <w:r w:rsidR="00BC1CD3" w:rsidRPr="000B0093">
        <w:rPr>
          <w:rFonts w:hint="eastAsia"/>
        </w:rPr>
        <w:t>；</w:t>
      </w:r>
    </w:p>
    <w:p w14:paraId="68232D58" w14:textId="4618D1B0" w:rsidR="00496EB7" w:rsidRPr="000B0093" w:rsidRDefault="00496EB7" w:rsidP="00496EB7">
      <w:pPr>
        <w:pStyle w:val="aa"/>
        <w:numPr>
          <w:ilvl w:val="0"/>
          <w:numId w:val="33"/>
        </w:numPr>
        <w:spacing w:beforeLines="0" w:before="0" w:afterLines="0" w:after="0"/>
        <w:ind w:left="442" w:hanging="442"/>
      </w:pPr>
      <w:r w:rsidRPr="000B0093">
        <w:t>具有僵化的潜在可能性</w:t>
      </w:r>
      <w:r w:rsidR="00BC1CD3" w:rsidRPr="000B0093">
        <w:rPr>
          <w:rFonts w:hint="eastAsia"/>
        </w:rPr>
        <w:t>；</w:t>
      </w:r>
    </w:p>
    <w:p w14:paraId="35DFD915" w14:textId="413130D1" w:rsidR="00ED3387" w:rsidRPr="000B0093" w:rsidRDefault="00496EB7" w:rsidP="00496EB7">
      <w:pPr>
        <w:pStyle w:val="aa"/>
        <w:numPr>
          <w:ilvl w:val="0"/>
          <w:numId w:val="33"/>
        </w:numPr>
        <w:spacing w:beforeLines="0" w:before="0" w:afterLines="0" w:after="0"/>
        <w:ind w:left="442" w:hanging="442"/>
      </w:pPr>
      <w:r w:rsidRPr="000B0093">
        <w:t>开放结构为法官自由裁量留有余地</w:t>
      </w:r>
      <w:r w:rsidR="00BC1CD3" w:rsidRPr="000B0093">
        <w:rPr>
          <w:rFonts w:hint="eastAsia"/>
        </w:rPr>
        <w:t>。</w:t>
      </w:r>
    </w:p>
    <w:p w14:paraId="445D6CAF" w14:textId="066570A9" w:rsidR="00ED3387" w:rsidRPr="000B0093" w:rsidRDefault="00BC1CD3" w:rsidP="00BC1CD3">
      <w:pPr>
        <w:pStyle w:val="ac"/>
      </w:pPr>
      <w:bookmarkStart w:id="23" w:name="_Toc169608809"/>
      <w:r w:rsidRPr="000B0093">
        <w:rPr>
          <w:rFonts w:hint="eastAsia"/>
        </w:rPr>
        <w:t>四、法律原则</w:t>
      </w:r>
      <w:bookmarkEnd w:id="23"/>
    </w:p>
    <w:p w14:paraId="1B4CCAF2" w14:textId="19495EAB" w:rsidR="006578D2" w:rsidRPr="000B0093" w:rsidRDefault="00B74C05" w:rsidP="00B74C05">
      <w:pPr>
        <w:pStyle w:val="ae"/>
      </w:pPr>
      <w:bookmarkStart w:id="24" w:name="_Toc169608810"/>
      <w:r w:rsidRPr="000B0093">
        <w:rPr>
          <w:rFonts w:hint="eastAsia"/>
        </w:rPr>
        <w:t>（一）法律原则释义</w:t>
      </w:r>
      <w:bookmarkEnd w:id="24"/>
    </w:p>
    <w:p w14:paraId="15E2970E" w14:textId="362F9BEF" w:rsidR="00B74C05" w:rsidRPr="000B0093" w:rsidRDefault="00B74C05" w:rsidP="00B74C05">
      <w:pPr>
        <w:pStyle w:val="aa"/>
        <w:spacing w:before="78" w:after="78"/>
        <w:ind w:firstLine="420"/>
      </w:pPr>
      <w:r w:rsidRPr="000B0093">
        <w:rPr>
          <w:rFonts w:hint="eastAsia"/>
        </w:rPr>
        <w:t>法律原则是法律的基础性原理，是为其他法律要素提供基础或本源的综合性出发点。法律原则的特征（与法律规则的区别）有：</w:t>
      </w:r>
    </w:p>
    <w:tbl>
      <w:tblPr>
        <w:tblStyle w:val="af7"/>
        <w:tblW w:w="0" w:type="auto"/>
        <w:tblLook w:val="04A0" w:firstRow="1" w:lastRow="0" w:firstColumn="1" w:lastColumn="0" w:noHBand="0" w:noVBand="1"/>
      </w:tblPr>
      <w:tblGrid>
        <w:gridCol w:w="4148"/>
        <w:gridCol w:w="4148"/>
      </w:tblGrid>
      <w:tr w:rsidR="00B74C05" w:rsidRPr="000B0093" w14:paraId="51237BBA" w14:textId="77777777" w:rsidTr="00B74C05">
        <w:tc>
          <w:tcPr>
            <w:tcW w:w="4148" w:type="dxa"/>
            <w:shd w:val="clear" w:color="auto" w:fill="404040" w:themeFill="text1" w:themeFillTint="BF"/>
            <w:vAlign w:val="center"/>
          </w:tcPr>
          <w:p w14:paraId="6DF9EAC9" w14:textId="3069FD20" w:rsidR="00B74C05" w:rsidRPr="000B0093" w:rsidRDefault="00B74C05" w:rsidP="00B74C05">
            <w:pPr>
              <w:pStyle w:val="aa"/>
              <w:spacing w:before="78" w:after="78"/>
              <w:rPr>
                <w:b/>
                <w:bCs/>
                <w:color w:val="FFFFFF" w:themeColor="background1"/>
              </w:rPr>
            </w:pPr>
            <w:r w:rsidRPr="000B0093">
              <w:rPr>
                <w:rFonts w:hint="eastAsia"/>
                <w:b/>
                <w:bCs/>
                <w:color w:val="FFFFFF" w:themeColor="background1"/>
              </w:rPr>
              <w:t>法律原则</w:t>
            </w:r>
          </w:p>
        </w:tc>
        <w:tc>
          <w:tcPr>
            <w:tcW w:w="4148" w:type="dxa"/>
            <w:shd w:val="clear" w:color="auto" w:fill="404040" w:themeFill="text1" w:themeFillTint="BF"/>
            <w:vAlign w:val="center"/>
          </w:tcPr>
          <w:p w14:paraId="27B11FF3" w14:textId="6D208B17" w:rsidR="00B74C05" w:rsidRPr="000B0093" w:rsidRDefault="00B74C05" w:rsidP="00B74C05">
            <w:pPr>
              <w:pStyle w:val="aa"/>
              <w:spacing w:before="78" w:after="78"/>
              <w:rPr>
                <w:b/>
                <w:bCs/>
                <w:color w:val="FFFFFF" w:themeColor="background1"/>
              </w:rPr>
            </w:pPr>
            <w:r w:rsidRPr="000B0093">
              <w:rPr>
                <w:rFonts w:hint="eastAsia"/>
                <w:b/>
                <w:bCs/>
                <w:color w:val="FFFFFF" w:themeColor="background1"/>
              </w:rPr>
              <w:t>法律规则</w:t>
            </w:r>
          </w:p>
        </w:tc>
      </w:tr>
      <w:tr w:rsidR="00B74C05" w:rsidRPr="000B0093" w14:paraId="7DD8B05D" w14:textId="77777777" w:rsidTr="00B74C05">
        <w:tc>
          <w:tcPr>
            <w:tcW w:w="4148" w:type="dxa"/>
            <w:vAlign w:val="center"/>
          </w:tcPr>
          <w:p w14:paraId="594E6F3A" w14:textId="372F8DA6" w:rsidR="00B74C05" w:rsidRPr="000B0093" w:rsidRDefault="00B74C05" w:rsidP="00B74C05">
            <w:pPr>
              <w:pStyle w:val="aa"/>
              <w:spacing w:before="78" w:after="78"/>
            </w:pPr>
            <w:r w:rsidRPr="000B0093">
              <w:rPr>
                <w:rFonts w:hint="eastAsia"/>
              </w:rPr>
              <w:lastRenderedPageBreak/>
              <w:t>不预先设定确定具体的事实状态和法律后果</w:t>
            </w:r>
          </w:p>
        </w:tc>
        <w:tc>
          <w:tcPr>
            <w:tcW w:w="4148" w:type="dxa"/>
            <w:vAlign w:val="center"/>
          </w:tcPr>
          <w:p w14:paraId="310DEA0D" w14:textId="5DC6D531" w:rsidR="00B74C05" w:rsidRPr="000B0093" w:rsidRDefault="00B74C05" w:rsidP="00B74C05">
            <w:pPr>
              <w:pStyle w:val="aa"/>
              <w:spacing w:before="78" w:after="78"/>
            </w:pPr>
            <w:r w:rsidRPr="000B0093">
              <w:rPr>
                <w:rFonts w:hint="eastAsia"/>
              </w:rPr>
              <w:t>有严密的逻辑结构</w:t>
            </w:r>
          </w:p>
        </w:tc>
      </w:tr>
      <w:tr w:rsidR="00B74C05" w:rsidRPr="000B0093" w14:paraId="7C5A62A4" w14:textId="77777777" w:rsidTr="00B74C05">
        <w:tc>
          <w:tcPr>
            <w:tcW w:w="4148" w:type="dxa"/>
            <w:vAlign w:val="center"/>
          </w:tcPr>
          <w:p w14:paraId="7CF2D019" w14:textId="4BE543CC" w:rsidR="00B74C05" w:rsidRPr="000B0093" w:rsidRDefault="00B74C05" w:rsidP="00B74C05">
            <w:pPr>
              <w:pStyle w:val="aa"/>
              <w:spacing w:before="78" w:after="78"/>
            </w:pPr>
            <w:r w:rsidRPr="000B0093">
              <w:rPr>
                <w:rFonts w:hint="eastAsia"/>
              </w:rPr>
              <w:t>覆盖面较广</w:t>
            </w:r>
          </w:p>
        </w:tc>
        <w:tc>
          <w:tcPr>
            <w:tcW w:w="4148" w:type="dxa"/>
            <w:vAlign w:val="center"/>
          </w:tcPr>
          <w:p w14:paraId="0A265A14" w14:textId="41B67CEF" w:rsidR="00B74C05" w:rsidRPr="000B0093" w:rsidRDefault="00B74C05" w:rsidP="00B74C05">
            <w:pPr>
              <w:pStyle w:val="aa"/>
              <w:spacing w:before="78" w:after="78"/>
            </w:pPr>
            <w:r w:rsidRPr="000B0093">
              <w:rPr>
                <w:rFonts w:hint="eastAsia"/>
              </w:rPr>
              <w:t>覆盖面较窄</w:t>
            </w:r>
          </w:p>
        </w:tc>
      </w:tr>
      <w:tr w:rsidR="00B74C05" w:rsidRPr="000B0093" w14:paraId="76EC9D5F" w14:textId="77777777" w:rsidTr="00B74C05">
        <w:tc>
          <w:tcPr>
            <w:tcW w:w="4148" w:type="dxa"/>
            <w:vAlign w:val="center"/>
          </w:tcPr>
          <w:p w14:paraId="32872251" w14:textId="3340C706" w:rsidR="00B74C05" w:rsidRPr="000B0093" w:rsidRDefault="00B74C05" w:rsidP="00B74C05">
            <w:pPr>
              <w:pStyle w:val="aa"/>
              <w:spacing w:before="78" w:after="78"/>
            </w:pPr>
            <w:r w:rsidRPr="000B0093">
              <w:rPr>
                <w:rFonts w:hint="eastAsia"/>
              </w:rPr>
              <w:t>适用时灵活性较强</w:t>
            </w:r>
          </w:p>
        </w:tc>
        <w:tc>
          <w:tcPr>
            <w:tcW w:w="4148" w:type="dxa"/>
            <w:vAlign w:val="center"/>
          </w:tcPr>
          <w:p w14:paraId="053C5745" w14:textId="665FABA8" w:rsidR="00B74C05" w:rsidRPr="000B0093" w:rsidRDefault="00B74C05" w:rsidP="00B74C05">
            <w:pPr>
              <w:pStyle w:val="aa"/>
              <w:spacing w:before="78" w:after="78"/>
            </w:pPr>
            <w:r w:rsidRPr="000B0093">
              <w:rPr>
                <w:rFonts w:hint="eastAsia"/>
              </w:rPr>
              <w:t>适用时灵活性较弱</w:t>
            </w:r>
          </w:p>
        </w:tc>
      </w:tr>
      <w:tr w:rsidR="00B74C05" w:rsidRPr="000B0093" w14:paraId="1836C929" w14:textId="77777777" w:rsidTr="00B74C05">
        <w:tc>
          <w:tcPr>
            <w:tcW w:w="4148" w:type="dxa"/>
            <w:vAlign w:val="center"/>
          </w:tcPr>
          <w:p w14:paraId="6E5E4543" w14:textId="49C8513F" w:rsidR="00B74C05" w:rsidRPr="000B0093" w:rsidRDefault="00B74C05" w:rsidP="00B74C05">
            <w:pPr>
              <w:pStyle w:val="aa"/>
              <w:spacing w:before="78" w:after="78"/>
            </w:pPr>
            <w:r w:rsidRPr="000B0093">
              <w:rPr>
                <w:rFonts w:hint="eastAsia"/>
              </w:rPr>
              <w:t>提供宏观指导</w:t>
            </w:r>
          </w:p>
        </w:tc>
        <w:tc>
          <w:tcPr>
            <w:tcW w:w="4148" w:type="dxa"/>
            <w:vAlign w:val="center"/>
          </w:tcPr>
          <w:p w14:paraId="31941001" w14:textId="627EACB5" w:rsidR="00B74C05" w:rsidRPr="000B0093" w:rsidRDefault="00B74C05" w:rsidP="00B74C05">
            <w:pPr>
              <w:pStyle w:val="aa"/>
              <w:spacing w:before="78" w:after="78"/>
            </w:pPr>
            <w:r w:rsidRPr="000B0093">
              <w:rPr>
                <w:rFonts w:hint="eastAsia"/>
              </w:rPr>
              <w:t>提供微观指导</w:t>
            </w:r>
          </w:p>
        </w:tc>
      </w:tr>
      <w:tr w:rsidR="00B74C05" w:rsidRPr="000B0093" w14:paraId="76BE798D" w14:textId="77777777" w:rsidTr="00B74C05">
        <w:tc>
          <w:tcPr>
            <w:tcW w:w="4148" w:type="dxa"/>
            <w:vAlign w:val="center"/>
          </w:tcPr>
          <w:p w14:paraId="08CFF8B9" w14:textId="5F1C578A" w:rsidR="00B74C05" w:rsidRPr="000B0093" w:rsidRDefault="00B74C05" w:rsidP="00B74C05">
            <w:pPr>
              <w:pStyle w:val="aa"/>
              <w:spacing w:before="78" w:after="78"/>
            </w:pPr>
            <w:r w:rsidRPr="000B0093">
              <w:rPr>
                <w:rFonts w:hint="eastAsia"/>
              </w:rPr>
              <w:t>确定性和可操作性较弱</w:t>
            </w:r>
          </w:p>
        </w:tc>
        <w:tc>
          <w:tcPr>
            <w:tcW w:w="4148" w:type="dxa"/>
            <w:vAlign w:val="center"/>
          </w:tcPr>
          <w:p w14:paraId="2D8587FB" w14:textId="1770C6E4" w:rsidR="00B74C05" w:rsidRPr="000B0093" w:rsidRDefault="00B74C05" w:rsidP="00B74C05">
            <w:pPr>
              <w:pStyle w:val="aa"/>
              <w:spacing w:before="78" w:after="78"/>
            </w:pPr>
            <w:r w:rsidRPr="000B0093">
              <w:rPr>
                <w:rFonts w:hint="eastAsia"/>
              </w:rPr>
              <w:t>确定性和可操作性较强</w:t>
            </w:r>
          </w:p>
        </w:tc>
      </w:tr>
      <w:tr w:rsidR="00B74C05" w:rsidRPr="000B0093" w14:paraId="7BBFEEAC" w14:textId="77777777" w:rsidTr="00B74C05">
        <w:tc>
          <w:tcPr>
            <w:tcW w:w="4148" w:type="dxa"/>
            <w:vAlign w:val="center"/>
          </w:tcPr>
          <w:p w14:paraId="044A2078" w14:textId="5767547E" w:rsidR="00B74C05" w:rsidRPr="000B0093" w:rsidRDefault="00B74C05" w:rsidP="00B74C05">
            <w:pPr>
              <w:pStyle w:val="aa"/>
              <w:spacing w:before="78" w:after="78"/>
            </w:pPr>
            <w:r w:rsidRPr="000B0093">
              <w:rPr>
                <w:rFonts w:hint="eastAsia"/>
              </w:rPr>
              <w:t>稳定性较强</w:t>
            </w:r>
          </w:p>
        </w:tc>
        <w:tc>
          <w:tcPr>
            <w:tcW w:w="4148" w:type="dxa"/>
            <w:vAlign w:val="center"/>
          </w:tcPr>
          <w:p w14:paraId="2ACC5404" w14:textId="437ABA36" w:rsidR="00B74C05" w:rsidRPr="000B0093" w:rsidRDefault="00B74C05" w:rsidP="00B74C05">
            <w:pPr>
              <w:pStyle w:val="aa"/>
              <w:spacing w:before="78" w:after="78"/>
            </w:pPr>
            <w:r w:rsidRPr="000B0093">
              <w:rPr>
                <w:rFonts w:hint="eastAsia"/>
              </w:rPr>
              <w:t>稳定性较弱</w:t>
            </w:r>
          </w:p>
        </w:tc>
      </w:tr>
      <w:tr w:rsidR="00B74C05" w:rsidRPr="000B0093" w14:paraId="15AB809F" w14:textId="77777777" w:rsidTr="00B74C05">
        <w:tc>
          <w:tcPr>
            <w:tcW w:w="4148" w:type="dxa"/>
            <w:vAlign w:val="center"/>
          </w:tcPr>
          <w:p w14:paraId="0D3438CB" w14:textId="100DE65F" w:rsidR="00B74C05" w:rsidRPr="000B0093" w:rsidRDefault="00B74C05" w:rsidP="00B74C05">
            <w:pPr>
              <w:pStyle w:val="aa"/>
              <w:spacing w:before="78" w:after="78"/>
            </w:pPr>
            <w:r w:rsidRPr="000B0093">
              <w:rPr>
                <w:rFonts w:hint="eastAsia"/>
              </w:rPr>
              <w:t>衡量“分量”或“权重”（价值衡量</w:t>
            </w:r>
            <w:r w:rsidR="00B1064C" w:rsidRPr="000B0093">
              <w:rPr>
                <w:rFonts w:hint="eastAsia"/>
              </w:rPr>
              <w:t>，在多个原则中以此选择适用</w:t>
            </w:r>
            <w:r w:rsidRPr="000B0093">
              <w:rPr>
                <w:rFonts w:hint="eastAsia"/>
              </w:rPr>
              <w:t>）</w:t>
            </w:r>
          </w:p>
        </w:tc>
        <w:tc>
          <w:tcPr>
            <w:tcW w:w="4148" w:type="dxa"/>
            <w:vAlign w:val="center"/>
          </w:tcPr>
          <w:p w14:paraId="27738469" w14:textId="76CAA52A" w:rsidR="00B74C05" w:rsidRPr="000B0093" w:rsidRDefault="00B74C05" w:rsidP="00B74C05">
            <w:pPr>
              <w:pStyle w:val="aa"/>
              <w:spacing w:before="78" w:after="78"/>
            </w:pPr>
            <w:r w:rsidRPr="000B0093">
              <w:rPr>
                <w:rFonts w:hint="eastAsia"/>
              </w:rPr>
              <w:t>非此即彼、“全有或全无（</w:t>
            </w:r>
            <w:r w:rsidRPr="000B0093">
              <w:rPr>
                <w:rFonts w:hint="eastAsia"/>
              </w:rPr>
              <w:t>all or nothing</w:t>
            </w:r>
            <w:r w:rsidRPr="000B0093">
              <w:rPr>
                <w:rFonts w:hint="eastAsia"/>
              </w:rPr>
              <w:t>）”的适用（逻辑推理）</w:t>
            </w:r>
          </w:p>
        </w:tc>
      </w:tr>
    </w:tbl>
    <w:p w14:paraId="07E8E293" w14:textId="614A879A" w:rsidR="00B74C05" w:rsidRPr="000B0093" w:rsidRDefault="00931578" w:rsidP="00931578">
      <w:pPr>
        <w:pStyle w:val="ae"/>
      </w:pPr>
      <w:bookmarkStart w:id="25" w:name="_Toc169608811"/>
      <w:r w:rsidRPr="000B0093">
        <w:rPr>
          <w:rFonts w:hint="eastAsia"/>
        </w:rPr>
        <w:t>（二）法律原则的分类</w:t>
      </w:r>
      <w:bookmarkEnd w:id="25"/>
    </w:p>
    <w:tbl>
      <w:tblPr>
        <w:tblStyle w:val="af7"/>
        <w:tblW w:w="0" w:type="auto"/>
        <w:tblLook w:val="04A0" w:firstRow="1" w:lastRow="0" w:firstColumn="1" w:lastColumn="0" w:noHBand="0" w:noVBand="1"/>
      </w:tblPr>
      <w:tblGrid>
        <w:gridCol w:w="2765"/>
        <w:gridCol w:w="1625"/>
        <w:gridCol w:w="3906"/>
      </w:tblGrid>
      <w:tr w:rsidR="00931578" w:rsidRPr="000B0093" w14:paraId="5DEE1836" w14:textId="77777777" w:rsidTr="00931578">
        <w:tc>
          <w:tcPr>
            <w:tcW w:w="2765" w:type="dxa"/>
            <w:shd w:val="clear" w:color="auto" w:fill="404040" w:themeFill="text1" w:themeFillTint="BF"/>
            <w:vAlign w:val="center"/>
          </w:tcPr>
          <w:p w14:paraId="0502A23D" w14:textId="49765977"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分类标准</w:t>
            </w:r>
          </w:p>
        </w:tc>
        <w:tc>
          <w:tcPr>
            <w:tcW w:w="1625" w:type="dxa"/>
            <w:shd w:val="clear" w:color="auto" w:fill="404040" w:themeFill="text1" w:themeFillTint="BF"/>
            <w:vAlign w:val="center"/>
          </w:tcPr>
          <w:p w14:paraId="5116ADF7" w14:textId="5C5303EB"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内容</w:t>
            </w:r>
          </w:p>
        </w:tc>
        <w:tc>
          <w:tcPr>
            <w:tcW w:w="3906" w:type="dxa"/>
            <w:shd w:val="clear" w:color="auto" w:fill="404040" w:themeFill="text1" w:themeFillTint="BF"/>
            <w:vAlign w:val="center"/>
          </w:tcPr>
          <w:p w14:paraId="6E1CB239" w14:textId="77CA3877"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举例</w:t>
            </w:r>
          </w:p>
        </w:tc>
      </w:tr>
      <w:tr w:rsidR="00931578" w:rsidRPr="000B0093" w14:paraId="261509AC" w14:textId="77777777" w:rsidTr="00931578">
        <w:tc>
          <w:tcPr>
            <w:tcW w:w="2765" w:type="dxa"/>
            <w:vMerge w:val="restart"/>
            <w:vAlign w:val="center"/>
          </w:tcPr>
          <w:p w14:paraId="1223B1DA" w14:textId="00E9D5C0" w:rsidR="00931578" w:rsidRPr="000B0093" w:rsidRDefault="00931578" w:rsidP="00931578">
            <w:pPr>
              <w:pStyle w:val="aa"/>
              <w:spacing w:before="78" w:after="78"/>
            </w:pPr>
            <w:r w:rsidRPr="000B0093">
              <w:rPr>
                <w:rFonts w:hint="eastAsia"/>
              </w:rPr>
              <w:t>原则产生的基础</w:t>
            </w:r>
          </w:p>
        </w:tc>
        <w:tc>
          <w:tcPr>
            <w:tcW w:w="1625" w:type="dxa"/>
            <w:vAlign w:val="center"/>
          </w:tcPr>
          <w:p w14:paraId="7E6AB0B0" w14:textId="20F63375" w:rsidR="00931578" w:rsidRPr="000B0093" w:rsidRDefault="00931578" w:rsidP="00931578">
            <w:pPr>
              <w:pStyle w:val="aa"/>
              <w:spacing w:before="78" w:after="78"/>
            </w:pPr>
            <w:r w:rsidRPr="000B0093">
              <w:rPr>
                <w:rFonts w:hint="eastAsia"/>
              </w:rPr>
              <w:t>政策性原则</w:t>
            </w:r>
          </w:p>
        </w:tc>
        <w:tc>
          <w:tcPr>
            <w:tcW w:w="3906" w:type="dxa"/>
            <w:vAlign w:val="center"/>
          </w:tcPr>
          <w:p w14:paraId="5E094E7D" w14:textId="43F31E4C" w:rsidR="00931578" w:rsidRPr="000B0093" w:rsidRDefault="00931578" w:rsidP="00931578">
            <w:pPr>
              <w:pStyle w:val="aa"/>
              <w:spacing w:before="78" w:after="78"/>
            </w:pPr>
            <w:r w:rsidRPr="000B0093">
              <w:rPr>
                <w:rFonts w:hint="eastAsia"/>
              </w:rPr>
              <w:t>计划生育原则</w:t>
            </w:r>
          </w:p>
        </w:tc>
      </w:tr>
      <w:tr w:rsidR="00931578" w:rsidRPr="000B0093" w14:paraId="2D24ADC3" w14:textId="77777777" w:rsidTr="00931578">
        <w:tc>
          <w:tcPr>
            <w:tcW w:w="2765" w:type="dxa"/>
            <w:vMerge/>
            <w:vAlign w:val="center"/>
          </w:tcPr>
          <w:p w14:paraId="1020D36B" w14:textId="77777777" w:rsidR="00931578" w:rsidRPr="000B0093" w:rsidRDefault="00931578" w:rsidP="00931578">
            <w:pPr>
              <w:pStyle w:val="aa"/>
              <w:spacing w:before="78" w:after="78"/>
            </w:pPr>
          </w:p>
        </w:tc>
        <w:tc>
          <w:tcPr>
            <w:tcW w:w="1625" w:type="dxa"/>
            <w:vAlign w:val="center"/>
          </w:tcPr>
          <w:p w14:paraId="565B71BB" w14:textId="2668E2E4" w:rsidR="00931578" w:rsidRPr="000B0093" w:rsidRDefault="00931578" w:rsidP="00931578">
            <w:pPr>
              <w:pStyle w:val="aa"/>
              <w:spacing w:before="78" w:after="78"/>
            </w:pPr>
            <w:r w:rsidRPr="000B0093">
              <w:rPr>
                <w:rFonts w:hint="eastAsia"/>
              </w:rPr>
              <w:t>公理性原则</w:t>
            </w:r>
          </w:p>
        </w:tc>
        <w:tc>
          <w:tcPr>
            <w:tcW w:w="3906" w:type="dxa"/>
            <w:vAlign w:val="center"/>
          </w:tcPr>
          <w:p w14:paraId="0D27062D" w14:textId="442B2E26" w:rsidR="00931578" w:rsidRPr="000B0093" w:rsidRDefault="00931578" w:rsidP="00931578">
            <w:pPr>
              <w:pStyle w:val="aa"/>
              <w:spacing w:before="78" w:after="78"/>
            </w:pPr>
            <w:r w:rsidRPr="000B0093">
              <w:rPr>
                <w:rFonts w:hint="eastAsia"/>
              </w:rPr>
              <w:t>罪刑法定原则</w:t>
            </w:r>
          </w:p>
        </w:tc>
      </w:tr>
      <w:tr w:rsidR="00931578" w:rsidRPr="000B0093" w14:paraId="34480977" w14:textId="77777777" w:rsidTr="00931578">
        <w:tc>
          <w:tcPr>
            <w:tcW w:w="2765" w:type="dxa"/>
            <w:vMerge w:val="restart"/>
            <w:vAlign w:val="center"/>
          </w:tcPr>
          <w:p w14:paraId="732ADB44" w14:textId="7E6E64C7" w:rsidR="00931578" w:rsidRPr="000B0093" w:rsidRDefault="00931578" w:rsidP="00931578">
            <w:pPr>
              <w:pStyle w:val="aa"/>
              <w:spacing w:before="78" w:after="78"/>
            </w:pPr>
            <w:r w:rsidRPr="000B0093">
              <w:rPr>
                <w:rFonts w:hint="eastAsia"/>
              </w:rPr>
              <w:t>原则效力的层次</w:t>
            </w:r>
          </w:p>
        </w:tc>
        <w:tc>
          <w:tcPr>
            <w:tcW w:w="1625" w:type="dxa"/>
            <w:vAlign w:val="center"/>
          </w:tcPr>
          <w:p w14:paraId="4E2AC034" w14:textId="293D4C5C" w:rsidR="00931578" w:rsidRPr="000B0093" w:rsidRDefault="00931578" w:rsidP="00931578">
            <w:pPr>
              <w:pStyle w:val="aa"/>
              <w:spacing w:before="78" w:after="78"/>
            </w:pPr>
            <w:r w:rsidRPr="000B0093">
              <w:rPr>
                <w:rFonts w:hint="eastAsia"/>
              </w:rPr>
              <w:t>宪法原则</w:t>
            </w:r>
          </w:p>
        </w:tc>
        <w:tc>
          <w:tcPr>
            <w:tcW w:w="3906" w:type="dxa"/>
            <w:vAlign w:val="center"/>
          </w:tcPr>
          <w:p w14:paraId="591C7882" w14:textId="0001E99C" w:rsidR="00931578" w:rsidRPr="000B0093" w:rsidRDefault="00931578" w:rsidP="00931578">
            <w:pPr>
              <w:pStyle w:val="aa"/>
              <w:spacing w:before="78" w:after="78"/>
            </w:pPr>
            <w:r w:rsidRPr="000B0093">
              <w:rPr>
                <w:rFonts w:hint="eastAsia"/>
              </w:rPr>
              <w:t>宪法中的人权保护原则</w:t>
            </w:r>
          </w:p>
        </w:tc>
      </w:tr>
      <w:tr w:rsidR="00931578" w:rsidRPr="000B0093" w14:paraId="522D8980" w14:textId="77777777" w:rsidTr="00931578">
        <w:tc>
          <w:tcPr>
            <w:tcW w:w="2765" w:type="dxa"/>
            <w:vMerge/>
            <w:vAlign w:val="center"/>
          </w:tcPr>
          <w:p w14:paraId="4A9FE5D5" w14:textId="77777777" w:rsidR="00931578" w:rsidRPr="000B0093" w:rsidRDefault="00931578" w:rsidP="00931578">
            <w:pPr>
              <w:pStyle w:val="aa"/>
              <w:spacing w:before="78" w:after="78"/>
            </w:pPr>
          </w:p>
        </w:tc>
        <w:tc>
          <w:tcPr>
            <w:tcW w:w="1625" w:type="dxa"/>
            <w:vAlign w:val="center"/>
          </w:tcPr>
          <w:p w14:paraId="734100C8" w14:textId="38D79CB3" w:rsidR="00931578" w:rsidRPr="000B0093" w:rsidRDefault="00931578" w:rsidP="00931578">
            <w:pPr>
              <w:pStyle w:val="aa"/>
              <w:spacing w:before="78" w:after="78"/>
            </w:pPr>
            <w:r w:rsidRPr="000B0093">
              <w:rPr>
                <w:rFonts w:hint="eastAsia"/>
              </w:rPr>
              <w:t>部门法原则</w:t>
            </w:r>
          </w:p>
        </w:tc>
        <w:tc>
          <w:tcPr>
            <w:tcW w:w="3906" w:type="dxa"/>
            <w:vAlign w:val="center"/>
          </w:tcPr>
          <w:p w14:paraId="1FC7E1C8" w14:textId="7D0B5B6C" w:rsidR="00931578" w:rsidRPr="000B0093" w:rsidRDefault="00931578" w:rsidP="00931578">
            <w:pPr>
              <w:pStyle w:val="aa"/>
              <w:spacing w:before="78" w:after="78"/>
            </w:pPr>
            <w:r w:rsidRPr="000B0093">
              <w:rPr>
                <w:rFonts w:hint="eastAsia"/>
              </w:rPr>
              <w:t>刑事诉讼法中的无罪推定原则</w:t>
            </w:r>
          </w:p>
        </w:tc>
      </w:tr>
      <w:tr w:rsidR="00931578" w:rsidRPr="000B0093" w14:paraId="115F40DD" w14:textId="77777777" w:rsidTr="00931578">
        <w:tc>
          <w:tcPr>
            <w:tcW w:w="2765" w:type="dxa"/>
            <w:vMerge w:val="restart"/>
            <w:vAlign w:val="center"/>
          </w:tcPr>
          <w:p w14:paraId="3800D728" w14:textId="65D10F9C" w:rsidR="00931578" w:rsidRPr="000B0093" w:rsidRDefault="00931578" w:rsidP="00931578">
            <w:pPr>
              <w:pStyle w:val="aa"/>
              <w:spacing w:before="78" w:after="78"/>
            </w:pPr>
            <w:r w:rsidRPr="000B0093">
              <w:rPr>
                <w:rFonts w:hint="eastAsia"/>
              </w:rPr>
              <w:t>调整社会关系的覆盖面</w:t>
            </w:r>
          </w:p>
        </w:tc>
        <w:tc>
          <w:tcPr>
            <w:tcW w:w="1625" w:type="dxa"/>
            <w:vAlign w:val="center"/>
          </w:tcPr>
          <w:p w14:paraId="134AE357" w14:textId="4A819E63" w:rsidR="00931578" w:rsidRPr="000B0093" w:rsidRDefault="00931578" w:rsidP="00931578">
            <w:pPr>
              <w:pStyle w:val="aa"/>
              <w:spacing w:before="78" w:after="78"/>
            </w:pPr>
            <w:r w:rsidRPr="000B0093">
              <w:rPr>
                <w:rFonts w:hint="eastAsia"/>
              </w:rPr>
              <w:t>基本法律原则</w:t>
            </w:r>
          </w:p>
        </w:tc>
        <w:tc>
          <w:tcPr>
            <w:tcW w:w="3906" w:type="dxa"/>
            <w:vAlign w:val="center"/>
          </w:tcPr>
          <w:p w14:paraId="3B0030DC" w14:textId="2FE8A9A5" w:rsidR="00931578" w:rsidRPr="000B0093" w:rsidRDefault="00931578" w:rsidP="00931578">
            <w:pPr>
              <w:pStyle w:val="aa"/>
              <w:spacing w:before="78" w:after="78"/>
            </w:pPr>
            <w:r w:rsidRPr="000B0093">
              <w:rPr>
                <w:rFonts w:hint="eastAsia"/>
              </w:rPr>
              <w:t>民法中的意思自治原则</w:t>
            </w:r>
          </w:p>
        </w:tc>
      </w:tr>
      <w:tr w:rsidR="00931578" w:rsidRPr="000B0093" w14:paraId="34E45B79" w14:textId="77777777" w:rsidTr="00931578">
        <w:tc>
          <w:tcPr>
            <w:tcW w:w="2765" w:type="dxa"/>
            <w:vMerge/>
            <w:vAlign w:val="center"/>
          </w:tcPr>
          <w:p w14:paraId="0E482911" w14:textId="77777777" w:rsidR="00931578" w:rsidRPr="000B0093" w:rsidRDefault="00931578" w:rsidP="00931578">
            <w:pPr>
              <w:pStyle w:val="aa"/>
              <w:spacing w:before="78" w:after="78"/>
            </w:pPr>
          </w:p>
        </w:tc>
        <w:tc>
          <w:tcPr>
            <w:tcW w:w="1625" w:type="dxa"/>
            <w:vAlign w:val="center"/>
          </w:tcPr>
          <w:p w14:paraId="015C2F4C" w14:textId="3AC0AFB5" w:rsidR="00931578" w:rsidRPr="000B0093" w:rsidRDefault="00931578" w:rsidP="00931578">
            <w:pPr>
              <w:pStyle w:val="aa"/>
              <w:spacing w:before="78" w:after="78"/>
            </w:pPr>
            <w:r w:rsidRPr="000B0093">
              <w:rPr>
                <w:rFonts w:hint="eastAsia"/>
              </w:rPr>
              <w:t>具体法律原则</w:t>
            </w:r>
          </w:p>
        </w:tc>
        <w:tc>
          <w:tcPr>
            <w:tcW w:w="3906" w:type="dxa"/>
            <w:vAlign w:val="center"/>
          </w:tcPr>
          <w:p w14:paraId="488F19FA" w14:textId="7688A9D6" w:rsidR="00931578" w:rsidRPr="000B0093" w:rsidRDefault="00931578" w:rsidP="00931578">
            <w:pPr>
              <w:pStyle w:val="aa"/>
              <w:spacing w:before="78" w:after="78"/>
            </w:pPr>
            <w:r w:rsidRPr="000B0093">
              <w:rPr>
                <w:rFonts w:hint="eastAsia"/>
              </w:rPr>
              <w:t>合同法中的合同自由原则</w:t>
            </w:r>
          </w:p>
        </w:tc>
      </w:tr>
      <w:tr w:rsidR="00931578" w:rsidRPr="000B0093" w14:paraId="087BD184" w14:textId="77777777" w:rsidTr="00931578">
        <w:tc>
          <w:tcPr>
            <w:tcW w:w="2765" w:type="dxa"/>
            <w:vMerge w:val="restart"/>
            <w:vAlign w:val="center"/>
          </w:tcPr>
          <w:p w14:paraId="3795F31F" w14:textId="4E79F1B5" w:rsidR="00931578" w:rsidRPr="000B0093" w:rsidRDefault="00931578" w:rsidP="00931578">
            <w:pPr>
              <w:pStyle w:val="aa"/>
              <w:spacing w:before="78" w:after="78"/>
            </w:pPr>
            <w:r w:rsidRPr="000B0093">
              <w:rPr>
                <w:rFonts w:hint="eastAsia"/>
              </w:rPr>
              <w:t>原则的内容</w:t>
            </w:r>
          </w:p>
        </w:tc>
        <w:tc>
          <w:tcPr>
            <w:tcW w:w="1625" w:type="dxa"/>
            <w:vAlign w:val="center"/>
          </w:tcPr>
          <w:p w14:paraId="0E9CAEA7" w14:textId="5ADF179B" w:rsidR="00931578" w:rsidRPr="000B0093" w:rsidRDefault="00931578" w:rsidP="00931578">
            <w:pPr>
              <w:pStyle w:val="aa"/>
              <w:spacing w:before="78" w:after="78"/>
            </w:pPr>
            <w:r w:rsidRPr="000B0093">
              <w:rPr>
                <w:rFonts w:hint="eastAsia"/>
              </w:rPr>
              <w:t>实体性原则</w:t>
            </w:r>
          </w:p>
        </w:tc>
        <w:tc>
          <w:tcPr>
            <w:tcW w:w="3906" w:type="dxa"/>
            <w:vAlign w:val="center"/>
          </w:tcPr>
          <w:p w14:paraId="2BE4ED99" w14:textId="686FBA66" w:rsidR="00931578" w:rsidRPr="000B0093" w:rsidRDefault="00931578" w:rsidP="00931578">
            <w:pPr>
              <w:pStyle w:val="aa"/>
              <w:spacing w:before="78" w:after="78"/>
            </w:pPr>
            <w:r w:rsidRPr="000B0093">
              <w:rPr>
                <w:rFonts w:hint="eastAsia"/>
              </w:rPr>
              <w:t>民法中的诚实信用原则</w:t>
            </w:r>
          </w:p>
        </w:tc>
      </w:tr>
      <w:tr w:rsidR="00931578" w:rsidRPr="000B0093" w14:paraId="3C4BF803" w14:textId="77777777" w:rsidTr="00931578">
        <w:tc>
          <w:tcPr>
            <w:tcW w:w="2765" w:type="dxa"/>
            <w:vMerge/>
            <w:vAlign w:val="center"/>
          </w:tcPr>
          <w:p w14:paraId="1914C309" w14:textId="77777777" w:rsidR="00931578" w:rsidRPr="000B0093" w:rsidRDefault="00931578" w:rsidP="00931578">
            <w:pPr>
              <w:pStyle w:val="aa"/>
              <w:spacing w:before="78" w:after="78"/>
            </w:pPr>
          </w:p>
        </w:tc>
        <w:tc>
          <w:tcPr>
            <w:tcW w:w="1625" w:type="dxa"/>
            <w:vAlign w:val="center"/>
          </w:tcPr>
          <w:p w14:paraId="4C8B0277" w14:textId="09B12650" w:rsidR="00931578" w:rsidRPr="000B0093" w:rsidRDefault="00931578" w:rsidP="00931578">
            <w:pPr>
              <w:pStyle w:val="aa"/>
              <w:spacing w:before="78" w:after="78"/>
            </w:pPr>
            <w:r w:rsidRPr="000B0093">
              <w:rPr>
                <w:rFonts w:hint="eastAsia"/>
              </w:rPr>
              <w:t>程序性原则</w:t>
            </w:r>
          </w:p>
        </w:tc>
        <w:tc>
          <w:tcPr>
            <w:tcW w:w="3906" w:type="dxa"/>
            <w:vAlign w:val="center"/>
          </w:tcPr>
          <w:p w14:paraId="0BEA730A" w14:textId="18D6FDFD" w:rsidR="00931578" w:rsidRPr="000B0093" w:rsidRDefault="00931578" w:rsidP="00931578">
            <w:pPr>
              <w:pStyle w:val="aa"/>
              <w:spacing w:before="78" w:after="78"/>
            </w:pPr>
            <w:r w:rsidRPr="000B0093">
              <w:rPr>
                <w:rFonts w:hint="eastAsia"/>
              </w:rPr>
              <w:t>诉讼法中的回避原则</w:t>
            </w:r>
          </w:p>
        </w:tc>
      </w:tr>
    </w:tbl>
    <w:p w14:paraId="71F921A2" w14:textId="054076E7" w:rsidR="00931578" w:rsidRPr="000B0093" w:rsidRDefault="00B1064C" w:rsidP="00B1064C">
      <w:pPr>
        <w:pStyle w:val="ae"/>
      </w:pPr>
      <w:bookmarkStart w:id="26" w:name="_Toc169608812"/>
      <w:r w:rsidRPr="000B0093">
        <w:rPr>
          <w:rFonts w:hint="eastAsia"/>
        </w:rPr>
        <w:t>（三）法律原则的作用</w:t>
      </w:r>
      <w:bookmarkEnd w:id="26"/>
    </w:p>
    <w:p w14:paraId="631B3663" w14:textId="1B98B0AE" w:rsidR="00B74C05" w:rsidRPr="000B0093" w:rsidRDefault="00B1064C" w:rsidP="00B1064C">
      <w:pPr>
        <w:pStyle w:val="af1"/>
      </w:pPr>
      <w:r w:rsidRPr="000B0093">
        <w:rPr>
          <w:rFonts w:hint="eastAsia"/>
        </w:rPr>
        <w:t xml:space="preserve">1. </w:t>
      </w:r>
      <w:r w:rsidRPr="000B0093">
        <w:rPr>
          <w:rFonts w:hint="eastAsia"/>
        </w:rPr>
        <w:t>立法作用</w:t>
      </w:r>
    </w:p>
    <w:p w14:paraId="5EB0FA8E" w14:textId="72727C3F" w:rsidR="00B1064C" w:rsidRPr="000B0093" w:rsidRDefault="00B1064C" w:rsidP="00B1064C">
      <w:pPr>
        <w:pStyle w:val="aa"/>
        <w:numPr>
          <w:ilvl w:val="0"/>
          <w:numId w:val="34"/>
        </w:numPr>
        <w:spacing w:beforeLines="0" w:before="0" w:afterLines="0" w:after="0"/>
        <w:ind w:left="442" w:hanging="442"/>
      </w:pPr>
      <w:r w:rsidRPr="000B0093">
        <w:t>价值定向</w:t>
      </w:r>
      <w:r w:rsidRPr="000B0093">
        <w:rPr>
          <w:rFonts w:hint="eastAsia"/>
        </w:rPr>
        <w:t>；</w:t>
      </w:r>
    </w:p>
    <w:p w14:paraId="0231474B" w14:textId="77777777" w:rsidR="00B1064C" w:rsidRPr="000B0093" w:rsidRDefault="00B1064C" w:rsidP="00B1064C">
      <w:pPr>
        <w:pStyle w:val="aa"/>
        <w:numPr>
          <w:ilvl w:val="0"/>
          <w:numId w:val="34"/>
        </w:numPr>
        <w:spacing w:beforeLines="0" w:before="0" w:afterLines="0" w:after="0"/>
        <w:ind w:left="442" w:hanging="442"/>
      </w:pPr>
      <w:r w:rsidRPr="000B0093">
        <w:t>创制法律规则的基础和出发点</w:t>
      </w:r>
      <w:r w:rsidRPr="000B0093">
        <w:rPr>
          <w:rFonts w:hint="eastAsia"/>
        </w:rPr>
        <w:t>；</w:t>
      </w:r>
    </w:p>
    <w:p w14:paraId="3A8DD269" w14:textId="77777777" w:rsidR="00B1064C" w:rsidRPr="000B0093" w:rsidRDefault="00B1064C" w:rsidP="00B1064C">
      <w:pPr>
        <w:pStyle w:val="aa"/>
        <w:numPr>
          <w:ilvl w:val="0"/>
          <w:numId w:val="34"/>
        </w:numPr>
        <w:spacing w:beforeLines="0" w:before="0" w:afterLines="0" w:after="0"/>
        <w:ind w:left="442" w:hanging="442"/>
      </w:pPr>
      <w:r w:rsidRPr="000B0093">
        <w:t>保障法律系统的融贯</w:t>
      </w:r>
      <w:r w:rsidRPr="000B0093">
        <w:rPr>
          <w:rFonts w:hint="eastAsia"/>
        </w:rPr>
        <w:t>；</w:t>
      </w:r>
    </w:p>
    <w:p w14:paraId="75CD97D9" w14:textId="6DCDD351" w:rsidR="00B1064C" w:rsidRPr="000B0093" w:rsidRDefault="00B1064C" w:rsidP="00B1064C">
      <w:pPr>
        <w:pStyle w:val="aa"/>
        <w:numPr>
          <w:ilvl w:val="0"/>
          <w:numId w:val="34"/>
        </w:numPr>
        <w:spacing w:beforeLines="0" w:before="0" w:afterLines="0" w:after="0"/>
        <w:ind w:left="442" w:hanging="442"/>
      </w:pPr>
      <w:r w:rsidRPr="000B0093">
        <w:t>法治建设和社会发展的导向</w:t>
      </w:r>
      <w:r w:rsidRPr="000B0093">
        <w:rPr>
          <w:rFonts w:hint="eastAsia"/>
        </w:rPr>
        <w:t>。</w:t>
      </w:r>
    </w:p>
    <w:p w14:paraId="466BF016" w14:textId="6916A843" w:rsidR="00B74C05" w:rsidRPr="000B0093" w:rsidRDefault="00B1064C" w:rsidP="00B1064C">
      <w:pPr>
        <w:pStyle w:val="af1"/>
      </w:pPr>
      <w:r w:rsidRPr="000B0093">
        <w:rPr>
          <w:rFonts w:hint="eastAsia"/>
        </w:rPr>
        <w:t xml:space="preserve">2. </w:t>
      </w:r>
      <w:r w:rsidRPr="000B0093">
        <w:rPr>
          <w:rFonts w:hint="eastAsia"/>
        </w:rPr>
        <w:t>司法作用</w:t>
      </w:r>
    </w:p>
    <w:p w14:paraId="611A8F5D" w14:textId="4B3855D9" w:rsidR="00B1064C" w:rsidRPr="000B0093" w:rsidRDefault="00B1064C" w:rsidP="00B1064C">
      <w:pPr>
        <w:pStyle w:val="aa"/>
        <w:numPr>
          <w:ilvl w:val="0"/>
          <w:numId w:val="35"/>
        </w:numPr>
        <w:spacing w:before="78" w:after="78"/>
      </w:pPr>
      <w:r w:rsidRPr="000B0093">
        <w:rPr>
          <w:b/>
          <w:bCs/>
        </w:rPr>
        <w:t>指导法律解释和法律推理</w:t>
      </w:r>
      <w:r w:rsidRPr="000B0093">
        <w:rPr>
          <w:rFonts w:hint="eastAsia"/>
          <w:b/>
          <w:bCs/>
        </w:rPr>
        <w:t>：</w:t>
      </w:r>
      <w:r w:rsidRPr="000B0093">
        <w:t>法律规则模糊不清或相互冲突时，利用法律原则作依据判断如何取舍</w:t>
      </w:r>
      <w:r w:rsidRPr="000B0093">
        <w:rPr>
          <w:rFonts w:hint="eastAsia"/>
        </w:rPr>
        <w:t>；</w:t>
      </w:r>
    </w:p>
    <w:p w14:paraId="3FA7B0C4" w14:textId="4B42413F" w:rsidR="00B1064C" w:rsidRPr="000B0093" w:rsidRDefault="00B1064C" w:rsidP="00B1064C">
      <w:pPr>
        <w:pStyle w:val="aa"/>
        <w:numPr>
          <w:ilvl w:val="0"/>
          <w:numId w:val="35"/>
        </w:numPr>
        <w:spacing w:before="78" w:after="78"/>
      </w:pPr>
      <w:r w:rsidRPr="000B0093">
        <w:rPr>
          <w:b/>
          <w:bCs/>
        </w:rPr>
        <w:t>补充法律漏洞</w:t>
      </w:r>
      <w:r w:rsidRPr="000B0093">
        <w:rPr>
          <w:rFonts w:hint="eastAsia"/>
          <w:b/>
          <w:bCs/>
        </w:rPr>
        <w:t>：</w:t>
      </w:r>
      <w:r w:rsidRPr="000B0093">
        <w:t>当没有可适用的规则或可适用的规则会带来极端不正义的结果时，利用法律原则填补漏洞</w:t>
      </w:r>
      <w:r w:rsidRPr="000B0093">
        <w:rPr>
          <w:rFonts w:hint="eastAsia"/>
        </w:rPr>
        <w:t>；</w:t>
      </w:r>
    </w:p>
    <w:p w14:paraId="0D276DA2" w14:textId="47CDD871" w:rsidR="00B1064C" w:rsidRPr="000B0093" w:rsidRDefault="00B1064C" w:rsidP="00B1064C">
      <w:pPr>
        <w:pStyle w:val="aa"/>
        <w:numPr>
          <w:ilvl w:val="0"/>
          <w:numId w:val="35"/>
        </w:numPr>
        <w:spacing w:before="78" w:after="78"/>
      </w:pPr>
      <w:r w:rsidRPr="000B0093">
        <w:rPr>
          <w:b/>
          <w:bCs/>
        </w:rPr>
        <w:t>将法官的自由裁量权限于合理的范围之内</w:t>
      </w:r>
      <w:r w:rsidRPr="000B0093">
        <w:rPr>
          <w:rFonts w:hint="eastAsia"/>
          <w:b/>
          <w:bCs/>
        </w:rPr>
        <w:t>：</w:t>
      </w:r>
      <w:r w:rsidRPr="000B0093">
        <w:t>法律规则存在模糊、冲突或漏洞时，需要法</w:t>
      </w:r>
      <w:r w:rsidRPr="000B0093">
        <w:lastRenderedPageBreak/>
        <w:t>官运用自由裁量权予以判断，运用法律原则可限制法官的主观任意</w:t>
      </w:r>
      <w:r w:rsidRPr="000B0093">
        <w:rPr>
          <w:rFonts w:hint="eastAsia"/>
        </w:rPr>
        <w:t>。</w:t>
      </w:r>
    </w:p>
    <w:p w14:paraId="22B9C146" w14:textId="4D605436" w:rsidR="00B1064C" w:rsidRPr="000B0093" w:rsidRDefault="00A64566" w:rsidP="00A64566">
      <w:pPr>
        <w:pStyle w:val="ae"/>
      </w:pPr>
      <w:bookmarkStart w:id="27" w:name="_Toc169608813"/>
      <w:r w:rsidRPr="000B0093">
        <w:rPr>
          <w:rFonts w:hint="eastAsia"/>
        </w:rPr>
        <w:t>（四）法律原则的司法适用</w:t>
      </w:r>
      <w:bookmarkEnd w:id="27"/>
    </w:p>
    <w:p w14:paraId="6CE09F51" w14:textId="2EAAD7B2" w:rsidR="00A64566" w:rsidRPr="000B0093" w:rsidRDefault="00A64566" w:rsidP="00A64566">
      <w:pPr>
        <w:pStyle w:val="aa"/>
        <w:spacing w:before="78" w:after="78"/>
        <w:ind w:firstLine="420"/>
      </w:pPr>
      <w:r w:rsidRPr="000B0093">
        <w:rPr>
          <w:rFonts w:hint="eastAsia"/>
        </w:rPr>
        <w:t>一般而言，由于法律规则的规定更加明确和具体，适用法律规则比直接适用法律原则更有助于保障法律的确定性和法治的稳定与统一，因此，适用法律原则应当遵守下述条件：</w:t>
      </w:r>
    </w:p>
    <w:p w14:paraId="04AA9018" w14:textId="138F91CF" w:rsidR="00A64566" w:rsidRPr="000B0093" w:rsidRDefault="00A64566" w:rsidP="00A64566">
      <w:pPr>
        <w:pStyle w:val="aa"/>
        <w:numPr>
          <w:ilvl w:val="0"/>
          <w:numId w:val="36"/>
        </w:numPr>
        <w:spacing w:before="78" w:after="78"/>
      </w:pPr>
      <w:r w:rsidRPr="000B0093">
        <w:rPr>
          <w:rFonts w:hint="eastAsia"/>
        </w:rPr>
        <w:t>在穷尽法律规则的情况下，方可适用法律原则（没有可用规则）；</w:t>
      </w:r>
    </w:p>
    <w:p w14:paraId="79E6C525" w14:textId="05D96DC5" w:rsidR="00A64566" w:rsidRPr="000B0093" w:rsidRDefault="00A64566" w:rsidP="00A64566">
      <w:pPr>
        <w:pStyle w:val="aa"/>
        <w:numPr>
          <w:ilvl w:val="0"/>
          <w:numId w:val="36"/>
        </w:numPr>
        <w:spacing w:before="78" w:after="78"/>
      </w:pPr>
      <w:r w:rsidRPr="000B0093">
        <w:t>当不存在可用规则，或适用规则会导致极端不正义的结果时，才可以适用法律原则</w:t>
      </w:r>
      <w:r w:rsidRPr="000B0093">
        <w:rPr>
          <w:rFonts w:hint="eastAsia"/>
        </w:rPr>
        <w:t>。</w:t>
      </w:r>
    </w:p>
    <w:p w14:paraId="39A0B6A2" w14:textId="0154E18E" w:rsidR="00A64566" w:rsidRPr="000B0093" w:rsidRDefault="00A64566" w:rsidP="00A64566">
      <w:pPr>
        <w:pStyle w:val="aa"/>
        <w:numPr>
          <w:ilvl w:val="1"/>
          <w:numId w:val="36"/>
        </w:numPr>
        <w:spacing w:before="78" w:after="78"/>
      </w:pPr>
      <w:r w:rsidRPr="000B0093">
        <w:t>首先，需要考察在该法律规则之上是否存在效力等级更高的其他规则可适用于案件中，如存在，则应适用效力更高的规则</w:t>
      </w:r>
      <w:r w:rsidRPr="000B0093">
        <w:rPr>
          <w:rFonts w:hint="eastAsia"/>
        </w:rPr>
        <w:t>；</w:t>
      </w:r>
    </w:p>
    <w:p w14:paraId="0485804E" w14:textId="305DC6E6" w:rsidR="00A64566" w:rsidRPr="000B0093" w:rsidRDefault="00A64566" w:rsidP="00A64566">
      <w:pPr>
        <w:pStyle w:val="aa"/>
        <w:numPr>
          <w:ilvl w:val="1"/>
          <w:numId w:val="36"/>
        </w:numPr>
        <w:spacing w:before="78" w:after="78"/>
      </w:pPr>
      <w:r w:rsidRPr="000B0093">
        <w:t>其次，如不存在，可以通过法律造续的方法（法官造法）选择法律原则</w:t>
      </w:r>
      <w:r w:rsidRPr="000B0093">
        <w:rPr>
          <w:rFonts w:hint="eastAsia"/>
        </w:rPr>
        <w:t>。</w:t>
      </w:r>
    </w:p>
    <w:p w14:paraId="07BE92C5" w14:textId="77777777" w:rsidR="007B6944" w:rsidRPr="000B0093" w:rsidRDefault="007B6944" w:rsidP="00B74C05">
      <w:pPr>
        <w:pStyle w:val="aa"/>
        <w:spacing w:before="78" w:after="78"/>
      </w:pPr>
    </w:p>
    <w:p w14:paraId="51E0CF86" w14:textId="3C761718" w:rsidR="00250593" w:rsidRPr="000B0093" w:rsidRDefault="00250593" w:rsidP="00250593">
      <w:pPr>
        <w:pStyle w:val="a9"/>
      </w:pPr>
      <w:bookmarkStart w:id="28" w:name="_Toc169608814"/>
      <w:r w:rsidRPr="000B0093">
        <w:rPr>
          <w:rFonts w:hint="eastAsia"/>
        </w:rPr>
        <w:t>第五讲</w:t>
      </w:r>
      <w:r w:rsidRPr="000B0093">
        <w:rPr>
          <w:rFonts w:hint="eastAsia"/>
        </w:rPr>
        <w:t xml:space="preserve"> </w:t>
      </w:r>
      <w:r w:rsidRPr="000B0093">
        <w:rPr>
          <w:rFonts w:hint="eastAsia"/>
        </w:rPr>
        <w:t>法律渊源与法律效力</w:t>
      </w:r>
      <w:bookmarkEnd w:id="28"/>
    </w:p>
    <w:p w14:paraId="10BA4F36" w14:textId="66FD44C4" w:rsidR="00250593" w:rsidRPr="000B0093" w:rsidRDefault="00250593" w:rsidP="00250593">
      <w:pPr>
        <w:pStyle w:val="aa"/>
        <w:spacing w:before="78" w:after="78"/>
        <w:jc w:val="center"/>
      </w:pPr>
      <w:r w:rsidRPr="000B0093">
        <w:rPr>
          <w:rFonts w:hint="eastAsia"/>
        </w:rPr>
        <w:t>2024.4.10</w:t>
      </w:r>
      <w:r w:rsidR="0006551B" w:rsidRPr="000B0093">
        <w:rPr>
          <w:rFonts w:hint="eastAsia"/>
        </w:rPr>
        <w:t xml:space="preserve"> / 2024.4.17</w:t>
      </w:r>
      <w:r w:rsidR="00EA1FB5" w:rsidRPr="000B0093">
        <w:rPr>
          <w:rFonts w:hint="eastAsia"/>
        </w:rPr>
        <w:t xml:space="preserve"> / 2024.4.24</w:t>
      </w:r>
    </w:p>
    <w:p w14:paraId="48A612F7" w14:textId="6438D6AA" w:rsidR="00250593" w:rsidRPr="000B0093" w:rsidRDefault="00250593" w:rsidP="00250593">
      <w:pPr>
        <w:pStyle w:val="ac"/>
      </w:pPr>
      <w:bookmarkStart w:id="29" w:name="_Toc169608815"/>
      <w:r w:rsidRPr="000B0093">
        <w:rPr>
          <w:rFonts w:hint="eastAsia"/>
        </w:rPr>
        <w:t>一、法律渊源概述</w:t>
      </w:r>
      <w:bookmarkEnd w:id="29"/>
    </w:p>
    <w:p w14:paraId="79449FF0" w14:textId="7C334236" w:rsidR="00250593" w:rsidRPr="000B0093" w:rsidRDefault="00136397" w:rsidP="00136397">
      <w:pPr>
        <w:pStyle w:val="ae"/>
      </w:pPr>
      <w:bookmarkStart w:id="30" w:name="_Toc169608816"/>
      <w:r w:rsidRPr="000B0093">
        <w:rPr>
          <w:rFonts w:hint="eastAsia"/>
        </w:rPr>
        <w:t>（一）法律渊源释义</w:t>
      </w:r>
      <w:bookmarkEnd w:id="30"/>
    </w:p>
    <w:p w14:paraId="3FF9157D" w14:textId="05E00F42" w:rsidR="00250593" w:rsidRPr="000B0093" w:rsidRDefault="00136397" w:rsidP="00136397">
      <w:pPr>
        <w:pStyle w:val="af1"/>
      </w:pPr>
      <w:r w:rsidRPr="000B0093">
        <w:rPr>
          <w:rFonts w:hint="eastAsia"/>
        </w:rPr>
        <w:t xml:space="preserve">1. </w:t>
      </w:r>
      <w:r w:rsidRPr="000B0093">
        <w:rPr>
          <w:rFonts w:hint="eastAsia"/>
        </w:rPr>
        <w:t>法律渊源的多重含义</w:t>
      </w:r>
    </w:p>
    <w:p w14:paraId="37F9AA0C" w14:textId="77777777" w:rsidR="00136397" w:rsidRPr="000B0093" w:rsidRDefault="00136397" w:rsidP="00136397">
      <w:pPr>
        <w:pStyle w:val="aa"/>
        <w:numPr>
          <w:ilvl w:val="0"/>
          <w:numId w:val="37"/>
        </w:numPr>
        <w:spacing w:beforeLines="0" w:before="0" w:afterLines="0" w:after="0"/>
        <w:ind w:left="442" w:hanging="442"/>
      </w:pPr>
      <w:r w:rsidRPr="000B0093">
        <w:rPr>
          <w:rFonts w:hint="eastAsia"/>
          <w:b/>
          <w:bCs/>
        </w:rPr>
        <w:t>法律的政治渊源：</w:t>
      </w:r>
      <w:r w:rsidRPr="000B0093">
        <w:t>影响法律产生、发展变化的国家政策或者说政治决定</w:t>
      </w:r>
      <w:r w:rsidRPr="000B0093">
        <w:rPr>
          <w:rFonts w:hint="eastAsia"/>
        </w:rPr>
        <w:t>；</w:t>
      </w:r>
    </w:p>
    <w:p w14:paraId="1DBBCAA7" w14:textId="77777777" w:rsidR="00136397" w:rsidRPr="000B0093" w:rsidRDefault="00136397" w:rsidP="00136397">
      <w:pPr>
        <w:pStyle w:val="aa"/>
        <w:numPr>
          <w:ilvl w:val="0"/>
          <w:numId w:val="37"/>
        </w:numPr>
        <w:spacing w:beforeLines="0" w:before="0" w:afterLines="0" w:after="0"/>
        <w:ind w:left="442" w:hanging="442"/>
      </w:pPr>
      <w:r w:rsidRPr="000B0093">
        <w:rPr>
          <w:b/>
          <w:bCs/>
        </w:rPr>
        <w:t>法律的物质渊源</w:t>
      </w:r>
      <w:r w:rsidRPr="000B0093">
        <w:rPr>
          <w:rFonts w:hint="eastAsia"/>
          <w:b/>
          <w:bCs/>
        </w:rPr>
        <w:t>：</w:t>
      </w:r>
      <w:r w:rsidRPr="000B0093">
        <w:t>法律赖以产生的物质生活条件</w:t>
      </w:r>
      <w:r w:rsidRPr="000B0093">
        <w:rPr>
          <w:rFonts w:hint="eastAsia"/>
        </w:rPr>
        <w:t>；</w:t>
      </w:r>
    </w:p>
    <w:p w14:paraId="0FE58409" w14:textId="77777777" w:rsidR="00136397" w:rsidRPr="000B0093" w:rsidRDefault="00136397" w:rsidP="00136397">
      <w:pPr>
        <w:pStyle w:val="aa"/>
        <w:numPr>
          <w:ilvl w:val="0"/>
          <w:numId w:val="37"/>
        </w:numPr>
        <w:spacing w:beforeLines="0" w:before="0" w:afterLines="0" w:after="0"/>
        <w:ind w:left="442" w:hanging="442"/>
      </w:pPr>
      <w:r w:rsidRPr="000B0093">
        <w:rPr>
          <w:b/>
          <w:bCs/>
        </w:rPr>
        <w:t>法律的历史渊源</w:t>
      </w:r>
      <w:r w:rsidRPr="000B0093">
        <w:rPr>
          <w:rFonts w:hint="eastAsia"/>
          <w:b/>
          <w:bCs/>
        </w:rPr>
        <w:t>：</w:t>
      </w:r>
      <w:r w:rsidRPr="000B0093">
        <w:t>影响法律产生、发展、变化的历史事件等因素</w:t>
      </w:r>
      <w:r w:rsidRPr="000B0093">
        <w:rPr>
          <w:rFonts w:hint="eastAsia"/>
        </w:rPr>
        <w:t>；</w:t>
      </w:r>
    </w:p>
    <w:p w14:paraId="3ED8AD10" w14:textId="0EFFE4C1" w:rsidR="00136397" w:rsidRPr="000B0093" w:rsidRDefault="00136397" w:rsidP="00136397">
      <w:pPr>
        <w:pStyle w:val="aa"/>
        <w:numPr>
          <w:ilvl w:val="0"/>
          <w:numId w:val="37"/>
        </w:numPr>
        <w:spacing w:beforeLines="0" w:before="0" w:afterLines="0" w:after="0"/>
        <w:ind w:left="442" w:hanging="442"/>
      </w:pPr>
      <w:r w:rsidRPr="000B0093">
        <w:rPr>
          <w:b/>
          <w:bCs/>
        </w:rPr>
        <w:t>法律的理论渊源</w:t>
      </w:r>
      <w:r w:rsidRPr="000B0093">
        <w:rPr>
          <w:rFonts w:hint="eastAsia"/>
          <w:b/>
          <w:bCs/>
        </w:rPr>
        <w:t>：</w:t>
      </w:r>
      <w:r w:rsidRPr="000B0093">
        <w:t>对法律的产生、发展或变革起到重大影响的理论或思想</w:t>
      </w:r>
      <w:r w:rsidRPr="000B0093">
        <w:rPr>
          <w:rFonts w:hint="eastAsia"/>
        </w:rPr>
        <w:t>。</w:t>
      </w:r>
    </w:p>
    <w:p w14:paraId="75483775" w14:textId="7A906AE9" w:rsidR="00136397" w:rsidRPr="000B0093" w:rsidRDefault="00136397" w:rsidP="00136397">
      <w:pPr>
        <w:pStyle w:val="af1"/>
      </w:pPr>
      <w:r w:rsidRPr="000B0093">
        <w:rPr>
          <w:rFonts w:hint="eastAsia"/>
        </w:rPr>
        <w:t xml:space="preserve">2. </w:t>
      </w:r>
      <w:r w:rsidRPr="000B0093">
        <w:rPr>
          <w:rFonts w:hint="eastAsia"/>
        </w:rPr>
        <w:t>本讲所指的法律渊源</w:t>
      </w:r>
    </w:p>
    <w:p w14:paraId="688A3F99" w14:textId="77777777" w:rsidR="00136397" w:rsidRPr="000B0093" w:rsidRDefault="00136397" w:rsidP="00136397">
      <w:pPr>
        <w:pStyle w:val="aa"/>
        <w:spacing w:before="78" w:after="78"/>
        <w:ind w:firstLine="420"/>
      </w:pPr>
      <w:r w:rsidRPr="000B0093">
        <w:rPr>
          <w:rFonts w:hint="eastAsia"/>
        </w:rPr>
        <w:t>本讲从法律的形式、效力和适用角度定义法律渊源。</w:t>
      </w:r>
      <w:r w:rsidRPr="000B0093">
        <w:t>法律渊源（</w:t>
      </w:r>
      <w:r w:rsidRPr="000B0093">
        <w:t>sources of the law</w:t>
      </w:r>
      <w:r w:rsidRPr="000B0093">
        <w:t>）</w:t>
      </w:r>
      <w:r w:rsidRPr="000B0093">
        <w:rPr>
          <w:rFonts w:hint="eastAsia"/>
        </w:rPr>
        <w:t>是</w:t>
      </w:r>
      <w:r w:rsidRPr="000B0093">
        <w:t>由国家或社会所形成的，能够成为法官裁判依据或人们行为准则，具有一定法律效力和法律意义的规范的表现形式</w:t>
      </w:r>
      <w:r w:rsidRPr="000B0093">
        <w:rPr>
          <w:rFonts w:hint="eastAsia"/>
        </w:rPr>
        <w:t>。</w:t>
      </w:r>
    </w:p>
    <w:p w14:paraId="725072D2" w14:textId="77777777" w:rsidR="00136397" w:rsidRPr="000B0093" w:rsidRDefault="00136397" w:rsidP="00136397">
      <w:pPr>
        <w:pStyle w:val="aa"/>
        <w:spacing w:before="78" w:after="78"/>
        <w:ind w:firstLine="420"/>
      </w:pPr>
      <w:r w:rsidRPr="000B0093">
        <w:t>法律渊源是与法律的效力相联系的法律的表现形式</w:t>
      </w:r>
      <w:r w:rsidRPr="000B0093">
        <w:rPr>
          <w:rFonts w:hint="eastAsia"/>
        </w:rPr>
        <w:t>：</w:t>
      </w:r>
    </w:p>
    <w:p w14:paraId="37C19F58" w14:textId="77777777"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形式</w:t>
      </w:r>
      <w:r w:rsidRPr="000B0093">
        <w:t>上看，任何法律渊源都必须有一定的规范表现形式</w:t>
      </w:r>
      <w:r w:rsidRPr="000B0093">
        <w:rPr>
          <w:rFonts w:hint="eastAsia"/>
        </w:rPr>
        <w:t>；</w:t>
      </w:r>
    </w:p>
    <w:p w14:paraId="05EA980D" w14:textId="77777777"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效力</w:t>
      </w:r>
      <w:r w:rsidRPr="000B0093">
        <w:t>上看，只有能产生法律效力的规范，才能成为法律渊源</w:t>
      </w:r>
      <w:r w:rsidRPr="000B0093">
        <w:rPr>
          <w:rFonts w:hint="eastAsia"/>
        </w:rPr>
        <w:t>；</w:t>
      </w:r>
    </w:p>
    <w:p w14:paraId="688A78DE" w14:textId="5D9643A0"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适用</w:t>
      </w:r>
      <w:r w:rsidRPr="000B0093">
        <w:t>上看，法律渊源指导法官什么样的规范能够成为司法审判的依据</w:t>
      </w:r>
      <w:r w:rsidRPr="000B0093">
        <w:rPr>
          <w:rFonts w:hint="eastAsia"/>
        </w:rPr>
        <w:t>。</w:t>
      </w:r>
    </w:p>
    <w:p w14:paraId="59A8F11F" w14:textId="471F2C92" w:rsidR="00136397" w:rsidRPr="000B0093" w:rsidRDefault="00C64243" w:rsidP="00C64243">
      <w:pPr>
        <w:pStyle w:val="af1"/>
      </w:pPr>
      <w:r w:rsidRPr="000B0093">
        <w:rPr>
          <w:rFonts w:hint="eastAsia"/>
        </w:rPr>
        <w:t xml:space="preserve">3. </w:t>
      </w:r>
      <w:r w:rsidRPr="000B0093">
        <w:rPr>
          <w:rFonts w:hint="eastAsia"/>
        </w:rPr>
        <w:t>法律渊源的意义</w:t>
      </w:r>
    </w:p>
    <w:p w14:paraId="6D1CB95F" w14:textId="11810D43" w:rsidR="00C64243" w:rsidRPr="000B0093" w:rsidRDefault="00C64243" w:rsidP="00136397">
      <w:pPr>
        <w:pStyle w:val="aa"/>
        <w:spacing w:before="78" w:after="78"/>
      </w:pPr>
      <w:r w:rsidRPr="000B0093">
        <w:rPr>
          <w:rFonts w:hint="eastAsia"/>
          <w:b/>
          <w:bCs/>
        </w:rPr>
        <w:t>立法意义：</w:t>
      </w:r>
      <w:r w:rsidRPr="000B0093">
        <w:t>一个国家的立法体制必须规定哪些国家机关有权制定法律、这些法律的效力等级关系如何；立法体制所规定的国家机关制定的规范即成为该国重要的法律渊源</w:t>
      </w:r>
      <w:r w:rsidRPr="000B0093">
        <w:rPr>
          <w:rFonts w:hint="eastAsia"/>
        </w:rPr>
        <w:t>。</w:t>
      </w:r>
      <w:r w:rsidRPr="000B0093">
        <w:t>了解法律渊源，有助于了解一个国家的立法体系，也有利于建立统一和谐的立法体系</w:t>
      </w:r>
      <w:r w:rsidRPr="000B0093">
        <w:rPr>
          <w:rFonts w:hint="eastAsia"/>
        </w:rPr>
        <w:t>。</w:t>
      </w:r>
    </w:p>
    <w:p w14:paraId="17379B94" w14:textId="5EC3D99F" w:rsidR="00C64243" w:rsidRPr="000B0093" w:rsidRDefault="00C64243" w:rsidP="00136397">
      <w:pPr>
        <w:pStyle w:val="aa"/>
        <w:spacing w:before="78" w:after="78"/>
      </w:pPr>
      <w:r w:rsidRPr="000B0093">
        <w:rPr>
          <w:b/>
          <w:bCs/>
        </w:rPr>
        <w:t>司法意义</w:t>
      </w:r>
      <w:r w:rsidRPr="000B0093">
        <w:rPr>
          <w:rFonts w:hint="eastAsia"/>
          <w:b/>
          <w:bCs/>
        </w:rPr>
        <w:t>：</w:t>
      </w:r>
      <w:r w:rsidRPr="000B0093">
        <w:t>法律渊源意味着司法机关可以从何处寻找司法裁判的根据，从而做出具有法律效力的法律决定</w:t>
      </w:r>
      <w:r w:rsidRPr="000B0093">
        <w:rPr>
          <w:rFonts w:hint="eastAsia"/>
        </w:rPr>
        <w:t>。</w:t>
      </w:r>
    </w:p>
    <w:p w14:paraId="4FFF5587" w14:textId="5B4BB0BD" w:rsidR="00C64243" w:rsidRPr="000B0093" w:rsidRDefault="00CE798A" w:rsidP="00CE798A">
      <w:pPr>
        <w:pStyle w:val="ae"/>
      </w:pPr>
      <w:bookmarkStart w:id="31" w:name="_Toc169608817"/>
      <w:r w:rsidRPr="000B0093">
        <w:rPr>
          <w:rFonts w:hint="eastAsia"/>
        </w:rPr>
        <w:lastRenderedPageBreak/>
        <w:t>（二）法律渊源的历史发展</w:t>
      </w:r>
      <w:bookmarkEnd w:id="31"/>
    </w:p>
    <w:p w14:paraId="0487725C" w14:textId="6DF1CA40" w:rsidR="00CE798A" w:rsidRPr="000B0093" w:rsidRDefault="00CE798A" w:rsidP="00CE798A">
      <w:pPr>
        <w:pStyle w:val="af1"/>
      </w:pPr>
      <w:r w:rsidRPr="000B0093">
        <w:rPr>
          <w:rFonts w:hint="eastAsia"/>
        </w:rPr>
        <w:t xml:space="preserve">1. </w:t>
      </w:r>
      <w:r w:rsidRPr="000B0093">
        <w:rPr>
          <w:rFonts w:hint="eastAsia"/>
        </w:rPr>
        <w:t>中国历史上的法律渊源</w:t>
      </w:r>
    </w:p>
    <w:p w14:paraId="4E130B3A" w14:textId="77777777" w:rsidR="00CE798A" w:rsidRPr="000B0093" w:rsidRDefault="00CE798A" w:rsidP="00CE798A">
      <w:pPr>
        <w:pStyle w:val="aa"/>
        <w:spacing w:before="78" w:after="78"/>
        <w:ind w:firstLine="420"/>
      </w:pPr>
      <w:r w:rsidRPr="000B0093">
        <w:rPr>
          <w:rFonts w:hint="eastAsia"/>
        </w:rPr>
        <w:t>我国最早的成文法实践是公元前</w:t>
      </w:r>
      <w:r w:rsidRPr="000B0093">
        <w:t>536</w:t>
      </w:r>
      <w:r w:rsidRPr="000B0093">
        <w:t>年郑国子产</w:t>
      </w:r>
      <w:r w:rsidRPr="000B0093">
        <w:rPr>
          <w:rFonts w:hint="eastAsia"/>
        </w:rPr>
        <w:t>“</w:t>
      </w:r>
      <w:r w:rsidRPr="000B0093">
        <w:t>铸刑书</w:t>
      </w:r>
      <w:r w:rsidRPr="000B0093">
        <w:rPr>
          <w:rFonts w:hint="eastAsia"/>
        </w:rPr>
        <w:t>”。</w:t>
      </w:r>
      <w:r w:rsidRPr="000B0093">
        <w:t>我国第一部比较完整的封建法典</w:t>
      </w:r>
      <w:r w:rsidRPr="000B0093">
        <w:rPr>
          <w:rFonts w:hint="eastAsia"/>
        </w:rPr>
        <w:t>是</w:t>
      </w:r>
      <w:r w:rsidRPr="000B0093">
        <w:t>战国时期魏国李悝制定的《法经》，将</w:t>
      </w:r>
      <w:r w:rsidRPr="000B0093">
        <w:rPr>
          <w:rFonts w:hint="eastAsia"/>
        </w:rPr>
        <w:t>“</w:t>
      </w:r>
      <w:r w:rsidRPr="000B0093">
        <w:t>刑</w:t>
      </w:r>
      <w:r w:rsidRPr="000B0093">
        <w:rPr>
          <w:rFonts w:hint="eastAsia"/>
        </w:rPr>
        <w:t>”</w:t>
      </w:r>
      <w:r w:rsidRPr="000B0093">
        <w:t>改为</w:t>
      </w:r>
      <w:r w:rsidRPr="000B0093">
        <w:rPr>
          <w:rFonts w:hint="eastAsia"/>
        </w:rPr>
        <w:t>“</w:t>
      </w:r>
      <w:r w:rsidRPr="000B0093">
        <w:t>法</w:t>
      </w:r>
      <w:r w:rsidRPr="000B0093">
        <w:rPr>
          <w:rFonts w:hint="eastAsia"/>
        </w:rPr>
        <w:t>”。</w:t>
      </w:r>
      <w:r w:rsidRPr="000B0093">
        <w:t>秦国商鞅变法时，将</w:t>
      </w:r>
      <w:r w:rsidRPr="000B0093">
        <w:rPr>
          <w:rFonts w:hint="eastAsia"/>
        </w:rPr>
        <w:t>“</w:t>
      </w:r>
      <w:r w:rsidRPr="000B0093">
        <w:t>法</w:t>
      </w:r>
      <w:r w:rsidRPr="000B0093">
        <w:rPr>
          <w:rFonts w:hint="eastAsia"/>
        </w:rPr>
        <w:t>”</w:t>
      </w:r>
      <w:r w:rsidRPr="000B0093">
        <w:t>改为</w:t>
      </w:r>
      <w:r w:rsidRPr="000B0093">
        <w:rPr>
          <w:rFonts w:hint="eastAsia"/>
        </w:rPr>
        <w:t>“</w:t>
      </w:r>
      <w:r w:rsidRPr="000B0093">
        <w:t>律</w:t>
      </w:r>
      <w:r w:rsidRPr="000B0093">
        <w:rPr>
          <w:rFonts w:hint="eastAsia"/>
        </w:rPr>
        <w:t>”</w:t>
      </w:r>
      <w:r w:rsidRPr="000B0093">
        <w:t>，从此中国长期以</w:t>
      </w:r>
      <w:r w:rsidRPr="000B0093">
        <w:rPr>
          <w:rFonts w:hint="eastAsia"/>
        </w:rPr>
        <w:t>“</w:t>
      </w:r>
      <w:r w:rsidRPr="000B0093">
        <w:t>律</w:t>
      </w:r>
      <w:r w:rsidRPr="000B0093">
        <w:rPr>
          <w:rFonts w:hint="eastAsia"/>
        </w:rPr>
        <w:t>”</w:t>
      </w:r>
      <w:r w:rsidRPr="000B0093">
        <w:t>为主要法律渊源</w:t>
      </w:r>
      <w:r w:rsidRPr="000B0093">
        <w:rPr>
          <w:rFonts w:hint="eastAsia"/>
        </w:rPr>
        <w:t>。</w:t>
      </w:r>
      <w:r w:rsidRPr="000B0093">
        <w:t>除律外，古代成文法律渊源还有令、格、式、典、科、比等</w:t>
      </w:r>
      <w:r w:rsidRPr="000B0093">
        <w:rPr>
          <w:rFonts w:hint="eastAsia"/>
        </w:rPr>
        <w:t>。</w:t>
      </w:r>
    </w:p>
    <w:p w14:paraId="4D786C36" w14:textId="77777777" w:rsidR="00CE798A" w:rsidRPr="000B0093" w:rsidRDefault="00CE798A" w:rsidP="00CE798A">
      <w:pPr>
        <w:pStyle w:val="af3"/>
        <w:spacing w:before="78" w:after="78"/>
        <w:ind w:firstLine="420"/>
      </w:pPr>
      <w:r w:rsidRPr="000B0093">
        <w:t>律以正刑定罪，令以设范立制，格以禁违止邪，式以轨物程事</w:t>
      </w:r>
      <w:r w:rsidRPr="000B0093">
        <w:rPr>
          <w:rFonts w:hint="eastAsia"/>
        </w:rPr>
        <w:t>。</w:t>
      </w:r>
    </w:p>
    <w:p w14:paraId="6BCC4EFA" w14:textId="77777777" w:rsidR="00CE798A" w:rsidRPr="000B0093" w:rsidRDefault="00CE798A" w:rsidP="00CE798A">
      <w:pPr>
        <w:pStyle w:val="af3"/>
        <w:spacing w:before="78" w:after="78"/>
        <w:jc w:val="right"/>
      </w:pPr>
      <w:r w:rsidRPr="000B0093">
        <w:t>——</w:t>
      </w:r>
      <w:r w:rsidRPr="000B0093">
        <w:t>《唐六典》</w:t>
      </w:r>
    </w:p>
    <w:p w14:paraId="41AC2043" w14:textId="17FEAED4" w:rsidR="00CE798A" w:rsidRPr="000B0093" w:rsidRDefault="00CE798A" w:rsidP="00CE798A">
      <w:pPr>
        <w:pStyle w:val="aa"/>
        <w:spacing w:before="78" w:after="78"/>
        <w:ind w:firstLine="420"/>
      </w:pPr>
      <w:r w:rsidRPr="000B0093">
        <w:t>我国现代意义上的法律渊源，肇始于</w:t>
      </w:r>
      <w:r w:rsidRPr="000B0093">
        <w:t>19</w:t>
      </w:r>
      <w:r w:rsidRPr="000B0093">
        <w:t>世纪晚期，主要吸收了大陆法系的法律渊源，形成了以宪法、法律、行政法规等为主的法律渊源形式</w:t>
      </w:r>
      <w:r w:rsidRPr="000B0093">
        <w:rPr>
          <w:rFonts w:hint="eastAsia"/>
        </w:rPr>
        <w:t>。</w:t>
      </w:r>
    </w:p>
    <w:p w14:paraId="62D9AE44" w14:textId="269DC24D" w:rsidR="00CE798A" w:rsidRPr="000B0093" w:rsidRDefault="00CE798A" w:rsidP="00CE798A">
      <w:pPr>
        <w:pStyle w:val="af1"/>
      </w:pPr>
      <w:r w:rsidRPr="000B0093">
        <w:rPr>
          <w:rFonts w:hint="eastAsia"/>
        </w:rPr>
        <w:t xml:space="preserve">2. </w:t>
      </w:r>
      <w:r w:rsidRPr="000B0093">
        <w:rPr>
          <w:rFonts w:hint="eastAsia"/>
        </w:rPr>
        <w:t>西方历史上的法律渊源</w:t>
      </w:r>
    </w:p>
    <w:p w14:paraId="4D2A65B6" w14:textId="77777777" w:rsidR="00CE798A" w:rsidRPr="000B0093" w:rsidRDefault="00CE798A" w:rsidP="00CE798A">
      <w:pPr>
        <w:pStyle w:val="aa"/>
        <w:spacing w:before="78" w:after="78"/>
        <w:ind w:firstLine="420"/>
      </w:pPr>
      <w:r w:rsidRPr="000B0093">
        <w:rPr>
          <w:rFonts w:hint="eastAsia"/>
        </w:rPr>
        <w:t>西方古代最发达的法律体系是罗马法，其法律渊源较多，包括平民大会制定的法律、元老院的决议、裁判官的告示和法学家的解释等。</w:t>
      </w:r>
    </w:p>
    <w:p w14:paraId="07E8C397" w14:textId="77777777" w:rsidR="00CE798A" w:rsidRPr="000B0093" w:rsidRDefault="00CE798A" w:rsidP="00CE798A">
      <w:pPr>
        <w:pStyle w:val="aa"/>
        <w:spacing w:before="78" w:after="78"/>
        <w:ind w:firstLine="420"/>
      </w:pPr>
      <w:r w:rsidRPr="000B0093">
        <w:t>大陆法系继承了罗马法传统，以制定法为主要的法律渊源。因此，其法律渊源起源于习惯和习惯法，最终形成了成熟的成文法体系</w:t>
      </w:r>
      <w:r w:rsidRPr="000B0093">
        <w:rPr>
          <w:rFonts w:hint="eastAsia"/>
        </w:rPr>
        <w:t>。</w:t>
      </w:r>
    </w:p>
    <w:p w14:paraId="04950C91" w14:textId="07A43108" w:rsidR="00CE798A" w:rsidRPr="000B0093" w:rsidRDefault="00CE798A" w:rsidP="00CE798A">
      <w:pPr>
        <w:pStyle w:val="aa"/>
        <w:spacing w:before="78" w:after="78"/>
        <w:ind w:firstLine="420"/>
      </w:pPr>
      <w:r w:rsidRPr="000B0093">
        <w:t>中世纪以来的英国等普通法系国家，则遵循普通法传统，将判例作为一种正式的法律渊源，在此基础上发展演进</w:t>
      </w:r>
      <w:r w:rsidRPr="000B0093">
        <w:rPr>
          <w:rFonts w:hint="eastAsia"/>
        </w:rPr>
        <w:t>。</w:t>
      </w:r>
    </w:p>
    <w:p w14:paraId="46E242A6" w14:textId="4B38EFAB" w:rsidR="00CE798A" w:rsidRPr="000B0093" w:rsidRDefault="0006551B" w:rsidP="0006551B">
      <w:pPr>
        <w:pStyle w:val="ae"/>
      </w:pPr>
      <w:bookmarkStart w:id="32" w:name="_Toc169608818"/>
      <w:r w:rsidRPr="000B0093">
        <w:rPr>
          <w:rFonts w:hint="eastAsia"/>
        </w:rPr>
        <w:t>（三）法律渊源的分类</w:t>
      </w:r>
      <w:bookmarkEnd w:id="32"/>
    </w:p>
    <w:p w14:paraId="6A608280" w14:textId="479591FA" w:rsidR="0006551B" w:rsidRPr="000B0093" w:rsidRDefault="0006551B" w:rsidP="0006551B">
      <w:pPr>
        <w:pStyle w:val="aa"/>
        <w:spacing w:before="78" w:after="78"/>
        <w:ind w:firstLine="420"/>
      </w:pPr>
      <w:r w:rsidRPr="000B0093">
        <w:rPr>
          <w:rFonts w:hint="eastAsia"/>
        </w:rPr>
        <w:t>根据来源不同或效力大小，分为正式的法律渊源和非正式的法律渊源。</w:t>
      </w:r>
    </w:p>
    <w:p w14:paraId="43CECDCF" w14:textId="2579B958" w:rsidR="0006551B" w:rsidRPr="000B0093" w:rsidRDefault="0006551B" w:rsidP="0006551B">
      <w:pPr>
        <w:pStyle w:val="af1"/>
      </w:pPr>
      <w:r w:rsidRPr="000B0093">
        <w:rPr>
          <w:rFonts w:hint="eastAsia"/>
        </w:rPr>
        <w:t xml:space="preserve">1. </w:t>
      </w:r>
      <w:r w:rsidRPr="000B0093">
        <w:rPr>
          <w:rFonts w:hint="eastAsia"/>
        </w:rPr>
        <w:t>正式的法律渊源</w:t>
      </w:r>
    </w:p>
    <w:p w14:paraId="5982D84E" w14:textId="3524D9EC" w:rsidR="0006551B" w:rsidRPr="000B0093" w:rsidRDefault="0006551B" w:rsidP="0006551B">
      <w:pPr>
        <w:pStyle w:val="aa"/>
        <w:spacing w:before="78" w:after="78"/>
        <w:ind w:firstLine="420"/>
      </w:pPr>
      <w:r w:rsidRPr="000B0093">
        <w:rPr>
          <w:rFonts w:hint="eastAsia"/>
        </w:rPr>
        <w:t>正式的法律渊源是对国家机关、公民和社会组织具有约束力的渊源，有关国家机关必须适用而不能回避。</w:t>
      </w:r>
      <w:r w:rsidRPr="000B0093">
        <w:t>结合各国具体实践，从理论上讲一般分为以下形式：</w:t>
      </w:r>
    </w:p>
    <w:p w14:paraId="6B3E00FD" w14:textId="77777777" w:rsidR="005D17A2" w:rsidRPr="000B0093" w:rsidRDefault="005D17A2" w:rsidP="00710E90">
      <w:pPr>
        <w:pStyle w:val="aa"/>
        <w:numPr>
          <w:ilvl w:val="0"/>
          <w:numId w:val="39"/>
        </w:numPr>
        <w:spacing w:before="78" w:after="78"/>
      </w:pPr>
      <w:r w:rsidRPr="000B0093">
        <w:rPr>
          <w:rFonts w:hint="eastAsia"/>
          <w:b/>
          <w:bCs/>
        </w:rPr>
        <w:t>制定法（成文法）：</w:t>
      </w:r>
      <w:r w:rsidRPr="000B0093">
        <w:t>立法机关或行政机关有意识制定的以法律条文形式表达的规定</w:t>
      </w:r>
      <w:r w:rsidRPr="000B0093">
        <w:rPr>
          <w:rFonts w:hint="eastAsia"/>
        </w:rPr>
        <w:t>。</w:t>
      </w:r>
      <w:r w:rsidRPr="000B0093">
        <w:t>法律条文形式即</w:t>
      </w:r>
      <w:r w:rsidRPr="000B0093">
        <w:rPr>
          <w:rFonts w:hint="eastAsia"/>
        </w:rPr>
        <w:t>是</w:t>
      </w:r>
      <w:r w:rsidRPr="000B0093">
        <w:t>以编、章、节、条、款、项、目等形式出现的文字编排形式</w:t>
      </w:r>
      <w:r w:rsidRPr="000B0093">
        <w:rPr>
          <w:rFonts w:hint="eastAsia"/>
        </w:rPr>
        <w:t>。是</w:t>
      </w:r>
      <w:r w:rsidRPr="000B0093">
        <w:t>大陆法系国家的重要法律渊源</w:t>
      </w:r>
      <w:r w:rsidRPr="000B0093">
        <w:rPr>
          <w:rFonts w:hint="eastAsia"/>
        </w:rPr>
        <w:t>。</w:t>
      </w:r>
    </w:p>
    <w:p w14:paraId="767611C8" w14:textId="395BA097" w:rsidR="0006551B" w:rsidRPr="000B0093" w:rsidRDefault="005D17A2" w:rsidP="00710E90">
      <w:pPr>
        <w:pStyle w:val="aa"/>
        <w:numPr>
          <w:ilvl w:val="0"/>
          <w:numId w:val="39"/>
        </w:numPr>
        <w:spacing w:before="78" w:after="78"/>
      </w:pPr>
      <w:r w:rsidRPr="000B0093">
        <w:rPr>
          <w:b/>
          <w:bCs/>
        </w:rPr>
        <w:t>判例法</w:t>
      </w:r>
      <w:r w:rsidRPr="000B0093">
        <w:rPr>
          <w:rFonts w:hint="eastAsia"/>
          <w:b/>
          <w:bCs/>
        </w:rPr>
        <w:t>：</w:t>
      </w:r>
      <w:r w:rsidRPr="000B0093">
        <w:t>法院对诉讼案件作出判决的成例，如果对法院审理类似案件具有普遍约束力，则成为该国的一种法律渊源</w:t>
      </w:r>
      <w:r w:rsidRPr="000B0093">
        <w:rPr>
          <w:rFonts w:hint="eastAsia"/>
        </w:rPr>
        <w:t>。其</w:t>
      </w:r>
      <w:r w:rsidRPr="000B0093">
        <w:t>关键在于将先例确立的规则或原则作为审判类似案件的根据</w:t>
      </w:r>
      <w:r w:rsidRPr="000B0093">
        <w:rPr>
          <w:rFonts w:hint="eastAsia"/>
        </w:rPr>
        <w:t>。是</w:t>
      </w:r>
      <w:r w:rsidRPr="000B0093">
        <w:t>普通法系国家的重要法律渊源</w:t>
      </w:r>
      <w:r w:rsidRPr="000B0093">
        <w:rPr>
          <w:rFonts w:hint="eastAsia"/>
        </w:rPr>
        <w:t>。</w:t>
      </w:r>
    </w:p>
    <w:p w14:paraId="116A215E" w14:textId="77777777" w:rsidR="00721BF2" w:rsidRPr="000B0093" w:rsidRDefault="00721BF2" w:rsidP="00710E90">
      <w:pPr>
        <w:pStyle w:val="aa"/>
        <w:numPr>
          <w:ilvl w:val="0"/>
          <w:numId w:val="39"/>
        </w:numPr>
        <w:spacing w:before="78" w:after="78"/>
      </w:pPr>
      <w:r w:rsidRPr="000B0093">
        <w:rPr>
          <w:rFonts w:hint="eastAsia"/>
          <w:b/>
          <w:bCs/>
        </w:rPr>
        <w:t>习惯法：</w:t>
      </w:r>
      <w:r w:rsidRPr="000B0093">
        <w:t>国家认可社会上已经通行的某种习惯具有法律效力而产生的法律</w:t>
      </w:r>
      <w:r w:rsidRPr="000B0093">
        <w:rPr>
          <w:rFonts w:hint="eastAsia"/>
        </w:rPr>
        <w:t>。</w:t>
      </w:r>
      <w:r w:rsidRPr="000B0093">
        <w:t>一般不以法律条文形式表达出来，有的甚至不以文字形式表达出来</w:t>
      </w:r>
      <w:r w:rsidRPr="000B0093">
        <w:rPr>
          <w:rFonts w:hint="eastAsia"/>
        </w:rPr>
        <w:t>。由习惯会产生习惯法，习惯法也可能成为制定法。</w:t>
      </w:r>
      <w:r w:rsidRPr="000B0093">
        <w:t>我国古代认可不少习惯法，尤其是少数民族地区的一些习惯法甚至流传至今</w:t>
      </w:r>
      <w:r w:rsidRPr="000B0093">
        <w:rPr>
          <w:rFonts w:hint="eastAsia"/>
        </w:rPr>
        <w:t>。</w:t>
      </w:r>
      <w:r w:rsidRPr="000B0093">
        <w:t>在现代国家中，习惯法很大程度上已变为一个历史概念，但在非洲和亚洲的某些国家和地区，仍占重要地位</w:t>
      </w:r>
      <w:r w:rsidRPr="000B0093">
        <w:rPr>
          <w:rFonts w:hint="eastAsia"/>
        </w:rPr>
        <w:t>。</w:t>
      </w:r>
    </w:p>
    <w:p w14:paraId="4A7F2198" w14:textId="01F595D3" w:rsidR="005D17A2" w:rsidRPr="000B0093" w:rsidRDefault="00721BF2" w:rsidP="00710E90">
      <w:pPr>
        <w:pStyle w:val="aa"/>
        <w:numPr>
          <w:ilvl w:val="0"/>
          <w:numId w:val="39"/>
        </w:numPr>
        <w:spacing w:before="78" w:after="78"/>
      </w:pPr>
      <w:r w:rsidRPr="000B0093">
        <w:rPr>
          <w:b/>
          <w:bCs/>
        </w:rPr>
        <w:t>国际条约</w:t>
      </w:r>
      <w:r w:rsidRPr="000B0093">
        <w:rPr>
          <w:rFonts w:hint="eastAsia"/>
          <w:b/>
          <w:bCs/>
        </w:rPr>
        <w:t>：</w:t>
      </w:r>
      <w:r w:rsidRPr="000B0093">
        <w:t>国家及其他国际法主体间缔结的确定相互关系的权利义务协议</w:t>
      </w:r>
      <w:r w:rsidRPr="000B0093">
        <w:rPr>
          <w:rFonts w:hint="eastAsia"/>
        </w:rPr>
        <w:t>。其</w:t>
      </w:r>
      <w:r w:rsidRPr="000B0093">
        <w:t>对于缔结、承认或加入国际条约的国家而言具有法律效力，但声明保留的条款除外</w:t>
      </w:r>
      <w:r w:rsidRPr="000B0093">
        <w:rPr>
          <w:rFonts w:hint="eastAsia"/>
        </w:rPr>
        <w:t>。</w:t>
      </w:r>
    </w:p>
    <w:p w14:paraId="0F78B533" w14:textId="4DCB6F9D" w:rsidR="00721BF2" w:rsidRPr="000B0093" w:rsidRDefault="00721BF2" w:rsidP="00721BF2">
      <w:pPr>
        <w:pStyle w:val="af1"/>
      </w:pPr>
      <w:r w:rsidRPr="000B0093">
        <w:rPr>
          <w:rFonts w:hint="eastAsia"/>
        </w:rPr>
        <w:lastRenderedPageBreak/>
        <w:t xml:space="preserve">2. </w:t>
      </w:r>
      <w:r w:rsidRPr="000B0093">
        <w:rPr>
          <w:rFonts w:hint="eastAsia"/>
        </w:rPr>
        <w:t>非正式的法律渊源</w:t>
      </w:r>
    </w:p>
    <w:p w14:paraId="35E8C588" w14:textId="39F9D9B8" w:rsidR="0006551B" w:rsidRPr="000B0093" w:rsidRDefault="00721BF2" w:rsidP="00721BF2">
      <w:pPr>
        <w:pStyle w:val="aa"/>
        <w:spacing w:before="78" w:after="78"/>
        <w:ind w:firstLine="420"/>
      </w:pPr>
      <w:r w:rsidRPr="000B0093">
        <w:rPr>
          <w:rFonts w:hint="eastAsia"/>
        </w:rPr>
        <w:t>非正式的法律渊源是对国家机关、公民和社会组织具有说服力而没有约束力的某些规则、原则或观念。其</w:t>
      </w:r>
      <w:r w:rsidRPr="000B0093">
        <w:t>在具体的审判中只具有参考作用而不具有约束作用</w:t>
      </w:r>
      <w:r w:rsidRPr="000B0093">
        <w:rPr>
          <w:rFonts w:hint="eastAsia"/>
        </w:rPr>
        <w:t>，</w:t>
      </w:r>
      <w:r w:rsidRPr="000B0093">
        <w:t>为弥补正式法律渊源可能存在的某种缺陷而存在</w:t>
      </w:r>
      <w:r w:rsidRPr="000B0093">
        <w:rPr>
          <w:rFonts w:hint="eastAsia"/>
        </w:rPr>
        <w:t>。</w:t>
      </w:r>
      <w:r w:rsidRPr="000B0093">
        <w:t>一般而言，非正式的法律渊源可以作为构成法律的原始材料或素材，经过立法的</w:t>
      </w:r>
      <w:r w:rsidRPr="000B0093">
        <w:rPr>
          <w:rFonts w:hint="eastAsia"/>
        </w:rPr>
        <w:t>“</w:t>
      </w:r>
      <w:r w:rsidRPr="000B0093">
        <w:t>加工</w:t>
      </w:r>
      <w:r w:rsidRPr="000B0093">
        <w:rPr>
          <w:rFonts w:hint="eastAsia"/>
        </w:rPr>
        <w:t>”</w:t>
      </w:r>
      <w:r w:rsidRPr="000B0093">
        <w:t>能够成为正式的法律渊源</w:t>
      </w:r>
      <w:r w:rsidRPr="000B0093">
        <w:rPr>
          <w:rFonts w:hint="eastAsia"/>
        </w:rPr>
        <w:t>。</w:t>
      </w:r>
    </w:p>
    <w:p w14:paraId="3ACFBC97" w14:textId="77777777" w:rsidR="00710E90" w:rsidRPr="000B0093" w:rsidRDefault="00710E90" w:rsidP="00710E90">
      <w:pPr>
        <w:pStyle w:val="aa"/>
        <w:numPr>
          <w:ilvl w:val="0"/>
          <w:numId w:val="40"/>
        </w:numPr>
        <w:spacing w:before="78" w:after="78"/>
      </w:pPr>
      <w:r w:rsidRPr="000B0093">
        <w:rPr>
          <w:b/>
          <w:bCs/>
        </w:rPr>
        <w:t>正义观念</w:t>
      </w:r>
      <w:r w:rsidRPr="000B0093">
        <w:rPr>
          <w:rFonts w:hint="eastAsia"/>
          <w:b/>
          <w:bCs/>
        </w:rPr>
        <w:t>：</w:t>
      </w:r>
      <w:r w:rsidRPr="000B0093">
        <w:t>一个社会通行的关于何谓公平、合理的价值观念</w:t>
      </w:r>
      <w:r w:rsidRPr="000B0093">
        <w:rPr>
          <w:rFonts w:hint="eastAsia"/>
        </w:rPr>
        <w:t>。</w:t>
      </w:r>
    </w:p>
    <w:p w14:paraId="40E40B26" w14:textId="77777777" w:rsidR="00710E90" w:rsidRPr="000B0093" w:rsidRDefault="00710E90" w:rsidP="00710E90">
      <w:pPr>
        <w:pStyle w:val="aa"/>
        <w:numPr>
          <w:ilvl w:val="0"/>
          <w:numId w:val="40"/>
        </w:numPr>
        <w:spacing w:before="78" w:after="78"/>
      </w:pPr>
      <w:r w:rsidRPr="000B0093">
        <w:rPr>
          <w:b/>
          <w:bCs/>
        </w:rPr>
        <w:t>习惯</w:t>
      </w:r>
      <w:r w:rsidRPr="000B0093">
        <w:rPr>
          <w:rFonts w:hint="eastAsia"/>
          <w:b/>
          <w:bCs/>
        </w:rPr>
        <w:t>：</w:t>
      </w:r>
      <w:r w:rsidRPr="000B0093">
        <w:t>社会上通行的、为人们实际遵守的比较明确的常规性做法</w:t>
      </w:r>
      <w:r w:rsidRPr="000B0093">
        <w:rPr>
          <w:rFonts w:hint="eastAsia"/>
        </w:rPr>
        <w:t>。</w:t>
      </w:r>
      <w:r w:rsidRPr="000B0093">
        <w:t>区别于习惯法</w:t>
      </w:r>
      <w:r w:rsidRPr="000B0093">
        <w:rPr>
          <w:rFonts w:hint="eastAsia"/>
        </w:rPr>
        <w:t>。</w:t>
      </w:r>
    </w:p>
    <w:p w14:paraId="1116E55B" w14:textId="53304279" w:rsidR="00721BF2" w:rsidRPr="000B0093" w:rsidRDefault="00710E90" w:rsidP="00710E90">
      <w:pPr>
        <w:pStyle w:val="aa"/>
        <w:numPr>
          <w:ilvl w:val="0"/>
          <w:numId w:val="40"/>
        </w:numPr>
        <w:spacing w:before="78" w:after="78"/>
      </w:pPr>
      <w:r w:rsidRPr="000B0093">
        <w:rPr>
          <w:b/>
          <w:bCs/>
        </w:rPr>
        <w:t>公共政策</w:t>
      </w:r>
      <w:r w:rsidRPr="000B0093">
        <w:rPr>
          <w:rFonts w:hint="eastAsia"/>
          <w:b/>
          <w:bCs/>
        </w:rPr>
        <w:t>：</w:t>
      </w:r>
      <w:r w:rsidRPr="000B0093">
        <w:t>有关国家必须达到的集体目的或目标的一种政治决定</w:t>
      </w:r>
      <w:r w:rsidRPr="000B0093">
        <w:rPr>
          <w:rFonts w:hint="eastAsia"/>
        </w:rPr>
        <w:t>。</w:t>
      </w:r>
      <w:r w:rsidRPr="000B0093">
        <w:t>一般来说，其目标在于改善一国经济、政治、社会境况，注重短期效应，具有临时性、灵活性、原则性的特点</w:t>
      </w:r>
      <w:r w:rsidRPr="000B0093">
        <w:rPr>
          <w:rFonts w:hint="eastAsia"/>
        </w:rPr>
        <w:t>。</w:t>
      </w:r>
      <w:r w:rsidRPr="000B0093">
        <w:t>包括国家政策和执政党政策</w:t>
      </w:r>
      <w:r w:rsidRPr="000B0093">
        <w:rPr>
          <w:rFonts w:hint="eastAsia"/>
        </w:rPr>
        <w:t>。</w:t>
      </w:r>
      <w:r w:rsidRPr="000B0093">
        <w:t>公共政策的制定本身不经过立法程序，但可以通过立法的形式转换为制定法规定的原则或规则</w:t>
      </w:r>
      <w:r w:rsidRPr="000B0093">
        <w:rPr>
          <w:rFonts w:hint="eastAsia"/>
        </w:rPr>
        <w:t>。</w:t>
      </w:r>
    </w:p>
    <w:p w14:paraId="05492C82" w14:textId="77777777" w:rsidR="00A951F8" w:rsidRPr="000B0093" w:rsidRDefault="00A951F8" w:rsidP="00710E90">
      <w:pPr>
        <w:pStyle w:val="aa"/>
        <w:numPr>
          <w:ilvl w:val="0"/>
          <w:numId w:val="40"/>
        </w:numPr>
        <w:spacing w:before="78" w:after="78"/>
      </w:pPr>
      <w:r w:rsidRPr="000B0093">
        <w:rPr>
          <w:b/>
          <w:bCs/>
        </w:rPr>
        <w:t>客观知识</w:t>
      </w:r>
      <w:r w:rsidRPr="000B0093">
        <w:rPr>
          <w:rFonts w:hint="eastAsia"/>
          <w:b/>
          <w:bCs/>
        </w:rPr>
        <w:t>：</w:t>
      </w:r>
      <w:r w:rsidRPr="000B0093">
        <w:t>人们通过认识事物的内在规律而获得的知识</w:t>
      </w:r>
      <w:r w:rsidRPr="000B0093">
        <w:rPr>
          <w:rFonts w:hint="eastAsia"/>
        </w:rPr>
        <w:t>。</w:t>
      </w:r>
      <w:r w:rsidRPr="000B0093">
        <w:t>包括：</w:t>
      </w:r>
    </w:p>
    <w:p w14:paraId="2BEF782D" w14:textId="0ED8508A" w:rsidR="00A951F8" w:rsidRPr="000B0093" w:rsidRDefault="00A951F8" w:rsidP="00A951F8">
      <w:pPr>
        <w:pStyle w:val="aa"/>
        <w:numPr>
          <w:ilvl w:val="1"/>
          <w:numId w:val="40"/>
        </w:numPr>
        <w:spacing w:beforeLines="0" w:before="0" w:afterLines="0" w:after="0"/>
        <w:ind w:left="884" w:hanging="442"/>
      </w:pPr>
      <w:r w:rsidRPr="000B0093">
        <w:t>人类自身的自然状况</w:t>
      </w:r>
      <w:r w:rsidR="00EC76DB" w:rsidRPr="000B0093">
        <w:rPr>
          <w:rFonts w:hint="eastAsia"/>
        </w:rPr>
        <w:t>；</w:t>
      </w:r>
    </w:p>
    <w:p w14:paraId="7EA16D5A" w14:textId="1B968265" w:rsidR="00A951F8" w:rsidRPr="000B0093" w:rsidRDefault="00A951F8" w:rsidP="00A951F8">
      <w:pPr>
        <w:pStyle w:val="aa"/>
        <w:numPr>
          <w:ilvl w:val="1"/>
          <w:numId w:val="40"/>
        </w:numPr>
        <w:spacing w:beforeLines="0" w:before="0" w:afterLines="0" w:after="0"/>
        <w:ind w:left="884" w:hanging="442"/>
      </w:pPr>
      <w:r w:rsidRPr="000B0093">
        <w:t>气候、自然环境等物理状况</w:t>
      </w:r>
      <w:r w:rsidR="00EC76DB" w:rsidRPr="000B0093">
        <w:rPr>
          <w:rFonts w:hint="eastAsia"/>
        </w:rPr>
        <w:t>；</w:t>
      </w:r>
    </w:p>
    <w:p w14:paraId="100C1D43" w14:textId="7815225F" w:rsidR="00A951F8" w:rsidRPr="000B0093" w:rsidRDefault="00A951F8" w:rsidP="00A951F8">
      <w:pPr>
        <w:pStyle w:val="aa"/>
        <w:numPr>
          <w:ilvl w:val="1"/>
          <w:numId w:val="40"/>
        </w:numPr>
        <w:spacing w:beforeLines="0" w:before="0" w:afterLines="0" w:after="0"/>
        <w:ind w:left="884" w:hanging="442"/>
      </w:pPr>
      <w:r w:rsidRPr="000B0093">
        <w:t>政治、社会制度的属性</w:t>
      </w:r>
      <w:r w:rsidR="00EC76DB" w:rsidRPr="000B0093">
        <w:rPr>
          <w:rFonts w:hint="eastAsia"/>
        </w:rPr>
        <w:t>；</w:t>
      </w:r>
    </w:p>
    <w:p w14:paraId="65CF63A2" w14:textId="5DD493DE" w:rsidR="00A951F8" w:rsidRPr="000B0093" w:rsidRDefault="00A951F8" w:rsidP="00A951F8">
      <w:pPr>
        <w:pStyle w:val="aa"/>
        <w:numPr>
          <w:ilvl w:val="1"/>
          <w:numId w:val="40"/>
        </w:numPr>
        <w:spacing w:beforeLines="0" w:before="0" w:afterLines="0" w:after="0"/>
        <w:ind w:left="884" w:hanging="442"/>
      </w:pPr>
      <w:r w:rsidRPr="000B0093">
        <w:t>社会、政治和法律制度据以产生的历史背景或社会环境</w:t>
      </w:r>
      <w:r w:rsidR="00EC76DB" w:rsidRPr="000B0093">
        <w:rPr>
          <w:rFonts w:hint="eastAsia"/>
        </w:rPr>
        <w:t>。</w:t>
      </w:r>
    </w:p>
    <w:p w14:paraId="2EEF5317" w14:textId="5719D4F9" w:rsidR="00A951F8" w:rsidRPr="000B0093" w:rsidRDefault="00A951F8" w:rsidP="00710E90">
      <w:pPr>
        <w:pStyle w:val="aa"/>
        <w:numPr>
          <w:ilvl w:val="0"/>
          <w:numId w:val="40"/>
        </w:numPr>
        <w:spacing w:before="78" w:after="78"/>
      </w:pPr>
      <w:r w:rsidRPr="000B0093">
        <w:rPr>
          <w:b/>
          <w:bCs/>
        </w:rPr>
        <w:t>权威性学说或法理</w:t>
      </w:r>
      <w:r w:rsidRPr="000B0093">
        <w:rPr>
          <w:rFonts w:hint="eastAsia"/>
          <w:b/>
          <w:bCs/>
        </w:rPr>
        <w:t>：</w:t>
      </w:r>
      <w:r w:rsidRPr="000B0093">
        <w:t>某些法学家对法律所做的学理说明和阐释</w:t>
      </w:r>
      <w:r w:rsidRPr="000B0093">
        <w:rPr>
          <w:rFonts w:hint="eastAsia"/>
        </w:rPr>
        <w:t>。其</w:t>
      </w:r>
      <w:r w:rsidRPr="000B0093">
        <w:t>是否具有法律效力取决于各国法律的规定</w:t>
      </w:r>
      <w:r w:rsidRPr="000B0093">
        <w:rPr>
          <w:rFonts w:hint="eastAsia"/>
        </w:rPr>
        <w:t>。</w:t>
      </w:r>
      <w:r w:rsidRPr="000B0093">
        <w:t>在法律发展早期，存在将权威性学说作为法律渊源的做法</w:t>
      </w:r>
      <w:r w:rsidRPr="000B0093">
        <w:rPr>
          <w:rFonts w:hint="eastAsia"/>
        </w:rPr>
        <w:t>。</w:t>
      </w:r>
      <w:r w:rsidRPr="000B0093">
        <w:t>在审理疑难案件（</w:t>
      </w:r>
      <w:r w:rsidRPr="000B0093">
        <w:t>hard case</w:t>
      </w:r>
      <w:r w:rsidRPr="000B0093">
        <w:t>）时，法官可能会参考权威性学说或法理判案</w:t>
      </w:r>
      <w:r w:rsidRPr="000B0093">
        <w:rPr>
          <w:rFonts w:hint="eastAsia"/>
        </w:rPr>
        <w:t>。</w:t>
      </w:r>
    </w:p>
    <w:p w14:paraId="3FEA5229" w14:textId="36B9CAA1" w:rsidR="00710E90" w:rsidRPr="000B0093" w:rsidRDefault="00C86128" w:rsidP="00C86128">
      <w:pPr>
        <w:pStyle w:val="af1"/>
      </w:pPr>
      <w:r w:rsidRPr="000B0093">
        <w:rPr>
          <w:rFonts w:hint="eastAsia"/>
        </w:rPr>
        <w:t xml:space="preserve">3. </w:t>
      </w:r>
      <w:r w:rsidRPr="000B0093">
        <w:rPr>
          <w:rFonts w:hint="eastAsia"/>
        </w:rPr>
        <w:t>两种法律渊源之间的关系</w:t>
      </w:r>
    </w:p>
    <w:p w14:paraId="7BBB1A0C" w14:textId="77777777" w:rsidR="00C86128" w:rsidRPr="000B0093" w:rsidRDefault="00C86128" w:rsidP="00C86128">
      <w:pPr>
        <w:pStyle w:val="aa"/>
        <w:numPr>
          <w:ilvl w:val="0"/>
          <w:numId w:val="41"/>
        </w:numPr>
        <w:spacing w:before="78" w:after="78"/>
      </w:pPr>
      <w:r w:rsidRPr="000B0093">
        <w:t>司法裁判中，当正式的法律规范提供了明确的答案时，一般无需也不应考虑非正式的法律渊源</w:t>
      </w:r>
      <w:r w:rsidRPr="000B0093">
        <w:rPr>
          <w:rFonts w:hint="eastAsia"/>
        </w:rPr>
        <w:t>；</w:t>
      </w:r>
    </w:p>
    <w:p w14:paraId="05EB5A47" w14:textId="77777777" w:rsidR="00C86128" w:rsidRPr="000B0093" w:rsidRDefault="00C86128" w:rsidP="00C86128">
      <w:pPr>
        <w:pStyle w:val="aa"/>
        <w:numPr>
          <w:ilvl w:val="0"/>
          <w:numId w:val="41"/>
        </w:numPr>
        <w:spacing w:before="78" w:after="78"/>
      </w:pPr>
      <w:r w:rsidRPr="000B0093">
        <w:t>如果正式法律渊源的有关规范表述不清，则可以运用非正式的法律渊源对其进行解释，帮助确定其含义</w:t>
      </w:r>
      <w:r w:rsidRPr="000B0093">
        <w:rPr>
          <w:rFonts w:hint="eastAsia"/>
        </w:rPr>
        <w:t>；</w:t>
      </w:r>
    </w:p>
    <w:p w14:paraId="6C85B8EF" w14:textId="77777777" w:rsidR="00C86128" w:rsidRPr="000B0093" w:rsidRDefault="00C86128" w:rsidP="00C86128">
      <w:pPr>
        <w:pStyle w:val="aa"/>
        <w:numPr>
          <w:ilvl w:val="0"/>
          <w:numId w:val="41"/>
        </w:numPr>
        <w:spacing w:before="78" w:after="78"/>
      </w:pPr>
      <w:r w:rsidRPr="000B0093">
        <w:t>如果没有可以适用的正式的法律渊源，则必然要依赖非正式的法律渊源</w:t>
      </w:r>
      <w:r w:rsidRPr="000B0093">
        <w:rPr>
          <w:rFonts w:hint="eastAsia"/>
        </w:rPr>
        <w:t>；</w:t>
      </w:r>
    </w:p>
    <w:p w14:paraId="719C9E58" w14:textId="77777777" w:rsidR="00C86128" w:rsidRPr="000B0093" w:rsidRDefault="00C86128" w:rsidP="00C86128">
      <w:pPr>
        <w:pStyle w:val="aa"/>
        <w:numPr>
          <w:ilvl w:val="0"/>
          <w:numId w:val="41"/>
        </w:numPr>
        <w:spacing w:before="78" w:after="78"/>
      </w:pPr>
      <w:r w:rsidRPr="000B0093">
        <w:t>在极端情况下，如果援引正式的法律渊源做出了极为荒谬、极度不正义、不合理的判决，则可能会以非正式的法律渊源取代之</w:t>
      </w:r>
      <w:r w:rsidRPr="000B0093">
        <w:rPr>
          <w:rFonts w:hint="eastAsia"/>
        </w:rPr>
        <w:t>；</w:t>
      </w:r>
    </w:p>
    <w:p w14:paraId="60AE01B6" w14:textId="20737DD2" w:rsidR="00C86128" w:rsidRPr="000B0093" w:rsidRDefault="00C86128" w:rsidP="00C86128">
      <w:pPr>
        <w:pStyle w:val="aa"/>
        <w:numPr>
          <w:ilvl w:val="0"/>
          <w:numId w:val="41"/>
        </w:numPr>
        <w:spacing w:before="78" w:after="78"/>
      </w:pPr>
      <w:r w:rsidRPr="000B0093">
        <w:t>在有关国家机关所具有的自由裁量权的范围内，可以借助非正式的法律渊源</w:t>
      </w:r>
      <w:r w:rsidRPr="000B0093">
        <w:rPr>
          <w:rFonts w:hint="eastAsia"/>
        </w:rPr>
        <w:t>。</w:t>
      </w:r>
    </w:p>
    <w:p w14:paraId="286777A0" w14:textId="77777777" w:rsidR="009506A1" w:rsidRPr="000B0093" w:rsidRDefault="009506A1" w:rsidP="009506A1">
      <w:pPr>
        <w:pStyle w:val="aa"/>
        <w:spacing w:before="78" w:after="78"/>
      </w:pPr>
    </w:p>
    <w:p w14:paraId="4E86EA41" w14:textId="46C8634D" w:rsidR="009506A1" w:rsidRPr="000B0093" w:rsidRDefault="009506A1" w:rsidP="009506A1">
      <w:pPr>
        <w:pStyle w:val="a9"/>
      </w:pPr>
      <w:bookmarkStart w:id="33" w:name="_Toc169608819"/>
      <w:r w:rsidRPr="000B0093">
        <w:rPr>
          <w:rFonts w:hint="eastAsia"/>
        </w:rPr>
        <w:t>第七讲</w:t>
      </w:r>
      <w:r w:rsidRPr="000B0093">
        <w:rPr>
          <w:rFonts w:hint="eastAsia"/>
        </w:rPr>
        <w:t xml:space="preserve"> </w:t>
      </w:r>
      <w:r w:rsidRPr="000B0093">
        <w:rPr>
          <w:rFonts w:hint="eastAsia"/>
        </w:rPr>
        <w:t>法律关系</w:t>
      </w:r>
      <w:bookmarkEnd w:id="33"/>
    </w:p>
    <w:p w14:paraId="268C3BE2" w14:textId="2FA1282A" w:rsidR="009506A1" w:rsidRPr="000B0093" w:rsidRDefault="009506A1" w:rsidP="009506A1">
      <w:pPr>
        <w:pStyle w:val="aa"/>
        <w:spacing w:before="78" w:after="78"/>
        <w:jc w:val="center"/>
      </w:pPr>
      <w:r w:rsidRPr="000B0093">
        <w:rPr>
          <w:rFonts w:hint="eastAsia"/>
        </w:rPr>
        <w:t>2024.4.24</w:t>
      </w:r>
      <w:r w:rsidR="008F20A3" w:rsidRPr="000B0093">
        <w:rPr>
          <w:rFonts w:hint="eastAsia"/>
        </w:rPr>
        <w:t xml:space="preserve"> / 2024.5.8</w:t>
      </w:r>
    </w:p>
    <w:p w14:paraId="4FE7D1E0" w14:textId="43EC4C53" w:rsidR="006E55FC" w:rsidRPr="000B0093" w:rsidRDefault="00410439" w:rsidP="00410439">
      <w:pPr>
        <w:pStyle w:val="ac"/>
      </w:pPr>
      <w:bookmarkStart w:id="34" w:name="_Toc169608820"/>
      <w:r w:rsidRPr="000B0093">
        <w:rPr>
          <w:rFonts w:hint="eastAsia"/>
        </w:rPr>
        <w:t>二、法律关系的构成要素</w:t>
      </w:r>
      <w:bookmarkEnd w:id="34"/>
    </w:p>
    <w:p w14:paraId="2332F4C4" w14:textId="7E8D68F1" w:rsidR="00410439" w:rsidRPr="000B0093" w:rsidRDefault="00410439" w:rsidP="00410439">
      <w:pPr>
        <w:pStyle w:val="ae"/>
      </w:pPr>
      <w:bookmarkStart w:id="35" w:name="_Toc169608821"/>
      <w:r w:rsidRPr="000B0093">
        <w:rPr>
          <w:rFonts w:hint="eastAsia"/>
        </w:rPr>
        <w:t>（一）法律关系主体</w:t>
      </w:r>
      <w:bookmarkEnd w:id="35"/>
    </w:p>
    <w:p w14:paraId="13270D63" w14:textId="493D9D28" w:rsidR="00410439" w:rsidRPr="000B0093" w:rsidRDefault="00410439" w:rsidP="00410439">
      <w:pPr>
        <w:pStyle w:val="af1"/>
      </w:pPr>
      <w:r w:rsidRPr="000B0093">
        <w:rPr>
          <w:rFonts w:hint="eastAsia"/>
        </w:rPr>
        <w:t xml:space="preserve">1. </w:t>
      </w:r>
      <w:r w:rsidRPr="000B0093">
        <w:rPr>
          <w:rFonts w:hint="eastAsia"/>
        </w:rPr>
        <w:t>法律关系主体的概念</w:t>
      </w:r>
    </w:p>
    <w:p w14:paraId="0D9AE430" w14:textId="7F7288B8" w:rsidR="00410439" w:rsidRPr="000B0093" w:rsidRDefault="00410439" w:rsidP="00410439">
      <w:pPr>
        <w:pStyle w:val="aa"/>
        <w:spacing w:before="78" w:after="78"/>
        <w:ind w:firstLine="420"/>
      </w:pPr>
      <w:r w:rsidRPr="000B0093">
        <w:rPr>
          <w:rFonts w:hint="eastAsia"/>
        </w:rPr>
        <w:lastRenderedPageBreak/>
        <w:t>法律关系的主体是法律关系的参加者，即在法律关系中享有权利（权力）或承担义务的人或组织。</w:t>
      </w:r>
    </w:p>
    <w:p w14:paraId="76AFC5E9" w14:textId="0E118C26" w:rsidR="00410439" w:rsidRPr="000B0093" w:rsidRDefault="00410439" w:rsidP="00410439">
      <w:pPr>
        <w:pStyle w:val="af1"/>
      </w:pPr>
      <w:r w:rsidRPr="000B0093">
        <w:rPr>
          <w:rFonts w:hint="eastAsia"/>
        </w:rPr>
        <w:t xml:space="preserve">2. </w:t>
      </w:r>
      <w:r w:rsidRPr="000B0093">
        <w:rPr>
          <w:rFonts w:hint="eastAsia"/>
        </w:rPr>
        <w:t>法律关系主体的种类</w:t>
      </w:r>
    </w:p>
    <w:p w14:paraId="3D68A5BF" w14:textId="2005A4E7" w:rsidR="00410439" w:rsidRPr="000B0093" w:rsidRDefault="00410439" w:rsidP="00410439">
      <w:pPr>
        <w:pStyle w:val="aa"/>
        <w:numPr>
          <w:ilvl w:val="0"/>
          <w:numId w:val="55"/>
        </w:numPr>
        <w:spacing w:beforeLines="0" w:before="0" w:afterLines="0" w:after="0"/>
        <w:ind w:hanging="442"/>
      </w:pPr>
      <w:r w:rsidRPr="000B0093">
        <w:rPr>
          <w:b/>
          <w:bCs/>
        </w:rPr>
        <w:t>自然人（《民法典</w:t>
      </w:r>
      <w:r w:rsidRPr="000B0093">
        <w:rPr>
          <w:b/>
          <w:bCs/>
        </w:rPr>
        <w:t xml:space="preserve"> </w:t>
      </w:r>
      <w:r w:rsidRPr="000B0093">
        <w:rPr>
          <w:b/>
          <w:bCs/>
        </w:rPr>
        <w:t>总则》第二章）：</w:t>
      </w:r>
      <w:r w:rsidRPr="000B0093">
        <w:t>中国公民、外国人和无国籍人</w:t>
      </w:r>
      <w:r w:rsidRPr="000B0093">
        <w:rPr>
          <w:rFonts w:hint="eastAsia"/>
        </w:rPr>
        <w:t>；</w:t>
      </w:r>
    </w:p>
    <w:p w14:paraId="021E44B7" w14:textId="5ADE2DF6" w:rsidR="00410439" w:rsidRPr="000B0093" w:rsidRDefault="00410439" w:rsidP="00410439">
      <w:pPr>
        <w:pStyle w:val="aa"/>
        <w:numPr>
          <w:ilvl w:val="0"/>
          <w:numId w:val="55"/>
        </w:numPr>
        <w:spacing w:beforeLines="0" w:before="0" w:afterLines="0" w:after="0"/>
        <w:ind w:hanging="442"/>
      </w:pPr>
      <w:r w:rsidRPr="000B0093">
        <w:t>法人和非法人组织（《民法典</w:t>
      </w:r>
      <w:r w:rsidRPr="000B0093">
        <w:t xml:space="preserve"> </w:t>
      </w:r>
      <w:r w:rsidRPr="000B0093">
        <w:t>总则》第三章、第四章）</w:t>
      </w:r>
      <w:r w:rsidR="004645BA" w:rsidRPr="000B0093">
        <w:rPr>
          <w:rFonts w:hint="eastAsia"/>
        </w:rPr>
        <w:t>；</w:t>
      </w:r>
    </w:p>
    <w:p w14:paraId="4527FC75" w14:textId="642E8CF3" w:rsidR="00410439" w:rsidRPr="000B0093" w:rsidRDefault="004645BA" w:rsidP="00410439">
      <w:pPr>
        <w:pStyle w:val="aa"/>
        <w:numPr>
          <w:ilvl w:val="1"/>
          <w:numId w:val="55"/>
        </w:numPr>
        <w:spacing w:beforeLines="0" w:before="0" w:afterLines="0" w:after="0"/>
        <w:ind w:hanging="442"/>
      </w:pPr>
      <w:r w:rsidRPr="000B0093">
        <w:rPr>
          <w:rFonts w:hint="eastAsia"/>
          <w:b/>
          <w:bCs/>
        </w:rPr>
        <w:t>法人概念：</w:t>
      </w:r>
      <w:r w:rsidR="00410439" w:rsidRPr="000B0093">
        <w:t>法人</w:t>
      </w:r>
      <w:r w:rsidRPr="000B0093">
        <w:rPr>
          <w:rFonts w:hint="eastAsia"/>
        </w:rPr>
        <w:t>是具有民事权利能力和民事行为能力，依法独立享有民事权利和承担民事义务的组织；</w:t>
      </w:r>
    </w:p>
    <w:p w14:paraId="7B7DF5EF" w14:textId="3C3F07B1" w:rsidR="00410439" w:rsidRPr="000B0093" w:rsidRDefault="00410439" w:rsidP="004645BA">
      <w:pPr>
        <w:pStyle w:val="aa"/>
        <w:numPr>
          <w:ilvl w:val="1"/>
          <w:numId w:val="55"/>
        </w:numPr>
        <w:spacing w:before="78" w:after="78"/>
      </w:pPr>
      <w:r w:rsidRPr="000B0093">
        <w:rPr>
          <w:b/>
          <w:bCs/>
        </w:rPr>
        <w:t>法人条件：</w:t>
      </w:r>
      <w:r w:rsidR="004645BA" w:rsidRPr="000B0093">
        <w:rPr>
          <w:rFonts w:hint="eastAsia"/>
        </w:rPr>
        <w:t>法人应当依法成立。法人应当有自己的名称、组织机构、住所、财产或者经费。法人成立的具体条件和程序，依照法律、行政法规的规定；</w:t>
      </w:r>
    </w:p>
    <w:p w14:paraId="0937FB52" w14:textId="77777777" w:rsidR="00410439" w:rsidRPr="000B0093" w:rsidRDefault="00410439" w:rsidP="00410439">
      <w:pPr>
        <w:pStyle w:val="aa"/>
        <w:numPr>
          <w:ilvl w:val="1"/>
          <w:numId w:val="55"/>
        </w:numPr>
        <w:spacing w:beforeLines="0" w:before="0" w:afterLines="0" w:after="0"/>
        <w:ind w:hanging="442"/>
      </w:pPr>
      <w:r w:rsidRPr="000B0093">
        <w:t>区分法人与其法定代表人</w:t>
      </w:r>
    </w:p>
    <w:p w14:paraId="2C821577" w14:textId="58FCA528" w:rsidR="00410439" w:rsidRPr="000B0093" w:rsidRDefault="00410439" w:rsidP="00410439">
      <w:pPr>
        <w:pStyle w:val="aa"/>
        <w:numPr>
          <w:ilvl w:val="2"/>
          <w:numId w:val="55"/>
        </w:numPr>
        <w:spacing w:beforeLines="0" w:before="0" w:afterLines="0" w:after="0"/>
        <w:ind w:hanging="442"/>
      </w:pPr>
      <w:r w:rsidRPr="000B0093">
        <w:rPr>
          <w:b/>
          <w:bCs/>
        </w:rPr>
        <w:t>法人的法定代表人：</w:t>
      </w:r>
      <w:r w:rsidRPr="000B0093">
        <w:t>依法代表法人行使权利，履行义务的主要负责人</w:t>
      </w:r>
      <w:r w:rsidR="004645BA" w:rsidRPr="000B0093">
        <w:rPr>
          <w:rFonts w:hint="eastAsia"/>
        </w:rPr>
        <w:t>；</w:t>
      </w:r>
    </w:p>
    <w:p w14:paraId="4C8EF1BB" w14:textId="518A2D59" w:rsidR="00410439" w:rsidRPr="000B0093" w:rsidRDefault="00410439" w:rsidP="004645BA">
      <w:pPr>
        <w:pStyle w:val="af3"/>
        <w:spacing w:before="78" w:after="78"/>
        <w:ind w:firstLine="420"/>
      </w:pPr>
      <w:r w:rsidRPr="000B0093">
        <w:t>法人由其法定代表人进行诉讼；其他组织由其主要负责人进行诉讼</w:t>
      </w:r>
      <w:r w:rsidR="004645BA" w:rsidRPr="000B0093">
        <w:rPr>
          <w:rFonts w:hint="eastAsia"/>
        </w:rPr>
        <w:t>。</w:t>
      </w:r>
    </w:p>
    <w:p w14:paraId="5F33FF8E" w14:textId="7E5E5DF5" w:rsidR="004645BA" w:rsidRPr="000B0093" w:rsidRDefault="004645BA" w:rsidP="004645BA">
      <w:pPr>
        <w:pStyle w:val="af3"/>
        <w:spacing w:before="78" w:after="78"/>
        <w:jc w:val="right"/>
      </w:pPr>
      <w:r w:rsidRPr="000B0093">
        <w:rPr>
          <w:rFonts w:hint="eastAsia"/>
        </w:rPr>
        <w:t>——</w:t>
      </w:r>
      <w:r w:rsidRPr="000B0093">
        <w:t>《中华人民共和国民事诉讼法》</w:t>
      </w:r>
      <w:r w:rsidRPr="000B0093">
        <w:rPr>
          <w:rFonts w:hint="eastAsia"/>
        </w:rPr>
        <w:t>（</w:t>
      </w:r>
      <w:r w:rsidRPr="000B0093">
        <w:t>第</w:t>
      </w:r>
      <w:r w:rsidRPr="000B0093">
        <w:t>49</w:t>
      </w:r>
      <w:r w:rsidRPr="000B0093">
        <w:t>条</w:t>
      </w:r>
      <w:r w:rsidRPr="000B0093">
        <w:rPr>
          <w:rFonts w:hint="eastAsia"/>
        </w:rPr>
        <w:t>）</w:t>
      </w:r>
    </w:p>
    <w:p w14:paraId="79100039" w14:textId="23983CCC" w:rsidR="00410439" w:rsidRPr="000B0093" w:rsidRDefault="00410439" w:rsidP="00410439">
      <w:pPr>
        <w:pStyle w:val="aa"/>
        <w:numPr>
          <w:ilvl w:val="1"/>
          <w:numId w:val="55"/>
        </w:numPr>
        <w:spacing w:beforeLines="0" w:before="0" w:afterLines="0" w:after="0"/>
        <w:ind w:hanging="442"/>
      </w:pPr>
      <w:r w:rsidRPr="000B0093">
        <w:rPr>
          <w:b/>
          <w:bCs/>
        </w:rPr>
        <w:t>法人：</w:t>
      </w:r>
      <w:r w:rsidRPr="000B0093">
        <w:t>国家机关法人、企业法人、事业单位法人、社会团体法人</w:t>
      </w:r>
    </w:p>
    <w:p w14:paraId="042F275C" w14:textId="01009843" w:rsidR="00410439" w:rsidRPr="000B0093" w:rsidRDefault="00410439" w:rsidP="00410439">
      <w:pPr>
        <w:pStyle w:val="aa"/>
        <w:numPr>
          <w:ilvl w:val="1"/>
          <w:numId w:val="55"/>
        </w:numPr>
        <w:spacing w:beforeLines="0" w:before="0" w:afterLines="0" w:after="0"/>
        <w:ind w:hanging="442"/>
      </w:pPr>
      <w:r w:rsidRPr="000B0093">
        <w:rPr>
          <w:b/>
          <w:bCs/>
        </w:rPr>
        <w:t>非法人组织：</w:t>
      </w:r>
      <w:r w:rsidRPr="000B0093">
        <w:t>个人独资企业、合伙企业、不具有法人资格的专业服务机构等</w:t>
      </w:r>
    </w:p>
    <w:p w14:paraId="0665555C" w14:textId="278CAD39" w:rsidR="00410439" w:rsidRPr="000B0093" w:rsidRDefault="00410439" w:rsidP="00410439">
      <w:pPr>
        <w:pStyle w:val="aa"/>
        <w:numPr>
          <w:ilvl w:val="0"/>
          <w:numId w:val="55"/>
        </w:numPr>
        <w:spacing w:beforeLines="0" w:before="0" w:afterLines="0" w:after="0"/>
        <w:ind w:hanging="442"/>
      </w:pPr>
      <w:r w:rsidRPr="000B0093">
        <w:t>国家</w:t>
      </w:r>
      <w:r w:rsidR="004645BA" w:rsidRPr="000B0093">
        <w:rPr>
          <w:rFonts w:hint="eastAsia"/>
        </w:rPr>
        <w:t>。</w:t>
      </w:r>
    </w:p>
    <w:p w14:paraId="27D8AAF9" w14:textId="0831591F" w:rsidR="00410439" w:rsidRPr="000B0093" w:rsidRDefault="00410439" w:rsidP="00410439">
      <w:pPr>
        <w:pStyle w:val="af1"/>
      </w:pPr>
      <w:r w:rsidRPr="000B0093">
        <w:rPr>
          <w:rFonts w:hint="eastAsia"/>
        </w:rPr>
        <w:t xml:space="preserve">3. </w:t>
      </w:r>
      <w:r w:rsidRPr="000B0093">
        <w:rPr>
          <w:rFonts w:hint="eastAsia"/>
        </w:rPr>
        <w:t>法律关系主体的演变历史</w:t>
      </w:r>
    </w:p>
    <w:p w14:paraId="75A986E4" w14:textId="77777777" w:rsidR="00410439" w:rsidRPr="000B0093" w:rsidRDefault="00410439" w:rsidP="00410439">
      <w:pPr>
        <w:pStyle w:val="aa"/>
        <w:numPr>
          <w:ilvl w:val="0"/>
          <w:numId w:val="54"/>
        </w:numPr>
        <w:spacing w:beforeLines="0" w:before="0" w:afterLines="0" w:after="0"/>
        <w:ind w:left="442" w:hanging="442"/>
      </w:pPr>
      <w:r w:rsidRPr="000B0093">
        <w:rPr>
          <w:rFonts w:hint="eastAsia"/>
          <w:b/>
          <w:bCs/>
        </w:rPr>
        <w:t>奴隶社会：</w:t>
      </w:r>
      <w:r w:rsidRPr="000B0093">
        <w:rPr>
          <w:rFonts w:hint="eastAsia"/>
        </w:rPr>
        <w:t>奴隶不具备法律主体的资格，是可以买卖的法律客体；</w:t>
      </w:r>
    </w:p>
    <w:p w14:paraId="0C2D3CBD" w14:textId="3E7FCB8B" w:rsidR="00410439" w:rsidRPr="000B0093" w:rsidRDefault="00410439" w:rsidP="00410439">
      <w:pPr>
        <w:pStyle w:val="aa"/>
        <w:numPr>
          <w:ilvl w:val="0"/>
          <w:numId w:val="54"/>
        </w:numPr>
        <w:spacing w:beforeLines="0" w:before="0" w:afterLines="0" w:after="0"/>
        <w:ind w:left="442" w:hanging="442"/>
      </w:pPr>
      <w:r w:rsidRPr="000B0093">
        <w:rPr>
          <w:b/>
          <w:bCs/>
        </w:rPr>
        <w:t>封建社会：</w:t>
      </w:r>
      <w:r w:rsidRPr="000B0093">
        <w:t>法律主体范围有所扩大，但不同身份的人，权利能力不同，如农民和农奴的权利能力受到很大限制</w:t>
      </w:r>
      <w:r w:rsidRPr="000B0093">
        <w:rPr>
          <w:rFonts w:hint="eastAsia"/>
        </w:rPr>
        <w:t>；</w:t>
      </w:r>
    </w:p>
    <w:p w14:paraId="0291B845" w14:textId="553CFAFA" w:rsidR="00410439" w:rsidRPr="000B0093" w:rsidRDefault="00410439" w:rsidP="00410439">
      <w:pPr>
        <w:pStyle w:val="aa"/>
        <w:numPr>
          <w:ilvl w:val="0"/>
          <w:numId w:val="54"/>
        </w:numPr>
        <w:spacing w:beforeLines="0" w:before="0" w:afterLines="0" w:after="0"/>
        <w:ind w:left="442" w:hanging="442"/>
      </w:pPr>
      <w:r w:rsidRPr="000B0093">
        <w:rPr>
          <w:b/>
          <w:bCs/>
        </w:rPr>
        <w:t>资本主义社会：</w:t>
      </w:r>
      <w:r w:rsidRPr="000B0093">
        <w:t>一切公民开始具有名义上的平等的主体资格</w:t>
      </w:r>
      <w:r w:rsidRPr="000B0093">
        <w:rPr>
          <w:rFonts w:hint="eastAsia"/>
        </w:rPr>
        <w:t>。</w:t>
      </w:r>
    </w:p>
    <w:p w14:paraId="6AD0E9CC" w14:textId="1654AA75" w:rsidR="00410439" w:rsidRPr="000B0093" w:rsidRDefault="00410439" w:rsidP="00410439">
      <w:pPr>
        <w:pStyle w:val="af1"/>
      </w:pPr>
      <w:r w:rsidRPr="000B0093">
        <w:rPr>
          <w:rFonts w:hint="eastAsia"/>
        </w:rPr>
        <w:t xml:space="preserve">4. </w:t>
      </w:r>
      <w:r w:rsidRPr="000B0093">
        <w:rPr>
          <w:rFonts w:hint="eastAsia"/>
        </w:rPr>
        <w:t>法律关系主体的构成要件</w:t>
      </w:r>
    </w:p>
    <w:p w14:paraId="5711F2EB" w14:textId="25782711" w:rsidR="00410439" w:rsidRPr="000B0093" w:rsidRDefault="00410439" w:rsidP="00410439">
      <w:pPr>
        <w:pStyle w:val="aa"/>
        <w:spacing w:before="78" w:after="78"/>
      </w:pPr>
      <w:r w:rsidRPr="000B0093">
        <w:tab/>
      </w:r>
      <w:r w:rsidRPr="000B0093">
        <w:rPr>
          <w:rFonts w:hint="eastAsia"/>
          <w:b/>
          <w:bCs/>
        </w:rPr>
        <w:t>权利能力。</w:t>
      </w:r>
      <w:r w:rsidRPr="000B0093">
        <w:rPr>
          <w:rFonts w:hint="eastAsia"/>
        </w:rPr>
        <w:t>权利能力是法律关系主体享有权利、承担义务的资格。需要注意，权利能力不同于权利，前者是人们享有权利的前提和资格，后者是权利能力在特定法律关系中的体现。自然人的权利能力始于出生、终于死亡；法人的权利能力从法人成立时产生，到法人终止时消灭。我国学界在自然人出生和死亡标准的问题上均存在分歧：出生上有“独立呼吸说”“生命体征说”；死亡上有“心肺死亡说”“脑死亡说”。</w:t>
      </w:r>
    </w:p>
    <w:p w14:paraId="774D4927" w14:textId="312B78F7" w:rsidR="00680880" w:rsidRPr="000B0093" w:rsidRDefault="00680880" w:rsidP="00410439">
      <w:pPr>
        <w:pStyle w:val="aa"/>
        <w:spacing w:before="78" w:after="78"/>
      </w:pPr>
      <w:r w:rsidRPr="000B0093">
        <w:tab/>
      </w:r>
      <w:r w:rsidRPr="000B0093">
        <w:rPr>
          <w:rFonts w:hint="eastAsia"/>
          <w:b/>
          <w:bCs/>
        </w:rPr>
        <w:t>行为能力。</w:t>
      </w:r>
      <w:r w:rsidRPr="000B0093">
        <w:rPr>
          <w:rFonts w:hint="eastAsia"/>
        </w:rPr>
        <w:t>行为能力是法律关系主体通过自己的行为享有权利、承担义务的能力。自然人的权利能力和行为能力的联系和区别如下：</w:t>
      </w:r>
    </w:p>
    <w:p w14:paraId="063D0F45" w14:textId="77777777" w:rsidR="00680880" w:rsidRPr="000B0093" w:rsidRDefault="00680880" w:rsidP="009F682F">
      <w:pPr>
        <w:pStyle w:val="aa"/>
        <w:numPr>
          <w:ilvl w:val="0"/>
          <w:numId w:val="56"/>
        </w:numPr>
        <w:spacing w:beforeLines="0" w:before="0" w:afterLines="0" w:after="0"/>
        <w:ind w:left="442" w:hanging="442"/>
      </w:pPr>
      <w:r w:rsidRPr="000B0093">
        <w:rPr>
          <w:rFonts w:hint="eastAsia"/>
        </w:rPr>
        <w:t>权利能力是获得行为能力的前提和资格，行为能力是权力能力的具体体现；</w:t>
      </w:r>
    </w:p>
    <w:p w14:paraId="323E1FF1" w14:textId="77777777" w:rsidR="00680880" w:rsidRPr="000B0093" w:rsidRDefault="00680880" w:rsidP="009F682F">
      <w:pPr>
        <w:pStyle w:val="aa"/>
        <w:numPr>
          <w:ilvl w:val="0"/>
          <w:numId w:val="56"/>
        </w:numPr>
        <w:spacing w:beforeLines="0" w:before="0" w:afterLines="0" w:after="0"/>
        <w:ind w:left="442" w:hanging="442"/>
      </w:pPr>
      <w:r w:rsidRPr="000B0093">
        <w:t>自然人的权利能力与行为能力可以分离（有权利能力不一定有行为能力）</w:t>
      </w:r>
      <w:r w:rsidRPr="000B0093">
        <w:rPr>
          <w:rFonts w:hint="eastAsia"/>
        </w:rPr>
        <w:t>；</w:t>
      </w:r>
    </w:p>
    <w:p w14:paraId="5591E7D7" w14:textId="77777777" w:rsidR="00680880" w:rsidRPr="000B0093" w:rsidRDefault="00680880" w:rsidP="009F682F">
      <w:pPr>
        <w:pStyle w:val="aa"/>
        <w:numPr>
          <w:ilvl w:val="0"/>
          <w:numId w:val="56"/>
        </w:numPr>
        <w:spacing w:beforeLines="0" w:before="0" w:afterLines="0" w:after="0"/>
        <w:ind w:left="442" w:hanging="442"/>
      </w:pPr>
      <w:r w:rsidRPr="000B0093">
        <w:t>自然人的权利能力始于出生、终于死亡</w:t>
      </w:r>
      <w:r w:rsidRPr="000B0093">
        <w:rPr>
          <w:rFonts w:hint="eastAsia"/>
        </w:rPr>
        <w:t>；</w:t>
      </w:r>
      <w:r w:rsidRPr="000B0093">
        <w:t>自然人的行为能力则视其年龄和精神健全情况而定</w:t>
      </w:r>
      <w:r w:rsidRPr="000B0093">
        <w:rPr>
          <w:rFonts w:hint="eastAsia"/>
        </w:rPr>
        <w:t>；</w:t>
      </w:r>
    </w:p>
    <w:p w14:paraId="67EB8E62" w14:textId="77777777" w:rsidR="00680880" w:rsidRPr="000B0093" w:rsidRDefault="00680880" w:rsidP="009F682F">
      <w:pPr>
        <w:pStyle w:val="aa"/>
        <w:numPr>
          <w:ilvl w:val="0"/>
          <w:numId w:val="56"/>
        </w:numPr>
        <w:spacing w:beforeLines="0" w:before="0" w:afterLines="0" w:after="0"/>
        <w:ind w:left="442" w:hanging="442"/>
      </w:pPr>
      <w:r w:rsidRPr="000B0093">
        <w:t>自然人的行为能力关注法律主体是否有足够的理智通过其行动将其权利能力付诸实践，即对自己的行为性质和后果是否具有理解和判断能力</w:t>
      </w:r>
      <w:r w:rsidRPr="000B0093">
        <w:rPr>
          <w:rFonts w:hint="eastAsia"/>
        </w:rPr>
        <w:t>；</w:t>
      </w:r>
      <w:r w:rsidRPr="000B0093">
        <w:t>取决于年龄和精神健全状况两种因素</w:t>
      </w:r>
      <w:r w:rsidRPr="000B0093">
        <w:rPr>
          <w:rFonts w:hint="eastAsia"/>
        </w:rPr>
        <w:t>；</w:t>
      </w:r>
    </w:p>
    <w:p w14:paraId="57AD8766" w14:textId="4FF9F1A7" w:rsidR="00680880" w:rsidRPr="000B0093" w:rsidRDefault="00680880" w:rsidP="009F682F">
      <w:pPr>
        <w:pStyle w:val="aa"/>
        <w:numPr>
          <w:ilvl w:val="0"/>
          <w:numId w:val="56"/>
        </w:numPr>
        <w:spacing w:beforeLines="0" w:before="0" w:afterLines="0" w:after="0"/>
        <w:ind w:left="442" w:hanging="442"/>
      </w:pPr>
      <w:r w:rsidRPr="000B0093">
        <w:t>一般而言，一个人必须同时具备权利能力和行为能力，才能独立参与法律关系，成为法律关系的主体</w:t>
      </w:r>
      <w:r w:rsidRPr="000B0093">
        <w:rPr>
          <w:rFonts w:hint="eastAsia"/>
        </w:rPr>
        <w:t>；但具有行为能力并不是一个人成为法律关系主体的必备要件（如无民事行为能力人作为继承人）。</w:t>
      </w:r>
    </w:p>
    <w:p w14:paraId="52CA08E8" w14:textId="4BE8F9CD" w:rsidR="00680880" w:rsidRPr="000B0093" w:rsidRDefault="009F682F" w:rsidP="009F682F">
      <w:pPr>
        <w:pStyle w:val="aa"/>
        <w:spacing w:before="78" w:after="78"/>
        <w:ind w:left="420"/>
      </w:pPr>
      <w:r w:rsidRPr="000B0093">
        <w:rPr>
          <w:rFonts w:hint="eastAsia"/>
        </w:rPr>
        <w:lastRenderedPageBreak/>
        <w:t>我国对自然人行为能力的规定如下：</w:t>
      </w:r>
    </w:p>
    <w:p w14:paraId="5233FB6A" w14:textId="0850E144" w:rsidR="009F682F" w:rsidRPr="000B0093" w:rsidRDefault="009F682F" w:rsidP="00AD6F72">
      <w:pPr>
        <w:pStyle w:val="aa"/>
        <w:numPr>
          <w:ilvl w:val="0"/>
          <w:numId w:val="57"/>
        </w:numPr>
        <w:spacing w:before="78" w:after="78"/>
      </w:pPr>
      <w:r w:rsidRPr="000B0093">
        <w:rPr>
          <w:rFonts w:hint="eastAsia"/>
          <w:b/>
          <w:bCs/>
        </w:rPr>
        <w:t>自然人的民事行为能力（《民法典</w:t>
      </w:r>
      <w:r w:rsidRPr="000B0093">
        <w:rPr>
          <w:rFonts w:hint="eastAsia"/>
          <w:b/>
          <w:bCs/>
        </w:rPr>
        <w:t xml:space="preserve"> </w:t>
      </w:r>
      <w:r w:rsidRPr="000B0093">
        <w:rPr>
          <w:rFonts w:hint="eastAsia"/>
          <w:b/>
          <w:bCs/>
        </w:rPr>
        <w:t>总则》第</w:t>
      </w:r>
      <w:r w:rsidRPr="000B0093">
        <w:rPr>
          <w:rFonts w:hint="eastAsia"/>
          <w:b/>
          <w:bCs/>
        </w:rPr>
        <w:t>17~24</w:t>
      </w:r>
      <w:r w:rsidRPr="000B0093">
        <w:rPr>
          <w:rFonts w:hint="eastAsia"/>
          <w:b/>
          <w:bCs/>
        </w:rPr>
        <w:t>条）：</w:t>
      </w:r>
      <w:r w:rsidRPr="000B0093">
        <w:rPr>
          <w:rFonts w:hint="eastAsia"/>
        </w:rPr>
        <w:t>完全民事行为能力人、</w:t>
      </w:r>
      <w:r w:rsidRPr="000B0093">
        <w:t>限制民事行为能力人</w:t>
      </w:r>
      <w:r w:rsidRPr="000B0093">
        <w:rPr>
          <w:rFonts w:hint="eastAsia"/>
        </w:rPr>
        <w:t>、</w:t>
      </w:r>
      <w:r w:rsidRPr="000B0093">
        <w:t>无民事行为能力人</w:t>
      </w:r>
      <w:r w:rsidRPr="000B0093">
        <w:rPr>
          <w:rFonts w:hint="eastAsia"/>
        </w:rPr>
        <w:t>。</w:t>
      </w:r>
    </w:p>
    <w:p w14:paraId="75F2A132" w14:textId="64636AC4" w:rsidR="009F682F" w:rsidRPr="000B0093" w:rsidRDefault="009F682F" w:rsidP="00AD6F72">
      <w:pPr>
        <w:pStyle w:val="aa"/>
        <w:numPr>
          <w:ilvl w:val="0"/>
          <w:numId w:val="57"/>
        </w:numPr>
        <w:spacing w:before="78" w:after="78"/>
      </w:pPr>
      <w:r w:rsidRPr="000B0093">
        <w:rPr>
          <w:rFonts w:hint="eastAsia"/>
          <w:b/>
          <w:bCs/>
        </w:rPr>
        <w:t>自然人的民事责任能力：</w:t>
      </w:r>
      <w:r w:rsidRPr="000B0093">
        <w:rPr>
          <w:rFonts w:hint="eastAsia"/>
        </w:rPr>
        <w:t>不受年龄和精神状态的限制，均具有民事责任能力，负有赔偿义务；</w:t>
      </w:r>
      <w:r w:rsidRPr="000B0093">
        <w:t>但未成年人和精神病人由其监护人承担实际的赔偿义务</w:t>
      </w:r>
      <w:r w:rsidRPr="000B0093">
        <w:rPr>
          <w:rFonts w:hint="eastAsia"/>
        </w:rPr>
        <w:t>。</w:t>
      </w:r>
    </w:p>
    <w:p w14:paraId="0C593918" w14:textId="08EAF55F" w:rsidR="009F682F" w:rsidRPr="000B0093" w:rsidRDefault="009F682F" w:rsidP="009F682F">
      <w:pPr>
        <w:pStyle w:val="af3"/>
        <w:spacing w:before="78" w:after="78"/>
        <w:ind w:firstLine="420"/>
      </w:pPr>
      <w:r w:rsidRPr="000B0093">
        <w:rPr>
          <w:rFonts w:hint="eastAsia"/>
        </w:rPr>
        <w:t>无民事行为能力人、限制民事行为能力人造成他人损害的，由监护人承担侵权责任。监护人尽到监护责任的，可以减轻其侵权责任。</w:t>
      </w:r>
    </w:p>
    <w:p w14:paraId="38F5C75F" w14:textId="28F9E882" w:rsidR="009F682F" w:rsidRPr="000B0093" w:rsidRDefault="009F682F" w:rsidP="009F682F">
      <w:pPr>
        <w:pStyle w:val="af3"/>
        <w:spacing w:before="78" w:after="78"/>
        <w:jc w:val="right"/>
      </w:pPr>
      <w:r w:rsidRPr="000B0093">
        <w:rPr>
          <w:rFonts w:hint="eastAsia"/>
        </w:rPr>
        <w:t>——《民法典》（侵权责任编</w:t>
      </w:r>
      <w:r w:rsidRPr="000B0093">
        <w:rPr>
          <w:rFonts w:hint="eastAsia"/>
        </w:rPr>
        <w:t xml:space="preserve"> </w:t>
      </w:r>
      <w:r w:rsidRPr="000B0093">
        <w:rPr>
          <w:rFonts w:hint="eastAsia"/>
        </w:rPr>
        <w:t>第</w:t>
      </w:r>
      <w:r w:rsidRPr="000B0093">
        <w:rPr>
          <w:rFonts w:hint="eastAsia"/>
        </w:rPr>
        <w:t>1188</w:t>
      </w:r>
      <w:r w:rsidRPr="000B0093">
        <w:rPr>
          <w:rFonts w:hint="eastAsia"/>
        </w:rPr>
        <w:t>条）</w:t>
      </w:r>
    </w:p>
    <w:p w14:paraId="772FD2C4" w14:textId="14F0D770" w:rsidR="009F682F" w:rsidRPr="000B0093" w:rsidRDefault="00AD6F72" w:rsidP="00AD6F72">
      <w:pPr>
        <w:pStyle w:val="aa"/>
        <w:numPr>
          <w:ilvl w:val="0"/>
          <w:numId w:val="57"/>
        </w:numPr>
        <w:spacing w:before="78" w:after="78"/>
      </w:pPr>
      <w:r w:rsidRPr="000B0093">
        <w:rPr>
          <w:rFonts w:hint="eastAsia"/>
          <w:b/>
          <w:bCs/>
        </w:rPr>
        <w:t>自然人的刑事责任能力（《刑法》第</w:t>
      </w:r>
      <w:r w:rsidRPr="000B0093">
        <w:rPr>
          <w:rFonts w:hint="eastAsia"/>
          <w:b/>
          <w:bCs/>
        </w:rPr>
        <w:t>17</w:t>
      </w:r>
      <w:r w:rsidRPr="000B0093">
        <w:rPr>
          <w:rFonts w:hint="eastAsia"/>
          <w:b/>
          <w:bCs/>
        </w:rPr>
        <w:t>、</w:t>
      </w:r>
      <w:r w:rsidRPr="000B0093">
        <w:rPr>
          <w:rFonts w:hint="eastAsia"/>
          <w:b/>
          <w:bCs/>
        </w:rPr>
        <w:t>18</w:t>
      </w:r>
      <w:r w:rsidRPr="000B0093">
        <w:rPr>
          <w:rFonts w:hint="eastAsia"/>
          <w:b/>
          <w:bCs/>
        </w:rPr>
        <w:t>条）</w:t>
      </w:r>
      <w:r w:rsidRPr="000B0093">
        <w:rPr>
          <w:rFonts w:hint="eastAsia"/>
        </w:rPr>
        <w:t>，例如：</w:t>
      </w:r>
    </w:p>
    <w:p w14:paraId="5A5D9687" w14:textId="5CC9D8D5" w:rsidR="00AD6F72" w:rsidRPr="000B0093" w:rsidRDefault="00AD6F72" w:rsidP="00AD6F72">
      <w:pPr>
        <w:pStyle w:val="af3"/>
        <w:spacing w:before="78" w:after="78"/>
        <w:ind w:firstLine="420"/>
      </w:pPr>
      <w:r w:rsidRPr="000B0093">
        <w:rPr>
          <w:rFonts w:hint="eastAsia"/>
        </w:rPr>
        <w:t>已满十二周岁不满十四周岁的人，犯故意杀人、故意伤害罪，致人死亡或者以特别残忍手段致人重伤造成严重残疾，情节恶劣，经最高人民检察院核准追诉的，应当负刑事责任。</w:t>
      </w:r>
    </w:p>
    <w:p w14:paraId="78249723" w14:textId="061649E5" w:rsidR="00AD6F72" w:rsidRPr="000B0093" w:rsidRDefault="00AD6F72" w:rsidP="00AD6F72">
      <w:pPr>
        <w:pStyle w:val="af3"/>
        <w:spacing w:before="78" w:after="78"/>
        <w:jc w:val="right"/>
      </w:pPr>
      <w:r w:rsidRPr="000B0093">
        <w:rPr>
          <w:rFonts w:hint="eastAsia"/>
        </w:rPr>
        <w:t>——《刑法》（第</w:t>
      </w:r>
      <w:r w:rsidRPr="000B0093">
        <w:rPr>
          <w:rFonts w:hint="eastAsia"/>
        </w:rPr>
        <w:t>17</w:t>
      </w:r>
      <w:r w:rsidRPr="000B0093">
        <w:rPr>
          <w:rFonts w:hint="eastAsia"/>
        </w:rPr>
        <w:t>条第</w:t>
      </w:r>
      <w:r w:rsidRPr="000B0093">
        <w:rPr>
          <w:rFonts w:hint="eastAsia"/>
        </w:rPr>
        <w:t>3</w:t>
      </w:r>
      <w:r w:rsidRPr="000B0093">
        <w:rPr>
          <w:rFonts w:hint="eastAsia"/>
        </w:rPr>
        <w:t>款）</w:t>
      </w:r>
    </w:p>
    <w:p w14:paraId="6AC7CD86" w14:textId="163FE0B7" w:rsidR="009F682F" w:rsidRPr="000B0093" w:rsidRDefault="003A1EEE" w:rsidP="009F682F">
      <w:pPr>
        <w:pStyle w:val="aa"/>
        <w:spacing w:before="78" w:after="78"/>
      </w:pPr>
      <w:r w:rsidRPr="000B0093">
        <w:tab/>
      </w:r>
      <w:r w:rsidRPr="000B0093">
        <w:rPr>
          <w:rFonts w:hint="eastAsia"/>
        </w:rPr>
        <w:t>我国对法人的行为能力的规定与权利能力同意，始于成立，终于撤销、破产或解散。</w:t>
      </w:r>
    </w:p>
    <w:p w14:paraId="2E9DA366" w14:textId="34AE82A8" w:rsidR="003A1EEE" w:rsidRPr="000B0093" w:rsidRDefault="003A1EEE" w:rsidP="003A1EEE">
      <w:pPr>
        <w:pStyle w:val="ae"/>
      </w:pPr>
      <w:bookmarkStart w:id="36" w:name="_Toc169608822"/>
      <w:r w:rsidRPr="000B0093">
        <w:rPr>
          <w:rFonts w:hint="eastAsia"/>
        </w:rPr>
        <w:t>（二）法律关系客体</w:t>
      </w:r>
      <w:bookmarkEnd w:id="36"/>
    </w:p>
    <w:p w14:paraId="3A36305D" w14:textId="39EF15D6" w:rsidR="003A1EEE" w:rsidRPr="000B0093" w:rsidRDefault="003A1EEE" w:rsidP="003A1EEE">
      <w:pPr>
        <w:pStyle w:val="af1"/>
      </w:pPr>
      <w:r w:rsidRPr="000B0093">
        <w:rPr>
          <w:rFonts w:hint="eastAsia"/>
        </w:rPr>
        <w:t xml:space="preserve">1. </w:t>
      </w:r>
      <w:r w:rsidRPr="000B0093">
        <w:rPr>
          <w:rFonts w:hint="eastAsia"/>
        </w:rPr>
        <w:t>法律关系客体的概念</w:t>
      </w:r>
    </w:p>
    <w:p w14:paraId="278F71E4" w14:textId="55EDF84E" w:rsidR="003A1EEE" w:rsidRPr="000B0093" w:rsidRDefault="003A1EEE" w:rsidP="003A1EEE">
      <w:pPr>
        <w:pStyle w:val="aa"/>
        <w:spacing w:before="78" w:after="78"/>
        <w:ind w:firstLine="420"/>
      </w:pPr>
      <w:r w:rsidRPr="000B0093">
        <w:rPr>
          <w:rFonts w:hint="eastAsia"/>
        </w:rPr>
        <w:t>法律关系客体是法律关系主体之间权利（权力）、义务指向的对象。</w:t>
      </w:r>
      <w:r w:rsidRPr="000B0093">
        <w:t>法律关系的客体随着时空变化而变化</w:t>
      </w:r>
      <w:r w:rsidRPr="000B0093">
        <w:rPr>
          <w:rFonts w:hint="eastAsia"/>
        </w:rPr>
        <w:t>。</w:t>
      </w:r>
    </w:p>
    <w:p w14:paraId="4832A0F7" w14:textId="6B8F2818" w:rsidR="003A1EEE" w:rsidRPr="000B0093" w:rsidRDefault="003A1EEE" w:rsidP="003A1EEE">
      <w:pPr>
        <w:pStyle w:val="af1"/>
      </w:pPr>
      <w:r w:rsidRPr="000B0093">
        <w:rPr>
          <w:rFonts w:hint="eastAsia"/>
        </w:rPr>
        <w:t xml:space="preserve">2. </w:t>
      </w:r>
      <w:r w:rsidRPr="000B0093">
        <w:rPr>
          <w:rFonts w:hint="eastAsia"/>
        </w:rPr>
        <w:t>法律关系客体的分类</w:t>
      </w:r>
    </w:p>
    <w:p w14:paraId="163F1C1F" w14:textId="77777777" w:rsidR="003A1EEE" w:rsidRPr="000B0093" w:rsidRDefault="003A1EEE" w:rsidP="003A1EEE">
      <w:pPr>
        <w:pStyle w:val="aa"/>
        <w:numPr>
          <w:ilvl w:val="0"/>
          <w:numId w:val="57"/>
        </w:numPr>
        <w:spacing w:beforeLines="0" w:before="0" w:afterLines="0" w:after="0"/>
        <w:ind w:left="442" w:hanging="442"/>
      </w:pPr>
      <w:r w:rsidRPr="000B0093">
        <w:rPr>
          <w:rFonts w:hint="eastAsia"/>
          <w:b/>
          <w:bCs/>
        </w:rPr>
        <w:t>物：</w:t>
      </w:r>
      <w:r w:rsidRPr="000B0093">
        <w:t>能够为法律关系主体所控制、并可以带来利益的物质财富</w:t>
      </w:r>
      <w:r w:rsidRPr="000B0093">
        <w:rPr>
          <w:rFonts w:hint="eastAsia"/>
        </w:rPr>
        <w:t>；</w:t>
      </w:r>
    </w:p>
    <w:p w14:paraId="46B08DE1" w14:textId="77777777" w:rsidR="003A1EEE" w:rsidRPr="000B0093" w:rsidRDefault="003A1EEE" w:rsidP="003A1EEE">
      <w:pPr>
        <w:pStyle w:val="aa"/>
        <w:numPr>
          <w:ilvl w:val="0"/>
          <w:numId w:val="57"/>
        </w:numPr>
        <w:spacing w:beforeLines="0" w:before="0" w:afterLines="0" w:after="0"/>
        <w:ind w:left="442" w:hanging="442"/>
      </w:pPr>
      <w:r w:rsidRPr="000B0093">
        <w:rPr>
          <w:b/>
          <w:bCs/>
        </w:rPr>
        <w:t>行为</w:t>
      </w:r>
      <w:r w:rsidRPr="000B0093">
        <w:rPr>
          <w:rFonts w:hint="eastAsia"/>
          <w:b/>
          <w:bCs/>
        </w:rPr>
        <w:t>：</w:t>
      </w:r>
      <w:r w:rsidRPr="000B0093">
        <w:t>法律关系主体的作为（积极行为）和不作为（消极行为）</w:t>
      </w:r>
      <w:r w:rsidRPr="000B0093">
        <w:rPr>
          <w:rFonts w:hint="eastAsia"/>
        </w:rPr>
        <w:t>；</w:t>
      </w:r>
    </w:p>
    <w:p w14:paraId="0A9ED300" w14:textId="77777777" w:rsidR="003A1EEE" w:rsidRPr="000B0093" w:rsidRDefault="003A1EEE" w:rsidP="003A1EEE">
      <w:pPr>
        <w:pStyle w:val="aa"/>
        <w:numPr>
          <w:ilvl w:val="0"/>
          <w:numId w:val="57"/>
        </w:numPr>
        <w:spacing w:beforeLines="0" w:before="0" w:afterLines="0" w:after="0"/>
        <w:ind w:left="442" w:hanging="442"/>
      </w:pPr>
      <w:r w:rsidRPr="000B0093">
        <w:rPr>
          <w:b/>
          <w:bCs/>
        </w:rPr>
        <w:t>智力成果</w:t>
      </w:r>
      <w:r w:rsidRPr="000B0093">
        <w:rPr>
          <w:rFonts w:hint="eastAsia"/>
          <w:b/>
          <w:bCs/>
        </w:rPr>
        <w:t>：</w:t>
      </w:r>
      <w:r w:rsidRPr="000B0093">
        <w:t>法律关系主体运用智力所创造的、有可能获得知识产权的精神财富</w:t>
      </w:r>
      <w:r w:rsidRPr="000B0093">
        <w:rPr>
          <w:rFonts w:hint="eastAsia"/>
        </w:rPr>
        <w:t>；</w:t>
      </w:r>
    </w:p>
    <w:p w14:paraId="559F7CAC" w14:textId="1F43F5E1" w:rsidR="003A1EEE" w:rsidRPr="000B0093" w:rsidRDefault="003A1EEE" w:rsidP="003A1EEE">
      <w:pPr>
        <w:pStyle w:val="aa"/>
        <w:numPr>
          <w:ilvl w:val="0"/>
          <w:numId w:val="57"/>
        </w:numPr>
        <w:spacing w:beforeLines="0" w:before="0" w:afterLines="0" w:after="0"/>
        <w:ind w:left="442" w:hanging="442"/>
      </w:pPr>
      <w:r w:rsidRPr="000B0093">
        <w:rPr>
          <w:b/>
          <w:bCs/>
        </w:rPr>
        <w:t>人身利益</w:t>
      </w:r>
      <w:r w:rsidRPr="000B0093">
        <w:rPr>
          <w:rFonts w:hint="eastAsia"/>
          <w:b/>
          <w:bCs/>
        </w:rPr>
        <w:t>：</w:t>
      </w:r>
      <w:r w:rsidRPr="000B0093">
        <w:t>法律关系主体的人格利益和身份利益</w:t>
      </w:r>
      <w:r w:rsidRPr="000B0093">
        <w:rPr>
          <w:rFonts w:hint="eastAsia"/>
        </w:rPr>
        <w:t>。</w:t>
      </w:r>
    </w:p>
    <w:p w14:paraId="31D6701E" w14:textId="58AFC248" w:rsidR="003A1EEE" w:rsidRPr="000B0093" w:rsidRDefault="00A719B6" w:rsidP="00A719B6">
      <w:pPr>
        <w:pStyle w:val="af1"/>
      </w:pPr>
      <w:r w:rsidRPr="000B0093">
        <w:rPr>
          <w:rFonts w:hint="eastAsia"/>
        </w:rPr>
        <w:t xml:space="preserve">3. </w:t>
      </w:r>
      <w:r w:rsidRPr="000B0093">
        <w:rPr>
          <w:rFonts w:hint="eastAsia"/>
        </w:rPr>
        <w:t>我国法律关系客体理论存在的问题</w:t>
      </w:r>
    </w:p>
    <w:p w14:paraId="7A084AEC" w14:textId="21526CDF" w:rsidR="00A719B6" w:rsidRPr="000B0093" w:rsidRDefault="00A719B6" w:rsidP="00A719B6">
      <w:pPr>
        <w:pStyle w:val="aa"/>
        <w:numPr>
          <w:ilvl w:val="0"/>
          <w:numId w:val="58"/>
        </w:numPr>
        <w:spacing w:beforeLines="0" w:before="0" w:afterLines="0" w:after="0"/>
        <w:ind w:hanging="442"/>
      </w:pPr>
      <w:r w:rsidRPr="000B0093">
        <w:rPr>
          <w:rFonts w:hint="eastAsia"/>
        </w:rPr>
        <w:t>有关什么是法律关系客体存在争议；</w:t>
      </w:r>
    </w:p>
    <w:p w14:paraId="2FFE3B4D" w14:textId="48955654" w:rsidR="00A719B6" w:rsidRPr="000B0093" w:rsidRDefault="00A719B6" w:rsidP="00A719B6">
      <w:pPr>
        <w:pStyle w:val="aa"/>
        <w:numPr>
          <w:ilvl w:val="1"/>
          <w:numId w:val="58"/>
        </w:numPr>
        <w:spacing w:beforeLines="0" w:before="0" w:afterLines="0" w:after="0"/>
        <w:ind w:hanging="442"/>
      </w:pPr>
      <w:r w:rsidRPr="000B0093">
        <w:t>权利义务指向的对象说（通说）</w:t>
      </w:r>
      <w:r w:rsidRPr="000B0093">
        <w:rPr>
          <w:rFonts w:hint="eastAsia"/>
        </w:rPr>
        <w:t>；</w:t>
      </w:r>
    </w:p>
    <w:p w14:paraId="57A837B1" w14:textId="48BE4C6D" w:rsidR="00A719B6" w:rsidRPr="000B0093" w:rsidRDefault="00A719B6" w:rsidP="00A719B6">
      <w:pPr>
        <w:pStyle w:val="aa"/>
        <w:numPr>
          <w:ilvl w:val="2"/>
          <w:numId w:val="58"/>
        </w:numPr>
        <w:spacing w:beforeLines="0" w:before="0" w:afterLines="0" w:after="0"/>
        <w:ind w:hanging="442"/>
      </w:pPr>
      <w:r w:rsidRPr="000B0093">
        <w:rPr>
          <w:rFonts w:hint="eastAsia"/>
        </w:rPr>
        <w:t>通说是对民事法律关系客体的借用；</w:t>
      </w:r>
      <w:r w:rsidRPr="000B0093">
        <w:t>无法穷尽一切法关系的客体</w:t>
      </w:r>
      <w:r w:rsidRPr="000B0093">
        <w:rPr>
          <w:rFonts w:hint="eastAsia"/>
        </w:rPr>
        <w:t>，</w:t>
      </w:r>
      <w:r w:rsidRPr="000B0093">
        <w:t>对于民事法律关系之外的其他法律关系未必适用</w:t>
      </w:r>
      <w:r w:rsidRPr="000B0093">
        <w:rPr>
          <w:rFonts w:hint="eastAsia"/>
        </w:rPr>
        <w:t>。</w:t>
      </w:r>
    </w:p>
    <w:p w14:paraId="0AD8DECD" w14:textId="1A3A0DB9" w:rsidR="00A719B6" w:rsidRPr="000B0093" w:rsidRDefault="00A719B6" w:rsidP="00A719B6">
      <w:pPr>
        <w:pStyle w:val="aa"/>
        <w:numPr>
          <w:ilvl w:val="3"/>
          <w:numId w:val="58"/>
        </w:numPr>
        <w:spacing w:beforeLines="0" w:before="0" w:afterLines="0" w:after="0"/>
        <w:ind w:hanging="442"/>
      </w:pPr>
      <w:r w:rsidRPr="000B0093">
        <w:t>物</w:t>
      </w:r>
      <w:r w:rsidRPr="000B0093">
        <w:rPr>
          <w:rFonts w:hint="eastAsia"/>
        </w:rPr>
        <w:t>——</w:t>
      </w:r>
      <w:r w:rsidRPr="000B0093">
        <w:t>物权客体</w:t>
      </w:r>
    </w:p>
    <w:p w14:paraId="39A15CF2" w14:textId="20E2E70A" w:rsidR="00A719B6" w:rsidRPr="000B0093" w:rsidRDefault="00A719B6" w:rsidP="00A719B6">
      <w:pPr>
        <w:pStyle w:val="aa"/>
        <w:numPr>
          <w:ilvl w:val="3"/>
          <w:numId w:val="58"/>
        </w:numPr>
        <w:spacing w:beforeLines="0" w:before="0" w:afterLines="0" w:after="0"/>
        <w:ind w:hanging="442"/>
      </w:pPr>
      <w:r w:rsidRPr="000B0093">
        <w:t>行为</w:t>
      </w:r>
      <w:r w:rsidRPr="000B0093">
        <w:rPr>
          <w:rFonts w:hint="eastAsia"/>
        </w:rPr>
        <w:t>——</w:t>
      </w:r>
      <w:r w:rsidRPr="000B0093">
        <w:t>债权客体</w:t>
      </w:r>
    </w:p>
    <w:p w14:paraId="3ABFE55F" w14:textId="3CA01146" w:rsidR="00A719B6" w:rsidRPr="000B0093" w:rsidRDefault="00A719B6" w:rsidP="00A719B6">
      <w:pPr>
        <w:pStyle w:val="aa"/>
        <w:numPr>
          <w:ilvl w:val="3"/>
          <w:numId w:val="58"/>
        </w:numPr>
        <w:spacing w:beforeLines="0" w:before="0" w:afterLines="0" w:after="0"/>
        <w:ind w:hanging="442"/>
      </w:pPr>
      <w:r w:rsidRPr="000B0093">
        <w:t>智力成果</w:t>
      </w:r>
      <w:r w:rsidRPr="000B0093">
        <w:rPr>
          <w:rFonts w:hint="eastAsia"/>
        </w:rPr>
        <w:t>——</w:t>
      </w:r>
      <w:r w:rsidRPr="000B0093">
        <w:t>知识产权客体</w:t>
      </w:r>
    </w:p>
    <w:p w14:paraId="5979FE67" w14:textId="5C4938AC" w:rsidR="00A719B6" w:rsidRPr="000B0093" w:rsidRDefault="00A719B6" w:rsidP="00A719B6">
      <w:pPr>
        <w:pStyle w:val="aa"/>
        <w:numPr>
          <w:ilvl w:val="3"/>
          <w:numId w:val="58"/>
        </w:numPr>
        <w:spacing w:beforeLines="0" w:before="0" w:afterLines="0" w:after="0"/>
        <w:ind w:hanging="442"/>
      </w:pPr>
      <w:r w:rsidRPr="000B0093">
        <w:t>人身利益</w:t>
      </w:r>
      <w:r w:rsidRPr="000B0093">
        <w:rPr>
          <w:rFonts w:hint="eastAsia"/>
        </w:rPr>
        <w:t>——</w:t>
      </w:r>
      <w:r w:rsidRPr="000B0093">
        <w:t>人身权客体</w:t>
      </w:r>
    </w:p>
    <w:p w14:paraId="53BE6CC3" w14:textId="00D00D28" w:rsidR="00A719B6" w:rsidRPr="000B0093" w:rsidRDefault="00A719B6" w:rsidP="00A719B6">
      <w:pPr>
        <w:pStyle w:val="aa"/>
        <w:numPr>
          <w:ilvl w:val="1"/>
          <w:numId w:val="58"/>
        </w:numPr>
        <w:spacing w:beforeLines="0" w:before="0" w:afterLines="0" w:after="0"/>
        <w:ind w:hanging="442"/>
      </w:pPr>
      <w:r w:rsidRPr="000B0093">
        <w:t>法益</w:t>
      </w:r>
      <w:r w:rsidRPr="000B0093">
        <w:t>/</w:t>
      </w:r>
      <w:r w:rsidRPr="000B0093">
        <w:t>利益说</w:t>
      </w:r>
      <w:r w:rsidRPr="000B0093">
        <w:rPr>
          <w:rFonts w:hint="eastAsia"/>
        </w:rPr>
        <w:t>（</w:t>
      </w:r>
      <w:r w:rsidRPr="000B0093">
        <w:t>受到法律保护的利益或价值</w:t>
      </w:r>
      <w:r w:rsidRPr="000B0093">
        <w:rPr>
          <w:rFonts w:hint="eastAsia"/>
        </w:rPr>
        <w:t>）；</w:t>
      </w:r>
    </w:p>
    <w:p w14:paraId="0349A6B8" w14:textId="2A7AD286" w:rsidR="003A1EEE" w:rsidRPr="000B0093" w:rsidRDefault="00A719B6" w:rsidP="00A719B6">
      <w:pPr>
        <w:pStyle w:val="aa"/>
        <w:numPr>
          <w:ilvl w:val="1"/>
          <w:numId w:val="58"/>
        </w:numPr>
        <w:spacing w:beforeLines="0" w:before="0" w:afterLines="0" w:after="0"/>
        <w:ind w:hanging="442"/>
      </w:pPr>
      <w:r w:rsidRPr="000B0093">
        <w:t>社会关系说</w:t>
      </w:r>
      <w:r w:rsidR="00D07819" w:rsidRPr="000B0093">
        <w:rPr>
          <w:rFonts w:hint="eastAsia"/>
        </w:rPr>
        <w:t>。</w:t>
      </w:r>
    </w:p>
    <w:p w14:paraId="790DCBDA" w14:textId="77777777" w:rsidR="00A719B6" w:rsidRPr="000B0093" w:rsidRDefault="00A719B6" w:rsidP="00A719B6">
      <w:pPr>
        <w:pStyle w:val="aa"/>
        <w:numPr>
          <w:ilvl w:val="0"/>
          <w:numId w:val="58"/>
        </w:numPr>
        <w:spacing w:beforeLines="0" w:before="0" w:afterLines="0" w:after="0"/>
        <w:ind w:hanging="442"/>
      </w:pPr>
      <w:r w:rsidRPr="000B0093">
        <w:rPr>
          <w:rFonts w:hint="eastAsia"/>
        </w:rPr>
        <w:t>目前学界抽象地讨论法律关系客体较少：</w:t>
      </w:r>
      <w:r w:rsidRPr="000B0093">
        <w:t>宜将该问题纳入具体的法律部门和法律关系中考察</w:t>
      </w:r>
      <w:r w:rsidRPr="000B0093">
        <w:rPr>
          <w:rFonts w:hint="eastAsia"/>
        </w:rPr>
        <w:t>；</w:t>
      </w:r>
    </w:p>
    <w:p w14:paraId="226A1C67" w14:textId="6F450B59" w:rsidR="00A719B6" w:rsidRPr="000B0093" w:rsidRDefault="00A719B6" w:rsidP="00A719B6">
      <w:pPr>
        <w:pStyle w:val="aa"/>
        <w:numPr>
          <w:ilvl w:val="0"/>
          <w:numId w:val="58"/>
        </w:numPr>
        <w:spacing w:beforeLines="0" w:before="0" w:afterLines="0" w:after="0"/>
        <w:ind w:hanging="442"/>
      </w:pPr>
      <w:r w:rsidRPr="000B0093">
        <w:t>从法理学的角度看，法律关系客体的问题很多和伦理、道德问题相关，本身是开放的</w:t>
      </w:r>
      <w:r w:rsidRPr="000B0093">
        <w:rPr>
          <w:rFonts w:hint="eastAsia"/>
        </w:rPr>
        <w:t>。</w:t>
      </w:r>
    </w:p>
    <w:p w14:paraId="67EDB8F6" w14:textId="717C4DB8" w:rsidR="00A719B6" w:rsidRPr="000B0093" w:rsidRDefault="0020433B" w:rsidP="0020433B">
      <w:pPr>
        <w:pStyle w:val="ae"/>
      </w:pPr>
      <w:bookmarkStart w:id="37" w:name="_Toc169608823"/>
      <w:r w:rsidRPr="000B0093">
        <w:rPr>
          <w:rFonts w:hint="eastAsia"/>
        </w:rPr>
        <w:t>（三）法律关系的内容</w:t>
      </w:r>
      <w:bookmarkEnd w:id="37"/>
    </w:p>
    <w:p w14:paraId="7E7DEF9A" w14:textId="3BB665CE" w:rsidR="0020433B" w:rsidRPr="000B0093" w:rsidRDefault="0020433B" w:rsidP="0020433B">
      <w:pPr>
        <w:pStyle w:val="aa"/>
        <w:spacing w:before="78" w:after="78"/>
        <w:ind w:firstLine="420"/>
      </w:pPr>
      <w:r w:rsidRPr="000B0093">
        <w:rPr>
          <w:rFonts w:hint="eastAsia"/>
        </w:rPr>
        <w:lastRenderedPageBreak/>
        <w:t>法律关系的内容是法律关系主体之间围绕客体所产生的权利和义务或权力和义务。参见下一讲“权利、义务和权力”。</w:t>
      </w:r>
    </w:p>
    <w:p w14:paraId="27D7AD2F" w14:textId="77777777" w:rsidR="004E3CBA" w:rsidRDefault="004E3CBA" w:rsidP="004E3CBA">
      <w:pPr>
        <w:pStyle w:val="aa"/>
        <w:spacing w:before="78" w:after="78"/>
      </w:pPr>
    </w:p>
    <w:p w14:paraId="77ED72BC" w14:textId="140D5E2A" w:rsidR="004E3CBA" w:rsidRDefault="001A1065" w:rsidP="001A1065">
      <w:pPr>
        <w:pStyle w:val="a9"/>
      </w:pPr>
      <w:bookmarkStart w:id="38" w:name="_Toc169608824"/>
      <w:r>
        <w:rPr>
          <w:rFonts w:hint="eastAsia"/>
        </w:rPr>
        <w:t>第八讲</w:t>
      </w:r>
      <w:r>
        <w:rPr>
          <w:rFonts w:hint="eastAsia"/>
        </w:rPr>
        <w:t xml:space="preserve"> </w:t>
      </w:r>
      <w:r>
        <w:rPr>
          <w:rFonts w:hint="eastAsia"/>
        </w:rPr>
        <w:t>权利、义务和权力</w:t>
      </w:r>
      <w:bookmarkEnd w:id="38"/>
    </w:p>
    <w:p w14:paraId="65DD2B68" w14:textId="4F870DF1" w:rsidR="000B0093" w:rsidRDefault="001A1065" w:rsidP="001A1065">
      <w:pPr>
        <w:pStyle w:val="aa"/>
        <w:spacing w:before="78" w:after="78"/>
        <w:jc w:val="center"/>
      </w:pPr>
      <w:r>
        <w:rPr>
          <w:rFonts w:hint="eastAsia"/>
        </w:rPr>
        <w:t>2024.5.8</w:t>
      </w:r>
      <w:r w:rsidR="00784102">
        <w:rPr>
          <w:rFonts w:hint="eastAsia"/>
        </w:rPr>
        <w:t xml:space="preserve"> / 2024.5.15</w:t>
      </w:r>
    </w:p>
    <w:p w14:paraId="014FF0DE" w14:textId="55AB6C55" w:rsidR="001A1065" w:rsidRDefault="00AC727D" w:rsidP="00AC727D">
      <w:pPr>
        <w:pStyle w:val="af3"/>
        <w:spacing w:before="78" w:after="78"/>
        <w:ind w:firstLine="420"/>
      </w:pPr>
      <w:r w:rsidRPr="00AC727D">
        <w:rPr>
          <w:rFonts w:hint="eastAsia"/>
        </w:rPr>
        <w:t>我不同意你说的每一个字，但我誓死捍卫你说话的权利</w:t>
      </w:r>
      <w:r>
        <w:rPr>
          <w:rFonts w:hint="eastAsia"/>
        </w:rPr>
        <w:t>。</w:t>
      </w:r>
    </w:p>
    <w:p w14:paraId="2816D6FB" w14:textId="76BD1E18" w:rsidR="00AC727D" w:rsidRDefault="00AC727D" w:rsidP="00AC727D">
      <w:pPr>
        <w:pStyle w:val="af3"/>
        <w:spacing w:before="78" w:after="78"/>
        <w:jc w:val="right"/>
      </w:pPr>
      <w:r>
        <w:rPr>
          <w:rFonts w:hint="eastAsia"/>
        </w:rPr>
        <w:t>——伏尔泰</w:t>
      </w:r>
    </w:p>
    <w:p w14:paraId="21FCBA66" w14:textId="125ED055" w:rsidR="00AC727D" w:rsidRDefault="00AC727D" w:rsidP="00AC727D">
      <w:pPr>
        <w:pStyle w:val="af3"/>
        <w:spacing w:before="78" w:after="78"/>
        <w:ind w:firstLine="420"/>
      </w:pPr>
      <w:r w:rsidRPr="00AC727D">
        <w:rPr>
          <w:rFonts w:hint="eastAsia"/>
        </w:rPr>
        <w:t>没有无权利的义务，也没有无义务的权利</w:t>
      </w:r>
      <w:r>
        <w:rPr>
          <w:rFonts w:hint="eastAsia"/>
        </w:rPr>
        <w:t>。</w:t>
      </w:r>
    </w:p>
    <w:p w14:paraId="5777C387" w14:textId="1CA8DFCF" w:rsidR="00AC727D" w:rsidRDefault="00AC727D" w:rsidP="00AC727D">
      <w:pPr>
        <w:pStyle w:val="af3"/>
        <w:spacing w:before="78" w:after="78"/>
        <w:jc w:val="right"/>
      </w:pPr>
      <w:r>
        <w:rPr>
          <w:rFonts w:hint="eastAsia"/>
        </w:rPr>
        <w:t>——卡尔·马克思</w:t>
      </w:r>
    </w:p>
    <w:p w14:paraId="097820A6" w14:textId="2A349FE7" w:rsidR="00AC727D" w:rsidRDefault="00AC727D" w:rsidP="00AC727D">
      <w:pPr>
        <w:pStyle w:val="af3"/>
        <w:spacing w:before="78" w:after="78"/>
        <w:ind w:firstLine="420"/>
      </w:pPr>
      <w:r w:rsidRPr="00AC727D">
        <w:rPr>
          <w:rFonts w:hint="eastAsia"/>
        </w:rPr>
        <w:t>权力导致腐败，绝对的权力导致绝</w:t>
      </w:r>
      <w:r>
        <w:rPr>
          <w:rFonts w:hint="eastAsia"/>
        </w:rPr>
        <w:t>对</w:t>
      </w:r>
      <w:r w:rsidRPr="00AC727D">
        <w:rPr>
          <w:rFonts w:hint="eastAsia"/>
        </w:rPr>
        <w:t>的腐败</w:t>
      </w:r>
      <w:r>
        <w:rPr>
          <w:rFonts w:hint="eastAsia"/>
        </w:rPr>
        <w:t>。</w:t>
      </w:r>
    </w:p>
    <w:p w14:paraId="1FDAEECC" w14:textId="526EA18A" w:rsidR="00AC727D" w:rsidRDefault="00AC727D" w:rsidP="00AC727D">
      <w:pPr>
        <w:pStyle w:val="af3"/>
        <w:spacing w:before="78" w:after="78"/>
        <w:jc w:val="right"/>
      </w:pPr>
      <w:r>
        <w:rPr>
          <w:rFonts w:hint="eastAsia"/>
        </w:rPr>
        <w:t>——约翰·阿克顿勋爵</w:t>
      </w:r>
    </w:p>
    <w:p w14:paraId="603F231F" w14:textId="26510C8E" w:rsidR="00C25BC6" w:rsidRDefault="006743C3" w:rsidP="006743C3">
      <w:pPr>
        <w:pStyle w:val="ac"/>
      </w:pPr>
      <w:bookmarkStart w:id="39" w:name="_Toc169608825"/>
      <w:r>
        <w:rPr>
          <w:rFonts w:hint="eastAsia"/>
        </w:rPr>
        <w:t>二、</w:t>
      </w:r>
      <w:r w:rsidRPr="006743C3">
        <w:rPr>
          <w:rFonts w:hint="eastAsia"/>
        </w:rPr>
        <w:t>权利与义务的概念、分类和关系</w:t>
      </w:r>
      <w:bookmarkEnd w:id="39"/>
    </w:p>
    <w:p w14:paraId="71FF2948" w14:textId="30369EBE" w:rsidR="006743C3" w:rsidRDefault="006743C3" w:rsidP="006743C3">
      <w:pPr>
        <w:pStyle w:val="aa"/>
        <w:spacing w:before="78" w:after="78"/>
        <w:ind w:firstLine="420"/>
      </w:pPr>
      <w:r w:rsidRPr="006743C3">
        <w:rPr>
          <w:rFonts w:hint="eastAsia"/>
        </w:rPr>
        <w:t>权利与义务是法学的核心范畴</w:t>
      </w:r>
      <w:r>
        <w:rPr>
          <w:rFonts w:hint="eastAsia"/>
        </w:rPr>
        <w:t>。</w:t>
      </w:r>
      <w:r w:rsidRPr="006743C3">
        <w:rPr>
          <w:rFonts w:hint="eastAsia"/>
        </w:rPr>
        <w:t>法律以权利和义务为机制调整人的行为和社会关系</w:t>
      </w:r>
      <w:r>
        <w:rPr>
          <w:rFonts w:hint="eastAsia"/>
        </w:rPr>
        <w:t>；</w:t>
      </w:r>
      <w:r w:rsidRPr="006743C3">
        <w:t>权利和义务贯穿于法律规范、法律关系和法律责任的始终</w:t>
      </w:r>
      <w:r>
        <w:rPr>
          <w:rFonts w:hint="eastAsia"/>
        </w:rPr>
        <w:t>；</w:t>
      </w:r>
      <w:r w:rsidRPr="006743C3">
        <w:t>权利和义务贯穿于一切法律部门</w:t>
      </w:r>
      <w:r>
        <w:rPr>
          <w:rFonts w:hint="eastAsia"/>
        </w:rPr>
        <w:t>；</w:t>
      </w:r>
      <w:r w:rsidRPr="006743C3">
        <w:t>权利和义务贯穿于法律的运行过程始终</w:t>
      </w:r>
      <w:r>
        <w:rPr>
          <w:rFonts w:hint="eastAsia"/>
        </w:rPr>
        <w:t>：</w:t>
      </w:r>
      <w:r w:rsidRPr="006743C3">
        <w:t>立法</w:t>
      </w:r>
      <w:r>
        <w:rPr>
          <w:rFonts w:hint="eastAsia"/>
        </w:rPr>
        <w:t>-</w:t>
      </w:r>
      <w:r w:rsidRPr="006743C3">
        <w:t>司法</w:t>
      </w:r>
      <w:r>
        <w:rPr>
          <w:rFonts w:hint="eastAsia"/>
        </w:rPr>
        <w:t>-</w:t>
      </w:r>
      <w:r w:rsidRPr="006743C3">
        <w:t>执法</w:t>
      </w:r>
      <w:r>
        <w:rPr>
          <w:rFonts w:hint="eastAsia"/>
        </w:rPr>
        <w:t>-</w:t>
      </w:r>
      <w:r w:rsidRPr="006743C3">
        <w:t>守法</w:t>
      </w:r>
      <w:r>
        <w:rPr>
          <w:rFonts w:hint="eastAsia"/>
        </w:rPr>
        <w:t>；</w:t>
      </w:r>
      <w:r w:rsidRPr="006743C3">
        <w:t>权利和义务全面地表征和实现法律的价值</w:t>
      </w:r>
      <w:r>
        <w:rPr>
          <w:rFonts w:hint="eastAsia"/>
        </w:rPr>
        <w:t>。</w:t>
      </w:r>
    </w:p>
    <w:p w14:paraId="27051494" w14:textId="22B8CA73" w:rsidR="006743C3" w:rsidRDefault="009030F6" w:rsidP="009030F6">
      <w:pPr>
        <w:pStyle w:val="ae"/>
      </w:pPr>
      <w:bookmarkStart w:id="40" w:name="_Toc169608826"/>
      <w:r>
        <w:rPr>
          <w:rFonts w:hint="eastAsia"/>
        </w:rPr>
        <w:t>（一）权利的概念</w:t>
      </w:r>
      <w:bookmarkEnd w:id="40"/>
    </w:p>
    <w:p w14:paraId="162B917C" w14:textId="3F857B9F" w:rsidR="006743C3" w:rsidRDefault="009030F6" w:rsidP="009030F6">
      <w:pPr>
        <w:pStyle w:val="af1"/>
      </w:pPr>
      <w:r>
        <w:rPr>
          <w:rFonts w:hint="eastAsia"/>
        </w:rPr>
        <w:t xml:space="preserve">1. </w:t>
      </w:r>
      <w:r w:rsidR="00124B54">
        <w:rPr>
          <w:rFonts w:hint="eastAsia"/>
        </w:rPr>
        <w:t>有关权利概念的学说</w:t>
      </w:r>
    </w:p>
    <w:p w14:paraId="5E610577" w14:textId="032DBFD1" w:rsidR="006743C3" w:rsidRDefault="009030F6" w:rsidP="006743C3">
      <w:pPr>
        <w:pStyle w:val="aa"/>
        <w:spacing w:before="78" w:after="78"/>
      </w:pPr>
      <w:r>
        <w:tab/>
      </w:r>
      <w:r>
        <w:rPr>
          <w:rFonts w:hint="eastAsia"/>
        </w:rPr>
        <w:t>有关权利的概念，产生了多种学说。</w:t>
      </w:r>
      <w:r w:rsidR="009005D7">
        <w:rPr>
          <w:rFonts w:hint="eastAsia"/>
        </w:rPr>
        <w:t>下面简单介绍其中的“意志说”和“利益说”。</w:t>
      </w:r>
    </w:p>
    <w:p w14:paraId="45D0C4CC" w14:textId="77777777" w:rsidR="009005D7" w:rsidRDefault="009005D7" w:rsidP="009005D7">
      <w:pPr>
        <w:pStyle w:val="aa"/>
        <w:spacing w:before="78" w:after="78"/>
        <w:ind w:firstLine="420"/>
      </w:pPr>
      <w:r w:rsidRPr="009005D7">
        <w:rPr>
          <w:rFonts w:hint="eastAsia"/>
        </w:rPr>
        <w:t>“意志说”</w:t>
      </w:r>
      <w:r w:rsidRPr="009005D7">
        <w:t>偏重于权利的主观方面</w:t>
      </w:r>
      <w:r>
        <w:rPr>
          <w:rFonts w:hint="eastAsia"/>
        </w:rPr>
        <w:t>，</w:t>
      </w:r>
      <w:r w:rsidRPr="009005D7">
        <w:t>代表人物</w:t>
      </w:r>
      <w:r>
        <w:rPr>
          <w:rFonts w:hint="eastAsia"/>
        </w:rPr>
        <w:t>是</w:t>
      </w:r>
      <w:r w:rsidRPr="009005D7">
        <w:t>哈特</w:t>
      </w:r>
      <w:r>
        <w:rPr>
          <w:rFonts w:hint="eastAsia"/>
        </w:rPr>
        <w:t>。其认为</w:t>
      </w:r>
      <w:r w:rsidRPr="009005D7">
        <w:t>权利的基础</w:t>
      </w:r>
      <w:r>
        <w:rPr>
          <w:rFonts w:hint="eastAsia"/>
        </w:rPr>
        <w:t>是</w:t>
      </w:r>
      <w:r w:rsidRPr="009005D7">
        <w:t>主体意志的自由或意志的支配力</w:t>
      </w:r>
      <w:r>
        <w:rPr>
          <w:rFonts w:hint="eastAsia"/>
        </w:rPr>
        <w:t>，</w:t>
      </w:r>
      <w:r w:rsidRPr="009005D7">
        <w:t>法律承认某个主体的权利，就是承认其对权利客体的意志或选择优于其他人的意志或选择</w:t>
      </w:r>
      <w:r>
        <w:rPr>
          <w:rFonts w:hint="eastAsia"/>
        </w:rPr>
        <w:t>。</w:t>
      </w:r>
      <w:r w:rsidRPr="009005D7">
        <w:t>权利</w:t>
      </w:r>
      <w:r>
        <w:rPr>
          <w:rFonts w:hint="eastAsia"/>
        </w:rPr>
        <w:t>是</w:t>
      </w:r>
      <w:r w:rsidRPr="009005D7">
        <w:t>法律范围内的自由，即在法律的范围内，权利主体可以按照个人意志行使或放弃权利而不受外来的干预</w:t>
      </w:r>
      <w:r>
        <w:rPr>
          <w:rFonts w:hint="eastAsia"/>
        </w:rPr>
        <w:t>。</w:t>
      </w:r>
      <w:r w:rsidRPr="009005D7">
        <w:t>统合彼此冲突的意志需要建构一个至上的意志，即主权</w:t>
      </w:r>
      <w:r>
        <w:rPr>
          <w:rFonts w:hint="eastAsia"/>
        </w:rPr>
        <w:t>。</w:t>
      </w:r>
      <w:r w:rsidRPr="009005D7">
        <w:t>该理论与主权论密切相关</w:t>
      </w:r>
      <w:r>
        <w:rPr>
          <w:rFonts w:hint="eastAsia"/>
        </w:rPr>
        <w:t>。“</w:t>
      </w:r>
      <w:r w:rsidRPr="009005D7">
        <w:t>意志说</w:t>
      </w:r>
      <w:r>
        <w:rPr>
          <w:rFonts w:hint="eastAsia"/>
        </w:rPr>
        <w:t>”</w:t>
      </w:r>
      <w:r w:rsidRPr="009005D7">
        <w:t>在很大程度上伴随着自由主义对个人自由和自主性（</w:t>
      </w:r>
      <w:r w:rsidRPr="009005D7">
        <w:t>autonomy</w:t>
      </w:r>
      <w:r w:rsidRPr="009005D7">
        <w:t>）的主张而出现</w:t>
      </w:r>
      <w:r w:rsidRPr="009005D7">
        <w:t>——</w:t>
      </w:r>
      <w:r w:rsidRPr="009005D7">
        <w:t>强调排除他人、组织或国家对</w:t>
      </w:r>
      <w:r w:rsidRPr="009005D7">
        <w:rPr>
          <w:rFonts w:hint="eastAsia"/>
        </w:rPr>
        <w:t>个人权利的干预</w:t>
      </w:r>
      <w:r>
        <w:rPr>
          <w:rFonts w:hint="eastAsia"/>
        </w:rPr>
        <w:t>。</w:t>
      </w:r>
    </w:p>
    <w:p w14:paraId="491C50B5" w14:textId="030FF914" w:rsidR="009005D7" w:rsidRDefault="009005D7" w:rsidP="009005D7">
      <w:pPr>
        <w:pStyle w:val="aa"/>
        <w:spacing w:before="78" w:after="78"/>
        <w:ind w:firstLine="420"/>
      </w:pPr>
      <w:r w:rsidRPr="009005D7">
        <w:rPr>
          <w:rFonts w:hint="eastAsia"/>
        </w:rPr>
        <w:t>“利益说”</w:t>
      </w:r>
      <w:r w:rsidRPr="009005D7">
        <w:t>偏重于权利的客观方面</w:t>
      </w:r>
      <w:r>
        <w:rPr>
          <w:rFonts w:hint="eastAsia"/>
        </w:rPr>
        <w:t>，认为</w:t>
      </w:r>
      <w:r w:rsidRPr="009005D7">
        <w:t>权利的基础</w:t>
      </w:r>
      <w:r>
        <w:rPr>
          <w:rFonts w:hint="eastAsia"/>
        </w:rPr>
        <w:t>是</w:t>
      </w:r>
      <w:r w:rsidRPr="009005D7">
        <w:t>权利所保护的利益，不仅包括个人利益（意志），也包括社会公共利益</w:t>
      </w:r>
      <w:r>
        <w:rPr>
          <w:rFonts w:hint="eastAsia"/>
        </w:rPr>
        <w:t>。</w:t>
      </w:r>
      <w:r w:rsidRPr="009005D7">
        <w:t>权利</w:t>
      </w:r>
      <w:r>
        <w:rPr>
          <w:rFonts w:hint="eastAsia"/>
        </w:rPr>
        <w:t>是</w:t>
      </w:r>
      <w:r w:rsidRPr="009005D7">
        <w:t>法律所保护的利益</w:t>
      </w:r>
      <w:r>
        <w:rPr>
          <w:rFonts w:hint="eastAsia"/>
        </w:rPr>
        <w:t>。利益说</w:t>
      </w:r>
      <w:r w:rsidRPr="009005D7">
        <w:t>对意志说</w:t>
      </w:r>
      <w:r>
        <w:rPr>
          <w:rFonts w:hint="eastAsia"/>
        </w:rPr>
        <w:t>有所</w:t>
      </w:r>
      <w:r w:rsidRPr="009005D7">
        <w:t>驳斥</w:t>
      </w:r>
      <w:r>
        <w:rPr>
          <w:rFonts w:hint="eastAsia"/>
        </w:rPr>
        <w:t>，如罗斯科·</w:t>
      </w:r>
      <w:r w:rsidRPr="009005D7">
        <w:t>庞德认为</w:t>
      </w:r>
      <w:r>
        <w:rPr>
          <w:rFonts w:hint="eastAsia"/>
        </w:rPr>
        <w:t>“</w:t>
      </w:r>
      <w:r w:rsidRPr="009005D7">
        <w:t>抽象个人主义</w:t>
      </w:r>
      <w:r>
        <w:rPr>
          <w:rFonts w:hint="eastAsia"/>
        </w:rPr>
        <w:t>”</w:t>
      </w:r>
      <w:r w:rsidRPr="009005D7">
        <w:t>将人视为孤立的、原子式的个体，从而对意志自由进行绝对的保护，忽视了人与人之间的关系（个人自由</w:t>
      </w:r>
      <w:r w:rsidRPr="009005D7">
        <w:t>vs.</w:t>
      </w:r>
      <w:r w:rsidRPr="009005D7">
        <w:t>社会正义）</w:t>
      </w:r>
      <w:r>
        <w:rPr>
          <w:rFonts w:hint="eastAsia"/>
        </w:rPr>
        <w:t>，这是</w:t>
      </w:r>
      <w:r w:rsidRPr="009005D7">
        <w:t>对</w:t>
      </w:r>
      <w:r w:rsidRPr="009005D7">
        <w:t>19</w:t>
      </w:r>
      <w:r w:rsidRPr="009005D7">
        <w:t>世纪末、</w:t>
      </w:r>
      <w:r w:rsidRPr="009005D7">
        <w:t>20</w:t>
      </w:r>
      <w:r w:rsidRPr="009005D7">
        <w:t>世纪初普通法中</w:t>
      </w:r>
      <w:r>
        <w:rPr>
          <w:rFonts w:hint="eastAsia"/>
        </w:rPr>
        <w:t>“</w:t>
      </w:r>
      <w:r w:rsidRPr="009005D7">
        <w:t>抽象个人主义（</w:t>
      </w:r>
      <w:r w:rsidRPr="009005D7">
        <w:t>abstract individualism</w:t>
      </w:r>
      <w:r w:rsidRPr="009005D7">
        <w:t>）</w:t>
      </w:r>
      <w:r>
        <w:rPr>
          <w:rFonts w:hint="eastAsia"/>
        </w:rPr>
        <w:t>”</w:t>
      </w:r>
      <w:r w:rsidRPr="009005D7">
        <w:t>的批判</w:t>
      </w:r>
      <w:r>
        <w:rPr>
          <w:rFonts w:hint="eastAsia"/>
        </w:rPr>
        <w:t>；尼尔·</w:t>
      </w:r>
      <w:r w:rsidRPr="009005D7">
        <w:t>麦考密克</w:t>
      </w:r>
      <w:r>
        <w:rPr>
          <w:rFonts w:hint="eastAsia"/>
        </w:rPr>
        <w:t>则认为，</w:t>
      </w:r>
      <w:r w:rsidRPr="009005D7">
        <w:t>人们可以没有意志，但却可以享</w:t>
      </w:r>
      <w:r w:rsidRPr="009005D7">
        <w:rPr>
          <w:rFonts w:hint="eastAsia"/>
        </w:rPr>
        <w:t>有权利</w:t>
      </w:r>
      <w:r>
        <w:rPr>
          <w:rFonts w:hint="eastAsia"/>
        </w:rPr>
        <w:t>，这是</w:t>
      </w:r>
      <w:r w:rsidRPr="009005D7">
        <w:t>对哈特的批判</w:t>
      </w:r>
      <w:r>
        <w:rPr>
          <w:rFonts w:hint="eastAsia"/>
        </w:rPr>
        <w:t>。当利益冲突出现时，就需要</w:t>
      </w:r>
      <w:r w:rsidRPr="009005D7">
        <w:t>比较利益背后的各种价值，确定特定时空下一个社会优先要保护的价值</w:t>
      </w:r>
      <w:r>
        <w:rPr>
          <w:rFonts w:hint="eastAsia"/>
        </w:rPr>
        <w:t>。</w:t>
      </w:r>
    </w:p>
    <w:p w14:paraId="3AD424A9" w14:textId="0A5AD34A" w:rsidR="009005D7" w:rsidRDefault="00FC22E7" w:rsidP="00FC22E7">
      <w:pPr>
        <w:pStyle w:val="af1"/>
      </w:pPr>
      <w:r>
        <w:rPr>
          <w:rFonts w:hint="eastAsia"/>
        </w:rPr>
        <w:t xml:space="preserve">2. </w:t>
      </w:r>
      <w:r>
        <w:rPr>
          <w:rFonts w:hint="eastAsia"/>
        </w:rPr>
        <w:t>权利的定义和结构</w:t>
      </w:r>
    </w:p>
    <w:p w14:paraId="363DDFC5" w14:textId="224F54C9" w:rsidR="00FC22E7" w:rsidRDefault="00FC22E7" w:rsidP="00FC22E7">
      <w:pPr>
        <w:pStyle w:val="aa"/>
        <w:spacing w:before="78" w:after="78"/>
        <w:ind w:firstLine="420"/>
      </w:pPr>
      <w:r>
        <w:rPr>
          <w:rFonts w:hint="eastAsia"/>
        </w:rPr>
        <w:t>权利是</w:t>
      </w:r>
      <w:r w:rsidRPr="00FC22E7">
        <w:rPr>
          <w:rFonts w:hint="eastAsia"/>
        </w:rPr>
        <w:t>规定或隐含在法律规范中、实现于法律关系中的，主体以相对自由的作为或不作为的方式获得利益的一种手段</w:t>
      </w:r>
      <w:r>
        <w:rPr>
          <w:rFonts w:hint="eastAsia"/>
        </w:rPr>
        <w:t>。</w:t>
      </w:r>
    </w:p>
    <w:p w14:paraId="0240F6A6" w14:textId="30CC72CB" w:rsidR="00FC22E7" w:rsidRDefault="00FC22E7" w:rsidP="00FC22E7">
      <w:pPr>
        <w:pStyle w:val="aa"/>
        <w:spacing w:before="78" w:after="78"/>
        <w:ind w:firstLine="420"/>
      </w:pPr>
      <w:r>
        <w:rPr>
          <w:rFonts w:hint="eastAsia"/>
        </w:rPr>
        <w:lastRenderedPageBreak/>
        <w:t>有关上述的主体：</w:t>
      </w:r>
      <w:r w:rsidRPr="00FC22E7">
        <w:rPr>
          <w:rFonts w:hint="eastAsia"/>
        </w:rPr>
        <w:t>当权利是私法法律关系的内容时，主体（权利人）可以是自然人、法人和其他组织以及国家机关</w:t>
      </w:r>
      <w:r>
        <w:rPr>
          <w:rFonts w:hint="eastAsia"/>
        </w:rPr>
        <w:t>；</w:t>
      </w:r>
      <w:r w:rsidRPr="00FC22E7">
        <w:t>但当权利是公法法律关系的内容时，主体（权利人）只能是自然人、法人和其他组织，而不能是国家机关</w:t>
      </w:r>
      <w:r>
        <w:rPr>
          <w:rFonts w:hint="eastAsia"/>
        </w:rPr>
        <w:t>，因为</w:t>
      </w:r>
      <w:r w:rsidRPr="00FC22E7">
        <w:t>国家机关不享有公法上的权利</w:t>
      </w:r>
      <w:r>
        <w:rPr>
          <w:rFonts w:hint="eastAsia"/>
        </w:rPr>
        <w:t>。</w:t>
      </w:r>
    </w:p>
    <w:p w14:paraId="3495217E" w14:textId="0EB301DF" w:rsidR="00FC22E7" w:rsidRDefault="00FC22E7" w:rsidP="00FC22E7">
      <w:pPr>
        <w:pStyle w:val="aa"/>
        <w:spacing w:before="78" w:after="78"/>
        <w:ind w:firstLine="420"/>
      </w:pPr>
      <w:r w:rsidRPr="00FC22E7">
        <w:rPr>
          <w:rFonts w:hint="eastAsia"/>
        </w:rPr>
        <w:t>权利的结构</w:t>
      </w:r>
      <w:r>
        <w:rPr>
          <w:rFonts w:hint="eastAsia"/>
        </w:rPr>
        <w:t>是</w:t>
      </w:r>
      <w:r w:rsidRPr="00FC22E7">
        <w:rPr>
          <w:rFonts w:hint="eastAsia"/>
        </w:rPr>
        <w:t>：</w:t>
      </w:r>
      <w:r w:rsidRPr="00FC22E7">
        <w:t>S</w:t>
      </w:r>
      <w:r w:rsidRPr="00FC22E7">
        <w:rPr>
          <w:vertAlign w:val="subscript"/>
        </w:rPr>
        <w:t>1</w:t>
      </w:r>
      <w:r w:rsidRPr="00FC22E7">
        <w:t>根据</w:t>
      </w:r>
      <w:r w:rsidRPr="00FC22E7">
        <w:t>R</w:t>
      </w:r>
      <w:r w:rsidRPr="00FC22E7">
        <w:t>而对</w:t>
      </w:r>
      <w:r w:rsidRPr="00FC22E7">
        <w:t>S</w:t>
      </w:r>
      <w:r w:rsidRPr="00FC22E7">
        <w:rPr>
          <w:vertAlign w:val="subscript"/>
        </w:rPr>
        <w:t>2</w:t>
      </w:r>
      <w:r w:rsidRPr="00FC22E7">
        <w:t>有关于</w:t>
      </w:r>
      <w:r w:rsidRPr="00FC22E7">
        <w:t>X</w:t>
      </w:r>
      <w:r w:rsidRPr="00FC22E7">
        <w:t>的</w:t>
      </w:r>
      <w:r w:rsidRPr="00FC22E7">
        <w:t>Y</w:t>
      </w:r>
      <w:r w:rsidRPr="00FC22E7">
        <w:t>权利</w:t>
      </w:r>
      <w:r>
        <w:rPr>
          <w:rFonts w:hint="eastAsia"/>
        </w:rPr>
        <w:t>。</w:t>
      </w:r>
    </w:p>
    <w:p w14:paraId="12CE4829" w14:textId="37216C3F" w:rsidR="00FC22E7" w:rsidRDefault="00F82A03" w:rsidP="00F82A03">
      <w:pPr>
        <w:pStyle w:val="af1"/>
      </w:pPr>
      <w:r>
        <w:rPr>
          <w:rFonts w:hint="eastAsia"/>
        </w:rPr>
        <w:t xml:space="preserve">3. </w:t>
      </w:r>
      <w:r w:rsidRPr="00F82A03">
        <w:rPr>
          <w:rFonts w:hint="eastAsia"/>
        </w:rPr>
        <w:t>如何理解权利？——权利的三个维度</w:t>
      </w:r>
    </w:p>
    <w:p w14:paraId="3884A2B8" w14:textId="77777777" w:rsidR="00F82A03" w:rsidRDefault="00F82A03" w:rsidP="00FC22E7">
      <w:pPr>
        <w:pStyle w:val="aa"/>
        <w:spacing w:before="78" w:after="78"/>
        <w:rPr>
          <w:rFonts w:ascii="宋体" w:hAnsi="宋体" w:cs="宋体"/>
        </w:rPr>
      </w:pPr>
      <w:r w:rsidRPr="00F82A03">
        <w:rPr>
          <w:rFonts w:hint="eastAsia"/>
          <w:b/>
          <w:bCs/>
        </w:rPr>
        <w:t>权利的规范维度（合法性）：</w:t>
      </w:r>
      <w:r w:rsidRPr="00F82A03">
        <w:t>法律权利即为得到法律规定和保护，具有法律上的根据的权利</w:t>
      </w:r>
      <w:r>
        <w:rPr>
          <w:rFonts w:ascii="宋体" w:hAnsi="宋体" w:cs="宋体" w:hint="eastAsia"/>
        </w:rPr>
        <w:t>。</w:t>
      </w:r>
    </w:p>
    <w:p w14:paraId="5760FA31" w14:textId="7F311839" w:rsidR="00F82A03" w:rsidRDefault="00F82A03" w:rsidP="00FC22E7">
      <w:pPr>
        <w:pStyle w:val="aa"/>
        <w:spacing w:before="78" w:after="78"/>
        <w:rPr>
          <w:rFonts w:ascii="宋体" w:hAnsi="宋体" w:cs="宋体"/>
        </w:rPr>
      </w:pPr>
      <w:r w:rsidRPr="00F82A03">
        <w:rPr>
          <w:b/>
          <w:bCs/>
        </w:rPr>
        <w:t>权利的价值维度（可欲性）</w:t>
      </w:r>
      <w:r w:rsidRPr="00F82A03">
        <w:rPr>
          <w:rFonts w:hint="eastAsia"/>
          <w:b/>
          <w:bCs/>
        </w:rPr>
        <w:t>：</w:t>
      </w:r>
      <w:r w:rsidRPr="00F82A03">
        <w:t>从词源上看，</w:t>
      </w:r>
      <w:r>
        <w:rPr>
          <w:rFonts w:hint="eastAsia"/>
        </w:rPr>
        <w:t>“</w:t>
      </w:r>
      <w:r w:rsidRPr="00F82A03">
        <w:t>权利</w:t>
      </w:r>
      <w:r>
        <w:rPr>
          <w:rFonts w:hint="eastAsia"/>
        </w:rPr>
        <w:t>”</w:t>
      </w:r>
      <w:r w:rsidRPr="00F82A03">
        <w:t>与</w:t>
      </w:r>
      <w:r>
        <w:rPr>
          <w:rFonts w:hint="eastAsia"/>
        </w:rPr>
        <w:t>“</w:t>
      </w:r>
      <w:r w:rsidRPr="00F82A03">
        <w:t>正当</w:t>
      </w:r>
      <w:r>
        <w:rPr>
          <w:rFonts w:hint="eastAsia"/>
        </w:rPr>
        <w:t>”</w:t>
      </w:r>
      <w:r w:rsidRPr="00F82A03">
        <w:t>的英文都是</w:t>
      </w:r>
      <w:r w:rsidRPr="00F82A03">
        <w:t>right</w:t>
      </w:r>
      <w:r>
        <w:rPr>
          <w:rFonts w:hint="eastAsia"/>
        </w:rPr>
        <w:t>。</w:t>
      </w:r>
      <w:r w:rsidRPr="00F82A03">
        <w:t>任何权利，其正当性都应当得到证明（</w:t>
      </w:r>
      <w:r w:rsidRPr="00F82A03">
        <w:t>justification</w:t>
      </w:r>
      <w:r w:rsidRPr="00F82A03">
        <w:t>）</w:t>
      </w:r>
      <w:r>
        <w:rPr>
          <w:rFonts w:hint="eastAsia"/>
        </w:rPr>
        <w:t>，</w:t>
      </w:r>
      <w:r w:rsidRPr="00F82A03">
        <w:t>特别是当社会中出现一种新的权利请求，需要得到法律保护时</w:t>
      </w:r>
      <w:r>
        <w:rPr>
          <w:rFonts w:hint="eastAsia"/>
        </w:rPr>
        <w:t>，</w:t>
      </w:r>
      <w:r w:rsidRPr="00F82A03">
        <w:t>或遭遇法定权利之间的冲突之时</w:t>
      </w:r>
      <w:r>
        <w:rPr>
          <w:rFonts w:hint="eastAsia"/>
        </w:rPr>
        <w:t>。</w:t>
      </w:r>
      <w:r w:rsidRPr="00F82A03">
        <w:t>考察某一项权利是否应当得到保护，就是要考察其背后的价值是否应当得到保护</w:t>
      </w:r>
      <w:r>
        <w:rPr>
          <w:rFonts w:ascii="宋体" w:hAnsi="宋体" w:cs="宋体" w:hint="eastAsia"/>
        </w:rPr>
        <w:t>。</w:t>
      </w:r>
    </w:p>
    <w:p w14:paraId="47A2687F" w14:textId="0B9BF47D" w:rsidR="00F82A03" w:rsidRDefault="00F82A03" w:rsidP="00FC22E7">
      <w:pPr>
        <w:pStyle w:val="aa"/>
        <w:spacing w:before="78" w:after="78"/>
      </w:pPr>
      <w:r w:rsidRPr="00F82A03">
        <w:rPr>
          <w:b/>
          <w:bCs/>
        </w:rPr>
        <w:t>权利的社会维度（可行性）</w:t>
      </w:r>
      <w:r w:rsidRPr="00F82A03">
        <w:rPr>
          <w:rFonts w:hint="eastAsia"/>
          <w:b/>
          <w:bCs/>
        </w:rPr>
        <w:t>：</w:t>
      </w:r>
      <w:r w:rsidRPr="00F82A03">
        <w:t>一项权利具有正当性并不能保证该权利能够成为一项得到法律切实保</w:t>
      </w:r>
      <w:r w:rsidRPr="00F82A03">
        <w:rPr>
          <w:rFonts w:hint="eastAsia"/>
        </w:rPr>
        <w:t>护的实有权利</w:t>
      </w:r>
      <w:r>
        <w:rPr>
          <w:rFonts w:hint="eastAsia"/>
        </w:rPr>
        <w:t>。</w:t>
      </w:r>
      <w:r w:rsidRPr="00F82A03">
        <w:t>权利的实现必须以社会相应的政治、经济和文化条件为前提</w:t>
      </w:r>
      <w:r>
        <w:rPr>
          <w:rFonts w:hint="eastAsia"/>
        </w:rPr>
        <w:t>。</w:t>
      </w:r>
    </w:p>
    <w:p w14:paraId="6C64C18F" w14:textId="02D3E187" w:rsidR="00F82A03" w:rsidRDefault="00D73DF9" w:rsidP="00D73DF9">
      <w:pPr>
        <w:pStyle w:val="af1"/>
      </w:pPr>
      <w:r>
        <w:rPr>
          <w:rFonts w:hint="eastAsia"/>
        </w:rPr>
        <w:t xml:space="preserve">4. </w:t>
      </w:r>
      <w:r w:rsidRPr="00D73DF9">
        <w:rPr>
          <w:rFonts w:hint="eastAsia"/>
        </w:rPr>
        <w:t>权利冲突及对权利的限制</w:t>
      </w:r>
    </w:p>
    <w:p w14:paraId="4BA4C177" w14:textId="77777777" w:rsidR="00D73DF9" w:rsidRDefault="00D73DF9" w:rsidP="00D73DF9">
      <w:pPr>
        <w:pStyle w:val="aa"/>
        <w:spacing w:before="78" w:after="78"/>
        <w:ind w:firstLine="420"/>
      </w:pPr>
      <w:r w:rsidRPr="00D73DF9">
        <w:rPr>
          <w:rFonts w:hint="eastAsia"/>
        </w:rPr>
        <w:t>权利冲突往往指具有合法性、正当性的权利之间的冲突</w:t>
      </w:r>
      <w:r>
        <w:rPr>
          <w:rFonts w:hint="eastAsia"/>
        </w:rPr>
        <w:t>。</w:t>
      </w:r>
      <w:r w:rsidRPr="00D73DF9">
        <w:t>法定权利之间的冲突是最典型的权利冲突。但在实践中，权利冲突存在着多种形态</w:t>
      </w:r>
      <w:r>
        <w:rPr>
          <w:rFonts w:hint="eastAsia"/>
        </w:rPr>
        <w:t>：</w:t>
      </w:r>
    </w:p>
    <w:p w14:paraId="513515A3"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法定权利</w:t>
      </w:r>
    </w:p>
    <w:p w14:paraId="00034805"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自然权利</w:t>
      </w:r>
    </w:p>
    <w:p w14:paraId="216404BF"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习惯权利</w:t>
      </w:r>
    </w:p>
    <w:p w14:paraId="58CF8021" w14:textId="1516EA6B" w:rsidR="00F82A03" w:rsidRDefault="00D73DF9" w:rsidP="00D73DF9">
      <w:pPr>
        <w:pStyle w:val="aa"/>
        <w:numPr>
          <w:ilvl w:val="0"/>
          <w:numId w:val="59"/>
        </w:numPr>
        <w:spacing w:beforeLines="0" w:before="0" w:afterLines="0" w:after="0"/>
        <w:ind w:left="442" w:hanging="442"/>
      </w:pPr>
      <w:r w:rsidRPr="00D73DF9">
        <w:t>法定权利</w:t>
      </w:r>
      <w:r w:rsidRPr="00D73DF9">
        <w:t>vs.</w:t>
      </w:r>
      <w:r w:rsidRPr="00D73DF9">
        <w:t>道德权利</w:t>
      </w:r>
    </w:p>
    <w:p w14:paraId="4AEE1E83" w14:textId="4AD90B3A" w:rsidR="00D73DF9" w:rsidRDefault="00593F6C" w:rsidP="00593F6C">
      <w:pPr>
        <w:pStyle w:val="aa"/>
        <w:spacing w:before="78" w:after="78"/>
        <w:ind w:firstLine="420"/>
      </w:pPr>
      <w:r>
        <w:rPr>
          <w:rFonts w:hint="eastAsia"/>
        </w:rPr>
        <w:t>一</w:t>
      </w:r>
      <w:r w:rsidRPr="00593F6C">
        <w:rPr>
          <w:rFonts w:hint="eastAsia"/>
        </w:rPr>
        <w:t>个主体权利或自由的行使，要以不伤害其他主体同等重要的权利或自由为限</w:t>
      </w:r>
      <w:r>
        <w:rPr>
          <w:rFonts w:hint="eastAsia"/>
        </w:rPr>
        <w:t>。</w:t>
      </w:r>
      <w:r w:rsidRPr="00593F6C">
        <w:t>当两项法定权利相互冲突时，需要考察特定时空下其背后何种价值应当得到保护</w:t>
      </w:r>
      <w:r>
        <w:rPr>
          <w:rFonts w:hint="eastAsia"/>
        </w:rPr>
        <w:t>。</w:t>
      </w:r>
      <w:r w:rsidRPr="00593F6C">
        <w:t>这种价值排序本身具有特定时空性，价值的取舍会随着社会和时代的变化而变化</w:t>
      </w:r>
      <w:r>
        <w:rPr>
          <w:rFonts w:hint="eastAsia"/>
        </w:rPr>
        <w:t>。</w:t>
      </w:r>
      <w:r w:rsidRPr="00593F6C">
        <w:t>在权利冲突的场合，有时对权利的取舍也并非是非此即彼的，国家</w:t>
      </w:r>
      <w:r w:rsidRPr="00593F6C">
        <w:t>/</w:t>
      </w:r>
      <w:r w:rsidRPr="00593F6C">
        <w:t>政府应当尽可能举全社会之力为正当权利的实现创造条件</w:t>
      </w:r>
      <w:r>
        <w:rPr>
          <w:rFonts w:hint="eastAsia"/>
        </w:rPr>
        <w:t>。</w:t>
      </w:r>
    </w:p>
    <w:p w14:paraId="5A6518A9" w14:textId="5B97E595" w:rsidR="00593F6C" w:rsidRDefault="00593F6C" w:rsidP="00593F6C">
      <w:pPr>
        <w:pStyle w:val="ae"/>
      </w:pPr>
      <w:bookmarkStart w:id="41" w:name="_Toc169608827"/>
      <w:r>
        <w:rPr>
          <w:rFonts w:hint="eastAsia"/>
        </w:rPr>
        <w:t>（二）义务的概念</w:t>
      </w:r>
      <w:bookmarkEnd w:id="41"/>
    </w:p>
    <w:p w14:paraId="279476A4" w14:textId="63A0052A" w:rsidR="00593F6C" w:rsidRDefault="00593F6C" w:rsidP="00593F6C">
      <w:pPr>
        <w:pStyle w:val="aa"/>
        <w:spacing w:before="78" w:after="78"/>
        <w:ind w:firstLine="420"/>
      </w:pPr>
      <w:r w:rsidRPr="00593F6C">
        <w:rPr>
          <w:rFonts w:hint="eastAsia"/>
        </w:rPr>
        <w:t>义务与权利是相对的，一般而言，有权利才有义务，在有义务的情况下，必定有某种权利的存在</w:t>
      </w:r>
      <w:r>
        <w:rPr>
          <w:rFonts w:hint="eastAsia"/>
        </w:rPr>
        <w:t>。</w:t>
      </w:r>
      <w:r w:rsidRPr="00593F6C">
        <w:t>如果将权利理解为意志自由，则义务即为一种法律上的束缚或不自由</w:t>
      </w:r>
      <w:r>
        <w:rPr>
          <w:rFonts w:hint="eastAsia"/>
        </w:rPr>
        <w:t>；</w:t>
      </w:r>
      <w:r w:rsidRPr="00593F6C">
        <w:t>如果将权利理解为法律保护的利益，则义务即为法律上要求承担的不利和负担</w:t>
      </w:r>
      <w:r>
        <w:rPr>
          <w:rFonts w:hint="eastAsia"/>
        </w:rPr>
        <w:t>。</w:t>
      </w:r>
    </w:p>
    <w:p w14:paraId="1115202D" w14:textId="77777777" w:rsidR="00593F6C" w:rsidRDefault="00593F6C" w:rsidP="00593F6C">
      <w:pPr>
        <w:pStyle w:val="aa"/>
        <w:spacing w:before="78" w:after="78"/>
        <w:ind w:firstLine="420"/>
      </w:pPr>
      <w:r w:rsidRPr="00593F6C">
        <w:rPr>
          <w:rFonts w:hint="eastAsia"/>
        </w:rPr>
        <w:t>法律义务</w:t>
      </w:r>
      <w:r>
        <w:rPr>
          <w:rFonts w:hint="eastAsia"/>
        </w:rPr>
        <w:t>是</w:t>
      </w:r>
      <w:r w:rsidRPr="00593F6C">
        <w:rPr>
          <w:rFonts w:hint="eastAsia"/>
        </w:rPr>
        <w:t>设定或隐含在法律规范中、实现于法律关系中的，主体以相对抑制的作为或不作为方式保障权利主体获得利益的一种约束手段</w:t>
      </w:r>
      <w:r>
        <w:rPr>
          <w:rFonts w:hint="eastAsia"/>
        </w:rPr>
        <w:t>。</w:t>
      </w:r>
    </w:p>
    <w:p w14:paraId="147499F7" w14:textId="77777777" w:rsidR="00593F6C" w:rsidRDefault="00593F6C" w:rsidP="00593F6C">
      <w:pPr>
        <w:pStyle w:val="aa"/>
        <w:spacing w:before="78" w:after="78"/>
        <w:ind w:firstLine="420"/>
      </w:pPr>
      <w:r w:rsidRPr="00593F6C">
        <w:t>义务的结构</w:t>
      </w:r>
      <w:r>
        <w:rPr>
          <w:rFonts w:hint="eastAsia"/>
        </w:rPr>
        <w:t>是</w:t>
      </w:r>
      <w:r w:rsidRPr="00593F6C">
        <w:t>：</w:t>
      </w:r>
      <w:r w:rsidRPr="00593F6C">
        <w:t>S</w:t>
      </w:r>
      <w:r w:rsidRPr="00593F6C">
        <w:rPr>
          <w:vertAlign w:val="subscript"/>
        </w:rPr>
        <w:t>1</w:t>
      </w:r>
      <w:r w:rsidRPr="00593F6C">
        <w:t>由于</w:t>
      </w:r>
      <w:r w:rsidRPr="00593F6C">
        <w:t>R</w:t>
      </w:r>
      <w:r w:rsidRPr="00593F6C">
        <w:t>而对</w:t>
      </w:r>
      <w:r w:rsidRPr="00593F6C">
        <w:t>S</w:t>
      </w:r>
      <w:r w:rsidRPr="00593F6C">
        <w:rPr>
          <w:vertAlign w:val="subscript"/>
        </w:rPr>
        <w:t>2</w:t>
      </w:r>
      <w:r w:rsidRPr="00593F6C">
        <w:t>负有关于</w:t>
      </w:r>
      <w:r w:rsidRPr="00593F6C">
        <w:t>X</w:t>
      </w:r>
      <w:r w:rsidRPr="00593F6C">
        <w:t>的</w:t>
      </w:r>
      <w:r w:rsidRPr="00593F6C">
        <w:t>Y</w:t>
      </w:r>
      <w:r w:rsidRPr="00593F6C">
        <w:t>义务</w:t>
      </w:r>
      <w:r>
        <w:rPr>
          <w:rFonts w:hint="eastAsia"/>
        </w:rPr>
        <w:t>。</w:t>
      </w:r>
    </w:p>
    <w:p w14:paraId="34DA562F" w14:textId="2CAF124F" w:rsidR="00593F6C" w:rsidRDefault="00593F6C" w:rsidP="00593F6C">
      <w:pPr>
        <w:pStyle w:val="aa"/>
        <w:spacing w:before="78" w:after="78"/>
        <w:ind w:firstLine="420"/>
      </w:pPr>
      <w:r w:rsidRPr="00593F6C">
        <w:t>义务既可以与权利相对，也可以与权力相对</w:t>
      </w:r>
      <w:r>
        <w:rPr>
          <w:rFonts w:hint="eastAsia"/>
        </w:rPr>
        <w:t>。</w:t>
      </w:r>
    </w:p>
    <w:p w14:paraId="608E3697" w14:textId="1AB47D6C" w:rsidR="00593F6C" w:rsidRDefault="003E5B4D" w:rsidP="003E5B4D">
      <w:pPr>
        <w:pStyle w:val="ae"/>
      </w:pPr>
      <w:bookmarkStart w:id="42" w:name="_Toc169608828"/>
      <w:r>
        <w:rPr>
          <w:rFonts w:hint="eastAsia"/>
        </w:rPr>
        <w:t>（三）权利与义务的分类</w:t>
      </w:r>
      <w:bookmarkEnd w:id="42"/>
    </w:p>
    <w:p w14:paraId="5D34923C" w14:textId="77777777" w:rsidR="003E5B4D" w:rsidRDefault="003E5B4D" w:rsidP="003E5B4D">
      <w:pPr>
        <w:pStyle w:val="aa"/>
        <w:numPr>
          <w:ilvl w:val="0"/>
          <w:numId w:val="60"/>
        </w:numPr>
        <w:spacing w:beforeLines="0" w:before="0" w:afterLines="0" w:after="0"/>
        <w:ind w:hanging="442"/>
      </w:pPr>
      <w:r w:rsidRPr="003E5B4D">
        <w:rPr>
          <w:rFonts w:hint="eastAsia"/>
        </w:rPr>
        <w:t>消极权利（义务）与积极权利（义务）</w:t>
      </w:r>
    </w:p>
    <w:p w14:paraId="3FF8D1FD" w14:textId="77777777" w:rsidR="003E5B4D" w:rsidRDefault="003E5B4D" w:rsidP="003E5B4D">
      <w:pPr>
        <w:pStyle w:val="aa"/>
        <w:numPr>
          <w:ilvl w:val="0"/>
          <w:numId w:val="60"/>
        </w:numPr>
        <w:spacing w:beforeLines="0" w:before="0" w:afterLines="0" w:after="0"/>
        <w:ind w:hanging="442"/>
      </w:pPr>
      <w:r w:rsidRPr="003E5B4D">
        <w:t>对人权（义务）与对世权（义务）</w:t>
      </w:r>
    </w:p>
    <w:p w14:paraId="7D003D7F" w14:textId="77777777" w:rsidR="003E5B4D" w:rsidRDefault="003E5B4D" w:rsidP="003E5B4D">
      <w:pPr>
        <w:pStyle w:val="aa"/>
        <w:numPr>
          <w:ilvl w:val="0"/>
          <w:numId w:val="60"/>
        </w:numPr>
        <w:spacing w:beforeLines="0" w:before="0" w:afterLines="0" w:after="0"/>
        <w:ind w:hanging="442"/>
      </w:pPr>
      <w:r w:rsidRPr="003E5B4D">
        <w:t>实体性权利（义务）与程序性权利（义务）</w:t>
      </w:r>
    </w:p>
    <w:p w14:paraId="74173983" w14:textId="77777777" w:rsidR="003E5B4D" w:rsidRDefault="003E5B4D" w:rsidP="003E5B4D">
      <w:pPr>
        <w:pStyle w:val="aa"/>
        <w:numPr>
          <w:ilvl w:val="0"/>
          <w:numId w:val="60"/>
        </w:numPr>
        <w:spacing w:beforeLines="0" w:before="0" w:afterLines="0" w:after="0"/>
        <w:ind w:hanging="442"/>
      </w:pPr>
      <w:r w:rsidRPr="003E5B4D">
        <w:lastRenderedPageBreak/>
        <w:t>基本权利（义务）与普通权利（义务）</w:t>
      </w:r>
    </w:p>
    <w:p w14:paraId="5D2DC6F0" w14:textId="77777777" w:rsidR="003E5B4D" w:rsidRDefault="003E5B4D" w:rsidP="003E5B4D">
      <w:pPr>
        <w:pStyle w:val="aa"/>
        <w:numPr>
          <w:ilvl w:val="0"/>
          <w:numId w:val="60"/>
        </w:numPr>
        <w:spacing w:beforeLines="0" w:before="0" w:afterLines="0" w:after="0"/>
        <w:ind w:hanging="442"/>
      </w:pPr>
      <w:r w:rsidRPr="003E5B4D">
        <w:t>第一性权利（义务）与第二性权利（义务）</w:t>
      </w:r>
    </w:p>
    <w:p w14:paraId="7010076B" w14:textId="6BCB403C" w:rsidR="003E5B4D" w:rsidRDefault="003E5B4D" w:rsidP="003E5B4D">
      <w:pPr>
        <w:pStyle w:val="aa"/>
        <w:numPr>
          <w:ilvl w:val="0"/>
          <w:numId w:val="60"/>
        </w:numPr>
        <w:spacing w:beforeLines="0" w:before="0" w:afterLines="0" w:after="0"/>
        <w:ind w:hanging="442"/>
      </w:pPr>
      <w:r w:rsidRPr="003E5B4D">
        <w:t>应有权利（义务）与实有权利（义务）</w:t>
      </w:r>
    </w:p>
    <w:p w14:paraId="1C88EC65" w14:textId="77777777" w:rsidR="003E5B4D" w:rsidRDefault="003E5B4D" w:rsidP="003E5B4D">
      <w:pPr>
        <w:pStyle w:val="aa"/>
        <w:numPr>
          <w:ilvl w:val="1"/>
          <w:numId w:val="60"/>
        </w:numPr>
        <w:spacing w:beforeLines="0" w:before="0" w:afterLines="0" w:after="0"/>
        <w:ind w:hanging="442"/>
      </w:pPr>
      <w:r w:rsidRPr="003E5B4D">
        <w:rPr>
          <w:rFonts w:hint="eastAsia"/>
          <w:b/>
          <w:bCs/>
        </w:rPr>
        <w:t>分类依据：</w:t>
      </w:r>
      <w:r w:rsidRPr="003E5B4D">
        <w:rPr>
          <w:rFonts w:hint="eastAsia"/>
        </w:rPr>
        <w:t>权利的理想性与现实性</w:t>
      </w:r>
    </w:p>
    <w:p w14:paraId="77563982" w14:textId="77777777" w:rsidR="003E5B4D" w:rsidRDefault="003E5B4D" w:rsidP="003E5B4D">
      <w:pPr>
        <w:pStyle w:val="aa"/>
        <w:numPr>
          <w:ilvl w:val="2"/>
          <w:numId w:val="60"/>
        </w:numPr>
        <w:spacing w:beforeLines="0" w:before="0" w:afterLines="0" w:after="0"/>
        <w:ind w:hanging="442"/>
      </w:pPr>
      <w:r w:rsidRPr="003E5B4D">
        <w:rPr>
          <w:b/>
          <w:bCs/>
        </w:rPr>
        <w:t>应有权利：</w:t>
      </w:r>
      <w:r w:rsidRPr="003E5B4D">
        <w:t>人们应当享有的权利</w:t>
      </w:r>
    </w:p>
    <w:p w14:paraId="5F207D93" w14:textId="77777777" w:rsidR="003E5B4D" w:rsidRDefault="003E5B4D" w:rsidP="003E5B4D">
      <w:pPr>
        <w:pStyle w:val="aa"/>
        <w:numPr>
          <w:ilvl w:val="2"/>
          <w:numId w:val="60"/>
        </w:numPr>
        <w:spacing w:beforeLines="0" w:before="0" w:afterLines="0" w:after="0"/>
        <w:ind w:hanging="442"/>
      </w:pPr>
      <w:r w:rsidRPr="003E5B4D">
        <w:rPr>
          <w:b/>
          <w:bCs/>
        </w:rPr>
        <w:t>实有权利：</w:t>
      </w:r>
      <w:r w:rsidRPr="003E5B4D">
        <w:t>人们实际上享有的权利</w:t>
      </w:r>
    </w:p>
    <w:p w14:paraId="24405272" w14:textId="54813E25" w:rsidR="003E5B4D" w:rsidRDefault="003E5B4D" w:rsidP="003E5B4D">
      <w:pPr>
        <w:pStyle w:val="aa"/>
        <w:numPr>
          <w:ilvl w:val="1"/>
          <w:numId w:val="60"/>
        </w:numPr>
        <w:spacing w:beforeLines="0" w:before="0" w:afterLines="0" w:after="0"/>
        <w:ind w:hanging="442"/>
      </w:pPr>
      <w:r w:rsidRPr="003E5B4D">
        <w:rPr>
          <w:b/>
          <w:bCs/>
        </w:rPr>
        <w:t>分类意义：</w:t>
      </w:r>
      <w:r w:rsidRPr="003E5B4D">
        <w:t>应有权利体现了人们对还没有实现的权利的期待</w:t>
      </w:r>
      <w:r>
        <w:rPr>
          <w:rFonts w:hint="eastAsia"/>
        </w:rPr>
        <w:t>。</w:t>
      </w:r>
      <w:r w:rsidRPr="003E5B4D">
        <w:t>过对比应有权利和实有权利，人们可以发现现有社会制度的不足，进而为应有权利转化为实有权利而努力</w:t>
      </w:r>
      <w:r>
        <w:rPr>
          <w:rFonts w:hint="eastAsia"/>
        </w:rPr>
        <w:t>。</w:t>
      </w:r>
    </w:p>
    <w:p w14:paraId="33AA87D1" w14:textId="55522FEF" w:rsidR="003E5B4D" w:rsidRDefault="006C04A6" w:rsidP="006C04A6">
      <w:pPr>
        <w:pStyle w:val="ae"/>
      </w:pPr>
      <w:bookmarkStart w:id="43" w:name="_Toc169608829"/>
      <w:r>
        <w:rPr>
          <w:rFonts w:hint="eastAsia"/>
        </w:rPr>
        <w:t>（四）权利与义务的关系</w:t>
      </w:r>
      <w:bookmarkEnd w:id="43"/>
    </w:p>
    <w:p w14:paraId="771B85F1" w14:textId="4CA56C1A" w:rsidR="006C04A6" w:rsidRDefault="006C04A6" w:rsidP="006C04A6">
      <w:pPr>
        <w:pStyle w:val="af1"/>
      </w:pPr>
      <w:r>
        <w:rPr>
          <w:rFonts w:hint="eastAsia"/>
        </w:rPr>
        <w:t xml:space="preserve">1. </w:t>
      </w:r>
      <w:r>
        <w:rPr>
          <w:rFonts w:hint="eastAsia"/>
        </w:rPr>
        <w:t>结构上的相关关系</w:t>
      </w:r>
    </w:p>
    <w:p w14:paraId="345F0B13" w14:textId="77777777" w:rsidR="006C04A6" w:rsidRDefault="006C04A6" w:rsidP="006C04A6">
      <w:pPr>
        <w:pStyle w:val="aa"/>
        <w:spacing w:before="78" w:after="78"/>
        <w:ind w:firstLine="420"/>
      </w:pPr>
      <w:r w:rsidRPr="006C04A6">
        <w:rPr>
          <w:rFonts w:hint="eastAsia"/>
        </w:rPr>
        <w:t>权利与义务是相互关联、对立统一的</w:t>
      </w:r>
      <w:r>
        <w:rPr>
          <w:rFonts w:hint="eastAsia"/>
        </w:rPr>
        <w:t>：</w:t>
      </w:r>
    </w:p>
    <w:p w14:paraId="2F6E8B3A" w14:textId="77777777" w:rsidR="006C04A6" w:rsidRDefault="006C04A6" w:rsidP="006C04A6">
      <w:pPr>
        <w:pStyle w:val="aa"/>
        <w:numPr>
          <w:ilvl w:val="0"/>
          <w:numId w:val="61"/>
        </w:numPr>
        <w:spacing w:beforeLines="0" w:before="0" w:afterLines="0" w:after="0"/>
        <w:ind w:left="442" w:hanging="442"/>
      </w:pPr>
      <w:r w:rsidRPr="006C04A6">
        <w:rPr>
          <w:b/>
          <w:bCs/>
        </w:rPr>
        <w:t>对立：</w:t>
      </w:r>
      <w:r w:rsidRPr="006C04A6">
        <w:t>权利与义务一个表征利益，一个表征负担</w:t>
      </w:r>
      <w:r>
        <w:rPr>
          <w:rFonts w:hint="eastAsia"/>
        </w:rPr>
        <w:t>；</w:t>
      </w:r>
    </w:p>
    <w:p w14:paraId="4B4816D2" w14:textId="2FA79255" w:rsidR="006C04A6" w:rsidRDefault="006C04A6" w:rsidP="006C04A6">
      <w:pPr>
        <w:pStyle w:val="aa"/>
        <w:numPr>
          <w:ilvl w:val="0"/>
          <w:numId w:val="61"/>
        </w:numPr>
        <w:spacing w:beforeLines="0" w:before="0" w:afterLines="0" w:after="0"/>
        <w:ind w:left="442" w:hanging="442"/>
      </w:pPr>
      <w:r w:rsidRPr="006C04A6">
        <w:rPr>
          <w:b/>
          <w:bCs/>
        </w:rPr>
        <w:t>统一：</w:t>
      </w:r>
      <w:r w:rsidRPr="006C04A6">
        <w:t>相互依存，不能孤立存在，一方的存在以另一方的存在为前提</w:t>
      </w:r>
      <w:r>
        <w:rPr>
          <w:rFonts w:hint="eastAsia"/>
        </w:rPr>
        <w:t>。</w:t>
      </w:r>
    </w:p>
    <w:p w14:paraId="4D5BB84D" w14:textId="78BF6066" w:rsidR="006C04A6" w:rsidRDefault="006C04A6" w:rsidP="006C04A6">
      <w:pPr>
        <w:pStyle w:val="af1"/>
      </w:pPr>
      <w:r>
        <w:rPr>
          <w:rFonts w:hint="eastAsia"/>
        </w:rPr>
        <w:t xml:space="preserve">2. </w:t>
      </w:r>
      <w:r>
        <w:rPr>
          <w:rFonts w:hint="eastAsia"/>
        </w:rPr>
        <w:t>数量上的等值关系</w:t>
      </w:r>
    </w:p>
    <w:p w14:paraId="7E8E3C7E" w14:textId="48901DCF" w:rsidR="006C04A6" w:rsidRDefault="006C04A6" w:rsidP="006C04A6">
      <w:pPr>
        <w:pStyle w:val="aa"/>
        <w:spacing w:before="78" w:after="78"/>
        <w:ind w:firstLine="420"/>
      </w:pPr>
      <w:r w:rsidRPr="006C04A6">
        <w:rPr>
          <w:rFonts w:hint="eastAsia"/>
        </w:rPr>
        <w:t>一个社会的权利总量和义务总量总是大体上相等的</w:t>
      </w:r>
      <w:r>
        <w:rPr>
          <w:rFonts w:hint="eastAsia"/>
        </w:rPr>
        <w:t>。</w:t>
      </w:r>
      <w:r w:rsidRPr="006C04A6">
        <w:t>在具体法律关系中，权利与义务互相包含：权利的范围是义务的界限</w:t>
      </w:r>
      <w:r>
        <w:rPr>
          <w:rFonts w:hint="eastAsia"/>
        </w:rPr>
        <w:t>，</w:t>
      </w:r>
      <w:r w:rsidRPr="006C04A6">
        <w:t>义务的范围是权利的界限</w:t>
      </w:r>
      <w:r>
        <w:rPr>
          <w:rFonts w:hint="eastAsia"/>
        </w:rPr>
        <w:t>。</w:t>
      </w:r>
      <w:r w:rsidRPr="006C04A6">
        <w:t>权利主体有资格要求义务主体不折不扣地履行义务</w:t>
      </w:r>
      <w:r>
        <w:rPr>
          <w:rFonts w:hint="eastAsia"/>
        </w:rPr>
        <w:t>，</w:t>
      </w:r>
      <w:r w:rsidRPr="006C04A6">
        <w:t>但权利主体无权超出权利范围要求义务主体履行义务</w:t>
      </w:r>
      <w:r>
        <w:rPr>
          <w:rFonts w:hint="eastAsia"/>
        </w:rPr>
        <w:t>。</w:t>
      </w:r>
    </w:p>
    <w:p w14:paraId="4C936F22" w14:textId="71B42950" w:rsidR="006C04A6" w:rsidRDefault="006C04A6" w:rsidP="006C04A6">
      <w:pPr>
        <w:pStyle w:val="af1"/>
      </w:pPr>
      <w:r>
        <w:rPr>
          <w:rFonts w:hint="eastAsia"/>
        </w:rPr>
        <w:t xml:space="preserve">3. </w:t>
      </w:r>
      <w:r>
        <w:rPr>
          <w:rFonts w:hint="eastAsia"/>
        </w:rPr>
        <w:t>功能上的互补关系</w:t>
      </w:r>
    </w:p>
    <w:p w14:paraId="7DFDF6FD" w14:textId="3EAAB5FE" w:rsidR="006C04A6" w:rsidRDefault="006C04A6" w:rsidP="006C04A6">
      <w:pPr>
        <w:pStyle w:val="aa"/>
        <w:spacing w:before="78" w:after="78"/>
        <w:ind w:firstLine="420"/>
      </w:pPr>
      <w:r w:rsidRPr="006C04A6">
        <w:rPr>
          <w:rFonts w:hint="eastAsia"/>
        </w:rPr>
        <w:t>权利体现法律的价值目标，义务保障法律价值目标的实现</w:t>
      </w:r>
      <w:r>
        <w:rPr>
          <w:rFonts w:hint="eastAsia"/>
        </w:rPr>
        <w:t>。</w:t>
      </w:r>
      <w:r w:rsidRPr="006C04A6">
        <w:t>权利以其特有的利益导向和激励机制而更有助于实现自由，义务以其强制某些积极行为发生、防范某些消极行为出现的特有约束机制而更有助于建立秩序</w:t>
      </w:r>
      <w:r>
        <w:rPr>
          <w:rFonts w:hint="eastAsia"/>
        </w:rPr>
        <w:t>。</w:t>
      </w:r>
    </w:p>
    <w:p w14:paraId="7FE31731" w14:textId="0B429FD8" w:rsidR="006C04A6" w:rsidRDefault="006C04A6" w:rsidP="006C04A6">
      <w:pPr>
        <w:pStyle w:val="ac"/>
      </w:pPr>
      <w:bookmarkStart w:id="44" w:name="_Toc169608830"/>
      <w:r>
        <w:rPr>
          <w:rFonts w:hint="eastAsia"/>
        </w:rPr>
        <w:t>三、权力与权利</w:t>
      </w:r>
      <w:bookmarkEnd w:id="44"/>
    </w:p>
    <w:p w14:paraId="533FDA55" w14:textId="38FA390C" w:rsidR="006C04A6" w:rsidRDefault="00E65B80" w:rsidP="00E65B80">
      <w:pPr>
        <w:pStyle w:val="ae"/>
      </w:pPr>
      <w:bookmarkStart w:id="45" w:name="_Toc169608831"/>
      <w:r>
        <w:rPr>
          <w:rFonts w:hint="eastAsia"/>
        </w:rPr>
        <w:t>（一）权力的概念、结构与属性</w:t>
      </w:r>
      <w:bookmarkEnd w:id="45"/>
    </w:p>
    <w:p w14:paraId="6F951F17" w14:textId="3E13F95C" w:rsidR="00E65B80" w:rsidRDefault="00E65B80" w:rsidP="00E65B80">
      <w:pPr>
        <w:pStyle w:val="af1"/>
      </w:pPr>
      <w:r>
        <w:rPr>
          <w:rFonts w:hint="eastAsia"/>
        </w:rPr>
        <w:t xml:space="preserve">1. </w:t>
      </w:r>
      <w:r>
        <w:rPr>
          <w:rFonts w:hint="eastAsia"/>
        </w:rPr>
        <w:t>权力的概念</w:t>
      </w:r>
    </w:p>
    <w:p w14:paraId="1D49D0A3" w14:textId="18E948F9" w:rsidR="00E65B80" w:rsidRDefault="00E65B80" w:rsidP="003E5B4D">
      <w:pPr>
        <w:pStyle w:val="aa"/>
        <w:spacing w:before="78" w:after="78"/>
      </w:pPr>
      <w:r>
        <w:tab/>
      </w:r>
      <w:r>
        <w:rPr>
          <w:rFonts w:hint="eastAsia"/>
        </w:rPr>
        <w:t>韦伯认为，权力具有支配性和不平等性。</w:t>
      </w:r>
    </w:p>
    <w:p w14:paraId="6DE2362B" w14:textId="03C6849A" w:rsidR="00E65B80" w:rsidRDefault="00E65B80" w:rsidP="003E5B4D">
      <w:pPr>
        <w:pStyle w:val="aa"/>
        <w:spacing w:before="78" w:after="78"/>
      </w:pPr>
      <w:r>
        <w:tab/>
      </w:r>
      <w:r w:rsidRPr="00E65B80">
        <w:rPr>
          <w:rFonts w:hint="eastAsia"/>
          <w:b/>
          <w:bCs/>
        </w:rPr>
        <w:t>支配性。</w:t>
      </w:r>
      <w:r w:rsidRPr="00E65B80">
        <w:rPr>
          <w:rFonts w:hint="eastAsia"/>
        </w:rPr>
        <w:t>权力本质上是权力主体控制和影响他人的支配力</w:t>
      </w:r>
      <w:r>
        <w:rPr>
          <w:rFonts w:hint="eastAsia"/>
        </w:rPr>
        <w:t>，</w:t>
      </w:r>
      <w:r w:rsidRPr="00E65B80">
        <w:t>这种支配力表现为权力主体利用强制力使他人按照自己的意志活动</w:t>
      </w:r>
      <w:r>
        <w:rPr>
          <w:rFonts w:hint="eastAsia"/>
        </w:rPr>
        <w:t>。</w:t>
      </w:r>
      <w:r w:rsidRPr="00E65B80">
        <w:t>根据支配的正当性基础不同，政治统治可分为传统型、</w:t>
      </w:r>
      <w:r>
        <w:rPr>
          <w:rFonts w:hint="eastAsia"/>
        </w:rPr>
        <w:t>克里斯玛</w:t>
      </w:r>
      <w:r w:rsidRPr="00E65B80">
        <w:t>（</w:t>
      </w:r>
      <w:r w:rsidRPr="00E65B80">
        <w:t>Charisma</w:t>
      </w:r>
      <w:r w:rsidRPr="00E65B80">
        <w:t>）型、法理型</w:t>
      </w:r>
      <w:r>
        <w:rPr>
          <w:rFonts w:hint="eastAsia"/>
        </w:rPr>
        <w:t>。</w:t>
      </w:r>
    </w:p>
    <w:tbl>
      <w:tblPr>
        <w:tblStyle w:val="af7"/>
        <w:tblW w:w="0" w:type="auto"/>
        <w:tblLook w:val="04A0" w:firstRow="1" w:lastRow="0" w:firstColumn="1" w:lastColumn="0" w:noHBand="0" w:noVBand="1"/>
      </w:tblPr>
      <w:tblGrid>
        <w:gridCol w:w="2074"/>
        <w:gridCol w:w="2074"/>
        <w:gridCol w:w="2074"/>
        <w:gridCol w:w="2074"/>
      </w:tblGrid>
      <w:tr w:rsidR="0027556F" w14:paraId="13256964" w14:textId="77777777" w:rsidTr="0027556F">
        <w:tc>
          <w:tcPr>
            <w:tcW w:w="2074" w:type="dxa"/>
            <w:shd w:val="clear" w:color="auto" w:fill="404040" w:themeFill="text1" w:themeFillTint="BF"/>
            <w:vAlign w:val="center"/>
          </w:tcPr>
          <w:p w14:paraId="1939EFE3" w14:textId="77777777" w:rsidR="0027556F" w:rsidRPr="0027556F" w:rsidRDefault="0027556F" w:rsidP="0027556F">
            <w:pPr>
              <w:pStyle w:val="aa"/>
              <w:spacing w:before="78" w:after="78"/>
              <w:rPr>
                <w:b/>
                <w:bCs/>
                <w:color w:val="FFFFFF" w:themeColor="background1"/>
              </w:rPr>
            </w:pPr>
          </w:p>
        </w:tc>
        <w:tc>
          <w:tcPr>
            <w:tcW w:w="2074" w:type="dxa"/>
            <w:shd w:val="clear" w:color="auto" w:fill="404040" w:themeFill="text1" w:themeFillTint="BF"/>
            <w:vAlign w:val="center"/>
          </w:tcPr>
          <w:p w14:paraId="5EB4A829" w14:textId="35E5CE78"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传统型</w:t>
            </w:r>
          </w:p>
        </w:tc>
        <w:tc>
          <w:tcPr>
            <w:tcW w:w="2074" w:type="dxa"/>
            <w:shd w:val="clear" w:color="auto" w:fill="404040" w:themeFill="text1" w:themeFillTint="BF"/>
            <w:vAlign w:val="center"/>
          </w:tcPr>
          <w:p w14:paraId="53A41EC9" w14:textId="4C2E9867"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克里斯玛型</w:t>
            </w:r>
          </w:p>
        </w:tc>
        <w:tc>
          <w:tcPr>
            <w:tcW w:w="2074" w:type="dxa"/>
            <w:shd w:val="clear" w:color="auto" w:fill="404040" w:themeFill="text1" w:themeFillTint="BF"/>
            <w:vAlign w:val="center"/>
          </w:tcPr>
          <w:p w14:paraId="5A3DE274" w14:textId="329973D9"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法理型</w:t>
            </w:r>
          </w:p>
        </w:tc>
      </w:tr>
      <w:tr w:rsidR="0027556F" w14:paraId="6D209324" w14:textId="77777777" w:rsidTr="0027556F">
        <w:tc>
          <w:tcPr>
            <w:tcW w:w="2074" w:type="dxa"/>
            <w:shd w:val="clear" w:color="auto" w:fill="404040" w:themeFill="text1" w:themeFillTint="BF"/>
            <w:vAlign w:val="center"/>
          </w:tcPr>
          <w:p w14:paraId="1D48CE5D" w14:textId="03CAB945"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服从理由</w:t>
            </w:r>
          </w:p>
        </w:tc>
        <w:tc>
          <w:tcPr>
            <w:tcW w:w="2074" w:type="dxa"/>
            <w:vAlign w:val="center"/>
          </w:tcPr>
          <w:p w14:paraId="0D217FA2" w14:textId="65C1BDDF" w:rsidR="0027556F" w:rsidRDefault="0027556F" w:rsidP="0027556F">
            <w:pPr>
              <w:pStyle w:val="aa"/>
              <w:spacing w:before="78" w:after="78"/>
            </w:pPr>
            <w:r w:rsidRPr="0027556F">
              <w:rPr>
                <w:rFonts w:hint="eastAsia"/>
              </w:rPr>
              <w:t>服从过去的惯例或传统</w:t>
            </w:r>
          </w:p>
        </w:tc>
        <w:tc>
          <w:tcPr>
            <w:tcW w:w="2074" w:type="dxa"/>
            <w:vAlign w:val="center"/>
          </w:tcPr>
          <w:p w14:paraId="592A2605" w14:textId="69133EA8" w:rsidR="0027556F" w:rsidRPr="0027556F" w:rsidRDefault="0027556F" w:rsidP="0027556F">
            <w:pPr>
              <w:pStyle w:val="aa"/>
              <w:spacing w:before="78" w:after="78"/>
              <w:rPr>
                <w:lang w:val="en-US"/>
              </w:rPr>
            </w:pPr>
            <w:r w:rsidRPr="0027556F">
              <w:rPr>
                <w:rFonts w:hint="eastAsia"/>
                <w:lang w:val="en-US"/>
              </w:rPr>
              <w:t>依靠贤人领袖的异禀才能感染、号召群众</w:t>
            </w:r>
          </w:p>
        </w:tc>
        <w:tc>
          <w:tcPr>
            <w:tcW w:w="2074" w:type="dxa"/>
            <w:vAlign w:val="center"/>
          </w:tcPr>
          <w:p w14:paraId="41016230" w14:textId="18398E39" w:rsidR="0027556F" w:rsidRPr="0027556F" w:rsidRDefault="0027556F" w:rsidP="0027556F">
            <w:pPr>
              <w:pStyle w:val="aa"/>
              <w:spacing w:before="78" w:after="78"/>
              <w:rPr>
                <w:lang w:val="en-US"/>
              </w:rPr>
            </w:pPr>
            <w:r w:rsidRPr="0027556F">
              <w:rPr>
                <w:rFonts w:hint="eastAsia"/>
                <w:lang w:val="en-US"/>
              </w:rPr>
              <w:t>遵从通过法定程序、依照合理标准制定的法律</w:t>
            </w:r>
          </w:p>
        </w:tc>
      </w:tr>
      <w:tr w:rsidR="0027556F" w14:paraId="4A8BDC60" w14:textId="77777777" w:rsidTr="0027556F">
        <w:tc>
          <w:tcPr>
            <w:tcW w:w="2074" w:type="dxa"/>
            <w:shd w:val="clear" w:color="auto" w:fill="404040" w:themeFill="text1" w:themeFillTint="BF"/>
            <w:vAlign w:val="center"/>
          </w:tcPr>
          <w:p w14:paraId="15B9C5C4" w14:textId="059DEC0C"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lastRenderedPageBreak/>
              <w:t>法律正当性的来源</w:t>
            </w:r>
          </w:p>
        </w:tc>
        <w:tc>
          <w:tcPr>
            <w:tcW w:w="2074" w:type="dxa"/>
            <w:vAlign w:val="center"/>
          </w:tcPr>
          <w:p w14:paraId="12E4A315" w14:textId="198E8587" w:rsidR="0027556F" w:rsidRPr="0027556F" w:rsidRDefault="0027556F" w:rsidP="0027556F">
            <w:pPr>
              <w:pStyle w:val="aa"/>
              <w:spacing w:before="78" w:after="78"/>
              <w:rPr>
                <w:lang w:val="en-US"/>
              </w:rPr>
            </w:pPr>
            <w:r w:rsidRPr="0027556F">
              <w:rPr>
                <w:rFonts w:hint="eastAsia"/>
                <w:lang w:val="en-US"/>
              </w:rPr>
              <w:t>不变的传统、业已存在且得到普遍遵行的惯例</w:t>
            </w:r>
          </w:p>
        </w:tc>
        <w:tc>
          <w:tcPr>
            <w:tcW w:w="2074" w:type="dxa"/>
            <w:vAlign w:val="center"/>
          </w:tcPr>
          <w:p w14:paraId="68511CEA" w14:textId="4FEE4771" w:rsidR="0027556F" w:rsidRPr="0027556F" w:rsidRDefault="0027556F" w:rsidP="0027556F">
            <w:pPr>
              <w:pStyle w:val="aa"/>
              <w:spacing w:before="78" w:after="78"/>
              <w:rPr>
                <w:lang w:val="en-US"/>
              </w:rPr>
            </w:pPr>
            <w:r w:rsidRPr="0027556F">
              <w:rPr>
                <w:rFonts w:hint="eastAsia"/>
                <w:lang w:val="en-US"/>
              </w:rPr>
              <w:t>法律由领导则颁布，依靠贤人领袖的才能，往往表现为天启或神谕</w:t>
            </w:r>
          </w:p>
        </w:tc>
        <w:tc>
          <w:tcPr>
            <w:tcW w:w="2074" w:type="dxa"/>
            <w:vAlign w:val="center"/>
          </w:tcPr>
          <w:p w14:paraId="0ACF375F" w14:textId="6CAD9394" w:rsidR="0027556F" w:rsidRPr="0027556F" w:rsidRDefault="0027556F" w:rsidP="0027556F">
            <w:pPr>
              <w:pStyle w:val="aa"/>
              <w:spacing w:before="78" w:after="78"/>
              <w:rPr>
                <w:lang w:val="en-US"/>
              </w:rPr>
            </w:pPr>
            <w:r w:rsidRPr="0027556F">
              <w:rPr>
                <w:rFonts w:hint="eastAsia"/>
                <w:lang w:val="en-US"/>
              </w:rPr>
              <w:t>合理的法律制定程序、由专业立法机构通过逻辑技术与法律思想原则制定法律规范</w:t>
            </w:r>
          </w:p>
        </w:tc>
      </w:tr>
      <w:tr w:rsidR="0027556F" w14:paraId="4D170A1F" w14:textId="77777777" w:rsidTr="0027556F">
        <w:tc>
          <w:tcPr>
            <w:tcW w:w="2074" w:type="dxa"/>
            <w:shd w:val="clear" w:color="auto" w:fill="404040" w:themeFill="text1" w:themeFillTint="BF"/>
            <w:vAlign w:val="center"/>
          </w:tcPr>
          <w:p w14:paraId="729236CC" w14:textId="2614BC01"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司法程序与裁决的正当化标准</w:t>
            </w:r>
          </w:p>
        </w:tc>
        <w:tc>
          <w:tcPr>
            <w:tcW w:w="2074" w:type="dxa"/>
            <w:vAlign w:val="center"/>
          </w:tcPr>
          <w:p w14:paraId="6E4D2DD6" w14:textId="4DC29C96" w:rsidR="0027556F" w:rsidRPr="0027556F" w:rsidRDefault="0027556F" w:rsidP="0027556F">
            <w:pPr>
              <w:pStyle w:val="aa"/>
              <w:spacing w:before="78" w:after="78"/>
              <w:rPr>
                <w:lang w:val="en-US"/>
              </w:rPr>
            </w:pPr>
            <w:r w:rsidRPr="0027556F">
              <w:rPr>
                <w:rFonts w:hint="eastAsia"/>
                <w:lang w:val="en-US"/>
              </w:rPr>
              <w:t>经验</w:t>
            </w:r>
            <w:r w:rsidRPr="0027556F">
              <w:rPr>
                <w:lang w:val="en-US"/>
              </w:rPr>
              <w:t>/</w:t>
            </w:r>
            <w:r w:rsidRPr="0027556F">
              <w:rPr>
                <w:lang w:val="en-US"/>
              </w:rPr>
              <w:t>传统的、按个案来裁决，可能考量先例</w:t>
            </w:r>
          </w:p>
        </w:tc>
        <w:tc>
          <w:tcPr>
            <w:tcW w:w="2074" w:type="dxa"/>
            <w:vAlign w:val="center"/>
          </w:tcPr>
          <w:p w14:paraId="21E46327" w14:textId="4307E8A9" w:rsidR="0027556F" w:rsidRPr="0027556F" w:rsidRDefault="0027556F" w:rsidP="0027556F">
            <w:pPr>
              <w:pStyle w:val="aa"/>
              <w:spacing w:before="78" w:after="78"/>
              <w:rPr>
                <w:lang w:val="en-US"/>
              </w:rPr>
            </w:pPr>
            <w:r w:rsidRPr="0027556F">
              <w:rPr>
                <w:rFonts w:hint="eastAsia"/>
                <w:lang w:val="en-US"/>
              </w:rPr>
              <w:t>个案为主，具有启示性（天启、神谕）</w:t>
            </w:r>
          </w:p>
        </w:tc>
        <w:tc>
          <w:tcPr>
            <w:tcW w:w="2074" w:type="dxa"/>
            <w:vAlign w:val="center"/>
          </w:tcPr>
          <w:p w14:paraId="51BCA51C" w14:textId="6DA805AC" w:rsidR="0027556F" w:rsidRPr="0027556F" w:rsidRDefault="0027556F" w:rsidP="0027556F">
            <w:pPr>
              <w:pStyle w:val="aa"/>
              <w:spacing w:before="78" w:after="78"/>
              <w:rPr>
                <w:lang w:val="en-US"/>
              </w:rPr>
            </w:pPr>
            <w:r w:rsidRPr="0027556F">
              <w:rPr>
                <w:rFonts w:hint="eastAsia"/>
                <w:lang w:val="en-US"/>
              </w:rPr>
              <w:t>一般的</w:t>
            </w:r>
            <w:r w:rsidRPr="0027556F">
              <w:rPr>
                <w:lang w:val="en-US"/>
              </w:rPr>
              <w:t>/</w:t>
            </w:r>
            <w:r w:rsidRPr="0027556F">
              <w:rPr>
                <w:lang w:val="en-US"/>
              </w:rPr>
              <w:t>理性的，每个个案按照一般性的、统一的法律规范裁决</w:t>
            </w:r>
          </w:p>
        </w:tc>
      </w:tr>
      <w:tr w:rsidR="0027556F" w14:paraId="56642168" w14:textId="77777777" w:rsidTr="0027556F">
        <w:tc>
          <w:tcPr>
            <w:tcW w:w="2074" w:type="dxa"/>
            <w:shd w:val="clear" w:color="auto" w:fill="404040" w:themeFill="text1" w:themeFillTint="BF"/>
            <w:vAlign w:val="center"/>
          </w:tcPr>
          <w:p w14:paraId="07EC3722" w14:textId="047D3A4C"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行政结构</w:t>
            </w:r>
          </w:p>
        </w:tc>
        <w:tc>
          <w:tcPr>
            <w:tcW w:w="2074" w:type="dxa"/>
            <w:vAlign w:val="center"/>
          </w:tcPr>
          <w:p w14:paraId="0C0BCE19" w14:textId="7ECD3697" w:rsidR="0027556F" w:rsidRPr="0027556F" w:rsidRDefault="0027556F" w:rsidP="0027556F">
            <w:pPr>
              <w:pStyle w:val="aa"/>
              <w:spacing w:before="78" w:after="78"/>
              <w:rPr>
                <w:lang w:val="en-US"/>
              </w:rPr>
            </w:pPr>
            <w:r w:rsidRPr="0027556F">
              <w:rPr>
                <w:rFonts w:hint="eastAsia"/>
                <w:lang w:val="en-US"/>
              </w:rPr>
              <w:t>父权制，以传统的血缘和地缘作为选任官吏的标准，由主人分配工作任务</w:t>
            </w:r>
          </w:p>
        </w:tc>
        <w:tc>
          <w:tcPr>
            <w:tcW w:w="2074" w:type="dxa"/>
            <w:vAlign w:val="center"/>
          </w:tcPr>
          <w:p w14:paraId="3BEE5825" w14:textId="56BEDDBE" w:rsidR="0027556F" w:rsidRPr="0027556F" w:rsidRDefault="0027556F" w:rsidP="0027556F">
            <w:pPr>
              <w:pStyle w:val="aa"/>
              <w:spacing w:before="78" w:after="78"/>
              <w:rPr>
                <w:lang w:val="en-US"/>
              </w:rPr>
            </w:pPr>
            <w:r w:rsidRPr="0027556F">
              <w:rPr>
                <w:rFonts w:hint="eastAsia"/>
                <w:lang w:val="en-US"/>
              </w:rPr>
              <w:t>没有一定的行政层级结构，由贤人领袖随意挑选部署，部署职务没有差别、没有专职</w:t>
            </w:r>
          </w:p>
        </w:tc>
        <w:tc>
          <w:tcPr>
            <w:tcW w:w="2074" w:type="dxa"/>
            <w:vAlign w:val="center"/>
          </w:tcPr>
          <w:p w14:paraId="41B84CB9" w14:textId="1641E281" w:rsidR="0027556F" w:rsidRPr="0027556F" w:rsidRDefault="0027556F" w:rsidP="0027556F">
            <w:pPr>
              <w:pStyle w:val="aa"/>
              <w:spacing w:before="78" w:after="78"/>
              <w:rPr>
                <w:lang w:val="en-US"/>
              </w:rPr>
            </w:pPr>
            <w:r w:rsidRPr="0027556F">
              <w:rPr>
                <w:rFonts w:hint="eastAsia"/>
                <w:lang w:val="en-US"/>
              </w:rPr>
              <w:t>官僚行政体系，按接受的专门教育进行人事选拔，部署职务存在岗位上的差别，存在专职</w:t>
            </w:r>
          </w:p>
        </w:tc>
      </w:tr>
      <w:tr w:rsidR="0027556F" w14:paraId="781CC224" w14:textId="77777777" w:rsidTr="0027556F">
        <w:tc>
          <w:tcPr>
            <w:tcW w:w="2074" w:type="dxa"/>
            <w:shd w:val="clear" w:color="auto" w:fill="404040" w:themeFill="text1" w:themeFillTint="BF"/>
            <w:vAlign w:val="center"/>
          </w:tcPr>
          <w:p w14:paraId="5A628891" w14:textId="7AC57827"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统治者的裁量权</w:t>
            </w:r>
          </w:p>
        </w:tc>
        <w:tc>
          <w:tcPr>
            <w:tcW w:w="2074" w:type="dxa"/>
            <w:vAlign w:val="center"/>
          </w:tcPr>
          <w:p w14:paraId="111E1133" w14:textId="4C5E6005" w:rsidR="0027556F" w:rsidRDefault="0027556F" w:rsidP="0027556F">
            <w:pPr>
              <w:pStyle w:val="aa"/>
              <w:spacing w:before="78" w:after="78"/>
            </w:pPr>
            <w:r>
              <w:rPr>
                <w:rFonts w:hint="eastAsia"/>
              </w:rPr>
              <w:t>高</w:t>
            </w:r>
          </w:p>
        </w:tc>
        <w:tc>
          <w:tcPr>
            <w:tcW w:w="2074" w:type="dxa"/>
            <w:vAlign w:val="center"/>
          </w:tcPr>
          <w:p w14:paraId="498681EE" w14:textId="5B9680D9" w:rsidR="0027556F" w:rsidRDefault="0027556F" w:rsidP="0027556F">
            <w:pPr>
              <w:pStyle w:val="aa"/>
              <w:spacing w:before="78" w:after="78"/>
            </w:pPr>
            <w:r>
              <w:rPr>
                <w:rFonts w:hint="eastAsia"/>
              </w:rPr>
              <w:t>高</w:t>
            </w:r>
          </w:p>
        </w:tc>
        <w:tc>
          <w:tcPr>
            <w:tcW w:w="2074" w:type="dxa"/>
            <w:vAlign w:val="center"/>
          </w:tcPr>
          <w:p w14:paraId="48336E56" w14:textId="37D9E74A" w:rsidR="0027556F" w:rsidRDefault="0027556F" w:rsidP="0027556F">
            <w:pPr>
              <w:pStyle w:val="aa"/>
              <w:spacing w:before="78" w:after="78"/>
            </w:pPr>
            <w:r>
              <w:rPr>
                <w:rFonts w:hint="eastAsia"/>
              </w:rPr>
              <w:t>低</w:t>
            </w:r>
          </w:p>
        </w:tc>
      </w:tr>
      <w:tr w:rsidR="0027556F" w14:paraId="0FC35C04" w14:textId="77777777" w:rsidTr="0027556F">
        <w:tc>
          <w:tcPr>
            <w:tcW w:w="2074" w:type="dxa"/>
            <w:shd w:val="clear" w:color="auto" w:fill="404040" w:themeFill="text1" w:themeFillTint="BF"/>
            <w:vAlign w:val="center"/>
          </w:tcPr>
          <w:p w14:paraId="0250C44F" w14:textId="0482C731"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法律规制经济生活的可预测性</w:t>
            </w:r>
          </w:p>
        </w:tc>
        <w:tc>
          <w:tcPr>
            <w:tcW w:w="2074" w:type="dxa"/>
            <w:vAlign w:val="center"/>
          </w:tcPr>
          <w:p w14:paraId="6F87CD75" w14:textId="3D8ACF49" w:rsidR="0027556F" w:rsidRDefault="0027556F" w:rsidP="0027556F">
            <w:pPr>
              <w:pStyle w:val="aa"/>
              <w:spacing w:before="78" w:after="78"/>
            </w:pPr>
            <w:r>
              <w:rPr>
                <w:rFonts w:hint="eastAsia"/>
              </w:rPr>
              <w:t>低</w:t>
            </w:r>
          </w:p>
        </w:tc>
        <w:tc>
          <w:tcPr>
            <w:tcW w:w="2074" w:type="dxa"/>
            <w:vAlign w:val="center"/>
          </w:tcPr>
          <w:p w14:paraId="47E1FBA4" w14:textId="113EEF5A" w:rsidR="0027556F" w:rsidRDefault="0027556F" w:rsidP="0027556F">
            <w:pPr>
              <w:pStyle w:val="aa"/>
              <w:spacing w:before="78" w:after="78"/>
            </w:pPr>
            <w:r>
              <w:rPr>
                <w:rFonts w:hint="eastAsia"/>
              </w:rPr>
              <w:t>低</w:t>
            </w:r>
          </w:p>
        </w:tc>
        <w:tc>
          <w:tcPr>
            <w:tcW w:w="2074" w:type="dxa"/>
            <w:vAlign w:val="center"/>
          </w:tcPr>
          <w:p w14:paraId="437F8FFB" w14:textId="3670FC47" w:rsidR="0027556F" w:rsidRDefault="0027556F" w:rsidP="0027556F">
            <w:pPr>
              <w:pStyle w:val="aa"/>
              <w:spacing w:before="78" w:after="78"/>
            </w:pPr>
            <w:r>
              <w:rPr>
                <w:rFonts w:hint="eastAsia"/>
              </w:rPr>
              <w:t>高</w:t>
            </w:r>
          </w:p>
        </w:tc>
      </w:tr>
    </w:tbl>
    <w:p w14:paraId="1F0D9B86" w14:textId="473A63F4" w:rsidR="00E65B80" w:rsidRDefault="00E65B80" w:rsidP="0027556F">
      <w:pPr>
        <w:pStyle w:val="aa"/>
        <w:spacing w:before="78" w:after="78"/>
        <w:ind w:firstLine="420"/>
      </w:pPr>
      <w:r w:rsidRPr="00E65B80">
        <w:rPr>
          <w:rFonts w:hint="eastAsia"/>
          <w:b/>
          <w:bCs/>
        </w:rPr>
        <w:t>不平等性。</w:t>
      </w:r>
      <w:r w:rsidRPr="00E65B80">
        <w:rPr>
          <w:rFonts w:hint="eastAsia"/>
        </w:rPr>
        <w:t>权力与义务关系是不平等的社会关系主体之间的支配与服从关系</w:t>
      </w:r>
      <w:r>
        <w:rPr>
          <w:rFonts w:hint="eastAsia"/>
        </w:rPr>
        <w:t>。</w:t>
      </w:r>
    </w:p>
    <w:p w14:paraId="0BB8692D" w14:textId="75F90930" w:rsidR="00E65B80" w:rsidRDefault="0027556F" w:rsidP="0027556F">
      <w:pPr>
        <w:pStyle w:val="aa"/>
        <w:spacing w:before="78" w:after="78"/>
        <w:ind w:firstLine="420"/>
      </w:pPr>
      <w:r w:rsidRPr="0027556F">
        <w:rPr>
          <w:rFonts w:hint="eastAsia"/>
        </w:rPr>
        <w:t>本讲所称的权力，主要指国家权力（狭义的权力），即国家主体凭借国家掌握的政治社会资源对一般的公民所具有的实现自身意志的能力</w:t>
      </w:r>
      <w:r>
        <w:rPr>
          <w:rFonts w:hint="eastAsia"/>
        </w:rPr>
        <w:t>。</w:t>
      </w:r>
    </w:p>
    <w:p w14:paraId="240DE1FB" w14:textId="7932E189" w:rsidR="0027556F" w:rsidRDefault="008954C4" w:rsidP="008954C4">
      <w:pPr>
        <w:pStyle w:val="af1"/>
      </w:pPr>
      <w:r>
        <w:rPr>
          <w:rFonts w:hint="eastAsia"/>
        </w:rPr>
        <w:t xml:space="preserve">2. </w:t>
      </w:r>
      <w:r>
        <w:rPr>
          <w:rFonts w:hint="eastAsia"/>
        </w:rPr>
        <w:t>权力的结构</w:t>
      </w:r>
    </w:p>
    <w:p w14:paraId="624CD2AF" w14:textId="16E4A939" w:rsidR="0027556F" w:rsidRDefault="008954C4" w:rsidP="0027556F">
      <w:pPr>
        <w:pStyle w:val="aa"/>
        <w:spacing w:before="78" w:after="78"/>
      </w:pPr>
      <w:r>
        <w:tab/>
      </w:r>
      <w:r>
        <w:rPr>
          <w:rFonts w:hint="eastAsia"/>
        </w:rPr>
        <w:t>权力的结构是：</w:t>
      </w:r>
      <w:r w:rsidRPr="008954C4">
        <w:t>S</w:t>
      </w:r>
      <w:r w:rsidRPr="008954C4">
        <w:rPr>
          <w:vertAlign w:val="subscript"/>
        </w:rPr>
        <w:t>1</w:t>
      </w:r>
      <w:r w:rsidRPr="008954C4">
        <w:t>根据</w:t>
      </w:r>
      <w:r w:rsidRPr="008954C4">
        <w:t>R</w:t>
      </w:r>
      <w:r w:rsidRPr="008954C4">
        <w:t>而对</w:t>
      </w:r>
      <w:r w:rsidRPr="008954C4">
        <w:t>S</w:t>
      </w:r>
      <w:r w:rsidRPr="008954C4">
        <w:rPr>
          <w:vertAlign w:val="subscript"/>
        </w:rPr>
        <w:t>2</w:t>
      </w:r>
      <w:r w:rsidRPr="008954C4">
        <w:t>有行使关于</w:t>
      </w:r>
      <w:r w:rsidRPr="008954C4">
        <w:t>X</w:t>
      </w:r>
      <w:r w:rsidRPr="008954C4">
        <w:t>的</w:t>
      </w:r>
      <w:r w:rsidRPr="008954C4">
        <w:t>Y</w:t>
      </w:r>
      <w:r w:rsidRPr="008954C4">
        <w:t>权力</w:t>
      </w:r>
      <w:r>
        <w:rPr>
          <w:rFonts w:hint="eastAsia"/>
        </w:rPr>
        <w:t>。</w:t>
      </w:r>
    </w:p>
    <w:p w14:paraId="7D217327" w14:textId="4D9A7D69" w:rsidR="008954C4" w:rsidRDefault="008954C4" w:rsidP="008954C4">
      <w:pPr>
        <w:pStyle w:val="af1"/>
      </w:pPr>
      <w:r>
        <w:rPr>
          <w:rFonts w:hint="eastAsia"/>
        </w:rPr>
        <w:t xml:space="preserve">3. </w:t>
      </w:r>
      <w:r>
        <w:rPr>
          <w:rFonts w:hint="eastAsia"/>
        </w:rPr>
        <w:t>权力的属性</w:t>
      </w:r>
    </w:p>
    <w:p w14:paraId="116A0BC1" w14:textId="77777777" w:rsidR="008954C4" w:rsidRDefault="008954C4" w:rsidP="008954C4">
      <w:pPr>
        <w:pStyle w:val="aa"/>
        <w:spacing w:before="78" w:after="78"/>
        <w:ind w:firstLine="420"/>
      </w:pPr>
      <w:r w:rsidRPr="008954C4">
        <w:rPr>
          <w:rFonts w:hint="eastAsia"/>
        </w:rPr>
        <w:t>在现代民主社会，权力应当具有如下特征：</w:t>
      </w:r>
    </w:p>
    <w:p w14:paraId="33C6924A" w14:textId="2118EDB7" w:rsidR="008954C4" w:rsidRDefault="008954C4" w:rsidP="008954C4">
      <w:pPr>
        <w:pStyle w:val="aa"/>
        <w:numPr>
          <w:ilvl w:val="0"/>
          <w:numId w:val="62"/>
        </w:numPr>
        <w:spacing w:beforeLines="0" w:before="0" w:afterLines="0" w:after="0"/>
        <w:ind w:left="442" w:hanging="442"/>
      </w:pPr>
      <w:r w:rsidRPr="008954C4">
        <w:t>权力主体是国家机关，其工作人员代表国家机关行使权力</w:t>
      </w:r>
      <w:r>
        <w:rPr>
          <w:rFonts w:hint="eastAsia"/>
        </w:rPr>
        <w:t>；</w:t>
      </w:r>
    </w:p>
    <w:p w14:paraId="7518C55C" w14:textId="54643CDA" w:rsidR="008954C4" w:rsidRDefault="008954C4" w:rsidP="008954C4">
      <w:pPr>
        <w:pStyle w:val="aa"/>
        <w:numPr>
          <w:ilvl w:val="0"/>
          <w:numId w:val="62"/>
        </w:numPr>
        <w:spacing w:beforeLines="0" w:before="0" w:afterLines="0" w:after="0"/>
        <w:ind w:left="442" w:hanging="442"/>
      </w:pPr>
      <w:r w:rsidRPr="008954C4">
        <w:t>一切权力最终属于人民，国家机关只是被委托行使权力的组织</w:t>
      </w:r>
      <w:r>
        <w:rPr>
          <w:rFonts w:hint="eastAsia"/>
        </w:rPr>
        <w:t>；</w:t>
      </w:r>
    </w:p>
    <w:p w14:paraId="4A0FC0B4" w14:textId="247F59F4" w:rsidR="008954C4" w:rsidRDefault="008954C4" w:rsidP="008954C4">
      <w:pPr>
        <w:pStyle w:val="aa"/>
        <w:numPr>
          <w:ilvl w:val="0"/>
          <w:numId w:val="62"/>
        </w:numPr>
        <w:spacing w:beforeLines="0" w:before="0" w:afterLines="0" w:after="0"/>
        <w:ind w:left="442" w:hanging="442"/>
      </w:pPr>
      <w:r w:rsidRPr="008954C4">
        <w:t>权力是公共的，行使权力的目的是为了实现公共利益</w:t>
      </w:r>
      <w:r>
        <w:rPr>
          <w:rFonts w:hint="eastAsia"/>
        </w:rPr>
        <w:t>；</w:t>
      </w:r>
    </w:p>
    <w:p w14:paraId="31A1352C" w14:textId="44AAA88D" w:rsidR="008954C4" w:rsidRDefault="008954C4" w:rsidP="008954C4">
      <w:pPr>
        <w:pStyle w:val="aa"/>
        <w:numPr>
          <w:ilvl w:val="0"/>
          <w:numId w:val="62"/>
        </w:numPr>
        <w:spacing w:beforeLines="0" w:before="0" w:afterLines="0" w:after="0"/>
        <w:ind w:left="442" w:hanging="442"/>
      </w:pPr>
      <w:r w:rsidRPr="008954C4">
        <w:t>权力与职责相统一</w:t>
      </w:r>
      <w:r>
        <w:rPr>
          <w:rFonts w:hint="eastAsia"/>
        </w:rPr>
        <w:t>；</w:t>
      </w:r>
    </w:p>
    <w:p w14:paraId="30EE5656" w14:textId="62110AED" w:rsidR="008954C4" w:rsidRDefault="008954C4" w:rsidP="008954C4">
      <w:pPr>
        <w:pStyle w:val="aa"/>
        <w:numPr>
          <w:ilvl w:val="0"/>
          <w:numId w:val="62"/>
        </w:numPr>
        <w:spacing w:beforeLines="0" w:before="0" w:afterLines="0" w:after="0"/>
        <w:ind w:left="442" w:hanging="442"/>
      </w:pPr>
      <w:r w:rsidRPr="008954C4">
        <w:t>权力的行使应当具有能够向被支配者证成的道德上的正当性</w:t>
      </w:r>
      <w:r>
        <w:rPr>
          <w:rFonts w:hint="eastAsia"/>
        </w:rPr>
        <w:t>。</w:t>
      </w:r>
    </w:p>
    <w:p w14:paraId="7AB516B0" w14:textId="4D87C3C9" w:rsidR="008954C4" w:rsidRDefault="008954C4" w:rsidP="008954C4">
      <w:pPr>
        <w:pStyle w:val="aa"/>
        <w:spacing w:before="78" w:after="78"/>
        <w:ind w:firstLine="420"/>
      </w:pPr>
      <w:r w:rsidRPr="008954C4">
        <w:t>在现实生活中，权力极易被滥用，因此必须受到有效的制约</w:t>
      </w:r>
      <w:r>
        <w:rPr>
          <w:rFonts w:hint="eastAsia"/>
        </w:rPr>
        <w:t>。</w:t>
      </w:r>
    </w:p>
    <w:p w14:paraId="74EC1CC7" w14:textId="44C83DF7" w:rsidR="008954C4" w:rsidRDefault="008954C4" w:rsidP="008954C4">
      <w:pPr>
        <w:pStyle w:val="ae"/>
      </w:pPr>
      <w:bookmarkStart w:id="46" w:name="_Toc169608832"/>
      <w:r>
        <w:rPr>
          <w:rFonts w:hint="eastAsia"/>
        </w:rPr>
        <w:t>（二）权力的分类</w:t>
      </w:r>
      <w:bookmarkEnd w:id="46"/>
    </w:p>
    <w:p w14:paraId="5E0A2BBC" w14:textId="77777777" w:rsidR="008954C4" w:rsidRDefault="008954C4" w:rsidP="008954C4">
      <w:pPr>
        <w:pStyle w:val="aa"/>
        <w:numPr>
          <w:ilvl w:val="0"/>
          <w:numId w:val="63"/>
        </w:numPr>
        <w:spacing w:beforeLines="0" w:before="0" w:afterLines="0" w:after="0"/>
        <w:ind w:hanging="442"/>
      </w:pPr>
      <w:r w:rsidRPr="008954C4">
        <w:rPr>
          <w:rFonts w:hint="eastAsia"/>
          <w:b/>
          <w:bCs/>
        </w:rPr>
        <w:t>立法权：</w:t>
      </w:r>
      <w:r w:rsidRPr="008954C4">
        <w:rPr>
          <w:rFonts w:hint="eastAsia"/>
        </w:rPr>
        <w:t>为社会制定具有普遍性和强制性的法律规范的权力</w:t>
      </w:r>
      <w:r>
        <w:rPr>
          <w:rFonts w:hint="eastAsia"/>
        </w:rPr>
        <w:t>；</w:t>
      </w:r>
    </w:p>
    <w:p w14:paraId="0F6AC2FA" w14:textId="77B8D129" w:rsidR="008954C4" w:rsidRDefault="008954C4" w:rsidP="008954C4">
      <w:pPr>
        <w:pStyle w:val="aa"/>
        <w:numPr>
          <w:ilvl w:val="0"/>
          <w:numId w:val="63"/>
        </w:numPr>
        <w:spacing w:beforeLines="0" w:before="0" w:afterLines="0" w:after="0"/>
        <w:ind w:hanging="442"/>
      </w:pPr>
      <w:r w:rsidRPr="008954C4">
        <w:rPr>
          <w:b/>
          <w:bCs/>
        </w:rPr>
        <w:t>司法权：</w:t>
      </w:r>
      <w:r w:rsidRPr="008954C4">
        <w:t>根据法律裁决案件、处理纠纷的权力</w:t>
      </w:r>
      <w:r>
        <w:rPr>
          <w:rFonts w:hint="eastAsia"/>
        </w:rPr>
        <w:t>；</w:t>
      </w:r>
    </w:p>
    <w:p w14:paraId="25358C8F" w14:textId="77777777" w:rsidR="008954C4" w:rsidRDefault="008954C4" w:rsidP="008954C4">
      <w:pPr>
        <w:pStyle w:val="aa"/>
        <w:numPr>
          <w:ilvl w:val="0"/>
          <w:numId w:val="63"/>
        </w:numPr>
        <w:spacing w:beforeLines="0" w:before="0" w:afterLines="0" w:after="0"/>
        <w:ind w:hanging="442"/>
      </w:pPr>
      <w:r w:rsidRPr="008954C4">
        <w:t>行政权</w:t>
      </w:r>
    </w:p>
    <w:p w14:paraId="69F2FB35" w14:textId="54A276EA" w:rsidR="008954C4" w:rsidRDefault="008954C4" w:rsidP="008954C4">
      <w:pPr>
        <w:pStyle w:val="aa"/>
        <w:numPr>
          <w:ilvl w:val="1"/>
          <w:numId w:val="63"/>
        </w:numPr>
        <w:spacing w:beforeLines="0" w:before="0" w:afterLines="0" w:after="0"/>
        <w:ind w:hanging="442"/>
      </w:pPr>
      <w:r w:rsidRPr="008954C4">
        <w:rPr>
          <w:b/>
          <w:bCs/>
        </w:rPr>
        <w:t>执行权：</w:t>
      </w:r>
      <w:r w:rsidRPr="008954C4">
        <w:t>贯彻国家的法律、政策，实现法律、政策目标</w:t>
      </w:r>
      <w:r>
        <w:rPr>
          <w:rFonts w:hint="eastAsia"/>
        </w:rPr>
        <w:t>；</w:t>
      </w:r>
    </w:p>
    <w:p w14:paraId="7B42D6A1" w14:textId="69BA277D" w:rsidR="008954C4" w:rsidRDefault="008954C4" w:rsidP="008954C4">
      <w:pPr>
        <w:pStyle w:val="aa"/>
        <w:numPr>
          <w:ilvl w:val="1"/>
          <w:numId w:val="63"/>
        </w:numPr>
        <w:spacing w:beforeLines="0" w:before="0" w:afterLines="0" w:after="0"/>
        <w:ind w:hanging="442"/>
      </w:pPr>
      <w:r w:rsidRPr="008954C4">
        <w:rPr>
          <w:b/>
          <w:bCs/>
        </w:rPr>
        <w:t>管理权：</w:t>
      </w:r>
      <w:r w:rsidRPr="008954C4">
        <w:t>对国家内政外交进行部署、指挥、协调、监督</w:t>
      </w:r>
      <w:r>
        <w:rPr>
          <w:rFonts w:hint="eastAsia"/>
        </w:rPr>
        <w:t>。</w:t>
      </w:r>
    </w:p>
    <w:p w14:paraId="3386C78F" w14:textId="49D31E63" w:rsidR="008954C4" w:rsidRDefault="008954C4" w:rsidP="008954C4">
      <w:pPr>
        <w:pStyle w:val="af3"/>
        <w:spacing w:before="78" w:after="78"/>
        <w:ind w:firstLine="420"/>
      </w:pPr>
      <w:r w:rsidRPr="008954C4">
        <w:rPr>
          <w:rFonts w:hint="eastAsia"/>
        </w:rPr>
        <w:lastRenderedPageBreak/>
        <w:t>政治权力是指：为了规定和保护财产而制定法律的权利，判处死刑和一切较轻处分的权利，以及使用共同体的力量来执行这些法律和保卫国家不受外来侵害的权利，而这一切都只是为了公众福利。</w:t>
      </w:r>
    </w:p>
    <w:p w14:paraId="6075A5A3" w14:textId="2A060541" w:rsidR="008954C4" w:rsidRDefault="008954C4" w:rsidP="008954C4">
      <w:pPr>
        <w:pStyle w:val="af3"/>
        <w:spacing w:before="78" w:after="78"/>
        <w:jc w:val="right"/>
      </w:pPr>
      <w:r>
        <w:rPr>
          <w:rFonts w:hint="eastAsia"/>
        </w:rPr>
        <w:t>——洛克《政府论》</w:t>
      </w:r>
    </w:p>
    <w:p w14:paraId="4AA0913F" w14:textId="31BEFCAF" w:rsidR="008954C4" w:rsidRDefault="008954C4" w:rsidP="008954C4">
      <w:pPr>
        <w:pStyle w:val="ae"/>
      </w:pPr>
      <w:bookmarkStart w:id="47" w:name="_Toc169608833"/>
      <w:r>
        <w:rPr>
          <w:rFonts w:hint="eastAsia"/>
        </w:rPr>
        <w:t>（三）权力与权利的关系</w:t>
      </w:r>
      <w:bookmarkEnd w:id="47"/>
    </w:p>
    <w:p w14:paraId="14733FB3" w14:textId="32108BB0" w:rsidR="008954C4" w:rsidRDefault="008954C4" w:rsidP="008954C4">
      <w:pPr>
        <w:pStyle w:val="af1"/>
      </w:pPr>
      <w:r>
        <w:rPr>
          <w:rFonts w:hint="eastAsia"/>
        </w:rPr>
        <w:t xml:space="preserve">1. </w:t>
      </w:r>
      <w:r>
        <w:rPr>
          <w:rFonts w:hint="eastAsia"/>
        </w:rPr>
        <w:t>权力与权利的区别</w:t>
      </w:r>
    </w:p>
    <w:tbl>
      <w:tblPr>
        <w:tblStyle w:val="af7"/>
        <w:tblW w:w="0" w:type="auto"/>
        <w:tblLook w:val="04A0" w:firstRow="1" w:lastRow="0" w:firstColumn="1" w:lastColumn="0" w:noHBand="0" w:noVBand="1"/>
      </w:tblPr>
      <w:tblGrid>
        <w:gridCol w:w="1413"/>
        <w:gridCol w:w="3441"/>
        <w:gridCol w:w="3442"/>
      </w:tblGrid>
      <w:tr w:rsidR="008954C4" w14:paraId="79E7701A" w14:textId="77777777" w:rsidTr="008954C4">
        <w:tc>
          <w:tcPr>
            <w:tcW w:w="1413" w:type="dxa"/>
            <w:shd w:val="clear" w:color="auto" w:fill="404040" w:themeFill="text1" w:themeFillTint="BF"/>
          </w:tcPr>
          <w:p w14:paraId="02C4D602" w14:textId="77777777" w:rsidR="008954C4" w:rsidRPr="008954C4" w:rsidRDefault="008954C4" w:rsidP="0027556F">
            <w:pPr>
              <w:pStyle w:val="aa"/>
              <w:spacing w:before="78" w:after="78"/>
              <w:rPr>
                <w:b/>
                <w:bCs/>
                <w:color w:val="FFFFFF" w:themeColor="background1"/>
              </w:rPr>
            </w:pPr>
          </w:p>
        </w:tc>
        <w:tc>
          <w:tcPr>
            <w:tcW w:w="3441" w:type="dxa"/>
            <w:shd w:val="clear" w:color="auto" w:fill="404040" w:themeFill="text1" w:themeFillTint="BF"/>
          </w:tcPr>
          <w:p w14:paraId="5452CF0F" w14:textId="379A5E02"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权利</w:t>
            </w:r>
          </w:p>
        </w:tc>
        <w:tc>
          <w:tcPr>
            <w:tcW w:w="3442" w:type="dxa"/>
            <w:shd w:val="clear" w:color="auto" w:fill="404040" w:themeFill="text1" w:themeFillTint="BF"/>
          </w:tcPr>
          <w:p w14:paraId="07DE6578" w14:textId="381536B0"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权力</w:t>
            </w:r>
          </w:p>
        </w:tc>
      </w:tr>
      <w:tr w:rsidR="008954C4" w14:paraId="0395045D" w14:textId="77777777" w:rsidTr="008954C4">
        <w:tc>
          <w:tcPr>
            <w:tcW w:w="1413" w:type="dxa"/>
            <w:shd w:val="clear" w:color="auto" w:fill="404040" w:themeFill="text1" w:themeFillTint="BF"/>
          </w:tcPr>
          <w:p w14:paraId="3EC48889" w14:textId="0710C3AA"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行使主体</w:t>
            </w:r>
          </w:p>
        </w:tc>
        <w:tc>
          <w:tcPr>
            <w:tcW w:w="3441" w:type="dxa"/>
          </w:tcPr>
          <w:p w14:paraId="14B6C99D" w14:textId="4D19C79E" w:rsidR="008954C4" w:rsidRDefault="008954C4" w:rsidP="0027556F">
            <w:pPr>
              <w:pStyle w:val="aa"/>
              <w:spacing w:before="78" w:after="78"/>
            </w:pPr>
            <w:r>
              <w:rPr>
                <w:rFonts w:hint="eastAsia"/>
              </w:rPr>
              <w:t>一般平等主体</w:t>
            </w:r>
          </w:p>
        </w:tc>
        <w:tc>
          <w:tcPr>
            <w:tcW w:w="3442" w:type="dxa"/>
          </w:tcPr>
          <w:p w14:paraId="43613758" w14:textId="29E34C00" w:rsidR="008954C4" w:rsidRPr="008954C4" w:rsidRDefault="008954C4" w:rsidP="0027556F">
            <w:pPr>
              <w:pStyle w:val="aa"/>
              <w:spacing w:before="78" w:after="78"/>
              <w:rPr>
                <w:lang w:val="en-US"/>
              </w:rPr>
            </w:pPr>
            <w:r w:rsidRPr="008954C4">
              <w:rPr>
                <w:rFonts w:hint="eastAsia"/>
                <w:lang w:val="en-US"/>
              </w:rPr>
              <w:t>代表国家的、具有公务性质的主体</w:t>
            </w:r>
          </w:p>
        </w:tc>
      </w:tr>
      <w:tr w:rsidR="008954C4" w14:paraId="4387787B" w14:textId="77777777" w:rsidTr="008954C4">
        <w:tc>
          <w:tcPr>
            <w:tcW w:w="1413" w:type="dxa"/>
            <w:shd w:val="clear" w:color="auto" w:fill="404040" w:themeFill="text1" w:themeFillTint="BF"/>
          </w:tcPr>
          <w:p w14:paraId="06D50BA7" w14:textId="0E06E959"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表述形式</w:t>
            </w:r>
          </w:p>
        </w:tc>
        <w:tc>
          <w:tcPr>
            <w:tcW w:w="3441" w:type="dxa"/>
          </w:tcPr>
          <w:p w14:paraId="362CAB0F" w14:textId="21471F35" w:rsidR="008954C4" w:rsidRPr="008954C4" w:rsidRDefault="008954C4" w:rsidP="0027556F">
            <w:pPr>
              <w:pStyle w:val="aa"/>
              <w:spacing w:before="78" w:after="78"/>
              <w:rPr>
                <w:lang w:val="en-US"/>
              </w:rPr>
            </w:pPr>
            <w:r w:rsidRPr="008954C4">
              <w:rPr>
                <w:rFonts w:hint="eastAsia"/>
                <w:lang w:val="en-US"/>
              </w:rPr>
              <w:t>“有权</w:t>
            </w:r>
            <w:r>
              <w:rPr>
                <w:rFonts w:hint="eastAsia"/>
                <w:lang w:val="en-US"/>
              </w:rPr>
              <w:t>……</w:t>
            </w:r>
            <w:r w:rsidRPr="008954C4">
              <w:rPr>
                <w:rFonts w:hint="eastAsia"/>
                <w:lang w:val="en-US"/>
              </w:rPr>
              <w:t>”</w:t>
            </w:r>
            <w:r>
              <w:rPr>
                <w:rFonts w:hint="eastAsia"/>
                <w:lang w:val="en-US"/>
              </w:rPr>
              <w:t>“</w:t>
            </w:r>
            <w:r w:rsidRPr="008954C4">
              <w:rPr>
                <w:lang w:val="en-US"/>
              </w:rPr>
              <w:t>有</w:t>
            </w:r>
            <w:r>
              <w:rPr>
                <w:rFonts w:hint="eastAsia"/>
                <w:lang w:val="en-US"/>
              </w:rPr>
              <w:t>……</w:t>
            </w:r>
            <w:r w:rsidRPr="008954C4">
              <w:rPr>
                <w:lang w:val="en-US"/>
              </w:rPr>
              <w:t>的权利</w:t>
            </w:r>
            <w:r>
              <w:rPr>
                <w:rFonts w:hint="eastAsia"/>
                <w:lang w:val="en-US"/>
              </w:rPr>
              <w:t>”</w:t>
            </w:r>
          </w:p>
        </w:tc>
        <w:tc>
          <w:tcPr>
            <w:tcW w:w="3442" w:type="dxa"/>
          </w:tcPr>
          <w:p w14:paraId="6AAB2A6D" w14:textId="56DD75F9" w:rsidR="008954C4" w:rsidRPr="008954C4" w:rsidRDefault="008954C4" w:rsidP="0027556F">
            <w:pPr>
              <w:pStyle w:val="aa"/>
              <w:spacing w:before="78" w:after="78"/>
              <w:rPr>
                <w:lang w:val="en-US"/>
              </w:rPr>
            </w:pPr>
            <w:r w:rsidRPr="008954C4">
              <w:rPr>
                <w:rFonts w:hint="eastAsia"/>
                <w:lang w:val="en-US"/>
              </w:rPr>
              <w:t>“职权”“权限”</w:t>
            </w:r>
          </w:p>
        </w:tc>
      </w:tr>
      <w:tr w:rsidR="008954C4" w14:paraId="159B0FD3" w14:textId="77777777" w:rsidTr="008954C4">
        <w:tc>
          <w:tcPr>
            <w:tcW w:w="1413" w:type="dxa"/>
            <w:shd w:val="clear" w:color="auto" w:fill="404040" w:themeFill="text1" w:themeFillTint="BF"/>
          </w:tcPr>
          <w:p w14:paraId="3F25DB34" w14:textId="3A32B9E6"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运行方式</w:t>
            </w:r>
          </w:p>
        </w:tc>
        <w:tc>
          <w:tcPr>
            <w:tcW w:w="3441" w:type="dxa"/>
          </w:tcPr>
          <w:p w14:paraId="2A572F89" w14:textId="661B2817" w:rsidR="008954C4" w:rsidRPr="008954C4" w:rsidRDefault="008954C4" w:rsidP="0027556F">
            <w:pPr>
              <w:pStyle w:val="aa"/>
              <w:spacing w:before="78" w:after="78"/>
              <w:rPr>
                <w:lang w:val="en-US"/>
              </w:rPr>
            </w:pPr>
            <w:r w:rsidRPr="008954C4">
              <w:rPr>
                <w:rFonts w:hint="eastAsia"/>
                <w:lang w:val="en-US"/>
              </w:rPr>
              <w:t>不得对相对方直接使用强制力</w:t>
            </w:r>
          </w:p>
        </w:tc>
        <w:tc>
          <w:tcPr>
            <w:tcW w:w="3442" w:type="dxa"/>
          </w:tcPr>
          <w:p w14:paraId="6DC765D8" w14:textId="4632B368" w:rsidR="008954C4" w:rsidRDefault="008954C4" w:rsidP="0027556F">
            <w:pPr>
              <w:pStyle w:val="aa"/>
              <w:spacing w:before="78" w:after="78"/>
            </w:pPr>
            <w:r w:rsidRPr="008954C4">
              <w:rPr>
                <w:rFonts w:hint="eastAsia"/>
              </w:rPr>
              <w:t>自始至终与强制力相伴</w:t>
            </w:r>
          </w:p>
        </w:tc>
      </w:tr>
      <w:tr w:rsidR="008954C4" w14:paraId="23484D10" w14:textId="77777777" w:rsidTr="008954C4">
        <w:tc>
          <w:tcPr>
            <w:tcW w:w="1413" w:type="dxa"/>
            <w:shd w:val="clear" w:color="auto" w:fill="404040" w:themeFill="text1" w:themeFillTint="BF"/>
          </w:tcPr>
          <w:p w14:paraId="78BACAF8" w14:textId="2AD4D839"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法律要求</w:t>
            </w:r>
          </w:p>
        </w:tc>
        <w:tc>
          <w:tcPr>
            <w:tcW w:w="3441" w:type="dxa"/>
          </w:tcPr>
          <w:p w14:paraId="31098A93" w14:textId="530AA52F" w:rsidR="008954C4" w:rsidRPr="008954C4" w:rsidRDefault="008954C4" w:rsidP="0027556F">
            <w:pPr>
              <w:pStyle w:val="aa"/>
              <w:spacing w:before="78" w:after="78"/>
              <w:rPr>
                <w:lang w:val="en-US"/>
              </w:rPr>
            </w:pPr>
            <w:r w:rsidRPr="008954C4">
              <w:rPr>
                <w:rFonts w:hint="eastAsia"/>
                <w:lang w:val="en-US"/>
              </w:rPr>
              <w:t>权利可以不行使、放弃和转让</w:t>
            </w:r>
          </w:p>
        </w:tc>
        <w:tc>
          <w:tcPr>
            <w:tcW w:w="3442" w:type="dxa"/>
          </w:tcPr>
          <w:p w14:paraId="5615F441" w14:textId="437F58C9" w:rsidR="008954C4" w:rsidRPr="008954C4" w:rsidRDefault="008954C4" w:rsidP="0027556F">
            <w:pPr>
              <w:pStyle w:val="aa"/>
              <w:spacing w:before="78" w:after="78"/>
              <w:rPr>
                <w:lang w:val="en-US"/>
              </w:rPr>
            </w:pPr>
            <w:r w:rsidRPr="008954C4">
              <w:rPr>
                <w:rFonts w:hint="eastAsia"/>
                <w:lang w:val="en-US"/>
              </w:rPr>
              <w:t>权力必须行使，不得放弃和转让</w:t>
            </w:r>
          </w:p>
        </w:tc>
      </w:tr>
      <w:tr w:rsidR="008954C4" w14:paraId="1C5E381E" w14:textId="77777777" w:rsidTr="008954C4">
        <w:tc>
          <w:tcPr>
            <w:tcW w:w="1413" w:type="dxa"/>
            <w:shd w:val="clear" w:color="auto" w:fill="404040" w:themeFill="text1" w:themeFillTint="BF"/>
          </w:tcPr>
          <w:p w14:paraId="27C1246C" w14:textId="0666D14F"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推定规则</w:t>
            </w:r>
          </w:p>
        </w:tc>
        <w:tc>
          <w:tcPr>
            <w:tcW w:w="3441" w:type="dxa"/>
          </w:tcPr>
          <w:p w14:paraId="379F1342" w14:textId="1DA5D117" w:rsidR="008954C4" w:rsidRDefault="008954C4" w:rsidP="0027556F">
            <w:pPr>
              <w:pStyle w:val="aa"/>
              <w:spacing w:before="78" w:after="78"/>
            </w:pPr>
            <w:r w:rsidRPr="008954C4">
              <w:rPr>
                <w:rFonts w:hint="eastAsia"/>
              </w:rPr>
              <w:t>法不禁止即自由</w:t>
            </w:r>
          </w:p>
        </w:tc>
        <w:tc>
          <w:tcPr>
            <w:tcW w:w="3442" w:type="dxa"/>
          </w:tcPr>
          <w:p w14:paraId="6CB2A483" w14:textId="4E1A6CAD" w:rsidR="008954C4" w:rsidRDefault="008954C4" w:rsidP="0027556F">
            <w:pPr>
              <w:pStyle w:val="aa"/>
              <w:spacing w:before="78" w:after="78"/>
            </w:pPr>
            <w:r w:rsidRPr="008954C4">
              <w:rPr>
                <w:rFonts w:hint="eastAsia"/>
              </w:rPr>
              <w:t>法无规定即无权力</w:t>
            </w:r>
          </w:p>
        </w:tc>
      </w:tr>
      <w:tr w:rsidR="008954C4" w14:paraId="2BD59B46" w14:textId="77777777" w:rsidTr="008954C4">
        <w:tc>
          <w:tcPr>
            <w:tcW w:w="1413" w:type="dxa"/>
            <w:shd w:val="clear" w:color="auto" w:fill="404040" w:themeFill="text1" w:themeFillTint="BF"/>
          </w:tcPr>
          <w:p w14:paraId="659B9A8F" w14:textId="76586151"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社会功能</w:t>
            </w:r>
          </w:p>
        </w:tc>
        <w:tc>
          <w:tcPr>
            <w:tcW w:w="3441" w:type="dxa"/>
          </w:tcPr>
          <w:p w14:paraId="1D853A9D" w14:textId="1CB41AF5" w:rsidR="008954C4" w:rsidRPr="008954C4" w:rsidRDefault="008954C4" w:rsidP="0027556F">
            <w:pPr>
              <w:pStyle w:val="aa"/>
              <w:spacing w:before="78" w:after="78"/>
              <w:rPr>
                <w:lang w:val="en-US"/>
              </w:rPr>
            </w:pPr>
            <w:r w:rsidRPr="008954C4">
              <w:rPr>
                <w:rFonts w:hint="eastAsia"/>
                <w:lang w:val="en-US"/>
              </w:rPr>
              <w:t>维护权利主体的自由和利益</w:t>
            </w:r>
          </w:p>
        </w:tc>
        <w:tc>
          <w:tcPr>
            <w:tcW w:w="3442" w:type="dxa"/>
          </w:tcPr>
          <w:p w14:paraId="1B266AA2" w14:textId="118E47A4" w:rsidR="008954C4" w:rsidRPr="008954C4" w:rsidRDefault="008954C4" w:rsidP="0027556F">
            <w:pPr>
              <w:pStyle w:val="aa"/>
              <w:spacing w:before="78" w:after="78"/>
              <w:rPr>
                <w:lang w:val="en-US"/>
              </w:rPr>
            </w:pPr>
            <w:r w:rsidRPr="008954C4">
              <w:rPr>
                <w:rFonts w:hint="eastAsia"/>
                <w:lang w:val="en-US"/>
              </w:rPr>
              <w:t>保护社会整体的利益和秩序</w:t>
            </w:r>
          </w:p>
        </w:tc>
      </w:tr>
    </w:tbl>
    <w:p w14:paraId="335C4581" w14:textId="2319362A" w:rsidR="008954C4" w:rsidRDefault="00E114FF" w:rsidP="00E114FF">
      <w:pPr>
        <w:pStyle w:val="af1"/>
      </w:pPr>
      <w:r>
        <w:rPr>
          <w:rFonts w:hint="eastAsia"/>
        </w:rPr>
        <w:t xml:space="preserve">2. </w:t>
      </w:r>
      <w:r>
        <w:rPr>
          <w:rFonts w:hint="eastAsia"/>
        </w:rPr>
        <w:t>权力与权利的联系</w:t>
      </w:r>
    </w:p>
    <w:p w14:paraId="4CC23B8F" w14:textId="6A45F313" w:rsidR="00E114FF" w:rsidRDefault="00E114FF" w:rsidP="00E114FF">
      <w:pPr>
        <w:pStyle w:val="aa"/>
        <w:numPr>
          <w:ilvl w:val="0"/>
          <w:numId w:val="64"/>
        </w:numPr>
        <w:spacing w:beforeLines="0" w:before="0" w:afterLines="0" w:after="0"/>
        <w:ind w:left="442" w:hanging="442"/>
      </w:pPr>
      <w:r w:rsidRPr="00E114FF">
        <w:rPr>
          <w:rFonts w:hint="eastAsia"/>
          <w:b/>
          <w:bCs/>
        </w:rPr>
        <w:t>来源：</w:t>
      </w:r>
      <w:r w:rsidRPr="00E114FF">
        <w:rPr>
          <w:rFonts w:hint="eastAsia"/>
        </w:rPr>
        <w:t>权力来源于权利</w:t>
      </w:r>
      <w:r>
        <w:rPr>
          <w:rFonts w:hint="eastAsia"/>
        </w:rPr>
        <w:t>；</w:t>
      </w:r>
    </w:p>
    <w:p w14:paraId="0FE24BD9" w14:textId="188AFCD1" w:rsidR="00E114FF" w:rsidRDefault="00E114FF" w:rsidP="00E114FF">
      <w:pPr>
        <w:pStyle w:val="aa"/>
        <w:numPr>
          <w:ilvl w:val="0"/>
          <w:numId w:val="64"/>
        </w:numPr>
        <w:spacing w:beforeLines="0" w:before="0" w:afterLines="0" w:after="0"/>
        <w:ind w:left="442" w:hanging="442"/>
      </w:pPr>
      <w:r w:rsidRPr="00E114FF">
        <w:rPr>
          <w:b/>
          <w:bCs/>
        </w:rPr>
        <w:t>目的：</w:t>
      </w:r>
      <w:r w:rsidRPr="00E114FF">
        <w:t>权力最终应当为保障权利的实现而服务</w:t>
      </w:r>
      <w:r>
        <w:rPr>
          <w:rFonts w:hint="eastAsia"/>
        </w:rPr>
        <w:t>；</w:t>
      </w:r>
    </w:p>
    <w:p w14:paraId="21056FC2" w14:textId="2AD364A0" w:rsidR="00E114FF" w:rsidRDefault="00E114FF" w:rsidP="00E114FF">
      <w:pPr>
        <w:pStyle w:val="aa"/>
        <w:numPr>
          <w:ilvl w:val="0"/>
          <w:numId w:val="64"/>
        </w:numPr>
        <w:spacing w:beforeLines="0" w:before="0" w:afterLines="0" w:after="0"/>
        <w:ind w:left="442" w:hanging="442"/>
      </w:pPr>
      <w:r w:rsidRPr="00E114FF">
        <w:rPr>
          <w:b/>
          <w:bCs/>
        </w:rPr>
        <w:t>功能：</w:t>
      </w:r>
      <w:r w:rsidRPr="00E114FF">
        <w:t>权力能够维护有利于权利长远发展的社会秩序</w:t>
      </w:r>
      <w:r>
        <w:rPr>
          <w:rFonts w:hint="eastAsia"/>
        </w:rPr>
        <w:t>。</w:t>
      </w:r>
    </w:p>
    <w:p w14:paraId="6E9F3121" w14:textId="2E8FC88D" w:rsidR="00E114FF" w:rsidRDefault="008C4CA6" w:rsidP="008C4CA6">
      <w:pPr>
        <w:pStyle w:val="aa"/>
        <w:spacing w:before="78" w:after="78"/>
        <w:ind w:firstLine="420"/>
      </w:pPr>
      <w:r w:rsidRPr="008C4CA6">
        <w:rPr>
          <w:rFonts w:hint="eastAsia"/>
        </w:rPr>
        <w:t>权力运作的现实过程中，权力与权利有时会存在张力、冲突，甚至对抗</w:t>
      </w:r>
      <w:r>
        <w:rPr>
          <w:rFonts w:hint="eastAsia"/>
        </w:rPr>
        <w:t>。</w:t>
      </w:r>
    </w:p>
    <w:p w14:paraId="4E840AAE" w14:textId="7299FF77" w:rsidR="008954C4" w:rsidRDefault="00F11BD9" w:rsidP="00F11BD9">
      <w:pPr>
        <w:pStyle w:val="af1"/>
      </w:pPr>
      <w:r>
        <w:rPr>
          <w:rFonts w:hint="eastAsia"/>
        </w:rPr>
        <w:t xml:space="preserve">3. </w:t>
      </w:r>
      <w:r w:rsidRPr="00F11BD9">
        <w:rPr>
          <w:rFonts w:hint="eastAsia"/>
        </w:rPr>
        <w:t>权力与权利关系是现代法律调整的核心</w:t>
      </w:r>
    </w:p>
    <w:p w14:paraId="760F8C96" w14:textId="5AB33AB8" w:rsidR="00F11BD9" w:rsidRDefault="00F11BD9" w:rsidP="00F11BD9">
      <w:pPr>
        <w:pStyle w:val="aa"/>
        <w:spacing w:before="78" w:after="78"/>
        <w:ind w:firstLine="420"/>
      </w:pPr>
      <w:r w:rsidRPr="00F11BD9">
        <w:rPr>
          <w:rFonts w:hint="eastAsia"/>
        </w:rPr>
        <w:t>法律的调整重心经历了从传统的强调国家权力与个人义务到注重权利与权力的制约关系的重大转变（统治</w:t>
      </w:r>
      <w:r>
        <w:rPr>
          <w:rFonts w:hint="eastAsia"/>
        </w:rPr>
        <w:t>→</w:t>
      </w:r>
      <w:r w:rsidRPr="00F11BD9">
        <w:t>治理）</w:t>
      </w:r>
      <w:r>
        <w:rPr>
          <w:rFonts w:hint="eastAsia"/>
        </w:rPr>
        <w:t>。</w:t>
      </w:r>
      <w:r w:rsidRPr="00F11BD9">
        <w:t>如何制约权力、保护权利是法治社会的重要任务</w:t>
      </w:r>
      <w:r>
        <w:rPr>
          <w:rFonts w:hint="eastAsia"/>
        </w:rPr>
        <w:t>。</w:t>
      </w:r>
      <w:r w:rsidRPr="00F11BD9">
        <w:t>如何正确平衡权利与权力之间的关系（个人利益与公共利益之间的关系）也是现代法治的重大课题</w:t>
      </w:r>
      <w:r w:rsidR="00F2653E">
        <w:rPr>
          <w:rFonts w:hint="eastAsia"/>
        </w:rPr>
        <w:t>。</w:t>
      </w:r>
    </w:p>
    <w:p w14:paraId="27DE918F" w14:textId="77777777" w:rsidR="00072848" w:rsidRDefault="00072848" w:rsidP="00EA433E">
      <w:pPr>
        <w:pStyle w:val="aa"/>
        <w:spacing w:before="78" w:after="78"/>
        <w:rPr>
          <w:lang w:val="en-US"/>
        </w:rPr>
      </w:pPr>
    </w:p>
    <w:p w14:paraId="630C9724" w14:textId="4D004ADD" w:rsidR="00784102" w:rsidRDefault="00784102" w:rsidP="00784102">
      <w:pPr>
        <w:pStyle w:val="a9"/>
        <w:rPr>
          <w:lang w:val="en-US"/>
        </w:rPr>
      </w:pPr>
      <w:bookmarkStart w:id="48" w:name="_Toc169608834"/>
      <w:r>
        <w:rPr>
          <w:rFonts w:hint="eastAsia"/>
          <w:lang w:val="en-US"/>
        </w:rPr>
        <w:t>第九讲</w:t>
      </w:r>
      <w:r>
        <w:rPr>
          <w:rFonts w:hint="eastAsia"/>
          <w:lang w:val="en-US"/>
        </w:rPr>
        <w:t xml:space="preserve"> </w:t>
      </w:r>
      <w:r>
        <w:rPr>
          <w:rFonts w:hint="eastAsia"/>
          <w:lang w:val="en-US"/>
        </w:rPr>
        <w:t>法律责任</w:t>
      </w:r>
      <w:bookmarkEnd w:id="48"/>
    </w:p>
    <w:p w14:paraId="60E06CD7" w14:textId="234A7A06" w:rsidR="00784102" w:rsidRDefault="00784102" w:rsidP="00784102">
      <w:pPr>
        <w:pStyle w:val="aa"/>
        <w:spacing w:before="78" w:after="78"/>
        <w:jc w:val="center"/>
        <w:rPr>
          <w:lang w:val="en-US"/>
        </w:rPr>
      </w:pPr>
      <w:r>
        <w:rPr>
          <w:rFonts w:hint="eastAsia"/>
          <w:lang w:val="en-US"/>
        </w:rPr>
        <w:t>2024.5.22</w:t>
      </w:r>
    </w:p>
    <w:p w14:paraId="7C3D4E15" w14:textId="17DFE620" w:rsidR="00784102" w:rsidRDefault="00784102" w:rsidP="00784102">
      <w:pPr>
        <w:pStyle w:val="ac"/>
        <w:rPr>
          <w:lang w:val="en-US"/>
        </w:rPr>
      </w:pPr>
      <w:bookmarkStart w:id="49" w:name="_Toc169608835"/>
      <w:r>
        <w:rPr>
          <w:rFonts w:hint="eastAsia"/>
          <w:lang w:val="en-US"/>
        </w:rPr>
        <w:t>一、违法与守法</w:t>
      </w:r>
      <w:bookmarkEnd w:id="49"/>
    </w:p>
    <w:p w14:paraId="4868B1B8" w14:textId="6436D771" w:rsidR="00784102" w:rsidRDefault="00784102" w:rsidP="00784102">
      <w:pPr>
        <w:pStyle w:val="ae"/>
        <w:rPr>
          <w:lang w:val="en-US"/>
        </w:rPr>
      </w:pPr>
      <w:bookmarkStart w:id="50" w:name="_Toc169608836"/>
      <w:r>
        <w:rPr>
          <w:rFonts w:hint="eastAsia"/>
          <w:lang w:val="en-US"/>
        </w:rPr>
        <w:t>（一）违法</w:t>
      </w:r>
      <w:bookmarkEnd w:id="50"/>
    </w:p>
    <w:p w14:paraId="2D6AB87D" w14:textId="3DE4CBBE" w:rsidR="00784102" w:rsidRDefault="00784102" w:rsidP="00784102">
      <w:pPr>
        <w:pStyle w:val="af1"/>
        <w:rPr>
          <w:lang w:val="en-US"/>
        </w:rPr>
      </w:pPr>
      <w:r>
        <w:rPr>
          <w:rFonts w:hint="eastAsia"/>
          <w:lang w:val="en-US"/>
        </w:rPr>
        <w:t xml:space="preserve">1. </w:t>
      </w:r>
      <w:r>
        <w:rPr>
          <w:rFonts w:hint="eastAsia"/>
          <w:lang w:val="en-US"/>
        </w:rPr>
        <w:t>违法的概念</w:t>
      </w:r>
    </w:p>
    <w:p w14:paraId="1FD64FF5" w14:textId="129FA865" w:rsidR="00784102" w:rsidRDefault="00784102" w:rsidP="00784102">
      <w:pPr>
        <w:pStyle w:val="aa"/>
        <w:spacing w:before="78" w:after="78"/>
        <w:ind w:firstLine="420"/>
        <w:rPr>
          <w:lang w:val="en-US"/>
        </w:rPr>
      </w:pPr>
      <w:r w:rsidRPr="00784102">
        <w:rPr>
          <w:rFonts w:hint="eastAsia"/>
          <w:lang w:val="en-US"/>
        </w:rPr>
        <w:t>违法行为</w:t>
      </w:r>
      <w:r>
        <w:rPr>
          <w:rFonts w:hint="eastAsia"/>
          <w:lang w:val="en-US"/>
        </w:rPr>
        <w:t>即</w:t>
      </w:r>
      <w:r w:rsidRPr="00784102">
        <w:rPr>
          <w:rFonts w:hint="eastAsia"/>
          <w:lang w:val="en-US"/>
        </w:rPr>
        <w:t>违反现行法律规定，具有社会危害性的行为</w:t>
      </w:r>
      <w:r>
        <w:rPr>
          <w:rFonts w:hint="eastAsia"/>
          <w:lang w:val="en-US"/>
        </w:rPr>
        <w:t>。违法在</w:t>
      </w:r>
      <w:r w:rsidRPr="00784102">
        <w:rPr>
          <w:rFonts w:hint="eastAsia"/>
          <w:lang w:val="en-US"/>
        </w:rPr>
        <w:t>狭义</w:t>
      </w:r>
      <w:r>
        <w:rPr>
          <w:rFonts w:hint="eastAsia"/>
          <w:lang w:val="en-US"/>
        </w:rPr>
        <w:t>上指</w:t>
      </w:r>
      <w:r w:rsidRPr="00784102">
        <w:rPr>
          <w:rFonts w:hint="eastAsia"/>
          <w:lang w:val="en-US"/>
        </w:rPr>
        <w:t>违反刑法以外的其他法律的行为</w:t>
      </w:r>
      <w:r>
        <w:rPr>
          <w:rFonts w:hint="eastAsia"/>
          <w:lang w:val="en-US"/>
        </w:rPr>
        <w:t>，</w:t>
      </w:r>
      <w:r w:rsidRPr="00784102">
        <w:rPr>
          <w:lang w:val="en-US"/>
        </w:rPr>
        <w:t>广义</w:t>
      </w:r>
      <w:r>
        <w:rPr>
          <w:rFonts w:hint="eastAsia"/>
          <w:lang w:val="en-US"/>
        </w:rPr>
        <w:t>上包括</w:t>
      </w:r>
      <w:r w:rsidRPr="00784102">
        <w:rPr>
          <w:lang w:val="en-US"/>
        </w:rPr>
        <w:t>狭义违法行为</w:t>
      </w:r>
      <w:r>
        <w:rPr>
          <w:rFonts w:hint="eastAsia"/>
          <w:lang w:val="en-US"/>
        </w:rPr>
        <w:t>与犯罪。</w:t>
      </w:r>
    </w:p>
    <w:p w14:paraId="5165F82E" w14:textId="4CE433C2" w:rsidR="00ED0DD9" w:rsidRDefault="00ED0DD9" w:rsidP="00ED0DD9">
      <w:pPr>
        <w:pStyle w:val="af1"/>
        <w:rPr>
          <w:lang w:val="en-US"/>
        </w:rPr>
      </w:pPr>
      <w:r>
        <w:rPr>
          <w:rFonts w:hint="eastAsia"/>
          <w:lang w:val="en-US"/>
        </w:rPr>
        <w:lastRenderedPageBreak/>
        <w:t xml:space="preserve">2. </w:t>
      </w:r>
      <w:r>
        <w:rPr>
          <w:rFonts w:hint="eastAsia"/>
          <w:lang w:val="en-US"/>
        </w:rPr>
        <w:t>违法的构成要件</w:t>
      </w:r>
    </w:p>
    <w:p w14:paraId="1B501260" w14:textId="163323C1" w:rsidR="00ED0DD9" w:rsidRDefault="00ED0DD9" w:rsidP="00ED0DD9">
      <w:pPr>
        <w:pStyle w:val="aa"/>
        <w:spacing w:before="78" w:after="78"/>
        <w:rPr>
          <w:lang w:val="en-US"/>
        </w:rPr>
      </w:pPr>
      <w:r>
        <w:rPr>
          <w:lang w:val="en-US"/>
        </w:rPr>
        <w:tab/>
      </w:r>
      <w:r w:rsidRPr="000C0434">
        <w:rPr>
          <w:rFonts w:hint="eastAsia"/>
          <w:b/>
          <w:bCs/>
          <w:lang w:val="en-US"/>
        </w:rPr>
        <w:t>违法的主体。</w:t>
      </w:r>
      <w:r w:rsidR="00681930">
        <w:rPr>
          <w:rFonts w:hint="eastAsia"/>
          <w:lang w:val="en-US"/>
        </w:rPr>
        <w:t>违法主体并不</w:t>
      </w:r>
      <w:r w:rsidR="000C0434">
        <w:rPr>
          <w:rFonts w:hint="eastAsia"/>
          <w:lang w:val="en-US"/>
        </w:rPr>
        <w:t>必要</w:t>
      </w:r>
      <w:r w:rsidR="00681930">
        <w:rPr>
          <w:rFonts w:hint="eastAsia"/>
          <w:lang w:val="en-US"/>
        </w:rPr>
        <w:t>具备法定行为能力或责任能力。</w:t>
      </w:r>
      <w:r>
        <w:rPr>
          <w:rFonts w:hint="eastAsia"/>
          <w:lang w:val="en-US"/>
        </w:rPr>
        <w:t>需要注意的是，</w:t>
      </w:r>
      <w:r w:rsidRPr="00ED0DD9">
        <w:rPr>
          <w:rFonts w:hint="eastAsia"/>
          <w:lang w:val="en-US"/>
        </w:rPr>
        <w:t>违法是对行为性质的判断</w:t>
      </w:r>
      <w:r>
        <w:rPr>
          <w:rFonts w:hint="eastAsia"/>
          <w:lang w:val="en-US"/>
        </w:rPr>
        <w:t>，</w:t>
      </w:r>
      <w:r w:rsidRPr="00ED0DD9">
        <w:rPr>
          <w:lang w:val="en-US"/>
        </w:rPr>
        <w:t>法律责任是对法律后果的承担</w:t>
      </w:r>
      <w:r>
        <w:rPr>
          <w:rFonts w:hint="eastAsia"/>
          <w:lang w:val="en-US"/>
        </w:rPr>
        <w:t>，违法主体不一定就是责任主体。</w:t>
      </w:r>
    </w:p>
    <w:p w14:paraId="76B3B288" w14:textId="1D423E34" w:rsidR="000C0434" w:rsidRDefault="000C0434" w:rsidP="00ED0DD9">
      <w:pPr>
        <w:pStyle w:val="aa"/>
        <w:spacing w:before="78" w:after="78"/>
        <w:rPr>
          <w:lang w:val="en-US"/>
        </w:rPr>
      </w:pPr>
      <w:r>
        <w:rPr>
          <w:lang w:val="en-US"/>
        </w:rPr>
        <w:tab/>
      </w:r>
      <w:r w:rsidRPr="000C0434">
        <w:rPr>
          <w:rFonts w:hint="eastAsia"/>
          <w:b/>
          <w:bCs/>
          <w:lang w:val="en-US"/>
        </w:rPr>
        <w:t>违法的主观方面。</w:t>
      </w:r>
      <w:r>
        <w:rPr>
          <w:rFonts w:hint="eastAsia"/>
          <w:lang w:val="en-US"/>
        </w:rPr>
        <w:t>违法的主观方面即</w:t>
      </w:r>
      <w:r w:rsidRPr="000C0434">
        <w:rPr>
          <w:rFonts w:hint="eastAsia"/>
          <w:lang w:val="en-US"/>
        </w:rPr>
        <w:t>违法者实施违法行为时主观上的过错</w:t>
      </w:r>
      <w:r>
        <w:rPr>
          <w:rFonts w:hint="eastAsia"/>
          <w:lang w:val="en-US"/>
        </w:rPr>
        <w:t>。过错分为故意和过失</w:t>
      </w:r>
      <w:r w:rsidR="0053772F">
        <w:rPr>
          <w:rFonts w:hint="eastAsia"/>
          <w:lang w:val="en-US"/>
        </w:rPr>
        <w:t>：</w:t>
      </w:r>
      <w:r>
        <w:rPr>
          <w:rFonts w:hint="eastAsia"/>
          <w:lang w:val="en-US"/>
        </w:rPr>
        <w:t>故意即明知必然或可能发生危害结果；过失指</w:t>
      </w:r>
      <w:r w:rsidRPr="000C0434">
        <w:rPr>
          <w:rFonts w:hint="eastAsia"/>
          <w:lang w:val="en-US"/>
        </w:rPr>
        <w:t>应当预见而因疏忽大意没有预见</w:t>
      </w:r>
      <w:r>
        <w:rPr>
          <w:rFonts w:hint="eastAsia"/>
          <w:lang w:val="en-US"/>
        </w:rPr>
        <w:t>，或</w:t>
      </w:r>
      <w:r w:rsidRPr="000C0434">
        <w:rPr>
          <w:lang w:val="en-US"/>
        </w:rPr>
        <w:t>已经预见而轻信能够避免</w:t>
      </w:r>
      <w:r>
        <w:rPr>
          <w:rFonts w:hint="eastAsia"/>
          <w:lang w:val="en-US"/>
        </w:rPr>
        <w:t>。</w:t>
      </w:r>
    </w:p>
    <w:p w14:paraId="1F11FB6F" w14:textId="59B80D0F" w:rsidR="0053772F" w:rsidRDefault="0053772F" w:rsidP="00ED0DD9">
      <w:pPr>
        <w:pStyle w:val="aa"/>
        <w:spacing w:before="78" w:after="78"/>
        <w:rPr>
          <w:lang w:val="en-US"/>
        </w:rPr>
      </w:pPr>
      <w:r>
        <w:rPr>
          <w:lang w:val="en-US"/>
        </w:rPr>
        <w:tab/>
      </w:r>
      <w:r w:rsidRPr="0053772F">
        <w:rPr>
          <w:rFonts w:hint="eastAsia"/>
          <w:b/>
          <w:bCs/>
          <w:lang w:val="en-US"/>
        </w:rPr>
        <w:t>违法的客体。</w:t>
      </w:r>
      <w:r>
        <w:rPr>
          <w:rFonts w:hint="eastAsia"/>
          <w:lang w:val="en-US"/>
        </w:rPr>
        <w:t>违法的客体指的是</w:t>
      </w:r>
      <w:r w:rsidRPr="0053772F">
        <w:rPr>
          <w:rFonts w:hint="eastAsia"/>
          <w:lang w:val="en-US"/>
        </w:rPr>
        <w:t>法律保护并为违法行为侵害的社会关系</w:t>
      </w:r>
      <w:r>
        <w:rPr>
          <w:rFonts w:hint="eastAsia"/>
          <w:lang w:val="en-US"/>
        </w:rPr>
        <w:t>。需要注意的是，违法客体不等于违法的对象，前者是抽象的，后者往往是具体的。</w:t>
      </w:r>
    </w:p>
    <w:p w14:paraId="0ACA595C" w14:textId="4AAB3E92" w:rsidR="00ED0DD9" w:rsidRDefault="0053772F" w:rsidP="00ED0DD9">
      <w:pPr>
        <w:pStyle w:val="aa"/>
        <w:spacing w:before="78" w:after="78"/>
        <w:rPr>
          <w:lang w:val="en-US"/>
        </w:rPr>
      </w:pPr>
      <w:r>
        <w:rPr>
          <w:lang w:val="en-US"/>
        </w:rPr>
        <w:tab/>
      </w:r>
      <w:r w:rsidRPr="0053772F">
        <w:rPr>
          <w:rFonts w:hint="eastAsia"/>
          <w:b/>
          <w:bCs/>
          <w:lang w:val="en-US"/>
        </w:rPr>
        <w:t>违法的客观方面。</w:t>
      </w:r>
      <w:r w:rsidRPr="0053772F">
        <w:rPr>
          <w:rFonts w:hint="eastAsia"/>
          <w:lang w:val="en-US"/>
        </w:rPr>
        <w:t>违法行为是一种客观行为</w:t>
      </w:r>
      <w:r>
        <w:rPr>
          <w:rFonts w:hint="eastAsia"/>
          <w:lang w:val="en-US"/>
        </w:rPr>
        <w:t>。</w:t>
      </w:r>
      <w:r w:rsidRPr="0053772F">
        <w:rPr>
          <w:lang w:val="en-US"/>
        </w:rPr>
        <w:t>单纯的意志或思想，如果不以某种客观的、外在的方式表现出来，则不构成违法</w:t>
      </w:r>
      <w:r>
        <w:rPr>
          <w:rFonts w:hint="eastAsia"/>
          <w:lang w:val="en-US"/>
        </w:rPr>
        <w:t>。</w:t>
      </w:r>
    </w:p>
    <w:p w14:paraId="6B5D2388" w14:textId="30CF4F22" w:rsidR="0053772F" w:rsidRDefault="00E679BE" w:rsidP="00E679BE">
      <w:pPr>
        <w:pStyle w:val="af1"/>
        <w:rPr>
          <w:lang w:val="en-US"/>
        </w:rPr>
      </w:pPr>
      <w:r>
        <w:rPr>
          <w:rFonts w:hint="eastAsia"/>
          <w:lang w:val="en-US"/>
        </w:rPr>
        <w:t xml:space="preserve">3. </w:t>
      </w:r>
      <w:r>
        <w:rPr>
          <w:rFonts w:hint="eastAsia"/>
          <w:lang w:val="en-US"/>
        </w:rPr>
        <w:t>违法的种类</w:t>
      </w:r>
    </w:p>
    <w:p w14:paraId="16E417AA" w14:textId="77777777" w:rsidR="00E679BE" w:rsidRDefault="00E679BE" w:rsidP="00E679BE">
      <w:pPr>
        <w:pStyle w:val="aa"/>
        <w:numPr>
          <w:ilvl w:val="0"/>
          <w:numId w:val="68"/>
        </w:numPr>
        <w:spacing w:beforeLines="0" w:before="0" w:afterLines="0" w:after="0"/>
        <w:ind w:left="442" w:hanging="442"/>
        <w:rPr>
          <w:lang w:val="en-US"/>
        </w:rPr>
      </w:pPr>
      <w:r w:rsidRPr="00E679BE">
        <w:rPr>
          <w:b/>
          <w:bCs/>
          <w:lang w:val="en-US"/>
        </w:rPr>
        <w:t>违宪行为</w:t>
      </w:r>
      <w:r w:rsidRPr="00E679BE">
        <w:rPr>
          <w:rFonts w:hint="eastAsia"/>
          <w:b/>
          <w:bCs/>
          <w:lang w:val="en-US"/>
        </w:rPr>
        <w:t>：</w:t>
      </w:r>
      <w:r w:rsidRPr="00E679BE">
        <w:rPr>
          <w:lang w:val="en-US"/>
        </w:rPr>
        <w:t>违宪行为的主体</w:t>
      </w:r>
      <w:r>
        <w:rPr>
          <w:rFonts w:hint="eastAsia"/>
          <w:lang w:val="en-US"/>
        </w:rPr>
        <w:t>只能是</w:t>
      </w:r>
      <w:r w:rsidRPr="00E679BE">
        <w:rPr>
          <w:lang w:val="en-US"/>
        </w:rPr>
        <w:t>国家机关和国家主要领导人</w:t>
      </w:r>
      <w:r>
        <w:rPr>
          <w:rFonts w:hint="eastAsia"/>
          <w:lang w:val="en-US"/>
        </w:rPr>
        <w:t>；</w:t>
      </w:r>
    </w:p>
    <w:p w14:paraId="07972F8D" w14:textId="17251BA3" w:rsidR="00E679BE" w:rsidRDefault="00E679BE" w:rsidP="00E679BE">
      <w:pPr>
        <w:pStyle w:val="aa"/>
        <w:numPr>
          <w:ilvl w:val="0"/>
          <w:numId w:val="68"/>
        </w:numPr>
        <w:spacing w:beforeLines="0" w:before="0" w:afterLines="0" w:after="0"/>
        <w:ind w:left="442" w:hanging="442"/>
        <w:rPr>
          <w:lang w:val="en-US"/>
        </w:rPr>
      </w:pPr>
      <w:r w:rsidRPr="00E679BE">
        <w:rPr>
          <w:b/>
          <w:bCs/>
          <w:lang w:val="en-US"/>
        </w:rPr>
        <w:t>刑事违法</w:t>
      </w:r>
      <w:r w:rsidRPr="00E679BE">
        <w:rPr>
          <w:rFonts w:hint="eastAsia"/>
          <w:b/>
          <w:bCs/>
          <w:lang w:val="en-US"/>
        </w:rPr>
        <w:t>：</w:t>
      </w:r>
      <w:r>
        <w:rPr>
          <w:rFonts w:hint="eastAsia"/>
          <w:lang w:val="en-US"/>
        </w:rPr>
        <w:t>即</w:t>
      </w:r>
      <w:r w:rsidRPr="00E679BE">
        <w:rPr>
          <w:lang w:val="en-US"/>
        </w:rPr>
        <w:t>犯罪</w:t>
      </w:r>
      <w:r>
        <w:rPr>
          <w:rFonts w:hint="eastAsia"/>
          <w:lang w:val="en-US"/>
        </w:rPr>
        <w:t>；</w:t>
      </w:r>
    </w:p>
    <w:p w14:paraId="0C417C0E" w14:textId="77777777" w:rsidR="00E679BE" w:rsidRDefault="00E679BE" w:rsidP="00E679BE">
      <w:pPr>
        <w:pStyle w:val="aa"/>
        <w:numPr>
          <w:ilvl w:val="0"/>
          <w:numId w:val="68"/>
        </w:numPr>
        <w:spacing w:beforeLines="0" w:before="0" w:afterLines="0" w:after="0"/>
        <w:ind w:left="442" w:hanging="442"/>
        <w:rPr>
          <w:lang w:val="en-US"/>
        </w:rPr>
      </w:pPr>
      <w:r w:rsidRPr="00E679BE">
        <w:rPr>
          <w:b/>
          <w:bCs/>
          <w:lang w:val="en-US"/>
        </w:rPr>
        <w:t>民事</w:t>
      </w:r>
      <w:r w:rsidRPr="00E679BE">
        <w:rPr>
          <w:rFonts w:hint="eastAsia"/>
          <w:b/>
          <w:bCs/>
          <w:lang w:val="en-US"/>
        </w:rPr>
        <w:t>违法：</w:t>
      </w:r>
      <w:r w:rsidRPr="00E679BE">
        <w:rPr>
          <w:lang w:val="en-US"/>
        </w:rPr>
        <w:t>违约</w:t>
      </w:r>
      <w:r w:rsidRPr="00E679BE">
        <w:rPr>
          <w:lang w:val="en-US"/>
        </w:rPr>
        <w:t>+</w:t>
      </w:r>
      <w:r w:rsidRPr="00E679BE">
        <w:rPr>
          <w:lang w:val="en-US"/>
        </w:rPr>
        <w:t>侵权</w:t>
      </w:r>
      <w:r>
        <w:rPr>
          <w:rFonts w:hint="eastAsia"/>
          <w:lang w:val="en-US"/>
        </w:rPr>
        <w:t>；</w:t>
      </w:r>
    </w:p>
    <w:p w14:paraId="77D39E1E" w14:textId="352D203F" w:rsidR="00E679BE" w:rsidRDefault="00E679BE" w:rsidP="00E679BE">
      <w:pPr>
        <w:pStyle w:val="aa"/>
        <w:numPr>
          <w:ilvl w:val="0"/>
          <w:numId w:val="68"/>
        </w:numPr>
        <w:spacing w:beforeLines="0" w:before="0" w:afterLines="0" w:after="0"/>
        <w:ind w:left="442" w:hanging="442"/>
        <w:rPr>
          <w:lang w:val="en-US"/>
        </w:rPr>
      </w:pPr>
      <w:r w:rsidRPr="00E679BE">
        <w:rPr>
          <w:b/>
          <w:bCs/>
          <w:lang w:val="en-US"/>
        </w:rPr>
        <w:t>行政违法</w:t>
      </w:r>
      <w:r w:rsidRPr="00E679BE">
        <w:rPr>
          <w:rFonts w:hint="eastAsia"/>
          <w:b/>
          <w:bCs/>
          <w:lang w:val="en-US"/>
        </w:rPr>
        <w:t>：</w:t>
      </w:r>
      <w:r w:rsidRPr="00E679BE">
        <w:rPr>
          <w:lang w:val="en-US"/>
        </w:rPr>
        <w:t>行政主体违法</w:t>
      </w:r>
      <w:r>
        <w:rPr>
          <w:rFonts w:hint="eastAsia"/>
          <w:lang w:val="en-US"/>
        </w:rPr>
        <w:t>、</w:t>
      </w:r>
      <w:r w:rsidRPr="00E679BE">
        <w:rPr>
          <w:lang w:val="en-US"/>
        </w:rPr>
        <w:t>行政相对人违法</w:t>
      </w:r>
      <w:r>
        <w:rPr>
          <w:rFonts w:hint="eastAsia"/>
          <w:lang w:val="en-US"/>
        </w:rPr>
        <w:t>。</w:t>
      </w:r>
    </w:p>
    <w:p w14:paraId="2E18A39D" w14:textId="7D27B3FD" w:rsidR="00E679BE" w:rsidRDefault="00411897" w:rsidP="00411897">
      <w:pPr>
        <w:pStyle w:val="ae"/>
        <w:rPr>
          <w:lang w:val="en-US"/>
        </w:rPr>
      </w:pPr>
      <w:bookmarkStart w:id="51" w:name="_Toc169608837"/>
      <w:r>
        <w:rPr>
          <w:rFonts w:hint="eastAsia"/>
          <w:lang w:val="en-US"/>
        </w:rPr>
        <w:t>（二）守法</w:t>
      </w:r>
      <w:bookmarkEnd w:id="51"/>
    </w:p>
    <w:p w14:paraId="0B61CC55" w14:textId="229C6ED7" w:rsidR="00411897" w:rsidRDefault="00411897" w:rsidP="00411897">
      <w:pPr>
        <w:pStyle w:val="af1"/>
        <w:rPr>
          <w:lang w:val="en-US"/>
        </w:rPr>
      </w:pPr>
      <w:r>
        <w:rPr>
          <w:rFonts w:hint="eastAsia"/>
          <w:lang w:val="en-US"/>
        </w:rPr>
        <w:t xml:space="preserve">1. </w:t>
      </w:r>
      <w:r>
        <w:rPr>
          <w:rFonts w:hint="eastAsia"/>
          <w:lang w:val="en-US"/>
        </w:rPr>
        <w:t>守法的概念</w:t>
      </w:r>
    </w:p>
    <w:p w14:paraId="53641E3F" w14:textId="6D545B9C" w:rsidR="00411897" w:rsidRDefault="00411897" w:rsidP="00411897">
      <w:pPr>
        <w:pStyle w:val="aa"/>
        <w:spacing w:before="78" w:after="78"/>
        <w:ind w:firstLine="420"/>
        <w:rPr>
          <w:lang w:val="en-US"/>
        </w:rPr>
      </w:pPr>
      <w:r>
        <w:rPr>
          <w:rFonts w:hint="eastAsia"/>
          <w:lang w:val="en-US"/>
        </w:rPr>
        <w:t>守法就是</w:t>
      </w:r>
      <w:r w:rsidRPr="00411897">
        <w:rPr>
          <w:rFonts w:hint="eastAsia"/>
          <w:lang w:val="en-US"/>
        </w:rPr>
        <w:t>公民、社会组织和国家机关依照法律规定行使权利（权力）、履行义务的活动</w:t>
      </w:r>
      <w:r>
        <w:rPr>
          <w:rFonts w:hint="eastAsia"/>
          <w:lang w:val="en-US"/>
        </w:rPr>
        <w:t>。</w:t>
      </w:r>
    </w:p>
    <w:p w14:paraId="5EF90E2D" w14:textId="66E845B7" w:rsidR="00411897" w:rsidRDefault="00411897" w:rsidP="00411897">
      <w:pPr>
        <w:pStyle w:val="af1"/>
        <w:rPr>
          <w:lang w:val="en-US"/>
        </w:rPr>
      </w:pPr>
      <w:r>
        <w:rPr>
          <w:rFonts w:hint="eastAsia"/>
          <w:lang w:val="en-US"/>
        </w:rPr>
        <w:t xml:space="preserve">2. </w:t>
      </w:r>
      <w:r>
        <w:rPr>
          <w:rFonts w:hint="eastAsia"/>
          <w:lang w:val="en-US"/>
        </w:rPr>
        <w:t>守法的条件</w:t>
      </w:r>
    </w:p>
    <w:p w14:paraId="3D818F27" w14:textId="782ADC56" w:rsidR="00411897" w:rsidRDefault="00411897" w:rsidP="00411897">
      <w:pPr>
        <w:pStyle w:val="aa"/>
        <w:spacing w:before="78" w:after="78"/>
        <w:rPr>
          <w:lang w:val="en-US"/>
        </w:rPr>
      </w:pPr>
      <w:r>
        <w:rPr>
          <w:lang w:val="en-US"/>
        </w:rPr>
        <w:tab/>
      </w:r>
      <w:r>
        <w:rPr>
          <w:rFonts w:hint="eastAsia"/>
          <w:lang w:val="en-US"/>
        </w:rPr>
        <w:t>守法的条件包括法律条件、公民条件和环境条件（良序社会，</w:t>
      </w:r>
      <w:r>
        <w:rPr>
          <w:rFonts w:hint="eastAsia"/>
          <w:lang w:val="en-US"/>
        </w:rPr>
        <w:t>well-ordered society</w:t>
      </w:r>
      <w:r>
        <w:rPr>
          <w:rFonts w:hint="eastAsia"/>
          <w:lang w:val="en-US"/>
        </w:rPr>
        <w:t>）。</w:t>
      </w:r>
    </w:p>
    <w:p w14:paraId="718839F4" w14:textId="364BFC14" w:rsidR="00411897" w:rsidRPr="00411897" w:rsidRDefault="00411897" w:rsidP="00411897">
      <w:pPr>
        <w:pStyle w:val="af3"/>
        <w:spacing w:before="78" w:after="78"/>
        <w:ind w:firstLine="420"/>
        <w:rPr>
          <w:lang w:val="en-US"/>
        </w:rPr>
      </w:pPr>
      <w:r w:rsidRPr="00411897">
        <w:rPr>
          <w:rFonts w:hint="eastAsia"/>
          <w:lang w:val="en-US"/>
        </w:rPr>
        <w:t>一切法律之中最重要的法律，既不是铭刻在大理石上，也不是刻在铜表上，而是铭刻在公民的内心里</w:t>
      </w:r>
      <w:r>
        <w:rPr>
          <w:rFonts w:hint="eastAsia"/>
          <w:lang w:val="en-US"/>
        </w:rPr>
        <w:t>。</w:t>
      </w:r>
    </w:p>
    <w:p w14:paraId="6D24BBEA" w14:textId="3ECC14EF" w:rsidR="00411897" w:rsidRDefault="00411897" w:rsidP="00411897">
      <w:pPr>
        <w:pStyle w:val="af3"/>
        <w:spacing w:before="78" w:after="78"/>
        <w:jc w:val="right"/>
        <w:rPr>
          <w:lang w:val="en-US"/>
        </w:rPr>
      </w:pPr>
      <w:r w:rsidRPr="00411897">
        <w:rPr>
          <w:lang w:val="en-US"/>
        </w:rPr>
        <w:t>——</w:t>
      </w:r>
      <w:r w:rsidRPr="00411897">
        <w:rPr>
          <w:lang w:val="en-US"/>
        </w:rPr>
        <w:t>卢梭</w:t>
      </w:r>
    </w:p>
    <w:p w14:paraId="04B87CC8" w14:textId="32B22BA4" w:rsidR="00411897" w:rsidRDefault="00D83345" w:rsidP="00D83345">
      <w:pPr>
        <w:pStyle w:val="af1"/>
        <w:rPr>
          <w:lang w:val="en-US"/>
        </w:rPr>
      </w:pPr>
      <w:r>
        <w:rPr>
          <w:rFonts w:hint="eastAsia"/>
          <w:lang w:val="en-US"/>
        </w:rPr>
        <w:t xml:space="preserve">3. </w:t>
      </w:r>
      <w:r>
        <w:rPr>
          <w:rFonts w:hint="eastAsia"/>
          <w:lang w:val="en-US"/>
        </w:rPr>
        <w:t>守法的理由</w:t>
      </w:r>
    </w:p>
    <w:p w14:paraId="78ABE17E" w14:textId="2EB08F72" w:rsidR="00D83345" w:rsidRDefault="00D83345" w:rsidP="00D83345">
      <w:pPr>
        <w:pStyle w:val="aa"/>
        <w:spacing w:before="78" w:after="78"/>
        <w:ind w:firstLine="420"/>
        <w:rPr>
          <w:lang w:val="en-US"/>
        </w:rPr>
      </w:pPr>
      <w:r>
        <w:rPr>
          <w:rFonts w:hint="eastAsia"/>
          <w:lang w:val="en-US"/>
        </w:rPr>
        <w:t>在以下两种情况中，我们通常不用讨论守法的理由：</w:t>
      </w:r>
    </w:p>
    <w:p w14:paraId="7B947B11" w14:textId="67BE8CBE" w:rsidR="00D83345" w:rsidRPr="00D83345" w:rsidRDefault="00D83345" w:rsidP="00D83345">
      <w:pPr>
        <w:pStyle w:val="aa"/>
        <w:numPr>
          <w:ilvl w:val="0"/>
          <w:numId w:val="69"/>
        </w:numPr>
        <w:spacing w:beforeLines="0" w:before="0" w:afterLines="0" w:after="0"/>
        <w:ind w:left="442" w:hanging="442"/>
        <w:rPr>
          <w:lang w:val="en-US"/>
        </w:rPr>
      </w:pPr>
      <w:r w:rsidRPr="00D83345">
        <w:rPr>
          <w:lang w:val="en-US"/>
        </w:rPr>
        <w:t>政权具有合法性、要求人们遵守的法律本身是良法（公民有很强的理由守法）</w:t>
      </w:r>
      <w:r>
        <w:rPr>
          <w:rFonts w:hint="eastAsia"/>
          <w:lang w:val="en-US"/>
        </w:rPr>
        <w:t>；</w:t>
      </w:r>
    </w:p>
    <w:p w14:paraId="74737790" w14:textId="33516F11" w:rsidR="00D83345" w:rsidRPr="00D83345" w:rsidRDefault="00D83345" w:rsidP="00D83345">
      <w:pPr>
        <w:pStyle w:val="aa"/>
        <w:numPr>
          <w:ilvl w:val="0"/>
          <w:numId w:val="69"/>
        </w:numPr>
        <w:spacing w:beforeLines="0" w:before="0" w:afterLines="0" w:after="0"/>
        <w:ind w:left="442" w:hanging="442"/>
        <w:rPr>
          <w:lang w:val="en-US"/>
        </w:rPr>
      </w:pPr>
      <w:r w:rsidRPr="00D83345">
        <w:rPr>
          <w:lang w:val="en-US"/>
        </w:rPr>
        <w:t>政权本身不具有合法性、法律自身亦是恶法，例如纳粹政权制定的种族灭绝的法律（公民有很强的理由不遵守法律）</w:t>
      </w:r>
      <w:r>
        <w:rPr>
          <w:rFonts w:hint="eastAsia"/>
          <w:lang w:val="en-US"/>
        </w:rPr>
        <w:t>。</w:t>
      </w:r>
    </w:p>
    <w:p w14:paraId="0CA240DC" w14:textId="42A21457" w:rsidR="00D83345" w:rsidRDefault="00D83345" w:rsidP="00D83345">
      <w:pPr>
        <w:pStyle w:val="aa"/>
        <w:spacing w:before="78" w:after="78"/>
        <w:ind w:firstLine="420"/>
        <w:rPr>
          <w:lang w:val="en-US"/>
        </w:rPr>
      </w:pPr>
      <w:r w:rsidRPr="00D83345">
        <w:rPr>
          <w:rFonts w:hint="eastAsia"/>
          <w:lang w:val="en-US"/>
        </w:rPr>
        <w:t>讨论守法理由的场合往往在于：在承认政治法律秩序基本合法、正义的情况下，公民是否有遵守“恶法”的义务？</w:t>
      </w:r>
    </w:p>
    <w:p w14:paraId="4B22B8E0" w14:textId="72E36D76" w:rsidR="002057CC" w:rsidRDefault="00CE1761" w:rsidP="00CE1761">
      <w:pPr>
        <w:pStyle w:val="ac"/>
        <w:rPr>
          <w:lang w:val="en-US"/>
        </w:rPr>
      </w:pPr>
      <w:bookmarkStart w:id="52" w:name="_Toc169608838"/>
      <w:r>
        <w:rPr>
          <w:rFonts w:hint="eastAsia"/>
          <w:lang w:val="en-US"/>
        </w:rPr>
        <w:t>二、法律责任概述</w:t>
      </w:r>
      <w:bookmarkEnd w:id="52"/>
    </w:p>
    <w:p w14:paraId="560BA911" w14:textId="0806E557" w:rsidR="00CE1761" w:rsidRDefault="00CE1761" w:rsidP="00CE1761">
      <w:pPr>
        <w:pStyle w:val="ae"/>
        <w:rPr>
          <w:lang w:val="en-US"/>
        </w:rPr>
      </w:pPr>
      <w:bookmarkStart w:id="53" w:name="_Toc169608839"/>
      <w:r>
        <w:rPr>
          <w:rFonts w:hint="eastAsia"/>
          <w:lang w:val="en-US"/>
        </w:rPr>
        <w:t>（一）法律责任释义</w:t>
      </w:r>
      <w:bookmarkEnd w:id="53"/>
    </w:p>
    <w:p w14:paraId="7DB9D670" w14:textId="77777777" w:rsidR="00CE1761" w:rsidRDefault="00CE1761" w:rsidP="00CE1761">
      <w:pPr>
        <w:pStyle w:val="aa"/>
        <w:spacing w:before="78" w:after="78"/>
        <w:ind w:firstLine="420"/>
        <w:rPr>
          <w:lang w:val="en-US"/>
        </w:rPr>
      </w:pPr>
      <w:r w:rsidRPr="00CE1761">
        <w:rPr>
          <w:rFonts w:hint="eastAsia"/>
          <w:lang w:val="en-US"/>
        </w:rPr>
        <w:lastRenderedPageBreak/>
        <w:t>本讲所称法律责任，是指行为人因违反法律义务而承担的不利法律后果</w:t>
      </w:r>
      <w:r>
        <w:rPr>
          <w:rFonts w:hint="eastAsia"/>
          <w:lang w:val="en-US"/>
        </w:rPr>
        <w:t>。</w:t>
      </w:r>
      <w:r w:rsidRPr="00CE1761">
        <w:rPr>
          <w:lang w:val="en-US"/>
        </w:rPr>
        <w:t>承担法律责任的原因</w:t>
      </w:r>
      <w:r>
        <w:rPr>
          <w:rFonts w:hint="eastAsia"/>
          <w:lang w:val="en-US"/>
        </w:rPr>
        <w:t>可能是</w:t>
      </w:r>
      <w:r w:rsidRPr="00CE1761">
        <w:rPr>
          <w:lang w:val="en-US"/>
        </w:rPr>
        <w:t>违法行为</w:t>
      </w:r>
      <w:r>
        <w:rPr>
          <w:rFonts w:hint="eastAsia"/>
          <w:lang w:val="en-US"/>
        </w:rPr>
        <w:t>，也可能是</w:t>
      </w:r>
      <w:r w:rsidRPr="00CE1761">
        <w:rPr>
          <w:lang w:val="en-US"/>
        </w:rPr>
        <w:t>法律的规定</w:t>
      </w:r>
      <w:r>
        <w:rPr>
          <w:rFonts w:hint="eastAsia"/>
          <w:lang w:val="en-US"/>
        </w:rPr>
        <w:t>。</w:t>
      </w:r>
    </w:p>
    <w:p w14:paraId="4D311947" w14:textId="77777777" w:rsidR="00CE1761" w:rsidRDefault="00CE1761" w:rsidP="00CE1761">
      <w:pPr>
        <w:pStyle w:val="aa"/>
        <w:spacing w:before="78" w:after="78"/>
        <w:ind w:firstLine="420"/>
        <w:rPr>
          <w:lang w:val="en-US"/>
        </w:rPr>
      </w:pPr>
      <w:r w:rsidRPr="00CE1761">
        <w:rPr>
          <w:lang w:val="en-US"/>
        </w:rPr>
        <w:t>法律责任与法律义务</w:t>
      </w:r>
      <w:r>
        <w:rPr>
          <w:rFonts w:hint="eastAsia"/>
          <w:lang w:val="en-US"/>
        </w:rPr>
        <w:t>的关系是：</w:t>
      </w:r>
      <w:r w:rsidRPr="00CE1761">
        <w:rPr>
          <w:lang w:val="en-US"/>
        </w:rPr>
        <w:t>法律责任是违反第一性法律义务而引起的第二性法律义务</w:t>
      </w:r>
      <w:r>
        <w:rPr>
          <w:rFonts w:hint="eastAsia"/>
          <w:lang w:val="en-US"/>
        </w:rPr>
        <w:t>。</w:t>
      </w:r>
    </w:p>
    <w:p w14:paraId="49C92624" w14:textId="6C982E70" w:rsidR="00CE1761" w:rsidRDefault="00CE1761" w:rsidP="00CE1761">
      <w:pPr>
        <w:pStyle w:val="aa"/>
        <w:spacing w:before="78" w:after="78"/>
        <w:ind w:firstLine="420"/>
        <w:rPr>
          <w:lang w:val="en-US"/>
        </w:rPr>
      </w:pPr>
      <w:r w:rsidRPr="00CE1761">
        <w:rPr>
          <w:lang w:val="en-US"/>
        </w:rPr>
        <w:t>法律责任与法律制裁</w:t>
      </w:r>
      <w:r>
        <w:rPr>
          <w:rFonts w:hint="eastAsia"/>
          <w:lang w:val="en-US"/>
        </w:rPr>
        <w:t>的关系是：</w:t>
      </w:r>
      <w:r w:rsidRPr="00CE1761">
        <w:rPr>
          <w:lang w:val="en-US"/>
        </w:rPr>
        <w:t>法律制裁是落实法律责任的一种具体形式</w:t>
      </w:r>
      <w:r>
        <w:rPr>
          <w:rFonts w:hint="eastAsia"/>
          <w:lang w:val="en-US"/>
        </w:rPr>
        <w:t>。</w:t>
      </w:r>
    </w:p>
    <w:p w14:paraId="6CECB913" w14:textId="0919C82D" w:rsidR="006D20F8" w:rsidRDefault="006D20F8" w:rsidP="006D20F8">
      <w:pPr>
        <w:pStyle w:val="ae"/>
        <w:rPr>
          <w:lang w:val="en-US"/>
        </w:rPr>
      </w:pPr>
      <w:bookmarkStart w:id="54" w:name="_Toc169608840"/>
      <w:r>
        <w:rPr>
          <w:rFonts w:hint="eastAsia"/>
          <w:lang w:val="en-US"/>
        </w:rPr>
        <w:t>（二）法律责任的构成要件</w:t>
      </w:r>
      <w:bookmarkEnd w:id="54"/>
    </w:p>
    <w:p w14:paraId="572E8DCB" w14:textId="16ECC679" w:rsidR="006D20F8" w:rsidRDefault="006D20F8" w:rsidP="006D20F8">
      <w:pPr>
        <w:pStyle w:val="aa"/>
        <w:spacing w:before="78" w:after="78"/>
        <w:ind w:firstLine="420"/>
        <w:rPr>
          <w:lang w:val="en-US"/>
        </w:rPr>
      </w:pPr>
      <w:r w:rsidRPr="006D20F8">
        <w:rPr>
          <w:rFonts w:hint="eastAsia"/>
          <w:lang w:val="en-US"/>
        </w:rPr>
        <w:t>在不同的法律部门中，不同法律规范对法律责任的构成要件有不同的要求</w:t>
      </w:r>
      <w:r>
        <w:rPr>
          <w:rFonts w:hint="eastAsia"/>
          <w:lang w:val="en-US"/>
        </w:rPr>
        <w:t>。</w:t>
      </w:r>
      <w:r w:rsidRPr="006D20F8">
        <w:rPr>
          <w:lang w:val="en-US"/>
        </w:rPr>
        <w:t>一般而言，法律责任的构成要件包括如下五项：</w:t>
      </w:r>
    </w:p>
    <w:p w14:paraId="10355450" w14:textId="1E3BC167" w:rsidR="006D20F8" w:rsidRDefault="006D20F8" w:rsidP="002F0B0F">
      <w:pPr>
        <w:pStyle w:val="aa"/>
        <w:numPr>
          <w:ilvl w:val="0"/>
          <w:numId w:val="71"/>
        </w:numPr>
        <w:spacing w:before="78" w:after="78"/>
        <w:rPr>
          <w:lang w:val="en-US"/>
        </w:rPr>
      </w:pPr>
      <w:r w:rsidRPr="006D20F8">
        <w:rPr>
          <w:rFonts w:hint="eastAsia"/>
          <w:b/>
          <w:bCs/>
          <w:lang w:val="en-US"/>
        </w:rPr>
        <w:t>主体</w:t>
      </w:r>
      <w:r w:rsidR="002F0B0F">
        <w:rPr>
          <w:rFonts w:hint="eastAsia"/>
          <w:b/>
          <w:bCs/>
          <w:lang w:val="en-US"/>
        </w:rPr>
        <w:t>：</w:t>
      </w:r>
      <w:r>
        <w:rPr>
          <w:rFonts w:hint="eastAsia"/>
          <w:lang w:val="en-US"/>
        </w:rPr>
        <w:t>主体即</w:t>
      </w:r>
      <w:r w:rsidRPr="006D20F8">
        <w:rPr>
          <w:rFonts w:hint="eastAsia"/>
          <w:lang w:val="en-US"/>
        </w:rPr>
        <w:t>具有行为能力或责任能力的人</w:t>
      </w:r>
      <w:r>
        <w:rPr>
          <w:rFonts w:hint="eastAsia"/>
          <w:lang w:val="en-US"/>
        </w:rPr>
        <w:t>。</w:t>
      </w:r>
    </w:p>
    <w:p w14:paraId="77F1885E" w14:textId="5A5B7BC8" w:rsidR="006D20F8" w:rsidRDefault="006D20F8" w:rsidP="002F0B0F">
      <w:pPr>
        <w:pStyle w:val="aa"/>
        <w:numPr>
          <w:ilvl w:val="0"/>
          <w:numId w:val="71"/>
        </w:numPr>
        <w:spacing w:before="78" w:after="78"/>
        <w:rPr>
          <w:lang w:val="en-US"/>
        </w:rPr>
      </w:pPr>
      <w:r w:rsidRPr="006D20F8">
        <w:rPr>
          <w:rFonts w:hint="eastAsia"/>
          <w:b/>
          <w:bCs/>
          <w:lang w:val="en-US"/>
        </w:rPr>
        <w:t>过错</w:t>
      </w:r>
      <w:r w:rsidR="002F0B0F">
        <w:rPr>
          <w:rFonts w:hint="eastAsia"/>
          <w:b/>
          <w:bCs/>
          <w:lang w:val="en-US"/>
        </w:rPr>
        <w:t>：</w:t>
      </w:r>
      <w:r w:rsidRPr="006D20F8">
        <w:rPr>
          <w:rFonts w:hint="eastAsia"/>
          <w:lang w:val="en-US"/>
        </w:rPr>
        <w:t>法律通常要求违法者主观上具有一定过错</w:t>
      </w:r>
      <w:r>
        <w:rPr>
          <w:rFonts w:hint="eastAsia"/>
          <w:lang w:val="en-US"/>
        </w:rPr>
        <w:t>。</w:t>
      </w:r>
      <w:r w:rsidRPr="006D20F8">
        <w:rPr>
          <w:lang w:val="en-US"/>
        </w:rPr>
        <w:t>在刑事领域，法律对于违法者的主观过错（故意、过失）最为看重（且一般会细分故意和过失）</w:t>
      </w:r>
      <w:r>
        <w:rPr>
          <w:rFonts w:hint="eastAsia"/>
          <w:lang w:val="en-US"/>
        </w:rPr>
        <w:t>；</w:t>
      </w:r>
      <w:r w:rsidRPr="006D20F8">
        <w:rPr>
          <w:lang w:val="en-US"/>
        </w:rPr>
        <w:t>在民事领域，过错责任是主要的法律责任形式</w:t>
      </w:r>
      <w:r>
        <w:rPr>
          <w:rFonts w:hint="eastAsia"/>
          <w:lang w:val="en-US"/>
        </w:rPr>
        <w:t>，</w:t>
      </w:r>
      <w:r w:rsidRPr="006D20F8">
        <w:rPr>
          <w:lang w:val="en-US"/>
        </w:rPr>
        <w:t>但民事法律中一般很少区分故意和过失</w:t>
      </w:r>
      <w:r>
        <w:rPr>
          <w:rFonts w:hint="eastAsia"/>
          <w:lang w:val="en-US"/>
        </w:rPr>
        <w:t>，</w:t>
      </w:r>
      <w:r w:rsidRPr="006D20F8">
        <w:rPr>
          <w:lang w:val="en-US"/>
        </w:rPr>
        <w:t>且某些民事责任不以行为人有过错为前提</w:t>
      </w:r>
      <w:r>
        <w:rPr>
          <w:rFonts w:hint="eastAsia"/>
          <w:lang w:val="en-US"/>
        </w:rPr>
        <w:t>。</w:t>
      </w:r>
    </w:p>
    <w:p w14:paraId="725E6062" w14:textId="17821F88" w:rsidR="006D20F8" w:rsidRDefault="006D20F8" w:rsidP="002F0B0F">
      <w:pPr>
        <w:pStyle w:val="aa"/>
        <w:numPr>
          <w:ilvl w:val="0"/>
          <w:numId w:val="71"/>
        </w:numPr>
        <w:spacing w:before="78" w:after="78"/>
        <w:rPr>
          <w:lang w:val="en-US"/>
        </w:rPr>
      </w:pPr>
      <w:r w:rsidRPr="006D20F8">
        <w:rPr>
          <w:rFonts w:hint="eastAsia"/>
          <w:b/>
          <w:bCs/>
          <w:lang w:val="en-US"/>
        </w:rPr>
        <w:t>违法行为</w:t>
      </w:r>
      <w:r w:rsidR="002F0B0F">
        <w:rPr>
          <w:rFonts w:hint="eastAsia"/>
          <w:b/>
          <w:bCs/>
          <w:lang w:val="en-US"/>
        </w:rPr>
        <w:t>：</w:t>
      </w:r>
      <w:r w:rsidRPr="006D20F8">
        <w:rPr>
          <w:lang w:val="en-US"/>
        </w:rPr>
        <w:t>一般而言，法律责任要求以违法行为为前提</w:t>
      </w:r>
      <w:r>
        <w:rPr>
          <w:rFonts w:hint="eastAsia"/>
          <w:lang w:val="en-US"/>
        </w:rPr>
        <w:t>。</w:t>
      </w:r>
      <w:r w:rsidRPr="006D20F8">
        <w:rPr>
          <w:lang w:val="en-US"/>
        </w:rPr>
        <w:t>但一些特殊的责任形式并不以违法行为作为构成要件，如公平责任</w:t>
      </w:r>
      <w:r>
        <w:rPr>
          <w:rFonts w:hint="eastAsia"/>
          <w:lang w:val="en-US"/>
        </w:rPr>
        <w:t>。</w:t>
      </w:r>
    </w:p>
    <w:p w14:paraId="320818FF" w14:textId="09F87696" w:rsidR="006D20F8" w:rsidRDefault="006D20F8" w:rsidP="002F0B0F">
      <w:pPr>
        <w:pStyle w:val="aa"/>
        <w:numPr>
          <w:ilvl w:val="0"/>
          <w:numId w:val="71"/>
        </w:numPr>
        <w:spacing w:before="78" w:after="78"/>
        <w:rPr>
          <w:lang w:val="en-US"/>
        </w:rPr>
      </w:pPr>
      <w:r w:rsidRPr="006D20F8">
        <w:rPr>
          <w:b/>
          <w:bCs/>
          <w:lang w:val="en-US"/>
        </w:rPr>
        <w:t>损害事实</w:t>
      </w:r>
      <w:r w:rsidR="002F0B0F">
        <w:rPr>
          <w:rFonts w:hint="eastAsia"/>
          <w:b/>
          <w:bCs/>
          <w:lang w:val="en-US"/>
        </w:rPr>
        <w:t>：</w:t>
      </w:r>
      <w:r w:rsidRPr="006D20F8">
        <w:rPr>
          <w:lang w:val="en-US"/>
        </w:rPr>
        <w:t>损害包括人身性的、财产性的和精神性的</w:t>
      </w:r>
      <w:r>
        <w:rPr>
          <w:rFonts w:hint="eastAsia"/>
          <w:lang w:val="en-US"/>
        </w:rPr>
        <w:t>。</w:t>
      </w:r>
      <w:r w:rsidRPr="006D20F8">
        <w:rPr>
          <w:lang w:val="en-US"/>
        </w:rPr>
        <w:t>损害应为已经发生或确定必然会发生的损害</w:t>
      </w:r>
      <w:r>
        <w:rPr>
          <w:rFonts w:hint="eastAsia"/>
          <w:lang w:val="en-US"/>
        </w:rPr>
        <w:t>。</w:t>
      </w:r>
    </w:p>
    <w:p w14:paraId="0F59F059" w14:textId="7C22030A" w:rsidR="006D20F8" w:rsidRDefault="006D20F8" w:rsidP="002F0B0F">
      <w:pPr>
        <w:pStyle w:val="aa"/>
        <w:numPr>
          <w:ilvl w:val="0"/>
          <w:numId w:val="71"/>
        </w:numPr>
        <w:spacing w:before="78" w:after="78"/>
        <w:rPr>
          <w:lang w:val="en-US"/>
        </w:rPr>
      </w:pPr>
      <w:r w:rsidRPr="006D20F8">
        <w:rPr>
          <w:b/>
          <w:bCs/>
          <w:lang w:val="en-US"/>
        </w:rPr>
        <w:t>因果关系</w:t>
      </w:r>
      <w:r w:rsidR="002F0B0F">
        <w:rPr>
          <w:rFonts w:hint="eastAsia"/>
          <w:b/>
          <w:bCs/>
          <w:lang w:val="en-US"/>
        </w:rPr>
        <w:t>：</w:t>
      </w:r>
      <w:r w:rsidRPr="006D20F8">
        <w:rPr>
          <w:lang w:val="en-US"/>
        </w:rPr>
        <w:t>（违法）行为和损害结果之间必须有因果关系</w:t>
      </w:r>
    </w:p>
    <w:p w14:paraId="11C66D3D" w14:textId="567A0FC3" w:rsidR="006D20F8" w:rsidRDefault="002F0B0F" w:rsidP="002F0B0F">
      <w:pPr>
        <w:pStyle w:val="ae"/>
        <w:rPr>
          <w:lang w:val="en-US"/>
        </w:rPr>
      </w:pPr>
      <w:bookmarkStart w:id="55" w:name="_Toc169608841"/>
      <w:r>
        <w:rPr>
          <w:rFonts w:hint="eastAsia"/>
          <w:lang w:val="en-US"/>
        </w:rPr>
        <w:t>（三）法律责任的功能</w:t>
      </w:r>
      <w:bookmarkEnd w:id="55"/>
    </w:p>
    <w:p w14:paraId="6084362B" w14:textId="6EBEE3B9" w:rsidR="006D20F8" w:rsidRDefault="002F0B0F" w:rsidP="002F0B0F">
      <w:pPr>
        <w:pStyle w:val="af1"/>
        <w:rPr>
          <w:lang w:val="en-US"/>
        </w:rPr>
      </w:pPr>
      <w:r>
        <w:rPr>
          <w:rFonts w:hint="eastAsia"/>
          <w:lang w:val="en-US"/>
        </w:rPr>
        <w:t xml:space="preserve">1. </w:t>
      </w:r>
      <w:r>
        <w:rPr>
          <w:rFonts w:hint="eastAsia"/>
          <w:lang w:val="en-US"/>
        </w:rPr>
        <w:t>惩罚功能</w:t>
      </w:r>
    </w:p>
    <w:p w14:paraId="6BF3F820" w14:textId="3C1EF919" w:rsidR="002F0B0F" w:rsidRDefault="002F0B0F" w:rsidP="002F0B0F">
      <w:pPr>
        <w:pStyle w:val="aa"/>
        <w:spacing w:before="78" w:after="78"/>
        <w:ind w:firstLine="420"/>
        <w:rPr>
          <w:lang w:val="en-US"/>
        </w:rPr>
      </w:pPr>
      <w:r>
        <w:rPr>
          <w:rFonts w:hint="eastAsia"/>
          <w:lang w:val="en-US"/>
        </w:rPr>
        <w:t>法律责任</w:t>
      </w:r>
      <w:r w:rsidR="0074389E">
        <w:rPr>
          <w:rFonts w:hint="eastAsia"/>
          <w:lang w:val="en-US"/>
        </w:rPr>
        <w:t>的惩罚功能</w:t>
      </w:r>
      <w:r w:rsidRPr="002F0B0F">
        <w:rPr>
          <w:rFonts w:hint="eastAsia"/>
          <w:lang w:val="en-US"/>
        </w:rPr>
        <w:t>给违法行为人以身体、精神或财产上的强制，以维持社会安全与秩序</w:t>
      </w:r>
      <w:r>
        <w:rPr>
          <w:rFonts w:hint="eastAsia"/>
          <w:lang w:val="en-US"/>
        </w:rPr>
        <w:t>。这是</w:t>
      </w:r>
      <w:r w:rsidRPr="002F0B0F">
        <w:rPr>
          <w:lang w:val="en-US"/>
        </w:rPr>
        <w:t>法律责任的古老功能</w:t>
      </w:r>
      <w:r>
        <w:rPr>
          <w:rFonts w:hint="eastAsia"/>
          <w:lang w:val="en-US"/>
        </w:rPr>
        <w:t>，</w:t>
      </w:r>
      <w:r w:rsidRPr="002F0B0F">
        <w:rPr>
          <w:lang w:val="en-US"/>
        </w:rPr>
        <w:t>最初具有复仇、报应的意义</w:t>
      </w:r>
      <w:r>
        <w:rPr>
          <w:rFonts w:hint="eastAsia"/>
          <w:lang w:val="en-US"/>
        </w:rPr>
        <w:t>；</w:t>
      </w:r>
      <w:r w:rsidRPr="002F0B0F">
        <w:rPr>
          <w:lang w:val="en-US"/>
        </w:rPr>
        <w:t>近现代以来，更多地强调通过惩罚进行矫正、威慑和维护社会秩序</w:t>
      </w:r>
      <w:r>
        <w:rPr>
          <w:rFonts w:hint="eastAsia"/>
          <w:lang w:val="en-US"/>
        </w:rPr>
        <w:t>。</w:t>
      </w:r>
    </w:p>
    <w:p w14:paraId="469024C4" w14:textId="7AB92CCC" w:rsidR="002F0B0F" w:rsidRDefault="002F0B0F" w:rsidP="002F0B0F">
      <w:pPr>
        <w:pStyle w:val="aa"/>
        <w:spacing w:before="78" w:after="78"/>
        <w:ind w:firstLine="420"/>
        <w:rPr>
          <w:lang w:val="en-US"/>
        </w:rPr>
      </w:pPr>
      <w:r>
        <w:rPr>
          <w:rFonts w:hint="eastAsia"/>
          <w:lang w:val="en-US"/>
        </w:rPr>
        <w:t>法律责任的惩罚功能</w:t>
      </w:r>
      <w:r w:rsidRPr="002F0B0F">
        <w:rPr>
          <w:lang w:val="en-US"/>
        </w:rPr>
        <w:t>着眼点在于惩罚违法行为人及其主观过错，而不在于受损害一方</w:t>
      </w:r>
      <w:r>
        <w:rPr>
          <w:rFonts w:hint="eastAsia"/>
          <w:lang w:val="en-US"/>
        </w:rPr>
        <w:t>。其</w:t>
      </w:r>
      <w:r w:rsidRPr="002F0B0F">
        <w:rPr>
          <w:lang w:val="en-US"/>
        </w:rPr>
        <w:t>最鲜明地体现于刑法规定的刑罚中，民事制裁中的惩罚性赔偿和违约金在一定意义上也体现了惩罚功能</w:t>
      </w:r>
      <w:r>
        <w:rPr>
          <w:rFonts w:hint="eastAsia"/>
          <w:lang w:val="en-US"/>
        </w:rPr>
        <w:t>。</w:t>
      </w:r>
    </w:p>
    <w:p w14:paraId="5630881E" w14:textId="2480F74C" w:rsidR="002F0B0F" w:rsidRDefault="0074389E" w:rsidP="0074389E">
      <w:pPr>
        <w:pStyle w:val="af1"/>
        <w:rPr>
          <w:lang w:val="en-US"/>
        </w:rPr>
      </w:pPr>
      <w:r>
        <w:rPr>
          <w:rFonts w:hint="eastAsia"/>
          <w:lang w:val="en-US"/>
        </w:rPr>
        <w:t xml:space="preserve">2. </w:t>
      </w:r>
      <w:r>
        <w:rPr>
          <w:rFonts w:hint="eastAsia"/>
          <w:lang w:val="en-US"/>
        </w:rPr>
        <w:t>救济功能</w:t>
      </w:r>
    </w:p>
    <w:p w14:paraId="127B0EFC" w14:textId="77777777" w:rsidR="0074389E" w:rsidRDefault="0074389E" w:rsidP="0074389E">
      <w:pPr>
        <w:pStyle w:val="aa"/>
        <w:spacing w:before="78" w:after="78"/>
        <w:ind w:firstLine="420"/>
        <w:rPr>
          <w:lang w:val="en-US"/>
        </w:rPr>
      </w:pPr>
      <w:r>
        <w:rPr>
          <w:rFonts w:hint="eastAsia"/>
          <w:lang w:val="en-US"/>
        </w:rPr>
        <w:t>法律责任的救济功能</w:t>
      </w:r>
      <w:r w:rsidRPr="0074389E">
        <w:rPr>
          <w:rFonts w:hint="eastAsia"/>
          <w:lang w:val="en-US"/>
        </w:rPr>
        <w:t>通过填补损失的方式，将物或人恢复到违法行为发生前它们所处的状态</w:t>
      </w:r>
      <w:r>
        <w:rPr>
          <w:rFonts w:hint="eastAsia"/>
          <w:lang w:val="en-US"/>
        </w:rPr>
        <w:t>。救济</w:t>
      </w:r>
      <w:r w:rsidRPr="0074389E">
        <w:rPr>
          <w:lang w:val="en-US"/>
        </w:rPr>
        <w:t>包括特定救济（主要用于涉及财产权利和纯经济利益的场合）和替代救济（主要用于精神损害的场合）</w:t>
      </w:r>
      <w:r>
        <w:rPr>
          <w:rFonts w:hint="eastAsia"/>
          <w:lang w:val="en-US"/>
        </w:rPr>
        <w:t>。救济功能是</w:t>
      </w:r>
      <w:r w:rsidRPr="0074389E">
        <w:rPr>
          <w:lang w:val="en-US"/>
        </w:rPr>
        <w:t>伴随着商业社会、市场经济的发展而产生</w:t>
      </w:r>
      <w:r>
        <w:rPr>
          <w:rFonts w:hint="eastAsia"/>
          <w:lang w:val="en-US"/>
        </w:rPr>
        <w:t>的。</w:t>
      </w:r>
    </w:p>
    <w:p w14:paraId="0D9F9B26" w14:textId="067AA185" w:rsidR="002F0B0F" w:rsidRDefault="0074389E" w:rsidP="0074389E">
      <w:pPr>
        <w:pStyle w:val="aa"/>
        <w:spacing w:before="78" w:after="78"/>
        <w:ind w:firstLine="420"/>
        <w:rPr>
          <w:lang w:val="en-US"/>
        </w:rPr>
      </w:pPr>
      <w:r>
        <w:rPr>
          <w:rFonts w:hint="eastAsia"/>
          <w:lang w:val="en-US"/>
        </w:rPr>
        <w:t>法律责任的救济功能</w:t>
      </w:r>
      <w:r w:rsidRPr="0074389E">
        <w:rPr>
          <w:lang w:val="en-US"/>
        </w:rPr>
        <w:t>强调对受损害一方进行赔偿或补偿</w:t>
      </w:r>
      <w:r>
        <w:rPr>
          <w:rFonts w:hint="eastAsia"/>
          <w:lang w:val="en-US"/>
        </w:rPr>
        <w:t>，</w:t>
      </w:r>
      <w:r w:rsidRPr="0074389E">
        <w:rPr>
          <w:lang w:val="en-US"/>
        </w:rPr>
        <w:t>着眼于受到损害一方及受损害事实，违法行为人不在考虑之列</w:t>
      </w:r>
      <w:r>
        <w:rPr>
          <w:rFonts w:hint="eastAsia"/>
          <w:lang w:val="en-US"/>
        </w:rPr>
        <w:t>。</w:t>
      </w:r>
      <w:r w:rsidRPr="0074389E">
        <w:rPr>
          <w:lang w:val="en-US"/>
        </w:rPr>
        <w:t>现代的民事责任制度和理论更强调救济功能</w:t>
      </w:r>
      <w:r>
        <w:rPr>
          <w:rFonts w:hint="eastAsia"/>
          <w:lang w:val="en-US"/>
        </w:rPr>
        <w:t>。</w:t>
      </w:r>
    </w:p>
    <w:p w14:paraId="0B730A89" w14:textId="0E15D777" w:rsidR="0074389E" w:rsidRDefault="008A61C8" w:rsidP="008A61C8">
      <w:pPr>
        <w:pStyle w:val="af1"/>
        <w:rPr>
          <w:lang w:val="en-US"/>
        </w:rPr>
      </w:pPr>
      <w:r>
        <w:rPr>
          <w:rFonts w:hint="eastAsia"/>
          <w:lang w:val="en-US"/>
        </w:rPr>
        <w:t xml:space="preserve">3. </w:t>
      </w:r>
      <w:r>
        <w:rPr>
          <w:rFonts w:hint="eastAsia"/>
          <w:lang w:val="en-US"/>
        </w:rPr>
        <w:t>预防功能</w:t>
      </w:r>
    </w:p>
    <w:p w14:paraId="2021853D" w14:textId="09251AC2" w:rsidR="008A61C8" w:rsidRDefault="008A61C8" w:rsidP="008A61C8">
      <w:pPr>
        <w:pStyle w:val="aa"/>
        <w:spacing w:before="78" w:after="78"/>
        <w:ind w:firstLine="420"/>
        <w:rPr>
          <w:lang w:val="en-US"/>
        </w:rPr>
      </w:pPr>
      <w:r>
        <w:rPr>
          <w:rFonts w:hint="eastAsia"/>
          <w:lang w:val="en-US"/>
        </w:rPr>
        <w:t>法律责任的预防功能</w:t>
      </w:r>
      <w:r w:rsidRPr="008A61C8">
        <w:rPr>
          <w:rFonts w:hint="eastAsia"/>
          <w:lang w:val="en-US"/>
        </w:rPr>
        <w:t>使违法行为人的心智、行为恢复正常状态（个别预防）</w:t>
      </w:r>
      <w:r>
        <w:rPr>
          <w:rFonts w:hint="eastAsia"/>
          <w:lang w:val="en-US"/>
        </w:rPr>
        <w:t>，</w:t>
      </w:r>
      <w:r w:rsidRPr="008A61C8">
        <w:rPr>
          <w:lang w:val="en-US"/>
        </w:rPr>
        <w:t>警醒其他社会成员，使他们认识到应当如何遵守法律（一般预防）</w:t>
      </w:r>
      <w:r>
        <w:rPr>
          <w:rFonts w:hint="eastAsia"/>
          <w:lang w:val="en-US"/>
        </w:rPr>
        <w:t>。</w:t>
      </w:r>
      <w:r w:rsidRPr="008A61C8">
        <w:rPr>
          <w:lang w:val="en-US"/>
        </w:rPr>
        <w:t>在各个时期、各个法律领域，法</w:t>
      </w:r>
      <w:r w:rsidRPr="008A61C8">
        <w:rPr>
          <w:lang w:val="en-US"/>
        </w:rPr>
        <w:lastRenderedPageBreak/>
        <w:t>律责任均发挥着预防功能</w:t>
      </w:r>
      <w:r>
        <w:rPr>
          <w:rFonts w:hint="eastAsia"/>
          <w:lang w:val="en-US"/>
        </w:rPr>
        <w:t>。</w:t>
      </w:r>
    </w:p>
    <w:p w14:paraId="23209223" w14:textId="539BCFEE" w:rsidR="008A61C8" w:rsidRDefault="00C5608E" w:rsidP="00C5608E">
      <w:pPr>
        <w:pStyle w:val="ae"/>
        <w:rPr>
          <w:lang w:val="en-US"/>
        </w:rPr>
      </w:pPr>
      <w:bookmarkStart w:id="56" w:name="_Toc169608842"/>
      <w:r>
        <w:rPr>
          <w:rFonts w:hint="eastAsia"/>
          <w:lang w:val="en-US"/>
        </w:rPr>
        <w:t>（四）</w:t>
      </w:r>
      <w:r w:rsidRPr="00C5608E">
        <w:rPr>
          <w:rFonts w:hint="eastAsia"/>
          <w:lang w:val="en-US"/>
        </w:rPr>
        <w:t>惩罚的正当性依据及法律责任的本质</w:t>
      </w:r>
      <w:bookmarkEnd w:id="56"/>
    </w:p>
    <w:p w14:paraId="506FB480" w14:textId="56144C23" w:rsidR="00C5608E" w:rsidRDefault="00AB1ECB" w:rsidP="00AB1ECB">
      <w:pPr>
        <w:pStyle w:val="af1"/>
        <w:rPr>
          <w:lang w:val="en-US"/>
        </w:rPr>
      </w:pPr>
      <w:r>
        <w:rPr>
          <w:rFonts w:hint="eastAsia"/>
          <w:lang w:val="en-US"/>
        </w:rPr>
        <w:t xml:space="preserve">1. </w:t>
      </w:r>
      <w:r>
        <w:rPr>
          <w:rFonts w:hint="eastAsia"/>
          <w:lang w:val="en-US"/>
        </w:rPr>
        <w:t>惩罚的理由</w:t>
      </w:r>
    </w:p>
    <w:p w14:paraId="2A856298" w14:textId="1C9484B3" w:rsidR="008A61C8" w:rsidRDefault="00AB1ECB" w:rsidP="008A61C8">
      <w:pPr>
        <w:pStyle w:val="aa"/>
        <w:spacing w:before="78" w:after="78"/>
        <w:rPr>
          <w:lang w:val="en-US"/>
        </w:rPr>
      </w:pPr>
      <w:r>
        <w:rPr>
          <w:lang w:val="en-US"/>
        </w:rPr>
        <w:tab/>
      </w:r>
      <w:r w:rsidRPr="00AB1ECB">
        <w:rPr>
          <w:rFonts w:hint="eastAsia"/>
          <w:b/>
          <w:bCs/>
          <w:lang w:val="en-US"/>
        </w:rPr>
        <w:t>报复论。</w:t>
      </w:r>
      <w:r>
        <w:rPr>
          <w:rFonts w:hint="eastAsia"/>
          <w:lang w:val="en-US"/>
        </w:rPr>
        <w:t>报复论是同态复仇论的演化，具体主张包括有恶必报（作恶者必须受罚）、罪责自负（只有作恶者才应当受到刑罚）、罪当其罚（惩罚轻重同罪责大小相适应）。其理论基础是意志自由论（现代报复论的基础）。</w:t>
      </w:r>
    </w:p>
    <w:p w14:paraId="688F171C" w14:textId="6C3EAFFE" w:rsidR="00AB1ECB" w:rsidRDefault="00AB1ECB" w:rsidP="008A61C8">
      <w:pPr>
        <w:pStyle w:val="aa"/>
        <w:spacing w:before="78" w:after="78"/>
        <w:rPr>
          <w:lang w:val="en-US"/>
        </w:rPr>
      </w:pPr>
      <w:r>
        <w:rPr>
          <w:lang w:val="en-US"/>
        </w:rPr>
        <w:tab/>
      </w:r>
      <w:r w:rsidRPr="00AB1ECB">
        <w:rPr>
          <w:rFonts w:hint="eastAsia"/>
          <w:b/>
          <w:bCs/>
          <w:lang w:val="en-US"/>
        </w:rPr>
        <w:t>功利论。</w:t>
      </w:r>
      <w:r>
        <w:rPr>
          <w:rFonts w:hint="eastAsia"/>
          <w:lang w:val="en-US"/>
        </w:rPr>
        <w:t>功利论的具体主张有：第一，</w:t>
      </w:r>
      <w:r w:rsidRPr="00AB1ECB">
        <w:rPr>
          <w:rFonts w:hint="eastAsia"/>
          <w:lang w:val="en-US"/>
        </w:rPr>
        <w:t>惩罚包含着痛苦，只有能够实现超出这种痛苦的良好效果，惩罚才是合理的</w:t>
      </w:r>
      <w:r>
        <w:rPr>
          <w:rFonts w:hint="eastAsia"/>
          <w:lang w:val="en-US"/>
        </w:rPr>
        <w:t>；第二，</w:t>
      </w:r>
      <w:r w:rsidRPr="00AB1ECB">
        <w:rPr>
          <w:lang w:val="en-US"/>
        </w:rPr>
        <w:t>惩罚的正当性来源于其给社会带来的利益</w:t>
      </w:r>
      <w:r>
        <w:rPr>
          <w:rFonts w:hint="eastAsia"/>
          <w:lang w:val="en-US"/>
        </w:rPr>
        <w:t>，</w:t>
      </w:r>
      <w:r w:rsidRPr="00AB1ECB">
        <w:rPr>
          <w:lang w:val="en-US"/>
        </w:rPr>
        <w:t>这些利益包括一般预防、个别预防、使罪犯失去犯罪能力、改造、报仇、社会秩序的维护</w:t>
      </w:r>
      <w:r>
        <w:rPr>
          <w:rFonts w:hint="eastAsia"/>
          <w:lang w:val="en-US"/>
        </w:rPr>
        <w:t>。其理论基础是功利主义。</w:t>
      </w:r>
    </w:p>
    <w:p w14:paraId="65511E42" w14:textId="0DEB534C" w:rsidR="00AB1ECB" w:rsidRDefault="00F6743F" w:rsidP="008A61C8">
      <w:pPr>
        <w:pStyle w:val="aa"/>
        <w:spacing w:before="78" w:after="78"/>
        <w:rPr>
          <w:lang w:val="en-US"/>
        </w:rPr>
      </w:pPr>
      <w:r>
        <w:rPr>
          <w:lang w:val="en-US"/>
        </w:rPr>
        <w:tab/>
      </w:r>
      <w:r w:rsidRPr="00F6743F">
        <w:rPr>
          <w:rFonts w:hint="eastAsia"/>
          <w:b/>
          <w:bCs/>
          <w:lang w:val="en-US"/>
        </w:rPr>
        <w:t>复归论</w:t>
      </w:r>
      <w:r>
        <w:rPr>
          <w:rFonts w:hint="eastAsia"/>
          <w:b/>
          <w:bCs/>
          <w:lang w:val="en-US"/>
        </w:rPr>
        <w:t>（再社会化论）</w:t>
      </w:r>
      <w:r w:rsidRPr="00F6743F">
        <w:rPr>
          <w:rFonts w:hint="eastAsia"/>
          <w:b/>
          <w:bCs/>
          <w:lang w:val="en-US"/>
        </w:rPr>
        <w:t>。</w:t>
      </w:r>
      <w:r>
        <w:rPr>
          <w:rFonts w:hint="eastAsia"/>
          <w:lang w:val="en-US"/>
        </w:rPr>
        <w:t>复归论认为，</w:t>
      </w:r>
      <w:r w:rsidRPr="00F6743F">
        <w:rPr>
          <w:rFonts w:hint="eastAsia"/>
          <w:lang w:val="en-US"/>
        </w:rPr>
        <w:t>惩罚是使罪犯复归社会的手段</w:t>
      </w:r>
      <w:r>
        <w:rPr>
          <w:rFonts w:hint="eastAsia"/>
          <w:lang w:val="en-US"/>
        </w:rPr>
        <w:t>；</w:t>
      </w:r>
      <w:r w:rsidRPr="00F6743F">
        <w:rPr>
          <w:lang w:val="en-US"/>
        </w:rPr>
        <w:t>监禁罪犯等于给国家和罪犯一个机会，帮助罪犯改变原有价值观、生活方式和行为方式，克服反社会的心理</w:t>
      </w:r>
      <w:r>
        <w:rPr>
          <w:rFonts w:hint="eastAsia"/>
          <w:lang w:val="en-US"/>
        </w:rPr>
        <w:t>。复归论</w:t>
      </w:r>
      <w:r w:rsidRPr="00F6743F">
        <w:rPr>
          <w:lang w:val="en-US"/>
        </w:rPr>
        <w:t>反对死刑</w:t>
      </w:r>
      <w:r>
        <w:rPr>
          <w:rFonts w:hint="eastAsia"/>
          <w:lang w:val="en-US"/>
        </w:rPr>
        <w:t>。其</w:t>
      </w:r>
      <w:r w:rsidRPr="00F6743F">
        <w:rPr>
          <w:lang w:val="en-US"/>
        </w:rPr>
        <w:t>理论</w:t>
      </w:r>
      <w:r>
        <w:rPr>
          <w:rFonts w:hint="eastAsia"/>
          <w:lang w:val="en-US"/>
        </w:rPr>
        <w:t>基础是</w:t>
      </w:r>
      <w:r w:rsidRPr="00F6743F">
        <w:rPr>
          <w:lang w:val="en-US"/>
        </w:rPr>
        <w:t>将犯罪视为一种疾病予以医治</w:t>
      </w:r>
      <w:r>
        <w:rPr>
          <w:rFonts w:hint="eastAsia"/>
          <w:lang w:val="en-US"/>
        </w:rPr>
        <w:t>。</w:t>
      </w:r>
    </w:p>
    <w:p w14:paraId="6C62E397" w14:textId="635E56A8" w:rsidR="00F6743F" w:rsidRDefault="00B2222B" w:rsidP="00B2222B">
      <w:pPr>
        <w:pStyle w:val="af1"/>
        <w:rPr>
          <w:lang w:val="en-US"/>
        </w:rPr>
      </w:pPr>
      <w:r>
        <w:rPr>
          <w:rFonts w:hint="eastAsia"/>
          <w:lang w:val="en-US"/>
        </w:rPr>
        <w:t xml:space="preserve">2. </w:t>
      </w:r>
      <w:r>
        <w:rPr>
          <w:rFonts w:hint="eastAsia"/>
          <w:lang w:val="en-US"/>
        </w:rPr>
        <w:t>法律责任的本质</w:t>
      </w:r>
    </w:p>
    <w:p w14:paraId="649040B8" w14:textId="1F99E40E" w:rsidR="00B2222B" w:rsidRDefault="00B2222B" w:rsidP="00B2222B">
      <w:pPr>
        <w:pStyle w:val="aa"/>
        <w:spacing w:before="78" w:after="78"/>
        <w:ind w:firstLine="420"/>
        <w:rPr>
          <w:lang w:val="en-US"/>
        </w:rPr>
      </w:pPr>
      <w:r w:rsidRPr="00B2222B">
        <w:rPr>
          <w:rFonts w:hint="eastAsia"/>
          <w:b/>
          <w:bCs/>
          <w:lang w:val="en-US"/>
        </w:rPr>
        <w:t>道义责任论</w:t>
      </w:r>
      <w:r w:rsidRPr="00B2222B">
        <w:rPr>
          <w:lang w:val="en-US"/>
        </w:rPr>
        <w:t>以伦理学上的非决定论或者说意志自由论为理论基础。假定人的意志是自由的，人有控制自己行为的能力，有自觉行为和自由选择的能力。因此，违法者应当对自己出于意志自由做出的违法行为负责。对违法者的道义责难是法律责任的本质所在。</w:t>
      </w:r>
    </w:p>
    <w:p w14:paraId="2E0342AE" w14:textId="5AEA7EE6" w:rsidR="00B2222B" w:rsidRDefault="00B2222B" w:rsidP="00B2222B">
      <w:pPr>
        <w:pStyle w:val="aa"/>
        <w:spacing w:before="78" w:after="78"/>
        <w:ind w:firstLine="420"/>
        <w:rPr>
          <w:lang w:val="en-US"/>
        </w:rPr>
      </w:pPr>
      <w:r w:rsidRPr="00B2222B">
        <w:rPr>
          <w:rFonts w:hint="eastAsia"/>
          <w:b/>
          <w:bCs/>
          <w:lang w:val="en-US"/>
        </w:rPr>
        <w:t>社会责任论</w:t>
      </w:r>
      <w:r w:rsidRPr="00B2222B">
        <w:rPr>
          <w:lang w:val="en-US"/>
        </w:rPr>
        <w:t>以伦理学上的决定论为理论基础。假定一切事物（包括人的行为）都有其规律性、必然性和因果性。违法行为的发生不是由行为人自由意志决定的，而是由客观条件决定的。因此，法律责任的确定要归因于行为人的行为环境和社会环境，并由行为的环境及其社会危险性确定法律责任的有无及轻重。对社会秩序的维护和使违法者再社会化是法律责任的本质。</w:t>
      </w:r>
    </w:p>
    <w:p w14:paraId="0521C79C" w14:textId="67FA335B" w:rsidR="00B2222B" w:rsidRDefault="005120D5" w:rsidP="005120D5">
      <w:pPr>
        <w:pStyle w:val="aa"/>
        <w:spacing w:before="78" w:after="78"/>
        <w:ind w:firstLine="420"/>
        <w:rPr>
          <w:lang w:val="en-US"/>
        </w:rPr>
      </w:pPr>
      <w:r w:rsidRPr="005120D5">
        <w:rPr>
          <w:rFonts w:hint="eastAsia"/>
          <w:b/>
          <w:bCs/>
          <w:lang w:val="en-US"/>
        </w:rPr>
        <w:t>规范责任论</w:t>
      </w:r>
      <w:r>
        <w:rPr>
          <w:rFonts w:hint="eastAsia"/>
          <w:lang w:val="en-US"/>
        </w:rPr>
        <w:t>认为</w:t>
      </w:r>
      <w:r w:rsidRPr="005120D5">
        <w:rPr>
          <w:lang w:val="en-US"/>
        </w:rPr>
        <w:t>法律是指引和评价人之行为的规范。它对符合规范的行为持肯定态度，对违反规范的行为持否定态度。其中，否定态度体现在法律责任的认定的归结中。法律责任是法律规范及其背后更根本的法律价值的评价结果。对行为的规范性评价是法律责任的本质。</w:t>
      </w:r>
    </w:p>
    <w:p w14:paraId="4EEFAAF2" w14:textId="4EBB1FA8" w:rsidR="005120D5" w:rsidRDefault="002D7E36" w:rsidP="002D7E36">
      <w:pPr>
        <w:pStyle w:val="ae"/>
        <w:rPr>
          <w:lang w:val="en-US"/>
        </w:rPr>
      </w:pPr>
      <w:bookmarkStart w:id="57" w:name="_Toc169608843"/>
      <w:r>
        <w:rPr>
          <w:rFonts w:hint="eastAsia"/>
          <w:lang w:val="en-US"/>
        </w:rPr>
        <w:t>（五）法律责任的种类</w:t>
      </w:r>
      <w:bookmarkEnd w:id="57"/>
    </w:p>
    <w:p w14:paraId="5D081F67" w14:textId="4399B649" w:rsidR="002D7E36" w:rsidRDefault="002D7E36" w:rsidP="008A61C8">
      <w:pPr>
        <w:pStyle w:val="aa"/>
        <w:spacing w:before="78" w:after="78"/>
        <w:rPr>
          <w:lang w:val="en-US"/>
        </w:rPr>
      </w:pPr>
      <w:r>
        <w:rPr>
          <w:lang w:val="en-US"/>
        </w:rPr>
        <w:tab/>
      </w:r>
      <w:r>
        <w:rPr>
          <w:rFonts w:hint="eastAsia"/>
          <w:lang w:val="en-US"/>
        </w:rPr>
        <w:t>法律责任可分为刑事责任、民事责任、行政责任、违宪责任。</w:t>
      </w:r>
    </w:p>
    <w:p w14:paraId="3277E2E8" w14:textId="77777777" w:rsidR="00C10650" w:rsidRDefault="00C10650" w:rsidP="00C10650">
      <w:pPr>
        <w:pStyle w:val="aa"/>
        <w:spacing w:before="78" w:after="78"/>
        <w:rPr>
          <w:lang w:val="en-US"/>
        </w:rPr>
      </w:pPr>
    </w:p>
    <w:p w14:paraId="1B72F22E" w14:textId="187A77BC" w:rsidR="009045AD" w:rsidRDefault="009045AD" w:rsidP="009045AD">
      <w:pPr>
        <w:pStyle w:val="a9"/>
        <w:rPr>
          <w:lang w:val="en-US"/>
        </w:rPr>
      </w:pPr>
      <w:bookmarkStart w:id="58" w:name="_Toc169608844"/>
      <w:r>
        <w:rPr>
          <w:rFonts w:hint="eastAsia"/>
          <w:lang w:val="en-US"/>
        </w:rPr>
        <w:t>第十一讲</w:t>
      </w:r>
      <w:r>
        <w:rPr>
          <w:rFonts w:hint="eastAsia"/>
          <w:lang w:val="en-US"/>
        </w:rPr>
        <w:t xml:space="preserve"> </w:t>
      </w:r>
      <w:r>
        <w:rPr>
          <w:rFonts w:hint="eastAsia"/>
          <w:lang w:val="en-US"/>
        </w:rPr>
        <w:t>司法原理和制度</w:t>
      </w:r>
      <w:bookmarkEnd w:id="58"/>
    </w:p>
    <w:p w14:paraId="53F6A2BA" w14:textId="18348420" w:rsidR="009045AD" w:rsidRDefault="009045AD" w:rsidP="009045AD">
      <w:pPr>
        <w:pStyle w:val="aa"/>
        <w:spacing w:before="78" w:after="78"/>
        <w:jc w:val="center"/>
        <w:rPr>
          <w:lang w:val="en-US"/>
        </w:rPr>
      </w:pPr>
      <w:r>
        <w:rPr>
          <w:rFonts w:hint="eastAsia"/>
          <w:lang w:val="en-US"/>
        </w:rPr>
        <w:t>2024.5.29</w:t>
      </w:r>
      <w:r w:rsidR="00FB0430">
        <w:rPr>
          <w:rFonts w:hint="eastAsia"/>
          <w:lang w:val="en-US"/>
        </w:rPr>
        <w:t xml:space="preserve"> / 2024.6.5</w:t>
      </w:r>
    </w:p>
    <w:p w14:paraId="337CC2B4" w14:textId="64C5C7F9" w:rsidR="009045AD" w:rsidRDefault="009045AD" w:rsidP="009045AD">
      <w:pPr>
        <w:pStyle w:val="ac"/>
        <w:rPr>
          <w:lang w:val="en-US"/>
        </w:rPr>
      </w:pPr>
      <w:bookmarkStart w:id="59" w:name="_Toc169608845"/>
      <w:r>
        <w:rPr>
          <w:rFonts w:hint="eastAsia"/>
          <w:lang w:val="en-US"/>
        </w:rPr>
        <w:t>一、司法和司法权</w:t>
      </w:r>
      <w:bookmarkEnd w:id="59"/>
    </w:p>
    <w:p w14:paraId="3569ACE9" w14:textId="2DB82E63" w:rsidR="009045AD" w:rsidRDefault="009045AD" w:rsidP="009045AD">
      <w:pPr>
        <w:pStyle w:val="ae"/>
        <w:rPr>
          <w:lang w:val="en-US"/>
        </w:rPr>
      </w:pPr>
      <w:bookmarkStart w:id="60" w:name="_Toc169608846"/>
      <w:r>
        <w:rPr>
          <w:rFonts w:hint="eastAsia"/>
          <w:lang w:val="en-US"/>
        </w:rPr>
        <w:t>（一）司法的概念和特征</w:t>
      </w:r>
      <w:bookmarkEnd w:id="60"/>
    </w:p>
    <w:p w14:paraId="0AAC343D" w14:textId="077C48BB" w:rsidR="009045AD" w:rsidRDefault="009045AD" w:rsidP="009045AD">
      <w:pPr>
        <w:pStyle w:val="af1"/>
        <w:rPr>
          <w:lang w:val="en-US"/>
        </w:rPr>
      </w:pPr>
      <w:r>
        <w:rPr>
          <w:rFonts w:hint="eastAsia"/>
          <w:lang w:val="en-US"/>
        </w:rPr>
        <w:lastRenderedPageBreak/>
        <w:t xml:space="preserve">1. </w:t>
      </w:r>
      <w:r>
        <w:rPr>
          <w:rFonts w:hint="eastAsia"/>
          <w:lang w:val="en-US"/>
        </w:rPr>
        <w:t>司法的概念</w:t>
      </w:r>
    </w:p>
    <w:p w14:paraId="78FE99D6" w14:textId="77777777" w:rsidR="009045AD" w:rsidRDefault="009045AD" w:rsidP="009045AD">
      <w:pPr>
        <w:pStyle w:val="aa"/>
        <w:spacing w:before="78" w:after="78"/>
        <w:ind w:firstLine="420"/>
        <w:rPr>
          <w:lang w:val="en-US"/>
        </w:rPr>
      </w:pPr>
      <w:r w:rsidRPr="009045AD">
        <w:rPr>
          <w:rFonts w:hint="eastAsia"/>
          <w:lang w:val="en-US"/>
        </w:rPr>
        <w:t>一般意义上的司法</w:t>
      </w:r>
      <w:r>
        <w:rPr>
          <w:rFonts w:hint="eastAsia"/>
          <w:lang w:val="en-US"/>
        </w:rPr>
        <w:t>指</w:t>
      </w:r>
      <w:r w:rsidRPr="009045AD">
        <w:rPr>
          <w:rFonts w:hint="eastAsia"/>
          <w:lang w:val="en-US"/>
        </w:rPr>
        <w:t>国家专门机关依据法定的职权和程序处理诉讼案件的活动</w:t>
      </w:r>
      <w:r>
        <w:rPr>
          <w:rFonts w:hint="eastAsia"/>
          <w:lang w:val="en-US"/>
        </w:rPr>
        <w:t>。</w:t>
      </w:r>
    </w:p>
    <w:p w14:paraId="1185864F" w14:textId="3E2361E4" w:rsidR="009045AD" w:rsidRDefault="009045AD" w:rsidP="009045AD">
      <w:pPr>
        <w:pStyle w:val="aa"/>
        <w:spacing w:before="78" w:after="78"/>
        <w:ind w:firstLine="420"/>
        <w:rPr>
          <w:lang w:val="en-US"/>
        </w:rPr>
      </w:pPr>
      <w:r w:rsidRPr="009045AD">
        <w:rPr>
          <w:lang w:val="en-US"/>
        </w:rPr>
        <w:t>我国的司法活动</w:t>
      </w:r>
      <w:r>
        <w:rPr>
          <w:rFonts w:hint="eastAsia"/>
          <w:lang w:val="en-US"/>
        </w:rPr>
        <w:t>包括</w:t>
      </w:r>
      <w:r w:rsidRPr="009045AD">
        <w:rPr>
          <w:lang w:val="en-US"/>
        </w:rPr>
        <w:t>人民法院的审判活动</w:t>
      </w:r>
      <w:r>
        <w:rPr>
          <w:rFonts w:hint="eastAsia"/>
          <w:lang w:val="en-US"/>
        </w:rPr>
        <w:t>与</w:t>
      </w:r>
      <w:r w:rsidRPr="009045AD">
        <w:rPr>
          <w:lang w:val="en-US"/>
        </w:rPr>
        <w:t>人民检察院监督法律实施的活动</w:t>
      </w:r>
      <w:r>
        <w:rPr>
          <w:rFonts w:hint="eastAsia"/>
          <w:lang w:val="en-US"/>
        </w:rPr>
        <w:t>。</w:t>
      </w:r>
      <w:r w:rsidRPr="009045AD">
        <w:rPr>
          <w:lang w:val="en-US"/>
        </w:rPr>
        <w:t>但以下对司法问题的讲解，均从学理出发，围绕</w:t>
      </w:r>
      <w:r>
        <w:rPr>
          <w:rFonts w:hint="eastAsia"/>
          <w:lang w:val="en-US"/>
        </w:rPr>
        <w:t>审判活动</w:t>
      </w:r>
      <w:r w:rsidRPr="009045AD">
        <w:rPr>
          <w:lang w:val="en-US"/>
        </w:rPr>
        <w:t>进行</w:t>
      </w:r>
      <w:r>
        <w:rPr>
          <w:rFonts w:hint="eastAsia"/>
          <w:lang w:val="en-US"/>
        </w:rPr>
        <w:t>。</w:t>
      </w:r>
    </w:p>
    <w:p w14:paraId="3EACBDFB" w14:textId="19935607" w:rsidR="009045AD" w:rsidRDefault="009045AD" w:rsidP="009045AD">
      <w:pPr>
        <w:pStyle w:val="af1"/>
        <w:rPr>
          <w:lang w:val="en-US"/>
        </w:rPr>
      </w:pPr>
      <w:r>
        <w:rPr>
          <w:rFonts w:hint="eastAsia"/>
          <w:lang w:val="en-US"/>
        </w:rPr>
        <w:t xml:space="preserve">2. </w:t>
      </w:r>
      <w:r>
        <w:rPr>
          <w:rFonts w:hint="eastAsia"/>
          <w:lang w:val="en-US"/>
        </w:rPr>
        <w:t>司法的特征</w:t>
      </w:r>
    </w:p>
    <w:p w14:paraId="3A58D64D" w14:textId="3C96182B" w:rsidR="009045AD" w:rsidRDefault="009045AD" w:rsidP="009045AD">
      <w:pPr>
        <w:pStyle w:val="aa"/>
        <w:spacing w:before="78" w:after="78"/>
        <w:ind w:firstLine="420"/>
        <w:rPr>
          <w:lang w:val="en-US"/>
        </w:rPr>
      </w:pPr>
      <w:r>
        <w:rPr>
          <w:rFonts w:hint="eastAsia"/>
          <w:lang w:val="en-US"/>
        </w:rPr>
        <w:t>司法</w:t>
      </w:r>
      <w:r w:rsidRPr="009045AD">
        <w:rPr>
          <w:rFonts w:hint="eastAsia"/>
          <w:lang w:val="en-US"/>
        </w:rPr>
        <w:t>是适用法律的活动</w:t>
      </w:r>
      <w:r>
        <w:rPr>
          <w:rFonts w:hint="eastAsia"/>
          <w:lang w:val="en-US"/>
        </w:rPr>
        <w:t>，是</w:t>
      </w:r>
      <w:r w:rsidRPr="009045AD">
        <w:rPr>
          <w:lang w:val="en-US"/>
        </w:rPr>
        <w:t>由专门机构从事的活动</w:t>
      </w:r>
      <w:r>
        <w:rPr>
          <w:rFonts w:hint="eastAsia"/>
          <w:lang w:val="en-US"/>
        </w:rPr>
        <w:t>，</w:t>
      </w:r>
      <w:r w:rsidRPr="009045AD">
        <w:rPr>
          <w:lang w:val="en-US"/>
        </w:rPr>
        <w:t>以公正解决个案纠纷为目的</w:t>
      </w:r>
      <w:r>
        <w:rPr>
          <w:rFonts w:hint="eastAsia"/>
          <w:lang w:val="en-US"/>
        </w:rPr>
        <w:t>（也是司法的内在的、基本的功能）。</w:t>
      </w:r>
    </w:p>
    <w:p w14:paraId="197FE446" w14:textId="4001B500" w:rsidR="009045AD" w:rsidRDefault="009B3388" w:rsidP="009B3388">
      <w:pPr>
        <w:pStyle w:val="ae"/>
        <w:rPr>
          <w:lang w:val="en-US"/>
        </w:rPr>
      </w:pPr>
      <w:bookmarkStart w:id="61" w:name="_Toc169608847"/>
      <w:r>
        <w:rPr>
          <w:rFonts w:hint="eastAsia"/>
          <w:lang w:val="en-US"/>
        </w:rPr>
        <w:t>（二）司法权的性质和特征——与行政权相比较</w:t>
      </w:r>
      <w:bookmarkEnd w:id="61"/>
    </w:p>
    <w:p w14:paraId="70602B1D" w14:textId="672A6C8B" w:rsidR="009045AD" w:rsidRDefault="009B3388" w:rsidP="009B3388">
      <w:pPr>
        <w:pStyle w:val="af1"/>
        <w:rPr>
          <w:lang w:val="en-US"/>
        </w:rPr>
      </w:pPr>
      <w:r>
        <w:rPr>
          <w:rFonts w:hint="eastAsia"/>
          <w:lang w:val="en-US"/>
        </w:rPr>
        <w:t xml:space="preserve">1. </w:t>
      </w:r>
      <w:r w:rsidRPr="009B3388">
        <w:rPr>
          <w:rFonts w:hint="eastAsia"/>
          <w:lang w:val="en-US"/>
        </w:rPr>
        <w:t>从性质上看，司法权是一种判断权</w:t>
      </w:r>
    </w:p>
    <w:p w14:paraId="44A161E7" w14:textId="1ACEC583" w:rsidR="009B3388" w:rsidRPr="009B3388" w:rsidRDefault="009B3388" w:rsidP="009B3388">
      <w:pPr>
        <w:pStyle w:val="aa"/>
        <w:spacing w:before="78" w:after="78"/>
        <w:ind w:firstLine="420"/>
        <w:rPr>
          <w:lang w:val="en-US"/>
        </w:rPr>
      </w:pPr>
      <w:r w:rsidRPr="009B3388">
        <w:rPr>
          <w:rFonts w:hint="eastAsia"/>
          <w:lang w:val="en-US"/>
        </w:rPr>
        <w:t>判断是一种思维形式</w:t>
      </w:r>
      <w:r>
        <w:rPr>
          <w:rFonts w:hint="eastAsia"/>
          <w:lang w:val="en-US"/>
        </w:rPr>
        <w:t>。</w:t>
      </w:r>
      <w:r w:rsidRPr="009B3388">
        <w:rPr>
          <w:rFonts w:hint="eastAsia"/>
          <w:lang w:val="en-US"/>
        </w:rPr>
        <w:t>司法活动即判断在一个具体的案件中，案件事实如何、要适用何种法律规范、如何将法律规范适用于具体的案件事实、当事人之间的权利义务关系该如何确定、法律责任应当如何承担</w:t>
      </w:r>
      <w:r>
        <w:rPr>
          <w:rFonts w:hint="eastAsia"/>
          <w:lang w:val="en-US"/>
        </w:rPr>
        <w:t>。</w:t>
      </w:r>
    </w:p>
    <w:p w14:paraId="60174A2A" w14:textId="135FACAF" w:rsidR="009B3388" w:rsidRDefault="009B3388" w:rsidP="009B3388">
      <w:pPr>
        <w:pStyle w:val="aa"/>
        <w:spacing w:before="78" w:after="78"/>
        <w:ind w:firstLine="420"/>
        <w:rPr>
          <w:lang w:val="en-US"/>
        </w:rPr>
      </w:pPr>
      <w:r w:rsidRPr="009B3388">
        <w:rPr>
          <w:lang w:val="en-US"/>
        </w:rPr>
        <w:t>相对而言，行政权是一种管理权</w:t>
      </w:r>
      <w:r>
        <w:rPr>
          <w:rFonts w:hint="eastAsia"/>
          <w:lang w:val="en-US"/>
        </w:rPr>
        <w:t>，</w:t>
      </w:r>
      <w:r w:rsidRPr="009B3388">
        <w:rPr>
          <w:lang w:val="en-US"/>
        </w:rPr>
        <w:t>而司法权则是判断权</w:t>
      </w:r>
      <w:r>
        <w:rPr>
          <w:rFonts w:hint="eastAsia"/>
          <w:lang w:val="en-US"/>
        </w:rPr>
        <w:t>。</w:t>
      </w:r>
      <w:r w:rsidRPr="009B3388">
        <w:rPr>
          <w:lang w:val="en-US"/>
        </w:rPr>
        <w:t>管理权依凭的是管理秩序和物质力量</w:t>
      </w:r>
      <w:r>
        <w:rPr>
          <w:rFonts w:hint="eastAsia"/>
          <w:lang w:val="en-US"/>
        </w:rPr>
        <w:t>；</w:t>
      </w:r>
      <w:r w:rsidRPr="009B3388">
        <w:rPr>
          <w:lang w:val="en-US"/>
        </w:rPr>
        <w:t>判断权具有</w:t>
      </w:r>
      <w:r>
        <w:rPr>
          <w:rFonts w:hint="eastAsia"/>
          <w:lang w:val="en-US"/>
        </w:rPr>
        <w:t>“</w:t>
      </w:r>
      <w:r w:rsidRPr="009B3388">
        <w:rPr>
          <w:lang w:val="en-US"/>
        </w:rPr>
        <w:t>认识</w:t>
      </w:r>
      <w:r>
        <w:rPr>
          <w:rFonts w:hint="eastAsia"/>
          <w:lang w:val="en-US"/>
        </w:rPr>
        <w:t>”</w:t>
      </w:r>
      <w:r w:rsidRPr="009B3388">
        <w:rPr>
          <w:lang w:val="en-US"/>
        </w:rPr>
        <w:t>性质，依凭说理和论证来支撑结论的正当性</w:t>
      </w:r>
      <w:r>
        <w:rPr>
          <w:rFonts w:hint="eastAsia"/>
          <w:lang w:val="en-US"/>
        </w:rPr>
        <w:t>。</w:t>
      </w:r>
    </w:p>
    <w:p w14:paraId="6BD9C520" w14:textId="4D1038E3" w:rsidR="009B3388" w:rsidRDefault="00E26175" w:rsidP="00E26175">
      <w:pPr>
        <w:pStyle w:val="af1"/>
        <w:rPr>
          <w:lang w:val="en-US"/>
        </w:rPr>
      </w:pPr>
      <w:r>
        <w:rPr>
          <w:rFonts w:hint="eastAsia"/>
          <w:lang w:val="en-US"/>
        </w:rPr>
        <w:t xml:space="preserve">2. </w:t>
      </w:r>
      <w:r>
        <w:rPr>
          <w:rFonts w:hint="eastAsia"/>
          <w:lang w:val="en-US"/>
        </w:rPr>
        <w:t>司法权作为判断权的基本特征</w:t>
      </w:r>
    </w:p>
    <w:p w14:paraId="14B56BA9" w14:textId="77777777" w:rsidR="00E26175" w:rsidRPr="00E26175" w:rsidRDefault="00E26175" w:rsidP="009045AD">
      <w:pPr>
        <w:pStyle w:val="aa"/>
        <w:spacing w:before="78" w:after="78"/>
        <w:rPr>
          <w:b/>
          <w:bCs/>
          <w:lang w:val="en-US"/>
        </w:rPr>
      </w:pPr>
      <w:r w:rsidRPr="00E26175">
        <w:rPr>
          <w:rFonts w:hint="eastAsia"/>
          <w:b/>
          <w:bCs/>
          <w:lang w:val="en-US"/>
        </w:rPr>
        <w:t>被动性</w:t>
      </w:r>
    </w:p>
    <w:p w14:paraId="5CDBA065" w14:textId="77777777" w:rsidR="00E26175" w:rsidRDefault="00E26175" w:rsidP="00E26175">
      <w:pPr>
        <w:pStyle w:val="aa"/>
        <w:spacing w:before="78" w:after="78"/>
        <w:ind w:firstLine="420"/>
        <w:rPr>
          <w:lang w:val="en-US"/>
        </w:rPr>
      </w:pPr>
      <w:r w:rsidRPr="00E26175">
        <w:rPr>
          <w:lang w:val="en-US"/>
        </w:rPr>
        <w:t>对比立法权、行政权，司法权具有被动性</w:t>
      </w:r>
      <w:r>
        <w:rPr>
          <w:rFonts w:hint="eastAsia"/>
          <w:lang w:val="en-US"/>
        </w:rPr>
        <w:t>。</w:t>
      </w:r>
      <w:r w:rsidRPr="00E26175">
        <w:rPr>
          <w:lang w:val="en-US"/>
        </w:rPr>
        <w:t>立法权和行政权具有主动性</w:t>
      </w:r>
      <w:r>
        <w:rPr>
          <w:rFonts w:hint="eastAsia"/>
          <w:lang w:val="en-US"/>
        </w:rPr>
        <w:t>：</w:t>
      </w:r>
      <w:r w:rsidRPr="00E26175">
        <w:rPr>
          <w:lang w:val="en-US"/>
        </w:rPr>
        <w:t>立法权主动创制法律规范以便对社会关系进行调整和规范</w:t>
      </w:r>
      <w:r>
        <w:rPr>
          <w:rFonts w:hint="eastAsia"/>
          <w:lang w:val="en-US"/>
        </w:rPr>
        <w:t>；</w:t>
      </w:r>
      <w:r w:rsidRPr="00E26175">
        <w:rPr>
          <w:lang w:val="en-US"/>
        </w:rPr>
        <w:t>行政权主动对社会事务进行组织和管理</w:t>
      </w:r>
      <w:r>
        <w:rPr>
          <w:rFonts w:hint="eastAsia"/>
          <w:lang w:val="en-US"/>
        </w:rPr>
        <w:t>。</w:t>
      </w:r>
    </w:p>
    <w:p w14:paraId="1CC5FBF1" w14:textId="77777777" w:rsidR="00E26175" w:rsidRDefault="00E26175" w:rsidP="00E26175">
      <w:pPr>
        <w:pStyle w:val="aa"/>
        <w:spacing w:before="78" w:after="78"/>
        <w:ind w:firstLine="420"/>
        <w:rPr>
          <w:lang w:val="en-US"/>
        </w:rPr>
      </w:pPr>
      <w:r>
        <w:rPr>
          <w:rFonts w:hint="eastAsia"/>
          <w:lang w:val="en-US"/>
        </w:rPr>
        <w:t>司法权的</w:t>
      </w:r>
      <w:r w:rsidRPr="00E26175">
        <w:rPr>
          <w:lang w:val="en-US"/>
        </w:rPr>
        <w:t>被动性要求：</w:t>
      </w:r>
    </w:p>
    <w:p w14:paraId="18B47935" w14:textId="510BBDAB" w:rsidR="00E26175" w:rsidRDefault="00E26175" w:rsidP="00E26175">
      <w:pPr>
        <w:pStyle w:val="aa"/>
        <w:numPr>
          <w:ilvl w:val="1"/>
          <w:numId w:val="14"/>
        </w:numPr>
        <w:spacing w:before="78" w:after="78"/>
        <w:ind w:left="720"/>
        <w:rPr>
          <w:lang w:val="en-US"/>
        </w:rPr>
      </w:pPr>
      <w:r w:rsidRPr="00E26175">
        <w:rPr>
          <w:lang w:val="en-US"/>
        </w:rPr>
        <w:t>从启动程序上看，司法权不能主动地对案件进行裁判</w:t>
      </w:r>
      <w:r>
        <w:rPr>
          <w:rFonts w:hint="eastAsia"/>
          <w:lang w:val="en-US"/>
        </w:rPr>
        <w:t>。</w:t>
      </w:r>
      <w:r w:rsidRPr="00E26175">
        <w:rPr>
          <w:lang w:val="en-US"/>
        </w:rPr>
        <w:t>作为一种判断权，司法权只有在有权主体请求其作出判断时，才能进行判断</w:t>
      </w:r>
      <w:r>
        <w:rPr>
          <w:rFonts w:hint="eastAsia"/>
          <w:lang w:val="en-US"/>
        </w:rPr>
        <w:t>；</w:t>
      </w:r>
    </w:p>
    <w:p w14:paraId="2D874F8E" w14:textId="60A29BC1" w:rsidR="00E26175" w:rsidRDefault="00E26175" w:rsidP="00E26175">
      <w:pPr>
        <w:pStyle w:val="aa"/>
        <w:numPr>
          <w:ilvl w:val="1"/>
          <w:numId w:val="14"/>
        </w:numPr>
        <w:spacing w:before="78" w:after="78"/>
        <w:ind w:left="720"/>
        <w:rPr>
          <w:lang w:val="en-US"/>
        </w:rPr>
      </w:pPr>
      <w:r w:rsidRPr="00E26175">
        <w:rPr>
          <w:lang w:val="en-US"/>
        </w:rPr>
        <w:t>从审判范围上看，司法机关的裁判范围必须局限于业已控告或起诉的诉讼请求和事实范围</w:t>
      </w:r>
      <w:r>
        <w:rPr>
          <w:rFonts w:hint="eastAsia"/>
          <w:lang w:val="en-US"/>
        </w:rPr>
        <w:t>。</w:t>
      </w:r>
      <w:r w:rsidRPr="00E26175">
        <w:rPr>
          <w:lang w:val="en-US"/>
        </w:rPr>
        <w:t>法院不能主动对未被指控的违法事实进行审查，对未被起诉的其他人进行裁判</w:t>
      </w:r>
      <w:r>
        <w:rPr>
          <w:rFonts w:hint="eastAsia"/>
          <w:lang w:val="en-US"/>
        </w:rPr>
        <w:t>；</w:t>
      </w:r>
    </w:p>
    <w:p w14:paraId="37490182" w14:textId="593E212A" w:rsidR="00E26175" w:rsidRDefault="00E26175" w:rsidP="00E26175">
      <w:pPr>
        <w:pStyle w:val="aa"/>
        <w:numPr>
          <w:ilvl w:val="1"/>
          <w:numId w:val="14"/>
        </w:numPr>
        <w:spacing w:before="78" w:after="78"/>
        <w:ind w:left="720"/>
        <w:rPr>
          <w:lang w:val="en-US"/>
        </w:rPr>
      </w:pPr>
      <w:r w:rsidRPr="00E26175">
        <w:rPr>
          <w:lang w:val="en-US"/>
        </w:rPr>
        <w:t>从审判方式上</w:t>
      </w:r>
      <w:r w:rsidRPr="00E26175">
        <w:rPr>
          <w:rFonts w:hint="eastAsia"/>
          <w:lang w:val="en-US"/>
        </w:rPr>
        <w:t>看，法官一般也不应当主动介入争论</w:t>
      </w:r>
      <w:r>
        <w:rPr>
          <w:rFonts w:hint="eastAsia"/>
          <w:lang w:val="en-US"/>
        </w:rPr>
        <w:t>。</w:t>
      </w:r>
    </w:p>
    <w:p w14:paraId="78CA5052" w14:textId="77777777" w:rsidR="00F330DE" w:rsidRPr="00F330DE" w:rsidRDefault="00F330DE" w:rsidP="009045AD">
      <w:pPr>
        <w:pStyle w:val="aa"/>
        <w:spacing w:before="78" w:after="78"/>
        <w:rPr>
          <w:b/>
          <w:bCs/>
          <w:lang w:val="en-US"/>
        </w:rPr>
      </w:pPr>
      <w:r w:rsidRPr="00F330DE">
        <w:rPr>
          <w:rFonts w:hint="eastAsia"/>
          <w:b/>
          <w:bCs/>
          <w:lang w:val="en-US"/>
        </w:rPr>
        <w:t>中立性</w:t>
      </w:r>
    </w:p>
    <w:p w14:paraId="69ABD466" w14:textId="77777777" w:rsidR="00F330DE" w:rsidRDefault="00F330DE" w:rsidP="00F330DE">
      <w:pPr>
        <w:pStyle w:val="aa"/>
        <w:spacing w:before="78" w:after="78"/>
        <w:ind w:firstLine="420"/>
        <w:rPr>
          <w:lang w:val="en-US"/>
        </w:rPr>
      </w:pPr>
      <w:r w:rsidRPr="00F330DE">
        <w:rPr>
          <w:lang w:val="en-US"/>
        </w:rPr>
        <w:t>法院和法官为了实现司法正义，在当事人之间保持不偏不倚的中立态度，在个案裁判过程中，不受其他因素（如政府、媒体、个人）的不当干预</w:t>
      </w:r>
      <w:r>
        <w:rPr>
          <w:rFonts w:hint="eastAsia"/>
          <w:lang w:val="en-US"/>
        </w:rPr>
        <w:t>。</w:t>
      </w:r>
    </w:p>
    <w:p w14:paraId="6F75118F" w14:textId="77777777" w:rsidR="00F330DE" w:rsidRDefault="00F330DE" w:rsidP="00F330DE">
      <w:pPr>
        <w:pStyle w:val="aa"/>
        <w:spacing w:before="78" w:after="78"/>
        <w:ind w:firstLine="420"/>
        <w:rPr>
          <w:lang w:val="en-US"/>
        </w:rPr>
      </w:pPr>
      <w:r>
        <w:rPr>
          <w:rFonts w:hint="eastAsia"/>
          <w:lang w:val="en-US"/>
        </w:rPr>
        <w:t>相比之下，</w:t>
      </w:r>
      <w:r w:rsidRPr="00F330DE">
        <w:rPr>
          <w:lang w:val="en-US"/>
        </w:rPr>
        <w:t>立法权和行政权具有鲜明的倾向性</w:t>
      </w:r>
      <w:r>
        <w:rPr>
          <w:rFonts w:hint="eastAsia"/>
          <w:lang w:val="en-US"/>
        </w:rPr>
        <w:t>：</w:t>
      </w:r>
      <w:r w:rsidRPr="00F330DE">
        <w:rPr>
          <w:lang w:val="en-US"/>
        </w:rPr>
        <w:t>立法活动就是将国家认为最重要的价值上升为法律</w:t>
      </w:r>
      <w:r>
        <w:rPr>
          <w:rFonts w:hint="eastAsia"/>
          <w:lang w:val="en-US"/>
        </w:rPr>
        <w:t>；</w:t>
      </w:r>
      <w:r w:rsidRPr="00F330DE">
        <w:rPr>
          <w:lang w:val="en-US"/>
        </w:rPr>
        <w:t>政府更关心自己的行政目标和效力能否得到实现</w:t>
      </w:r>
      <w:r>
        <w:rPr>
          <w:rFonts w:hint="eastAsia"/>
          <w:lang w:val="en-US"/>
        </w:rPr>
        <w:t>。</w:t>
      </w:r>
      <w:r w:rsidRPr="00F330DE">
        <w:rPr>
          <w:lang w:val="en-US"/>
        </w:rPr>
        <w:t>而法院则是权利的中立庇护者</w:t>
      </w:r>
      <w:r>
        <w:rPr>
          <w:rFonts w:hint="eastAsia"/>
          <w:lang w:val="en-US"/>
        </w:rPr>
        <w:t>。</w:t>
      </w:r>
    </w:p>
    <w:p w14:paraId="743D534E" w14:textId="77777777" w:rsidR="00F330DE" w:rsidRDefault="00F330DE" w:rsidP="00F330DE">
      <w:pPr>
        <w:pStyle w:val="aa"/>
        <w:spacing w:before="78" w:after="78"/>
        <w:ind w:firstLine="420"/>
        <w:rPr>
          <w:lang w:val="en-US"/>
        </w:rPr>
      </w:pPr>
      <w:r>
        <w:rPr>
          <w:rFonts w:hint="eastAsia"/>
          <w:lang w:val="en-US"/>
        </w:rPr>
        <w:t>司法权的</w:t>
      </w:r>
      <w:r w:rsidRPr="00F330DE">
        <w:rPr>
          <w:lang w:val="en-US"/>
        </w:rPr>
        <w:t>中立性要求</w:t>
      </w:r>
      <w:r>
        <w:rPr>
          <w:rFonts w:hint="eastAsia"/>
          <w:lang w:val="en-US"/>
        </w:rPr>
        <w:t>：</w:t>
      </w:r>
    </w:p>
    <w:p w14:paraId="641D5D5E" w14:textId="33604966" w:rsidR="00F330DE" w:rsidRDefault="00F330DE" w:rsidP="00F330DE">
      <w:pPr>
        <w:pStyle w:val="aa"/>
        <w:numPr>
          <w:ilvl w:val="0"/>
          <w:numId w:val="83"/>
        </w:numPr>
        <w:spacing w:before="78" w:after="78"/>
        <w:rPr>
          <w:lang w:val="en-US"/>
        </w:rPr>
      </w:pPr>
      <w:r w:rsidRPr="00F330DE">
        <w:rPr>
          <w:lang w:val="en-US"/>
        </w:rPr>
        <w:t>任何法官与案件和案件的当事人都不应有任何利益牵连</w:t>
      </w:r>
      <w:r>
        <w:rPr>
          <w:rFonts w:hint="eastAsia"/>
          <w:lang w:val="en-US"/>
        </w:rPr>
        <w:t>；</w:t>
      </w:r>
    </w:p>
    <w:p w14:paraId="68A449E9" w14:textId="457EB890" w:rsidR="00F330DE" w:rsidRDefault="00F330DE" w:rsidP="00F330DE">
      <w:pPr>
        <w:pStyle w:val="aa"/>
        <w:numPr>
          <w:ilvl w:val="0"/>
          <w:numId w:val="83"/>
        </w:numPr>
        <w:spacing w:before="78" w:after="78"/>
        <w:rPr>
          <w:lang w:val="en-US"/>
        </w:rPr>
      </w:pPr>
      <w:r w:rsidRPr="00F330DE">
        <w:rPr>
          <w:lang w:val="en-US"/>
        </w:rPr>
        <w:t>法官不能对案件当事人产生偏见</w:t>
      </w:r>
      <w:r>
        <w:rPr>
          <w:rFonts w:hint="eastAsia"/>
          <w:lang w:val="en-US"/>
        </w:rPr>
        <w:t>；</w:t>
      </w:r>
    </w:p>
    <w:p w14:paraId="6680E899" w14:textId="297B4AD6" w:rsidR="00F330DE" w:rsidRDefault="00F330DE" w:rsidP="00F330DE">
      <w:pPr>
        <w:pStyle w:val="aa"/>
        <w:numPr>
          <w:ilvl w:val="0"/>
          <w:numId w:val="83"/>
        </w:numPr>
        <w:spacing w:before="78" w:after="78"/>
        <w:rPr>
          <w:lang w:val="en-US"/>
        </w:rPr>
      </w:pPr>
      <w:r w:rsidRPr="00F330DE">
        <w:rPr>
          <w:lang w:val="en-US"/>
        </w:rPr>
        <w:lastRenderedPageBreak/>
        <w:t>法官不得对案件有先入为主的预判</w:t>
      </w:r>
      <w:r>
        <w:rPr>
          <w:rFonts w:hint="eastAsia"/>
          <w:lang w:val="en-US"/>
        </w:rPr>
        <w:t>；</w:t>
      </w:r>
    </w:p>
    <w:p w14:paraId="67228EF9" w14:textId="79F2BFB7" w:rsidR="009B3388" w:rsidRDefault="00F330DE" w:rsidP="00F330DE">
      <w:pPr>
        <w:pStyle w:val="aa"/>
        <w:numPr>
          <w:ilvl w:val="0"/>
          <w:numId w:val="83"/>
        </w:numPr>
        <w:spacing w:before="78" w:after="78"/>
        <w:rPr>
          <w:lang w:val="en-US"/>
        </w:rPr>
      </w:pPr>
      <w:r w:rsidRPr="00F330DE">
        <w:rPr>
          <w:lang w:val="en-US"/>
        </w:rPr>
        <w:t>外观的中立</w:t>
      </w:r>
      <w:r>
        <w:rPr>
          <w:rFonts w:hint="eastAsia"/>
          <w:lang w:val="en-US"/>
        </w:rPr>
        <w:t>，</w:t>
      </w:r>
      <w:r w:rsidRPr="00F330DE">
        <w:rPr>
          <w:lang w:val="en-US"/>
        </w:rPr>
        <w:t>即法官应当中立、不偏</w:t>
      </w:r>
      <w:r w:rsidRPr="00F330DE">
        <w:rPr>
          <w:rFonts w:hint="eastAsia"/>
          <w:lang w:val="en-US"/>
        </w:rPr>
        <w:t>袒、无偏见，不能让人产生合理的怀疑，从而使当事人或民众内心产生“直观公正的印象”</w:t>
      </w:r>
      <w:r>
        <w:rPr>
          <w:rFonts w:hint="eastAsia"/>
          <w:lang w:val="en-US"/>
        </w:rPr>
        <w:t>。</w:t>
      </w:r>
      <w:r w:rsidRPr="00F330DE">
        <w:rPr>
          <w:lang w:val="en-US"/>
        </w:rPr>
        <w:t>这是作为程序正义的</w:t>
      </w:r>
      <w:r>
        <w:rPr>
          <w:rFonts w:hint="eastAsia"/>
          <w:lang w:val="en-US"/>
        </w:rPr>
        <w:t>“</w:t>
      </w:r>
      <w:r w:rsidRPr="00F330DE">
        <w:rPr>
          <w:lang w:val="en-US"/>
        </w:rPr>
        <w:t>看得见的正义</w:t>
      </w:r>
      <w:r>
        <w:rPr>
          <w:rFonts w:hint="eastAsia"/>
          <w:lang w:val="en-US"/>
        </w:rPr>
        <w:t>”</w:t>
      </w:r>
      <w:r w:rsidRPr="00F330DE">
        <w:rPr>
          <w:lang w:val="en-US"/>
        </w:rPr>
        <w:t>的重要组成部分</w:t>
      </w:r>
      <w:r>
        <w:rPr>
          <w:rFonts w:hint="eastAsia"/>
          <w:lang w:val="en-US"/>
        </w:rPr>
        <w:t>。</w:t>
      </w:r>
    </w:p>
    <w:p w14:paraId="527CA369" w14:textId="77777777" w:rsidR="005D4443" w:rsidRPr="005D4443" w:rsidRDefault="005D4443" w:rsidP="009045AD">
      <w:pPr>
        <w:pStyle w:val="aa"/>
        <w:spacing w:before="78" w:after="78"/>
        <w:rPr>
          <w:b/>
          <w:bCs/>
          <w:lang w:val="en-US"/>
        </w:rPr>
      </w:pPr>
      <w:r w:rsidRPr="005D4443">
        <w:rPr>
          <w:rFonts w:hint="eastAsia"/>
          <w:b/>
          <w:bCs/>
          <w:lang w:val="en-US"/>
        </w:rPr>
        <w:t>专属性</w:t>
      </w:r>
    </w:p>
    <w:p w14:paraId="3C6A36EC" w14:textId="77777777" w:rsidR="005D4443" w:rsidRDefault="005D4443" w:rsidP="005D4443">
      <w:pPr>
        <w:pStyle w:val="aa"/>
        <w:spacing w:before="78" w:after="78"/>
        <w:ind w:firstLine="420"/>
        <w:rPr>
          <w:lang w:val="en-US"/>
        </w:rPr>
      </w:pPr>
      <w:r w:rsidRPr="005D4443">
        <w:rPr>
          <w:lang w:val="en-US"/>
        </w:rPr>
        <w:t>司法权的行使者只能是特定机关的特定少数人</w:t>
      </w:r>
      <w:r>
        <w:rPr>
          <w:rFonts w:hint="eastAsia"/>
          <w:lang w:val="en-US"/>
        </w:rPr>
        <w:t>。司法权的</w:t>
      </w:r>
      <w:r w:rsidRPr="005D4443">
        <w:rPr>
          <w:lang w:val="en-US"/>
        </w:rPr>
        <w:t>专属性要求：</w:t>
      </w:r>
    </w:p>
    <w:p w14:paraId="0CCF0368" w14:textId="13B4A229" w:rsidR="005D4443" w:rsidRDefault="005D4443" w:rsidP="005D4443">
      <w:pPr>
        <w:pStyle w:val="aa"/>
        <w:numPr>
          <w:ilvl w:val="0"/>
          <w:numId w:val="85"/>
        </w:numPr>
        <w:spacing w:before="78" w:after="78"/>
        <w:rPr>
          <w:lang w:val="en-US"/>
        </w:rPr>
      </w:pPr>
      <w:r w:rsidRPr="005D4443">
        <w:rPr>
          <w:lang w:val="en-US"/>
        </w:rPr>
        <w:t>司法权不可随意转授给他人，除非诉方或控方将需要判断的事项交给其他组织（如仲裁机构、调解机构）</w:t>
      </w:r>
      <w:r>
        <w:rPr>
          <w:rFonts w:hint="eastAsia"/>
          <w:lang w:val="en-US"/>
        </w:rPr>
        <w:t>。相比之下，</w:t>
      </w:r>
      <w:r w:rsidRPr="005D4443">
        <w:rPr>
          <w:lang w:val="en-US"/>
        </w:rPr>
        <w:t>行政权（特别是其社会公共服务职能）在一定条件下可授权给其他机构或人员</w:t>
      </w:r>
      <w:r>
        <w:rPr>
          <w:rFonts w:hint="eastAsia"/>
          <w:lang w:val="en-US"/>
        </w:rPr>
        <w:t>；</w:t>
      </w:r>
    </w:p>
    <w:p w14:paraId="7C9E792D" w14:textId="0693AB78" w:rsidR="00F330DE" w:rsidRDefault="005D4443" w:rsidP="005D4443">
      <w:pPr>
        <w:pStyle w:val="aa"/>
        <w:numPr>
          <w:ilvl w:val="0"/>
          <w:numId w:val="85"/>
        </w:numPr>
        <w:spacing w:before="78" w:after="78"/>
        <w:rPr>
          <w:lang w:val="en-US"/>
        </w:rPr>
      </w:pPr>
      <w:r w:rsidRPr="005D4443">
        <w:rPr>
          <w:lang w:val="en-US"/>
        </w:rPr>
        <w:t>未经职业训练及考核的人员不得充任法官</w:t>
      </w:r>
      <w:r>
        <w:rPr>
          <w:rFonts w:hint="eastAsia"/>
          <w:lang w:val="en-US"/>
        </w:rPr>
        <w:t>。</w:t>
      </w:r>
      <w:r w:rsidRPr="005D4443">
        <w:rPr>
          <w:lang w:val="en-US"/>
        </w:rPr>
        <w:t>司法权的专属性也是司法职业化的要求</w:t>
      </w:r>
      <w:r>
        <w:rPr>
          <w:rFonts w:hint="eastAsia"/>
          <w:lang w:val="en-US"/>
        </w:rPr>
        <w:t>。</w:t>
      </w:r>
      <w:r w:rsidRPr="005D4443">
        <w:rPr>
          <w:lang w:val="en-US"/>
        </w:rPr>
        <w:t>现代社会日益复杂化，法律问题也日益复杂化，司法权必须交由通晓法律规范、法律程序、法律方法、法律原理和具有法律思维、法治理念、法律伦理的专业人士行使</w:t>
      </w:r>
      <w:r>
        <w:rPr>
          <w:rFonts w:hint="eastAsia"/>
          <w:lang w:val="en-US"/>
        </w:rPr>
        <w:t>。</w:t>
      </w:r>
    </w:p>
    <w:p w14:paraId="212E121A" w14:textId="77777777" w:rsidR="00BF0E86" w:rsidRPr="00BF0E86" w:rsidRDefault="00BF0E86" w:rsidP="005D4443">
      <w:pPr>
        <w:pStyle w:val="aa"/>
        <w:spacing w:before="78" w:after="78"/>
        <w:rPr>
          <w:b/>
          <w:bCs/>
          <w:lang w:val="en-US"/>
        </w:rPr>
      </w:pPr>
      <w:r w:rsidRPr="00BF0E86">
        <w:rPr>
          <w:rFonts w:hint="eastAsia"/>
          <w:b/>
          <w:bCs/>
          <w:lang w:val="en-US"/>
        </w:rPr>
        <w:t>非服从性</w:t>
      </w:r>
    </w:p>
    <w:p w14:paraId="3589F755" w14:textId="024AAC2F" w:rsidR="005D4443" w:rsidRDefault="00BF0E86" w:rsidP="00BF0E86">
      <w:pPr>
        <w:pStyle w:val="aa"/>
        <w:spacing w:before="78" w:after="78"/>
        <w:ind w:firstLine="420"/>
        <w:rPr>
          <w:lang w:val="en-US"/>
        </w:rPr>
      </w:pPr>
      <w:r w:rsidRPr="00BF0E86">
        <w:rPr>
          <w:lang w:val="en-US"/>
        </w:rPr>
        <w:t>司法权不存在官僚层级上的服从关系，法官只服从法律，而不服从于其上级或同僚</w:t>
      </w:r>
      <w:r>
        <w:rPr>
          <w:rFonts w:hint="eastAsia"/>
          <w:lang w:val="en-US"/>
        </w:rPr>
        <w:t>。相比之下，</w:t>
      </w:r>
      <w:r w:rsidRPr="00BF0E86">
        <w:rPr>
          <w:lang w:val="en-US"/>
        </w:rPr>
        <w:t>行政权意味着下级接受上级的命令，从而保证政令畅通</w:t>
      </w:r>
      <w:r>
        <w:rPr>
          <w:rFonts w:hint="eastAsia"/>
          <w:lang w:val="en-US"/>
        </w:rPr>
        <w:t>。司法权之所以有非服从性，是因为其若</w:t>
      </w:r>
      <w:r w:rsidRPr="00BF0E86">
        <w:rPr>
          <w:lang w:val="en-US"/>
        </w:rPr>
        <w:t>服从法律之外的人和事务，会影响司法判断</w:t>
      </w:r>
      <w:r>
        <w:rPr>
          <w:rFonts w:hint="eastAsia"/>
          <w:lang w:val="en-US"/>
        </w:rPr>
        <w:t>。</w:t>
      </w:r>
    </w:p>
    <w:p w14:paraId="1F6458D1" w14:textId="0B911E02" w:rsidR="00BF0E86" w:rsidRDefault="00BF0E86" w:rsidP="00BF0E86">
      <w:pPr>
        <w:pStyle w:val="aa"/>
        <w:spacing w:before="78" w:after="78"/>
        <w:ind w:firstLine="420"/>
        <w:rPr>
          <w:lang w:val="en-US"/>
        </w:rPr>
      </w:pPr>
      <w:r w:rsidRPr="00BF0E86">
        <w:rPr>
          <w:rFonts w:hint="eastAsia"/>
          <w:lang w:val="en-US"/>
        </w:rPr>
        <w:t>各法院之间的关系并非行政上的上下级隶属关系</w:t>
      </w:r>
      <w:r>
        <w:rPr>
          <w:rFonts w:hint="eastAsia"/>
          <w:lang w:val="en-US"/>
        </w:rPr>
        <w:t>。</w:t>
      </w:r>
      <w:r w:rsidRPr="00BF0E86">
        <w:rPr>
          <w:lang w:val="en-US"/>
        </w:rPr>
        <w:t>上级法院可以改变下级法院的判决，但只是为当事人再提供一次摆事实、讲道理的机会，为司法裁判增加一道审核程序，为当事人获得公正审判增加一重保障，而并不意味着上级法官的权力更大、判断力更强</w:t>
      </w:r>
      <w:r>
        <w:rPr>
          <w:rFonts w:hint="eastAsia"/>
          <w:lang w:val="en-US"/>
        </w:rPr>
        <w:t>。</w:t>
      </w:r>
    </w:p>
    <w:p w14:paraId="3272A2BE" w14:textId="77777777" w:rsidR="0017145C" w:rsidRPr="0017145C" w:rsidRDefault="0017145C" w:rsidP="005D4443">
      <w:pPr>
        <w:pStyle w:val="aa"/>
        <w:spacing w:before="78" w:after="78"/>
        <w:rPr>
          <w:b/>
          <w:bCs/>
          <w:lang w:val="en-US"/>
        </w:rPr>
      </w:pPr>
      <w:r w:rsidRPr="0017145C">
        <w:rPr>
          <w:rFonts w:hint="eastAsia"/>
          <w:b/>
          <w:bCs/>
          <w:lang w:val="en-US"/>
        </w:rPr>
        <w:t>终极性</w:t>
      </w:r>
    </w:p>
    <w:p w14:paraId="0C4706F6" w14:textId="77777777" w:rsidR="0017145C" w:rsidRDefault="0017145C" w:rsidP="0017145C">
      <w:pPr>
        <w:pStyle w:val="aa"/>
        <w:spacing w:before="78" w:after="78"/>
        <w:ind w:firstLine="420"/>
        <w:rPr>
          <w:lang w:val="en-US"/>
        </w:rPr>
      </w:pPr>
      <w:r w:rsidRPr="0017145C">
        <w:rPr>
          <w:lang w:val="en-US"/>
        </w:rPr>
        <w:t>司法活动是对当事人权利义务关系和法律责任以及其他国家权力的最终判断</w:t>
      </w:r>
      <w:r>
        <w:rPr>
          <w:rFonts w:hint="eastAsia"/>
          <w:lang w:val="en-US"/>
        </w:rPr>
        <w:t>。相比之下，</w:t>
      </w:r>
      <w:r w:rsidRPr="0017145C">
        <w:rPr>
          <w:lang w:val="en-US"/>
        </w:rPr>
        <w:t>行政权虽然具有效力上的</w:t>
      </w:r>
      <w:r>
        <w:rPr>
          <w:rFonts w:hint="eastAsia"/>
          <w:lang w:val="en-US"/>
        </w:rPr>
        <w:t>“</w:t>
      </w:r>
      <w:r w:rsidRPr="0017145C">
        <w:rPr>
          <w:lang w:val="en-US"/>
        </w:rPr>
        <w:t>执行力</w:t>
      </w:r>
      <w:r>
        <w:rPr>
          <w:rFonts w:hint="eastAsia"/>
          <w:lang w:val="en-US"/>
        </w:rPr>
        <w:t>”</w:t>
      </w:r>
      <w:r w:rsidRPr="0017145C">
        <w:rPr>
          <w:lang w:val="en-US"/>
        </w:rPr>
        <w:t>，但一旦被司法机关进行审查为违法，则其效力随之丧失</w:t>
      </w:r>
      <w:r>
        <w:rPr>
          <w:rFonts w:hint="eastAsia"/>
          <w:lang w:val="en-US"/>
        </w:rPr>
        <w:t>。</w:t>
      </w:r>
    </w:p>
    <w:p w14:paraId="1AB7CE05" w14:textId="77777777" w:rsidR="0017145C" w:rsidRDefault="0017145C" w:rsidP="0017145C">
      <w:pPr>
        <w:pStyle w:val="aa"/>
        <w:spacing w:before="78" w:after="78"/>
        <w:ind w:firstLine="420"/>
        <w:rPr>
          <w:lang w:val="en-US"/>
        </w:rPr>
      </w:pPr>
      <w:r>
        <w:rPr>
          <w:rFonts w:hint="eastAsia"/>
          <w:lang w:val="en-US"/>
        </w:rPr>
        <w:t>司法权的</w:t>
      </w:r>
      <w:r w:rsidRPr="0017145C">
        <w:rPr>
          <w:lang w:val="en-US"/>
        </w:rPr>
        <w:t>终极性要求：</w:t>
      </w:r>
    </w:p>
    <w:p w14:paraId="41594F0B" w14:textId="54F47FCD" w:rsidR="0017145C" w:rsidRDefault="0017145C" w:rsidP="0017145C">
      <w:pPr>
        <w:pStyle w:val="aa"/>
        <w:numPr>
          <w:ilvl w:val="0"/>
          <w:numId w:val="87"/>
        </w:numPr>
        <w:spacing w:before="78" w:after="78"/>
        <w:rPr>
          <w:lang w:val="en-US"/>
        </w:rPr>
      </w:pPr>
      <w:r w:rsidRPr="0017145C">
        <w:rPr>
          <w:lang w:val="en-US"/>
        </w:rPr>
        <w:t>司法裁判一旦做出，就应立即产生既判力、约束力，任何个人和组织都不得随意挑战司法权威</w:t>
      </w:r>
      <w:r>
        <w:rPr>
          <w:rFonts w:hint="eastAsia"/>
          <w:lang w:val="en-US"/>
        </w:rPr>
        <w:t>；</w:t>
      </w:r>
    </w:p>
    <w:p w14:paraId="77D2BFD3" w14:textId="29338FB8" w:rsidR="00BF0E86" w:rsidRDefault="0017145C" w:rsidP="0017145C">
      <w:pPr>
        <w:pStyle w:val="aa"/>
        <w:numPr>
          <w:ilvl w:val="0"/>
          <w:numId w:val="87"/>
        </w:numPr>
        <w:spacing w:before="78" w:after="78"/>
        <w:rPr>
          <w:lang w:val="en-US"/>
        </w:rPr>
      </w:pPr>
      <w:r w:rsidRPr="0017145C">
        <w:rPr>
          <w:lang w:val="en-US"/>
        </w:rPr>
        <w:t>司法权有权对公权力是否合法进行裁判</w:t>
      </w:r>
      <w:r>
        <w:rPr>
          <w:rFonts w:hint="eastAsia"/>
          <w:lang w:val="en-US"/>
        </w:rPr>
        <w:t>。</w:t>
      </w:r>
    </w:p>
    <w:p w14:paraId="75F70514" w14:textId="09D7E44A" w:rsidR="003811EA" w:rsidRDefault="00287FBE" w:rsidP="00287FBE">
      <w:pPr>
        <w:pStyle w:val="ac"/>
        <w:rPr>
          <w:lang w:val="en-US"/>
        </w:rPr>
      </w:pPr>
      <w:bookmarkStart w:id="62" w:name="_Toc169608848"/>
      <w:r>
        <w:rPr>
          <w:rFonts w:hint="eastAsia"/>
          <w:lang w:val="en-US"/>
        </w:rPr>
        <w:t>二、司法的基本原则</w:t>
      </w:r>
      <w:bookmarkEnd w:id="62"/>
    </w:p>
    <w:p w14:paraId="43335746" w14:textId="0DE23D60" w:rsidR="00287FBE" w:rsidRDefault="00287FBE" w:rsidP="00287FBE">
      <w:pPr>
        <w:pStyle w:val="ae"/>
        <w:rPr>
          <w:lang w:val="en-US"/>
        </w:rPr>
      </w:pPr>
      <w:bookmarkStart w:id="63" w:name="_Toc169608849"/>
      <w:r>
        <w:rPr>
          <w:rFonts w:hint="eastAsia"/>
          <w:lang w:val="en-US"/>
        </w:rPr>
        <w:t>（一）司法法治原则</w:t>
      </w:r>
      <w:bookmarkEnd w:id="63"/>
    </w:p>
    <w:p w14:paraId="6ECFB632" w14:textId="04F3DC51" w:rsidR="00287FBE" w:rsidRDefault="00287FBE" w:rsidP="00287FBE">
      <w:pPr>
        <w:pStyle w:val="aa"/>
        <w:spacing w:before="78" w:after="78"/>
        <w:ind w:firstLine="420"/>
        <w:rPr>
          <w:lang w:val="en-US"/>
        </w:rPr>
      </w:pPr>
      <w:r w:rsidRPr="00287FBE">
        <w:rPr>
          <w:rFonts w:hint="eastAsia"/>
          <w:lang w:val="en-US"/>
        </w:rPr>
        <w:t>在司法过程中要严格依法司法</w:t>
      </w:r>
      <w:r>
        <w:rPr>
          <w:rFonts w:hint="eastAsia"/>
          <w:lang w:val="en-US"/>
        </w:rPr>
        <w:t>，即</w:t>
      </w:r>
      <w:r w:rsidRPr="00287FBE">
        <w:rPr>
          <w:lang w:val="en-US"/>
        </w:rPr>
        <w:t>实体法</w:t>
      </w:r>
      <w:r w:rsidRPr="00287FBE">
        <w:rPr>
          <w:lang w:val="en-US"/>
        </w:rPr>
        <w:t>+</w:t>
      </w:r>
      <w:r w:rsidRPr="00287FBE">
        <w:rPr>
          <w:lang w:val="en-US"/>
        </w:rPr>
        <w:t>程序法</w:t>
      </w:r>
      <w:r>
        <w:rPr>
          <w:rFonts w:hint="eastAsia"/>
          <w:lang w:val="en-US"/>
        </w:rPr>
        <w:t>。</w:t>
      </w:r>
      <w:r w:rsidRPr="00287FBE">
        <w:rPr>
          <w:lang w:val="en-US"/>
        </w:rPr>
        <w:t>我国</w:t>
      </w:r>
      <w:r>
        <w:rPr>
          <w:rFonts w:hint="eastAsia"/>
          <w:lang w:val="en-US"/>
        </w:rPr>
        <w:t>提倡“</w:t>
      </w:r>
      <w:r w:rsidRPr="00287FBE">
        <w:rPr>
          <w:lang w:val="en-US"/>
        </w:rPr>
        <w:t>以事实为依据，以法律为准绳</w:t>
      </w:r>
      <w:r>
        <w:rPr>
          <w:rFonts w:hint="eastAsia"/>
          <w:lang w:val="en-US"/>
        </w:rPr>
        <w:t>”。</w:t>
      </w:r>
      <w:r w:rsidRPr="00287FBE">
        <w:rPr>
          <w:lang w:val="en-US"/>
        </w:rPr>
        <w:t>以事实为依据</w:t>
      </w:r>
      <w:r>
        <w:rPr>
          <w:rFonts w:hint="eastAsia"/>
          <w:lang w:val="en-US"/>
        </w:rPr>
        <w:t>即</w:t>
      </w:r>
      <w:r w:rsidRPr="00287FBE">
        <w:rPr>
          <w:lang w:val="en-US"/>
        </w:rPr>
        <w:t>以被合法证明了的事实和依法推定的事实作为适用法律的依据</w:t>
      </w:r>
      <w:r>
        <w:rPr>
          <w:rFonts w:hint="eastAsia"/>
          <w:lang w:val="en-US"/>
        </w:rPr>
        <w:t>；</w:t>
      </w:r>
      <w:r w:rsidRPr="00287FBE">
        <w:rPr>
          <w:lang w:val="en-US"/>
        </w:rPr>
        <w:t>以法律为准绳</w:t>
      </w:r>
      <w:r>
        <w:rPr>
          <w:rFonts w:hint="eastAsia"/>
          <w:lang w:val="en-US"/>
        </w:rPr>
        <w:t>即</w:t>
      </w:r>
      <w:r w:rsidRPr="00287FBE">
        <w:rPr>
          <w:lang w:val="en-US"/>
        </w:rPr>
        <w:t>司法机关在司法时，要严格依照法律规定办事，把法律作为处理案件的唯一标准和尺度</w:t>
      </w:r>
      <w:r>
        <w:rPr>
          <w:rFonts w:hint="eastAsia"/>
          <w:lang w:val="en-US"/>
        </w:rPr>
        <w:t>。</w:t>
      </w:r>
    </w:p>
    <w:p w14:paraId="366C4C1B" w14:textId="3E3E9245" w:rsidR="00287FBE" w:rsidRDefault="00287FBE" w:rsidP="00287FBE">
      <w:pPr>
        <w:pStyle w:val="ae"/>
        <w:rPr>
          <w:lang w:val="en-US"/>
        </w:rPr>
      </w:pPr>
      <w:bookmarkStart w:id="64" w:name="_Toc169608850"/>
      <w:r>
        <w:rPr>
          <w:rFonts w:hint="eastAsia"/>
          <w:lang w:val="en-US"/>
        </w:rPr>
        <w:t>（二）司法平等原则</w:t>
      </w:r>
      <w:bookmarkEnd w:id="64"/>
    </w:p>
    <w:p w14:paraId="5284F057" w14:textId="1F9D4F06" w:rsidR="00287FBE" w:rsidRDefault="00287FBE" w:rsidP="00287FBE">
      <w:pPr>
        <w:pStyle w:val="aa"/>
        <w:spacing w:before="78" w:after="78"/>
        <w:ind w:firstLine="420"/>
        <w:rPr>
          <w:lang w:val="en-US"/>
        </w:rPr>
      </w:pPr>
      <w:r w:rsidRPr="00287FBE">
        <w:rPr>
          <w:rFonts w:hint="eastAsia"/>
          <w:lang w:val="en-US"/>
        </w:rPr>
        <w:t>“公民在法律面前一律平等</w:t>
      </w:r>
      <w:r>
        <w:rPr>
          <w:rFonts w:hint="eastAsia"/>
          <w:lang w:val="en-US"/>
        </w:rPr>
        <w:t>。</w:t>
      </w:r>
      <w:r w:rsidRPr="00287FBE">
        <w:rPr>
          <w:rFonts w:hint="eastAsia"/>
          <w:lang w:val="en-US"/>
        </w:rPr>
        <w:t>”</w:t>
      </w:r>
      <w:r w:rsidRPr="00287FBE">
        <w:rPr>
          <w:lang w:val="en-US"/>
        </w:rPr>
        <w:t>国家司法机关在行使司法权时，不论公民的民族、种族、职业、性别、社会地位和政治地位，在适用法律时一律平等</w:t>
      </w:r>
      <w:r>
        <w:rPr>
          <w:rFonts w:hint="eastAsia"/>
          <w:lang w:val="en-US"/>
        </w:rPr>
        <w:t>。</w:t>
      </w:r>
    </w:p>
    <w:p w14:paraId="4ED29F87" w14:textId="1F9655AD" w:rsidR="00287FBE" w:rsidRDefault="00287FBE" w:rsidP="00287FBE">
      <w:pPr>
        <w:pStyle w:val="ae"/>
        <w:rPr>
          <w:lang w:val="en-US"/>
        </w:rPr>
      </w:pPr>
      <w:bookmarkStart w:id="65" w:name="_Toc169608851"/>
      <w:r>
        <w:rPr>
          <w:rFonts w:hint="eastAsia"/>
          <w:lang w:val="en-US"/>
        </w:rPr>
        <w:lastRenderedPageBreak/>
        <w:t>（三）司法公正原则</w:t>
      </w:r>
      <w:bookmarkEnd w:id="65"/>
    </w:p>
    <w:p w14:paraId="5FC71F78" w14:textId="130326E8" w:rsidR="00287FBE" w:rsidRDefault="00287FBE" w:rsidP="00287FBE">
      <w:pPr>
        <w:pStyle w:val="aa"/>
        <w:spacing w:before="78" w:after="78"/>
        <w:ind w:firstLine="420"/>
        <w:rPr>
          <w:lang w:val="en-US"/>
        </w:rPr>
      </w:pPr>
      <w:r>
        <w:rPr>
          <w:rFonts w:hint="eastAsia"/>
          <w:lang w:val="en-US"/>
        </w:rPr>
        <w:t>司法公正即</w:t>
      </w:r>
      <w:r w:rsidRPr="00287FBE">
        <w:rPr>
          <w:rFonts w:hint="eastAsia"/>
          <w:lang w:val="en-US"/>
        </w:rPr>
        <w:t>实体正义</w:t>
      </w:r>
      <w:r w:rsidRPr="00287FBE">
        <w:rPr>
          <w:lang w:val="en-US"/>
        </w:rPr>
        <w:t>+</w:t>
      </w:r>
      <w:r w:rsidRPr="00287FBE">
        <w:rPr>
          <w:lang w:val="en-US"/>
        </w:rPr>
        <w:t>程序正义</w:t>
      </w:r>
      <w:r>
        <w:rPr>
          <w:rFonts w:hint="eastAsia"/>
          <w:lang w:val="en-US"/>
        </w:rPr>
        <w:t>。</w:t>
      </w:r>
      <w:r w:rsidRPr="00287FBE">
        <w:rPr>
          <w:lang w:val="en-US"/>
        </w:rPr>
        <w:t>实体正义</w:t>
      </w:r>
      <w:r>
        <w:rPr>
          <w:rFonts w:hint="eastAsia"/>
          <w:lang w:val="en-US"/>
        </w:rPr>
        <w:t>即</w:t>
      </w:r>
      <w:r w:rsidRPr="00287FBE">
        <w:rPr>
          <w:lang w:val="en-US"/>
        </w:rPr>
        <w:t>司法裁判的结果公正，当事人的权益得到充分的保护，违法者受到应有的惩罚</w:t>
      </w:r>
      <w:r>
        <w:rPr>
          <w:rFonts w:hint="eastAsia"/>
          <w:lang w:val="en-US"/>
        </w:rPr>
        <w:t>；</w:t>
      </w:r>
      <w:r w:rsidRPr="00287FBE">
        <w:rPr>
          <w:lang w:val="en-US"/>
        </w:rPr>
        <w:t>程序正义</w:t>
      </w:r>
      <w:r>
        <w:rPr>
          <w:rFonts w:hint="eastAsia"/>
          <w:lang w:val="en-US"/>
        </w:rPr>
        <w:t>即</w:t>
      </w:r>
      <w:r w:rsidRPr="00287FBE">
        <w:rPr>
          <w:lang w:val="en-US"/>
        </w:rPr>
        <w:t>司法程序具有正当性，当事人在司法过程中得到公平的对待</w:t>
      </w:r>
      <w:r>
        <w:rPr>
          <w:rFonts w:hint="eastAsia"/>
          <w:lang w:val="en-US"/>
        </w:rPr>
        <w:t>。</w:t>
      </w:r>
    </w:p>
    <w:p w14:paraId="25506A58" w14:textId="477677AB" w:rsidR="00287FBE" w:rsidRDefault="00287FBE" w:rsidP="00287FBE">
      <w:pPr>
        <w:pStyle w:val="ae"/>
        <w:rPr>
          <w:lang w:val="en-US"/>
        </w:rPr>
      </w:pPr>
      <w:bookmarkStart w:id="66" w:name="_Toc169608852"/>
      <w:r>
        <w:rPr>
          <w:rFonts w:hint="eastAsia"/>
          <w:lang w:val="en-US"/>
        </w:rPr>
        <w:t>（四）依法独立行使职权原则</w:t>
      </w:r>
      <w:bookmarkEnd w:id="66"/>
    </w:p>
    <w:p w14:paraId="0E1ABB61" w14:textId="76179FC4" w:rsidR="00287FBE" w:rsidRDefault="00287FBE" w:rsidP="00287FBE">
      <w:pPr>
        <w:pStyle w:val="aa"/>
        <w:spacing w:before="78" w:after="78"/>
        <w:ind w:firstLine="420"/>
        <w:rPr>
          <w:lang w:val="en-US"/>
        </w:rPr>
      </w:pPr>
      <w:r w:rsidRPr="00287FBE">
        <w:rPr>
          <w:rFonts w:hint="eastAsia"/>
          <w:lang w:val="en-US"/>
        </w:rPr>
        <w:t>国家的司法权只能由国家的司法机关统一行使，其他组织和个人都无法行使此项权力</w:t>
      </w:r>
      <w:r>
        <w:rPr>
          <w:rFonts w:hint="eastAsia"/>
          <w:lang w:val="en-US"/>
        </w:rPr>
        <w:t>。</w:t>
      </w:r>
      <w:r w:rsidRPr="00287FBE">
        <w:rPr>
          <w:lang w:val="en-US"/>
        </w:rPr>
        <w:t>司法机关行使司法权时，必须严格依照法律规定，准确地适用法律</w:t>
      </w:r>
      <w:r>
        <w:rPr>
          <w:rFonts w:hint="eastAsia"/>
          <w:lang w:val="en-US"/>
        </w:rPr>
        <w:t>。</w:t>
      </w:r>
    </w:p>
    <w:p w14:paraId="0C562F4B" w14:textId="215B190F" w:rsidR="00287FBE" w:rsidRDefault="00287FBE" w:rsidP="00287FBE">
      <w:pPr>
        <w:pStyle w:val="aa"/>
        <w:spacing w:before="78" w:after="78"/>
        <w:ind w:firstLine="420"/>
        <w:rPr>
          <w:lang w:val="en-US"/>
        </w:rPr>
      </w:pPr>
      <w:r>
        <w:rPr>
          <w:rFonts w:hint="eastAsia"/>
          <w:lang w:val="en-US"/>
        </w:rPr>
        <w:t>我国</w:t>
      </w:r>
      <w:r w:rsidRPr="00287FBE">
        <w:rPr>
          <w:rFonts w:hint="eastAsia"/>
          <w:lang w:val="en-US"/>
        </w:rPr>
        <w:t>《宪法》规定：人民法院、人民检察院分别依照法律规定独立行使审判权、检察权，不受行政机关、社会团体和个人的干涉</w:t>
      </w:r>
      <w:r>
        <w:rPr>
          <w:rFonts w:hint="eastAsia"/>
          <w:lang w:val="en-US"/>
        </w:rPr>
        <w:t>。</w:t>
      </w:r>
      <w:r w:rsidRPr="00287FBE">
        <w:rPr>
          <w:lang w:val="en-US"/>
        </w:rPr>
        <w:t>我国司法机关依法独立行使职权原则与西方</w:t>
      </w:r>
      <w:r>
        <w:rPr>
          <w:rFonts w:hint="eastAsia"/>
          <w:lang w:val="en-US"/>
        </w:rPr>
        <w:t>“</w:t>
      </w:r>
      <w:r w:rsidRPr="00287FBE">
        <w:rPr>
          <w:lang w:val="en-US"/>
        </w:rPr>
        <w:t>三权鼎立</w:t>
      </w:r>
      <w:r>
        <w:rPr>
          <w:rFonts w:hint="eastAsia"/>
          <w:lang w:val="en-US"/>
        </w:rPr>
        <w:t>”</w:t>
      </w:r>
      <w:r w:rsidRPr="00287FBE">
        <w:rPr>
          <w:lang w:val="en-US"/>
        </w:rPr>
        <w:t>模式下的</w:t>
      </w:r>
      <w:r>
        <w:rPr>
          <w:rFonts w:hint="eastAsia"/>
          <w:lang w:val="en-US"/>
        </w:rPr>
        <w:t>“</w:t>
      </w:r>
      <w:r w:rsidRPr="00287FBE">
        <w:rPr>
          <w:lang w:val="en-US"/>
        </w:rPr>
        <w:t>司法独立</w:t>
      </w:r>
      <w:r>
        <w:rPr>
          <w:rFonts w:hint="eastAsia"/>
          <w:lang w:val="en-US"/>
        </w:rPr>
        <w:t>”</w:t>
      </w:r>
      <w:r w:rsidRPr="00287FBE">
        <w:rPr>
          <w:lang w:val="en-US"/>
        </w:rPr>
        <w:t>有着本质区别</w:t>
      </w:r>
      <w:r>
        <w:rPr>
          <w:rFonts w:hint="eastAsia"/>
          <w:lang w:val="en-US"/>
        </w:rPr>
        <w:t>。</w:t>
      </w:r>
      <w:r w:rsidRPr="00287FBE">
        <w:rPr>
          <w:lang w:val="en-US"/>
        </w:rPr>
        <w:t>坚持司法机关依法独立行使审判权，并不意味着司法机关可以脱离党的领导和人大监督，不受任何约束</w:t>
      </w:r>
      <w:r>
        <w:rPr>
          <w:rFonts w:hint="eastAsia"/>
          <w:lang w:val="en-US"/>
        </w:rPr>
        <w:t>。</w:t>
      </w:r>
    </w:p>
    <w:p w14:paraId="525492A9" w14:textId="77777777" w:rsidR="00602D88" w:rsidRDefault="00602D88" w:rsidP="003811EA">
      <w:pPr>
        <w:pStyle w:val="aa"/>
        <w:spacing w:before="78" w:after="78"/>
        <w:rPr>
          <w:lang w:val="en-US"/>
        </w:rPr>
      </w:pPr>
    </w:p>
    <w:p w14:paraId="239C5870" w14:textId="4FCA45A2" w:rsidR="00602D88" w:rsidRDefault="00602D88" w:rsidP="00602D88">
      <w:pPr>
        <w:pStyle w:val="a9"/>
        <w:rPr>
          <w:lang w:val="en-US"/>
        </w:rPr>
      </w:pPr>
      <w:bookmarkStart w:id="67" w:name="_Toc169608853"/>
      <w:r>
        <w:rPr>
          <w:rFonts w:hint="eastAsia"/>
          <w:lang w:val="en-US"/>
        </w:rPr>
        <w:t>第十二讲</w:t>
      </w:r>
      <w:r>
        <w:rPr>
          <w:rFonts w:hint="eastAsia"/>
          <w:lang w:val="en-US"/>
        </w:rPr>
        <w:t xml:space="preserve"> </w:t>
      </w:r>
      <w:r>
        <w:rPr>
          <w:rFonts w:hint="eastAsia"/>
          <w:lang w:val="en-US"/>
        </w:rPr>
        <w:t>法律程序</w:t>
      </w:r>
      <w:bookmarkEnd w:id="67"/>
    </w:p>
    <w:p w14:paraId="634E59DF" w14:textId="4ABC1239" w:rsidR="00602D88" w:rsidRDefault="00602D88" w:rsidP="00602D88">
      <w:pPr>
        <w:pStyle w:val="aa"/>
        <w:spacing w:before="78" w:after="78"/>
        <w:jc w:val="center"/>
        <w:rPr>
          <w:lang w:val="en-US"/>
        </w:rPr>
      </w:pPr>
      <w:r>
        <w:rPr>
          <w:rFonts w:hint="eastAsia"/>
          <w:lang w:val="en-US"/>
        </w:rPr>
        <w:t>2024.6.5</w:t>
      </w:r>
    </w:p>
    <w:p w14:paraId="09C90231" w14:textId="77777777" w:rsidR="0017619C" w:rsidRDefault="0017619C" w:rsidP="0017619C">
      <w:pPr>
        <w:pStyle w:val="af3"/>
        <w:spacing w:before="78" w:after="78"/>
        <w:ind w:firstLine="420"/>
        <w:rPr>
          <w:lang w:val="en-US"/>
        </w:rPr>
      </w:pPr>
      <w:r w:rsidRPr="0017619C">
        <w:rPr>
          <w:rFonts w:hint="eastAsia"/>
          <w:lang w:val="en-US"/>
        </w:rPr>
        <w:t>一次不公正的审判，其恶果甚至超过十次犯罪。因为犯罪虽是无视法律——好比污染了水流，而不公正的审判则毁坏法律——好比污染了水源。</w:t>
      </w:r>
    </w:p>
    <w:p w14:paraId="7BD89DC1" w14:textId="10AA836F" w:rsidR="00602D88" w:rsidRDefault="0017619C" w:rsidP="0017619C">
      <w:pPr>
        <w:pStyle w:val="af3"/>
        <w:spacing w:before="78" w:after="78"/>
        <w:jc w:val="right"/>
        <w:rPr>
          <w:lang w:val="en-US"/>
        </w:rPr>
      </w:pPr>
      <w:r w:rsidRPr="0017619C">
        <w:rPr>
          <w:lang w:val="en-US"/>
        </w:rPr>
        <w:t>——</w:t>
      </w:r>
      <w:r w:rsidRPr="0017619C">
        <w:rPr>
          <w:lang w:val="en-US"/>
        </w:rPr>
        <w:t>弗朗西斯</w:t>
      </w:r>
      <w:r w:rsidR="00BD2B16">
        <w:rPr>
          <w:rFonts w:hint="eastAsia"/>
          <w:lang w:val="en-US"/>
        </w:rPr>
        <w:t>·</w:t>
      </w:r>
      <w:r w:rsidRPr="0017619C">
        <w:rPr>
          <w:lang w:val="en-US"/>
        </w:rPr>
        <w:t>培根《论司法》</w:t>
      </w:r>
    </w:p>
    <w:p w14:paraId="3FADD48E" w14:textId="2F5F9346" w:rsidR="0017619C" w:rsidRDefault="00BD2B16" w:rsidP="00BD2B16">
      <w:pPr>
        <w:pStyle w:val="ac"/>
        <w:rPr>
          <w:lang w:val="en-US"/>
        </w:rPr>
      </w:pPr>
      <w:bookmarkStart w:id="68" w:name="_Toc169608854"/>
      <w:r>
        <w:rPr>
          <w:rFonts w:hint="eastAsia"/>
          <w:lang w:val="en-US"/>
        </w:rPr>
        <w:t>一、法律程序概述</w:t>
      </w:r>
      <w:bookmarkEnd w:id="68"/>
    </w:p>
    <w:p w14:paraId="1E80555C" w14:textId="1214BEA9" w:rsidR="0017619C" w:rsidRDefault="003C5117" w:rsidP="003C5117">
      <w:pPr>
        <w:pStyle w:val="ae"/>
        <w:rPr>
          <w:lang w:val="en-US"/>
        </w:rPr>
      </w:pPr>
      <w:bookmarkStart w:id="69" w:name="_Toc169608855"/>
      <w:r>
        <w:rPr>
          <w:rFonts w:hint="eastAsia"/>
          <w:lang w:val="en-US"/>
        </w:rPr>
        <w:t>（一）法律程序的概念和特征</w:t>
      </w:r>
      <w:bookmarkEnd w:id="69"/>
    </w:p>
    <w:p w14:paraId="3F7D54F3" w14:textId="0DA02312" w:rsidR="003C5117" w:rsidRDefault="003C5117" w:rsidP="003C5117">
      <w:pPr>
        <w:pStyle w:val="af1"/>
        <w:rPr>
          <w:lang w:val="en-US"/>
        </w:rPr>
      </w:pPr>
      <w:r>
        <w:rPr>
          <w:rFonts w:hint="eastAsia"/>
          <w:lang w:val="en-US"/>
        </w:rPr>
        <w:t xml:space="preserve">1. </w:t>
      </w:r>
      <w:r>
        <w:rPr>
          <w:rFonts w:hint="eastAsia"/>
          <w:lang w:val="en-US"/>
        </w:rPr>
        <w:t>法律程序的概念</w:t>
      </w:r>
    </w:p>
    <w:p w14:paraId="28F5DBF5" w14:textId="0279AA01" w:rsidR="003C5117" w:rsidRDefault="003C5117" w:rsidP="003C5117">
      <w:pPr>
        <w:pStyle w:val="aa"/>
        <w:spacing w:before="78" w:after="78"/>
        <w:ind w:firstLine="420"/>
        <w:rPr>
          <w:lang w:val="en-US"/>
        </w:rPr>
      </w:pPr>
      <w:r>
        <w:rPr>
          <w:rFonts w:hint="eastAsia"/>
          <w:lang w:val="en-US"/>
        </w:rPr>
        <w:t>法律程序是</w:t>
      </w:r>
      <w:r w:rsidRPr="003C5117">
        <w:rPr>
          <w:rFonts w:hint="eastAsia"/>
          <w:lang w:val="en-US"/>
        </w:rPr>
        <w:t>人们进行法律活动时所必须遵循或履行的法定时间和空间上的步骤和方式</w:t>
      </w:r>
      <w:r>
        <w:rPr>
          <w:rFonts w:hint="eastAsia"/>
          <w:lang w:val="en-US"/>
        </w:rPr>
        <w:t>。法律程序</w:t>
      </w:r>
      <w:r w:rsidRPr="003C5117">
        <w:rPr>
          <w:lang w:val="en-US"/>
        </w:rPr>
        <w:t>不仅是实现个案中法律实体规定的手段，而且具有自身的独立价值：一方面，任何实体性的追求，只有在某种程序中才能有可能实现</w:t>
      </w:r>
      <w:r>
        <w:rPr>
          <w:rFonts w:hint="eastAsia"/>
          <w:lang w:val="en-US"/>
        </w:rPr>
        <w:t>；</w:t>
      </w:r>
      <w:r w:rsidRPr="003C5117">
        <w:rPr>
          <w:lang w:val="en-US"/>
        </w:rPr>
        <w:t>另一方面，在当下价值多元的社会中，人们对道德准则和实体正义存在分歧，因此，一定的法律程序（特别是立法、决策程序）是产生价值共识的重要机制</w:t>
      </w:r>
      <w:r>
        <w:rPr>
          <w:rFonts w:hint="eastAsia"/>
          <w:lang w:val="en-US"/>
        </w:rPr>
        <w:t>。</w:t>
      </w:r>
    </w:p>
    <w:p w14:paraId="6EE5D1FF" w14:textId="7F5559DA" w:rsidR="003C5117" w:rsidRDefault="003C5117" w:rsidP="003C5117">
      <w:pPr>
        <w:pStyle w:val="af1"/>
        <w:rPr>
          <w:lang w:val="en-US"/>
        </w:rPr>
      </w:pPr>
      <w:r>
        <w:rPr>
          <w:rFonts w:hint="eastAsia"/>
          <w:lang w:val="en-US"/>
        </w:rPr>
        <w:t xml:space="preserve">2. </w:t>
      </w:r>
      <w:r>
        <w:rPr>
          <w:rFonts w:hint="eastAsia"/>
          <w:lang w:val="en-US"/>
        </w:rPr>
        <w:t>法律程序的特征</w:t>
      </w:r>
    </w:p>
    <w:p w14:paraId="40DD9FA2" w14:textId="173800A3" w:rsidR="003C5117" w:rsidRDefault="003C5117" w:rsidP="003C5117">
      <w:pPr>
        <w:pStyle w:val="aa"/>
        <w:spacing w:before="78" w:after="78"/>
        <w:rPr>
          <w:lang w:val="en-US"/>
        </w:rPr>
      </w:pPr>
      <w:r>
        <w:rPr>
          <w:lang w:val="en-US"/>
        </w:rPr>
        <w:tab/>
      </w:r>
      <w:r w:rsidRPr="003E5438">
        <w:rPr>
          <w:rFonts w:hint="eastAsia"/>
          <w:b/>
          <w:bCs/>
          <w:lang w:val="en-US"/>
        </w:rPr>
        <w:t>法律程序是针对特定的行为而做出的要求，</w:t>
      </w:r>
      <w:r>
        <w:rPr>
          <w:rFonts w:hint="eastAsia"/>
          <w:lang w:val="en-US"/>
        </w:rPr>
        <w:t>包括</w:t>
      </w:r>
      <w:r w:rsidRPr="003C5117">
        <w:rPr>
          <w:rFonts w:hint="eastAsia"/>
          <w:lang w:val="en-US"/>
        </w:rPr>
        <w:t>立法行为、司法行为、行政行为、选举行为、仲裁</w:t>
      </w:r>
      <w:r>
        <w:rPr>
          <w:rFonts w:hint="eastAsia"/>
          <w:lang w:val="en-US"/>
        </w:rPr>
        <w:t>行为</w:t>
      </w:r>
      <w:r w:rsidRPr="003C5117">
        <w:rPr>
          <w:rFonts w:hint="eastAsia"/>
          <w:lang w:val="en-US"/>
        </w:rPr>
        <w:t>、调解行为</w:t>
      </w:r>
      <w:r>
        <w:rPr>
          <w:rFonts w:hint="eastAsia"/>
          <w:lang w:val="en-US"/>
        </w:rPr>
        <w:t>等。</w:t>
      </w:r>
    </w:p>
    <w:p w14:paraId="0C61E33A" w14:textId="22BC39C7" w:rsidR="003C5117" w:rsidRDefault="003C5117" w:rsidP="003C5117">
      <w:pPr>
        <w:pStyle w:val="aa"/>
        <w:spacing w:before="78" w:after="78"/>
        <w:rPr>
          <w:lang w:val="en-US"/>
        </w:rPr>
      </w:pPr>
      <w:r>
        <w:rPr>
          <w:lang w:val="en-US"/>
        </w:rPr>
        <w:tab/>
      </w:r>
      <w:r w:rsidRPr="003E5438">
        <w:rPr>
          <w:rFonts w:hint="eastAsia"/>
          <w:b/>
          <w:bCs/>
          <w:lang w:val="en-US"/>
        </w:rPr>
        <w:t>法律程序由时间要素和空间要素构成。</w:t>
      </w:r>
      <w:r>
        <w:rPr>
          <w:rFonts w:hint="eastAsia"/>
          <w:lang w:val="en-US"/>
        </w:rPr>
        <w:t>其时间要素包括时序（</w:t>
      </w:r>
      <w:r w:rsidRPr="003C5117">
        <w:rPr>
          <w:rFonts w:hint="eastAsia"/>
          <w:lang w:val="en-US"/>
        </w:rPr>
        <w:t>各环节的先后顺序</w:t>
      </w:r>
      <w:r>
        <w:rPr>
          <w:rFonts w:hint="eastAsia"/>
          <w:lang w:val="en-US"/>
        </w:rPr>
        <w:t>）和时限（</w:t>
      </w:r>
      <w:r w:rsidRPr="003C5117">
        <w:rPr>
          <w:rFonts w:hint="eastAsia"/>
          <w:lang w:val="en-US"/>
        </w:rPr>
        <w:t>各环节所占时间的长短</w:t>
      </w:r>
      <w:r>
        <w:rPr>
          <w:rFonts w:hint="eastAsia"/>
          <w:lang w:val="en-US"/>
        </w:rPr>
        <w:t>）；空间要素包括空间关系（</w:t>
      </w:r>
      <w:r w:rsidRPr="003C5117">
        <w:rPr>
          <w:rFonts w:hint="eastAsia"/>
          <w:lang w:val="en-US"/>
        </w:rPr>
        <w:t>行为主体及其行为的确定性和相关性</w:t>
      </w:r>
      <w:r>
        <w:rPr>
          <w:rFonts w:hint="eastAsia"/>
          <w:lang w:val="en-US"/>
        </w:rPr>
        <w:t>）和行为方式（</w:t>
      </w:r>
      <w:r w:rsidRPr="003C5117">
        <w:rPr>
          <w:rFonts w:hint="eastAsia"/>
          <w:lang w:val="en-US"/>
        </w:rPr>
        <w:t>法律行为采取何种表现方式</w:t>
      </w:r>
      <w:r>
        <w:rPr>
          <w:rFonts w:hint="eastAsia"/>
          <w:lang w:val="en-US"/>
        </w:rPr>
        <w:t>）。</w:t>
      </w:r>
    </w:p>
    <w:p w14:paraId="44CDA788" w14:textId="5667B355" w:rsidR="003C5117" w:rsidRDefault="003C5117" w:rsidP="003C5117">
      <w:pPr>
        <w:pStyle w:val="aa"/>
        <w:spacing w:before="78" w:after="78"/>
        <w:rPr>
          <w:lang w:val="en-US"/>
        </w:rPr>
      </w:pPr>
      <w:r>
        <w:rPr>
          <w:lang w:val="en-US"/>
        </w:rPr>
        <w:tab/>
      </w:r>
      <w:r w:rsidRPr="003E5438">
        <w:rPr>
          <w:rFonts w:hint="eastAsia"/>
          <w:b/>
          <w:bCs/>
          <w:lang w:val="en-US"/>
        </w:rPr>
        <w:t>法律程序本身对程序产生的结果具有一定的中立性。</w:t>
      </w:r>
      <w:r w:rsidRPr="003C5117">
        <w:rPr>
          <w:lang w:val="en-US"/>
        </w:rPr>
        <w:t>法律程序只规定相应的方式、条件、步骤，而对具体的结果及其价值判断保持中立</w:t>
      </w:r>
      <w:r>
        <w:rPr>
          <w:rFonts w:hint="eastAsia"/>
          <w:lang w:val="en-US"/>
        </w:rPr>
        <w:t>。</w:t>
      </w:r>
      <w:r w:rsidRPr="003C5117">
        <w:rPr>
          <w:lang w:val="en-US"/>
        </w:rPr>
        <w:t>例如，当事人主义的司法裁判过程中，法官</w:t>
      </w:r>
      <w:r w:rsidRPr="003C5117">
        <w:rPr>
          <w:lang w:val="en-US"/>
        </w:rPr>
        <w:lastRenderedPageBreak/>
        <w:t>仅对司法过程和程序进行把关，对实质性结果是什么保持中立，将其完全交给正当程序、交给双方当事人的质证和辩论去产出</w:t>
      </w:r>
      <w:r>
        <w:rPr>
          <w:rFonts w:hint="eastAsia"/>
          <w:lang w:val="en-US"/>
        </w:rPr>
        <w:t>。</w:t>
      </w:r>
      <w:r w:rsidRPr="003C5117">
        <w:rPr>
          <w:lang w:val="en-US"/>
        </w:rPr>
        <w:t>但程序中立并不意味着程序的设定者、操作者和使用者必定是中立的</w:t>
      </w:r>
      <w:r>
        <w:rPr>
          <w:rFonts w:hint="eastAsia"/>
          <w:lang w:val="en-US"/>
        </w:rPr>
        <w:t>。</w:t>
      </w:r>
      <w:r w:rsidRPr="003C5117">
        <w:rPr>
          <w:lang w:val="en-US"/>
        </w:rPr>
        <w:t>这种中立性又来源于法律程序的</w:t>
      </w:r>
      <w:r>
        <w:rPr>
          <w:rFonts w:hint="eastAsia"/>
          <w:lang w:val="en-US"/>
        </w:rPr>
        <w:t>“</w:t>
      </w:r>
      <w:r w:rsidRPr="003C5117">
        <w:rPr>
          <w:lang w:val="en-US"/>
        </w:rPr>
        <w:t>工具合理性</w:t>
      </w:r>
      <w:r>
        <w:rPr>
          <w:rFonts w:hint="eastAsia"/>
          <w:lang w:val="en-US"/>
        </w:rPr>
        <w:t>”</w:t>
      </w:r>
      <w:r w:rsidRPr="003C5117">
        <w:rPr>
          <w:lang w:val="en-US"/>
        </w:rPr>
        <w:t>特征</w:t>
      </w:r>
      <w:r>
        <w:rPr>
          <w:rFonts w:hint="eastAsia"/>
          <w:lang w:val="en-US"/>
        </w:rPr>
        <w:t>。</w:t>
      </w:r>
    </w:p>
    <w:p w14:paraId="3389AAAC" w14:textId="76EA54D4" w:rsidR="003C5117" w:rsidRDefault="003C5117" w:rsidP="003C5117">
      <w:pPr>
        <w:pStyle w:val="aa"/>
        <w:spacing w:before="78" w:after="78"/>
        <w:ind w:firstLine="420"/>
        <w:rPr>
          <w:lang w:val="en-US"/>
        </w:rPr>
      </w:pPr>
      <w:r w:rsidRPr="003E5438">
        <w:rPr>
          <w:rFonts w:hint="eastAsia"/>
          <w:b/>
          <w:bCs/>
          <w:lang w:val="en-US"/>
        </w:rPr>
        <w:t>法律程序具有“工具合理性”特征。</w:t>
      </w:r>
      <w:r w:rsidRPr="003C5117">
        <w:rPr>
          <w:lang w:val="en-US"/>
        </w:rPr>
        <w:t>工具合理性</w:t>
      </w:r>
      <w:r>
        <w:rPr>
          <w:rFonts w:hint="eastAsia"/>
          <w:lang w:val="en-US"/>
        </w:rPr>
        <w:t>是</w:t>
      </w:r>
      <w:r w:rsidRPr="003C5117">
        <w:rPr>
          <w:lang w:val="en-US"/>
        </w:rPr>
        <w:t>手段之于目的合理性</w:t>
      </w:r>
      <w:r>
        <w:rPr>
          <w:rFonts w:hint="eastAsia"/>
          <w:lang w:val="en-US"/>
        </w:rPr>
        <w:t>，</w:t>
      </w:r>
      <w:r w:rsidRPr="003C5117">
        <w:rPr>
          <w:lang w:val="en-US"/>
        </w:rPr>
        <w:t>价值合理性</w:t>
      </w:r>
      <w:r>
        <w:rPr>
          <w:rFonts w:hint="eastAsia"/>
          <w:lang w:val="en-US"/>
        </w:rPr>
        <w:t>是</w:t>
      </w:r>
      <w:r w:rsidRPr="003C5117">
        <w:rPr>
          <w:lang w:val="en-US"/>
        </w:rPr>
        <w:t>目的</w:t>
      </w:r>
      <w:r>
        <w:rPr>
          <w:rFonts w:hint="eastAsia"/>
          <w:lang w:val="en-US"/>
        </w:rPr>
        <w:t>或</w:t>
      </w:r>
      <w:r w:rsidRPr="003C5117">
        <w:rPr>
          <w:lang w:val="en-US"/>
        </w:rPr>
        <w:t>价值本身的合理性</w:t>
      </w:r>
      <w:r>
        <w:rPr>
          <w:rFonts w:hint="eastAsia"/>
          <w:lang w:val="en-US"/>
        </w:rPr>
        <w:t>。法律程序</w:t>
      </w:r>
      <w:r w:rsidRPr="003C5117">
        <w:rPr>
          <w:lang w:val="en-US"/>
        </w:rPr>
        <w:t>仅规定主体所享有的程序法上的权利义务（不等于实体法上的权利义务）</w:t>
      </w:r>
      <w:r>
        <w:rPr>
          <w:rFonts w:hint="eastAsia"/>
          <w:lang w:val="en-US"/>
        </w:rPr>
        <w:t>，</w:t>
      </w:r>
      <w:r w:rsidRPr="003C5117">
        <w:rPr>
          <w:lang w:val="en-US"/>
        </w:rPr>
        <w:t>不对实体价值进行判断</w:t>
      </w:r>
      <w:r>
        <w:rPr>
          <w:rFonts w:hint="eastAsia"/>
          <w:lang w:val="en-US"/>
        </w:rPr>
        <w:t>。这一点</w:t>
      </w:r>
      <w:r w:rsidRPr="003C5117">
        <w:rPr>
          <w:lang w:val="en-US"/>
        </w:rPr>
        <w:t>在现代多元社会中，具有特别重要的意义</w:t>
      </w:r>
      <w:r>
        <w:rPr>
          <w:rFonts w:hint="eastAsia"/>
          <w:lang w:val="en-US"/>
        </w:rPr>
        <w:t>。</w:t>
      </w:r>
    </w:p>
    <w:p w14:paraId="2577CA7B" w14:textId="2B0E3193" w:rsidR="003C5117" w:rsidRDefault="00456FA3" w:rsidP="00456FA3">
      <w:pPr>
        <w:pStyle w:val="aa"/>
        <w:spacing w:before="78" w:after="78"/>
        <w:ind w:firstLine="420"/>
        <w:rPr>
          <w:lang w:val="en-US"/>
        </w:rPr>
      </w:pPr>
      <w:r w:rsidRPr="003E5438">
        <w:rPr>
          <w:rFonts w:hint="eastAsia"/>
          <w:b/>
          <w:bCs/>
          <w:lang w:val="en-US"/>
        </w:rPr>
        <w:t>法律程序具有仪式性和象征性。</w:t>
      </w:r>
      <w:r w:rsidRPr="00456FA3">
        <w:rPr>
          <w:lang w:val="en-US"/>
        </w:rPr>
        <w:t>法律程序</w:t>
      </w:r>
      <w:r>
        <w:rPr>
          <w:rFonts w:hint="eastAsia"/>
          <w:lang w:val="en-US"/>
        </w:rPr>
        <w:t>是古老的</w:t>
      </w:r>
      <w:r w:rsidRPr="00456FA3">
        <w:rPr>
          <w:lang w:val="en-US"/>
        </w:rPr>
        <w:t>，这一属性由古代一直延续到今天</w:t>
      </w:r>
      <w:r>
        <w:rPr>
          <w:rFonts w:hint="eastAsia"/>
          <w:lang w:val="en-US"/>
        </w:rPr>
        <w:t>。</w:t>
      </w:r>
      <w:r w:rsidRPr="00456FA3">
        <w:rPr>
          <w:lang w:val="en-US"/>
        </w:rPr>
        <w:t>法律程序往往以某种仪式化的形式呈现，象征着法律的权威，因而对法律信仰、法律感染具有重要意义</w:t>
      </w:r>
      <w:r>
        <w:rPr>
          <w:rFonts w:hint="eastAsia"/>
          <w:lang w:val="en-US"/>
        </w:rPr>
        <w:t>。</w:t>
      </w:r>
    </w:p>
    <w:p w14:paraId="5284AD2F" w14:textId="4791944A" w:rsidR="00275AE2" w:rsidRDefault="00275AE2" w:rsidP="00456FA3">
      <w:pPr>
        <w:pStyle w:val="aa"/>
        <w:spacing w:before="78" w:after="78"/>
        <w:ind w:firstLine="420"/>
        <w:rPr>
          <w:lang w:val="en-US"/>
        </w:rPr>
      </w:pPr>
      <w:r w:rsidRPr="00275AE2">
        <w:rPr>
          <w:rFonts w:hint="eastAsia"/>
          <w:b/>
          <w:bCs/>
          <w:lang w:val="en-US"/>
        </w:rPr>
        <w:t>法律程序是实体性权利义务实现的合法方式或必要条件。</w:t>
      </w:r>
      <w:r w:rsidRPr="00275AE2">
        <w:rPr>
          <w:lang w:val="en-US"/>
        </w:rPr>
        <w:t>程序正义对实体性的结果产生具有支撑作用</w:t>
      </w:r>
      <w:r>
        <w:rPr>
          <w:rFonts w:hint="eastAsia"/>
          <w:lang w:val="en-US"/>
        </w:rPr>
        <w:t>。在程序正义方面，罗尔斯作出了如下的论断：</w:t>
      </w:r>
    </w:p>
    <w:tbl>
      <w:tblPr>
        <w:tblStyle w:val="af7"/>
        <w:tblW w:w="0" w:type="auto"/>
        <w:tblLook w:val="04A0" w:firstRow="1" w:lastRow="0" w:firstColumn="1" w:lastColumn="0" w:noHBand="0" w:noVBand="1"/>
      </w:tblPr>
      <w:tblGrid>
        <w:gridCol w:w="2122"/>
        <w:gridCol w:w="4819"/>
        <w:gridCol w:w="1355"/>
      </w:tblGrid>
      <w:tr w:rsidR="00275AE2" w14:paraId="7AB9EA28" w14:textId="77777777" w:rsidTr="00275AE2">
        <w:tc>
          <w:tcPr>
            <w:tcW w:w="2122" w:type="dxa"/>
            <w:shd w:val="clear" w:color="auto" w:fill="404040" w:themeFill="text1" w:themeFillTint="BF"/>
          </w:tcPr>
          <w:p w14:paraId="3CB37609" w14:textId="0988DE59" w:rsidR="00275AE2" w:rsidRPr="00275AE2" w:rsidRDefault="00275AE2" w:rsidP="00275AE2">
            <w:pPr>
              <w:pStyle w:val="aa"/>
              <w:spacing w:before="78" w:after="78"/>
              <w:rPr>
                <w:b/>
                <w:bCs/>
                <w:color w:val="FFFFFF" w:themeColor="background1"/>
                <w:lang w:val="en-US"/>
              </w:rPr>
            </w:pPr>
            <w:r w:rsidRPr="00275AE2">
              <w:rPr>
                <w:rFonts w:hint="eastAsia"/>
                <w:b/>
                <w:bCs/>
                <w:color w:val="FFFFFF" w:themeColor="background1"/>
                <w:lang w:val="en-US"/>
              </w:rPr>
              <w:t>程序正义分类</w:t>
            </w:r>
          </w:p>
        </w:tc>
        <w:tc>
          <w:tcPr>
            <w:tcW w:w="4819" w:type="dxa"/>
            <w:shd w:val="clear" w:color="auto" w:fill="404040" w:themeFill="text1" w:themeFillTint="BF"/>
          </w:tcPr>
          <w:p w14:paraId="4BC41920" w14:textId="45384620" w:rsidR="00275AE2" w:rsidRPr="00275AE2" w:rsidRDefault="00275AE2" w:rsidP="00275AE2">
            <w:pPr>
              <w:pStyle w:val="aa"/>
              <w:spacing w:before="78" w:after="78"/>
              <w:rPr>
                <w:b/>
                <w:bCs/>
                <w:color w:val="FFFFFF" w:themeColor="background1"/>
                <w:lang w:val="en-US"/>
              </w:rPr>
            </w:pPr>
            <w:r w:rsidRPr="00275AE2">
              <w:rPr>
                <w:rFonts w:hint="eastAsia"/>
                <w:b/>
                <w:bCs/>
                <w:color w:val="FFFFFF" w:themeColor="background1"/>
                <w:lang w:val="en-US"/>
              </w:rPr>
              <w:t>与实体正义的关系</w:t>
            </w:r>
          </w:p>
        </w:tc>
        <w:tc>
          <w:tcPr>
            <w:tcW w:w="1355" w:type="dxa"/>
            <w:shd w:val="clear" w:color="auto" w:fill="404040" w:themeFill="text1" w:themeFillTint="BF"/>
          </w:tcPr>
          <w:p w14:paraId="3D04C302" w14:textId="1AE70023" w:rsidR="00275AE2" w:rsidRPr="00275AE2" w:rsidRDefault="00275AE2" w:rsidP="00275AE2">
            <w:pPr>
              <w:pStyle w:val="aa"/>
              <w:spacing w:before="78" w:after="78"/>
              <w:rPr>
                <w:b/>
                <w:bCs/>
                <w:color w:val="FFFFFF" w:themeColor="background1"/>
                <w:lang w:val="en-US"/>
              </w:rPr>
            </w:pPr>
            <w:r w:rsidRPr="00275AE2">
              <w:rPr>
                <w:rFonts w:hint="eastAsia"/>
                <w:b/>
                <w:bCs/>
                <w:color w:val="FFFFFF" w:themeColor="background1"/>
                <w:lang w:val="en-US"/>
              </w:rPr>
              <w:t>举例</w:t>
            </w:r>
          </w:p>
        </w:tc>
      </w:tr>
      <w:tr w:rsidR="00275AE2" w14:paraId="735E2E8B" w14:textId="77777777" w:rsidTr="009803CC">
        <w:tc>
          <w:tcPr>
            <w:tcW w:w="2122" w:type="dxa"/>
            <w:vAlign w:val="center"/>
          </w:tcPr>
          <w:p w14:paraId="4958F6D8" w14:textId="3011C09D" w:rsidR="00275AE2" w:rsidRDefault="00275AE2" w:rsidP="009803CC">
            <w:pPr>
              <w:pStyle w:val="aa"/>
              <w:spacing w:before="78" w:after="78"/>
              <w:rPr>
                <w:lang w:val="en-US"/>
              </w:rPr>
            </w:pPr>
            <w:r>
              <w:rPr>
                <w:rFonts w:hint="eastAsia"/>
                <w:lang w:val="en-US"/>
              </w:rPr>
              <w:t>完善的程序正义</w:t>
            </w:r>
          </w:p>
        </w:tc>
        <w:tc>
          <w:tcPr>
            <w:tcW w:w="4819" w:type="dxa"/>
            <w:vAlign w:val="center"/>
          </w:tcPr>
          <w:p w14:paraId="75028F1D" w14:textId="016C981E" w:rsidR="00275AE2" w:rsidRPr="00275AE2" w:rsidRDefault="00275AE2" w:rsidP="009803CC">
            <w:pPr>
              <w:pStyle w:val="aa"/>
              <w:spacing w:before="78" w:after="78"/>
              <w:rPr>
                <w:lang w:val="en-US"/>
              </w:rPr>
            </w:pPr>
            <w:r w:rsidRPr="00275AE2">
              <w:rPr>
                <w:rFonts w:hint="eastAsia"/>
                <w:lang w:val="en-US"/>
              </w:rPr>
              <w:t>既存在关于程序产出的结果正当与否的独立判断标准；也能保证通过程序的设定达到这一结果</w:t>
            </w:r>
            <w:r>
              <w:rPr>
                <w:rFonts w:hint="eastAsia"/>
                <w:lang w:val="en-US"/>
              </w:rPr>
              <w:t>。</w:t>
            </w:r>
          </w:p>
        </w:tc>
        <w:tc>
          <w:tcPr>
            <w:tcW w:w="1355" w:type="dxa"/>
            <w:vAlign w:val="center"/>
          </w:tcPr>
          <w:p w14:paraId="7E3932C8" w14:textId="4C5F593B" w:rsidR="00275AE2" w:rsidRDefault="00275AE2" w:rsidP="009803CC">
            <w:pPr>
              <w:pStyle w:val="aa"/>
              <w:spacing w:before="78" w:after="78"/>
              <w:rPr>
                <w:lang w:val="en-US"/>
              </w:rPr>
            </w:pPr>
            <w:r>
              <w:rPr>
                <w:rFonts w:hint="eastAsia"/>
                <w:lang w:val="en-US"/>
              </w:rPr>
              <w:t>分蛋糕</w:t>
            </w:r>
          </w:p>
        </w:tc>
      </w:tr>
      <w:tr w:rsidR="00275AE2" w14:paraId="154E1FEA" w14:textId="77777777" w:rsidTr="009803CC">
        <w:tc>
          <w:tcPr>
            <w:tcW w:w="2122" w:type="dxa"/>
            <w:vAlign w:val="center"/>
          </w:tcPr>
          <w:p w14:paraId="7F2C8F7E" w14:textId="721DF704" w:rsidR="00275AE2" w:rsidRDefault="00275AE2" w:rsidP="009803CC">
            <w:pPr>
              <w:pStyle w:val="aa"/>
              <w:spacing w:before="78" w:after="78"/>
              <w:rPr>
                <w:lang w:val="en-US"/>
              </w:rPr>
            </w:pPr>
            <w:r>
              <w:rPr>
                <w:rFonts w:hint="eastAsia"/>
                <w:lang w:val="en-US"/>
              </w:rPr>
              <w:t>不完善的程序正义</w:t>
            </w:r>
          </w:p>
        </w:tc>
        <w:tc>
          <w:tcPr>
            <w:tcW w:w="4819" w:type="dxa"/>
            <w:vAlign w:val="center"/>
          </w:tcPr>
          <w:p w14:paraId="6B89BE7F" w14:textId="4F827408" w:rsidR="00275AE2" w:rsidRPr="00275AE2" w:rsidRDefault="00275AE2" w:rsidP="009803CC">
            <w:pPr>
              <w:pStyle w:val="aa"/>
              <w:spacing w:before="78" w:after="78"/>
              <w:rPr>
                <w:lang w:val="en-US"/>
              </w:rPr>
            </w:pPr>
            <w:r w:rsidRPr="00275AE2">
              <w:rPr>
                <w:rFonts w:hint="eastAsia"/>
                <w:lang w:val="en-US"/>
              </w:rPr>
              <w:t>存在关于结果正当与否的独立标准；但无法保证必然达到这一结果</w:t>
            </w:r>
            <w:r>
              <w:rPr>
                <w:rFonts w:hint="eastAsia"/>
                <w:lang w:val="en-US"/>
              </w:rPr>
              <w:t>。</w:t>
            </w:r>
          </w:p>
        </w:tc>
        <w:tc>
          <w:tcPr>
            <w:tcW w:w="1355" w:type="dxa"/>
            <w:vAlign w:val="center"/>
          </w:tcPr>
          <w:p w14:paraId="1E5DF35E" w14:textId="00EF1470" w:rsidR="00275AE2" w:rsidRDefault="00275AE2" w:rsidP="009803CC">
            <w:pPr>
              <w:pStyle w:val="aa"/>
              <w:spacing w:before="78" w:after="78"/>
              <w:rPr>
                <w:lang w:val="en-US"/>
              </w:rPr>
            </w:pPr>
            <w:r>
              <w:rPr>
                <w:rFonts w:hint="eastAsia"/>
                <w:lang w:val="en-US"/>
              </w:rPr>
              <w:t>司法审判</w:t>
            </w:r>
          </w:p>
        </w:tc>
      </w:tr>
      <w:tr w:rsidR="00275AE2" w14:paraId="19EEC079" w14:textId="77777777" w:rsidTr="009803CC">
        <w:tc>
          <w:tcPr>
            <w:tcW w:w="2122" w:type="dxa"/>
            <w:vAlign w:val="center"/>
          </w:tcPr>
          <w:p w14:paraId="712B0169" w14:textId="3DA3B4E4" w:rsidR="00275AE2" w:rsidRDefault="00275AE2" w:rsidP="009803CC">
            <w:pPr>
              <w:pStyle w:val="aa"/>
              <w:spacing w:before="78" w:after="78"/>
              <w:rPr>
                <w:lang w:val="en-US"/>
              </w:rPr>
            </w:pPr>
            <w:r>
              <w:rPr>
                <w:rFonts w:hint="eastAsia"/>
                <w:lang w:val="en-US"/>
              </w:rPr>
              <w:t>纯粹的程序正义</w:t>
            </w:r>
          </w:p>
        </w:tc>
        <w:tc>
          <w:tcPr>
            <w:tcW w:w="4819" w:type="dxa"/>
            <w:vAlign w:val="center"/>
          </w:tcPr>
          <w:p w14:paraId="19E21C32" w14:textId="77162796" w:rsidR="00275AE2" w:rsidRPr="00275AE2" w:rsidRDefault="00275AE2" w:rsidP="009803CC">
            <w:pPr>
              <w:pStyle w:val="aa"/>
              <w:spacing w:before="78" w:after="78"/>
              <w:rPr>
                <w:lang w:val="en-US"/>
              </w:rPr>
            </w:pPr>
            <w:r w:rsidRPr="00275AE2">
              <w:rPr>
                <w:rFonts w:hint="eastAsia"/>
                <w:lang w:val="en-US"/>
              </w:rPr>
              <w:t>不存在关于结果正当与否的独立标准；但凡是正当程序所产生的结果都是正义的</w:t>
            </w:r>
            <w:r>
              <w:rPr>
                <w:rFonts w:hint="eastAsia"/>
                <w:lang w:val="en-US"/>
              </w:rPr>
              <w:t>。</w:t>
            </w:r>
          </w:p>
        </w:tc>
        <w:tc>
          <w:tcPr>
            <w:tcW w:w="1355" w:type="dxa"/>
            <w:vAlign w:val="center"/>
          </w:tcPr>
          <w:p w14:paraId="1260782B" w14:textId="6EEFC4A8" w:rsidR="00275AE2" w:rsidRDefault="00275AE2" w:rsidP="009803CC">
            <w:pPr>
              <w:pStyle w:val="aa"/>
              <w:spacing w:before="78" w:after="78"/>
              <w:rPr>
                <w:lang w:val="en-US"/>
              </w:rPr>
            </w:pPr>
            <w:r>
              <w:rPr>
                <w:rFonts w:hint="eastAsia"/>
                <w:lang w:val="en-US"/>
              </w:rPr>
              <w:t>赌博</w:t>
            </w:r>
          </w:p>
        </w:tc>
      </w:tr>
    </w:tbl>
    <w:p w14:paraId="1A6A7398" w14:textId="5CD5D447" w:rsidR="00275AE2" w:rsidRDefault="002F18AB" w:rsidP="00275AE2">
      <w:pPr>
        <w:pStyle w:val="aa"/>
        <w:spacing w:before="78" w:after="78"/>
        <w:rPr>
          <w:lang w:val="en-US"/>
        </w:rPr>
      </w:pPr>
      <w:r w:rsidRPr="002F18AB">
        <w:rPr>
          <w:rFonts w:hint="eastAsia"/>
          <w:lang w:val="en-US"/>
        </w:rPr>
        <w:t>为弥补不完善程序正义不能确保正当结果的问题，需要追加一种半纯粹的程序正义，如陪审制度、当事人主义的参与</w:t>
      </w:r>
      <w:r>
        <w:rPr>
          <w:rFonts w:hint="eastAsia"/>
          <w:lang w:val="en-US"/>
        </w:rPr>
        <w:t>。</w:t>
      </w:r>
    </w:p>
    <w:p w14:paraId="5DF62643" w14:textId="5C309641" w:rsidR="002F18AB" w:rsidRDefault="0036363D" w:rsidP="0036363D">
      <w:pPr>
        <w:pStyle w:val="ae"/>
        <w:rPr>
          <w:lang w:val="en-US"/>
        </w:rPr>
      </w:pPr>
      <w:bookmarkStart w:id="70" w:name="_Toc169608856"/>
      <w:r>
        <w:rPr>
          <w:rFonts w:hint="eastAsia"/>
          <w:lang w:val="en-US"/>
        </w:rPr>
        <w:t>（二）法律程序的相对独立性</w:t>
      </w:r>
      <w:bookmarkEnd w:id="70"/>
    </w:p>
    <w:p w14:paraId="5E7C65FF" w14:textId="3A073306" w:rsidR="00275AE2" w:rsidRDefault="0036363D" w:rsidP="0036363D">
      <w:pPr>
        <w:pStyle w:val="af1"/>
        <w:rPr>
          <w:lang w:val="en-US"/>
        </w:rPr>
      </w:pPr>
      <w:r>
        <w:rPr>
          <w:rFonts w:hint="eastAsia"/>
          <w:lang w:val="en-US"/>
        </w:rPr>
        <w:t xml:space="preserve">1. </w:t>
      </w:r>
      <w:r>
        <w:rPr>
          <w:rFonts w:hint="eastAsia"/>
          <w:lang w:val="en-US"/>
        </w:rPr>
        <w:t>法律程序的合理性有其自身的标准</w:t>
      </w:r>
    </w:p>
    <w:p w14:paraId="6F02CFE0" w14:textId="77777777" w:rsidR="0036363D" w:rsidRDefault="0036363D" w:rsidP="0036363D">
      <w:pPr>
        <w:pStyle w:val="aa"/>
        <w:spacing w:before="78" w:after="78"/>
        <w:ind w:firstLine="420"/>
        <w:rPr>
          <w:rFonts w:ascii="宋体" w:hAnsi="宋体" w:cs="宋体"/>
          <w:lang w:val="en-US"/>
        </w:rPr>
      </w:pPr>
      <w:r>
        <w:rPr>
          <w:rFonts w:hint="eastAsia"/>
          <w:lang w:val="en-US"/>
        </w:rPr>
        <w:t>我们</w:t>
      </w:r>
      <w:r w:rsidRPr="0036363D">
        <w:rPr>
          <w:rFonts w:hint="eastAsia"/>
          <w:lang w:val="en-US"/>
        </w:rPr>
        <w:t>往往可以离开实体内容来鉴别程序合理与否</w:t>
      </w:r>
      <w:r>
        <w:rPr>
          <w:rFonts w:hint="eastAsia"/>
          <w:lang w:val="en-US"/>
        </w:rPr>
        <w:t>。</w:t>
      </w:r>
      <w:r w:rsidRPr="0036363D">
        <w:rPr>
          <w:lang w:val="en-US"/>
        </w:rPr>
        <w:t>例如，戈尔丁（</w:t>
      </w:r>
      <w:r w:rsidRPr="0036363D">
        <w:rPr>
          <w:lang w:val="en-US"/>
        </w:rPr>
        <w:t>M.</w:t>
      </w:r>
      <w:r>
        <w:rPr>
          <w:rFonts w:hint="eastAsia"/>
          <w:lang w:val="en-US"/>
        </w:rPr>
        <w:t xml:space="preserve"> </w:t>
      </w:r>
      <w:r w:rsidRPr="0036363D">
        <w:rPr>
          <w:lang w:val="en-US"/>
        </w:rPr>
        <w:t>P.</w:t>
      </w:r>
      <w:r>
        <w:rPr>
          <w:rFonts w:hint="eastAsia"/>
          <w:lang w:val="en-US"/>
        </w:rPr>
        <w:t xml:space="preserve"> </w:t>
      </w:r>
      <w:r w:rsidRPr="0036363D">
        <w:rPr>
          <w:lang w:val="en-US"/>
        </w:rPr>
        <w:t>Golding</w:t>
      </w:r>
      <w:r w:rsidRPr="0036363D">
        <w:rPr>
          <w:lang w:val="en-US"/>
        </w:rPr>
        <w:t>）将程序正义的标准概括为如下九项：</w:t>
      </w:r>
    </w:p>
    <w:p w14:paraId="33529740" w14:textId="0281407B" w:rsidR="0036363D" w:rsidRDefault="0036363D" w:rsidP="0036363D">
      <w:pPr>
        <w:pStyle w:val="aa"/>
        <w:numPr>
          <w:ilvl w:val="0"/>
          <w:numId w:val="89"/>
        </w:numPr>
        <w:spacing w:beforeLines="0" w:before="0" w:afterLines="0" w:after="0"/>
        <w:ind w:left="442" w:hanging="442"/>
        <w:rPr>
          <w:lang w:val="en-US"/>
        </w:rPr>
      </w:pPr>
      <w:r w:rsidRPr="0036363D">
        <w:rPr>
          <w:lang w:val="en-US"/>
        </w:rPr>
        <w:t>与自身有关的人不应该是法官；</w:t>
      </w:r>
    </w:p>
    <w:p w14:paraId="1A18C43C"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结果中不应包含纠纷解决者个人的利益；</w:t>
      </w:r>
    </w:p>
    <w:p w14:paraId="4B8642AE"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纠纷解决者不应有支持或者反对某一方的偏见；</w:t>
      </w:r>
    </w:p>
    <w:p w14:paraId="40804FDC"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对各方当事人的意见均应给予公平的关注；</w:t>
      </w:r>
    </w:p>
    <w:p w14:paraId="2E1EFB18"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纠纷解决者应听取双方的论据和证据；</w:t>
      </w:r>
    </w:p>
    <w:p w14:paraId="0D668C0D"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纠纷解决者应在一方在场的情况下听取另一方意见；</w:t>
      </w:r>
    </w:p>
    <w:p w14:paraId="47BF85C7"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各方当事人都应得到公平的机会来对另一方提出的论据和证据作出反应；</w:t>
      </w:r>
    </w:p>
    <w:p w14:paraId="3B844F38" w14:textId="77777777" w:rsidR="0036363D" w:rsidRDefault="0036363D" w:rsidP="0036363D">
      <w:pPr>
        <w:pStyle w:val="aa"/>
        <w:numPr>
          <w:ilvl w:val="0"/>
          <w:numId w:val="89"/>
        </w:numPr>
        <w:spacing w:beforeLines="0" w:before="0" w:afterLines="0" w:after="0"/>
        <w:ind w:left="442" w:hanging="442"/>
        <w:rPr>
          <w:lang w:val="en-US"/>
        </w:rPr>
      </w:pPr>
      <w:r w:rsidRPr="0036363D">
        <w:rPr>
          <w:lang w:val="en-US"/>
        </w:rPr>
        <w:t>解决的诸项内容应以</w:t>
      </w:r>
      <w:r w:rsidRPr="0036363D">
        <w:rPr>
          <w:rFonts w:hint="eastAsia"/>
          <w:lang w:val="en-US"/>
        </w:rPr>
        <w:t>理性推演为依据；</w:t>
      </w:r>
    </w:p>
    <w:p w14:paraId="2E987C68" w14:textId="2AE95D20" w:rsidR="0036363D" w:rsidRDefault="0036363D" w:rsidP="0036363D">
      <w:pPr>
        <w:pStyle w:val="aa"/>
        <w:numPr>
          <w:ilvl w:val="0"/>
          <w:numId w:val="89"/>
        </w:numPr>
        <w:spacing w:beforeLines="0" w:before="0" w:afterLines="0" w:after="0"/>
        <w:ind w:left="442" w:hanging="442"/>
        <w:rPr>
          <w:lang w:val="en-US"/>
        </w:rPr>
      </w:pPr>
      <w:r w:rsidRPr="0036363D">
        <w:rPr>
          <w:lang w:val="en-US"/>
        </w:rPr>
        <w:t>推理应论及提出的所有论据和证据</w:t>
      </w:r>
      <w:r>
        <w:rPr>
          <w:rFonts w:hint="eastAsia"/>
          <w:lang w:val="en-US"/>
        </w:rPr>
        <w:t>。</w:t>
      </w:r>
    </w:p>
    <w:p w14:paraId="018F2B79" w14:textId="06A11661" w:rsidR="0036363D" w:rsidRDefault="0036363D" w:rsidP="0036363D">
      <w:pPr>
        <w:pStyle w:val="aa"/>
        <w:spacing w:before="78" w:after="78"/>
        <w:ind w:firstLine="420"/>
        <w:rPr>
          <w:lang w:val="en-US"/>
        </w:rPr>
      </w:pPr>
      <w:r w:rsidRPr="0036363D">
        <w:rPr>
          <w:lang w:val="en-US"/>
        </w:rPr>
        <w:t>贝勒斯（</w:t>
      </w:r>
      <w:r w:rsidRPr="0036363D">
        <w:rPr>
          <w:lang w:val="en-US"/>
        </w:rPr>
        <w:t>M.</w:t>
      </w:r>
      <w:r>
        <w:rPr>
          <w:rFonts w:hint="eastAsia"/>
          <w:lang w:val="en-US"/>
        </w:rPr>
        <w:t xml:space="preserve"> </w:t>
      </w:r>
      <w:r w:rsidRPr="0036363D">
        <w:rPr>
          <w:lang w:val="en-US"/>
        </w:rPr>
        <w:t>D.</w:t>
      </w:r>
      <w:r>
        <w:rPr>
          <w:rFonts w:hint="eastAsia"/>
          <w:lang w:val="en-US"/>
        </w:rPr>
        <w:t xml:space="preserve"> </w:t>
      </w:r>
      <w:r w:rsidRPr="0036363D">
        <w:rPr>
          <w:lang w:val="en-US"/>
        </w:rPr>
        <w:t>Bayles</w:t>
      </w:r>
      <w:r w:rsidRPr="0036363D">
        <w:rPr>
          <w:lang w:val="en-US"/>
        </w:rPr>
        <w:t>）</w:t>
      </w:r>
      <w:r>
        <w:rPr>
          <w:rFonts w:hint="eastAsia"/>
          <w:lang w:val="en-US"/>
        </w:rPr>
        <w:t>则认为，</w:t>
      </w:r>
      <w:r w:rsidRPr="0036363D">
        <w:rPr>
          <w:lang w:val="en-US"/>
        </w:rPr>
        <w:t>程序的内在价值是</w:t>
      </w:r>
      <w:r>
        <w:rPr>
          <w:rFonts w:hint="eastAsia"/>
          <w:lang w:val="en-US"/>
        </w:rPr>
        <w:t>“</w:t>
      </w:r>
      <w:r w:rsidRPr="0036363D">
        <w:rPr>
          <w:lang w:val="en-US"/>
        </w:rPr>
        <w:t>来自于程序本身的、使人感到满意的东西</w:t>
      </w:r>
      <w:r>
        <w:rPr>
          <w:rFonts w:hint="eastAsia"/>
          <w:lang w:val="en-US"/>
        </w:rPr>
        <w:t>”。</w:t>
      </w:r>
    </w:p>
    <w:p w14:paraId="7A7D4B99" w14:textId="50FFE2A6" w:rsidR="0036363D" w:rsidRDefault="0036363D" w:rsidP="0036363D">
      <w:pPr>
        <w:pStyle w:val="af1"/>
        <w:rPr>
          <w:lang w:val="en-US"/>
        </w:rPr>
      </w:pPr>
      <w:r>
        <w:rPr>
          <w:rFonts w:hint="eastAsia"/>
          <w:lang w:val="en-US"/>
        </w:rPr>
        <w:t xml:space="preserve">2. </w:t>
      </w:r>
      <w:r>
        <w:rPr>
          <w:rFonts w:hint="eastAsia"/>
          <w:lang w:val="en-US"/>
        </w:rPr>
        <w:t>程序具有独立的可信度</w:t>
      </w:r>
    </w:p>
    <w:p w14:paraId="3A1C6438" w14:textId="77777777" w:rsidR="0036363D" w:rsidRDefault="0036363D" w:rsidP="0036363D">
      <w:pPr>
        <w:pStyle w:val="aa"/>
        <w:spacing w:before="78" w:after="78"/>
        <w:ind w:firstLine="420"/>
        <w:rPr>
          <w:rFonts w:ascii="宋体" w:hAnsi="宋体" w:cs="宋体"/>
          <w:lang w:val="en-US"/>
        </w:rPr>
      </w:pPr>
      <w:r w:rsidRPr="0036363D">
        <w:rPr>
          <w:rFonts w:hint="eastAsia"/>
          <w:lang w:val="en-US"/>
        </w:rPr>
        <w:lastRenderedPageBreak/>
        <w:t>在一个权威的程序中做出某项选择时，人们一般不会去怀疑其结果本身的合理性，而是自然地接受这一结果</w:t>
      </w:r>
      <w:r>
        <w:rPr>
          <w:rFonts w:hint="eastAsia"/>
          <w:lang w:val="en-US"/>
        </w:rPr>
        <w:t>。</w:t>
      </w:r>
      <w:r w:rsidRPr="0036363D">
        <w:rPr>
          <w:lang w:val="en-US"/>
        </w:rPr>
        <w:t>例如，美国西北大学泰勒（</w:t>
      </w:r>
      <w:r w:rsidRPr="0036363D">
        <w:rPr>
          <w:lang w:val="en-US"/>
        </w:rPr>
        <w:t>Tom R. Tyler</w:t>
      </w:r>
      <w:r w:rsidRPr="0036363D">
        <w:rPr>
          <w:lang w:val="en-US"/>
        </w:rPr>
        <w:t>）的实证研究表明，程序正义影响着：</w:t>
      </w:r>
    </w:p>
    <w:p w14:paraId="24669E1D" w14:textId="77777777" w:rsidR="0036363D" w:rsidRDefault="0036363D" w:rsidP="0036363D">
      <w:pPr>
        <w:pStyle w:val="aa"/>
        <w:numPr>
          <w:ilvl w:val="0"/>
          <w:numId w:val="90"/>
        </w:numPr>
        <w:spacing w:beforeLines="0" w:before="0" w:afterLines="0" w:after="0"/>
        <w:ind w:left="442" w:hanging="442"/>
        <w:rPr>
          <w:rFonts w:ascii="宋体" w:hAnsi="宋体" w:cs="宋体"/>
          <w:lang w:val="en-US"/>
        </w:rPr>
      </w:pPr>
      <w:r w:rsidRPr="0036363D">
        <w:rPr>
          <w:lang w:val="en-US"/>
        </w:rPr>
        <w:t>对法律制度和权威实行的评价</w:t>
      </w:r>
    </w:p>
    <w:p w14:paraId="3ACB77E8" w14:textId="77777777" w:rsidR="0036363D" w:rsidRDefault="0036363D" w:rsidP="0036363D">
      <w:pPr>
        <w:pStyle w:val="aa"/>
        <w:numPr>
          <w:ilvl w:val="0"/>
          <w:numId w:val="90"/>
        </w:numPr>
        <w:spacing w:beforeLines="0" w:before="0" w:afterLines="0" w:after="0"/>
        <w:ind w:left="442" w:hanging="442"/>
        <w:rPr>
          <w:rFonts w:ascii="宋体" w:hAnsi="宋体" w:cs="宋体"/>
          <w:lang w:val="en-US"/>
        </w:rPr>
      </w:pPr>
      <w:r w:rsidRPr="0036363D">
        <w:rPr>
          <w:lang w:val="en-US"/>
        </w:rPr>
        <w:t>对法律决定和结果的评价</w:t>
      </w:r>
    </w:p>
    <w:p w14:paraId="6EB9F286" w14:textId="77777777" w:rsidR="0036363D" w:rsidRDefault="0036363D" w:rsidP="0036363D">
      <w:pPr>
        <w:pStyle w:val="aa"/>
        <w:numPr>
          <w:ilvl w:val="0"/>
          <w:numId w:val="90"/>
        </w:numPr>
        <w:spacing w:beforeLines="0" w:before="0" w:afterLines="0" w:after="0"/>
        <w:ind w:left="442" w:hanging="442"/>
        <w:rPr>
          <w:rFonts w:ascii="宋体" w:hAnsi="宋体" w:cs="宋体"/>
          <w:lang w:val="en-US"/>
        </w:rPr>
      </w:pPr>
      <w:r w:rsidRPr="0036363D">
        <w:rPr>
          <w:lang w:val="en-US"/>
        </w:rPr>
        <w:t>对法律的满意度</w:t>
      </w:r>
    </w:p>
    <w:p w14:paraId="556597E7" w14:textId="77777777" w:rsidR="0036363D" w:rsidRDefault="0036363D" w:rsidP="0036363D">
      <w:pPr>
        <w:pStyle w:val="aa"/>
        <w:numPr>
          <w:ilvl w:val="0"/>
          <w:numId w:val="90"/>
        </w:numPr>
        <w:spacing w:beforeLines="0" w:before="0" w:afterLines="0" w:after="0"/>
        <w:ind w:left="442" w:hanging="442"/>
        <w:rPr>
          <w:rFonts w:ascii="宋体" w:hAnsi="宋体" w:cs="宋体"/>
          <w:lang w:val="en-US"/>
        </w:rPr>
      </w:pPr>
      <w:r w:rsidRPr="0036363D">
        <w:rPr>
          <w:lang w:val="en-US"/>
        </w:rPr>
        <w:t>对合法性的感悟</w:t>
      </w:r>
    </w:p>
    <w:p w14:paraId="2E21038D" w14:textId="77777777" w:rsidR="0036363D" w:rsidRDefault="0036363D" w:rsidP="0036363D">
      <w:pPr>
        <w:pStyle w:val="aa"/>
        <w:numPr>
          <w:ilvl w:val="0"/>
          <w:numId w:val="90"/>
        </w:numPr>
        <w:spacing w:beforeLines="0" w:before="0" w:afterLines="0" w:after="0"/>
        <w:ind w:left="442" w:hanging="442"/>
        <w:rPr>
          <w:rFonts w:ascii="宋体" w:hAnsi="宋体" w:cs="宋体"/>
          <w:lang w:val="en-US"/>
        </w:rPr>
      </w:pPr>
      <w:r w:rsidRPr="0036363D">
        <w:rPr>
          <w:lang w:val="en-US"/>
        </w:rPr>
        <w:t>对法律制度的支持</w:t>
      </w:r>
    </w:p>
    <w:p w14:paraId="6F36008D" w14:textId="4392027A" w:rsidR="0036363D" w:rsidRDefault="0036363D" w:rsidP="0036363D">
      <w:pPr>
        <w:pStyle w:val="aa"/>
        <w:numPr>
          <w:ilvl w:val="0"/>
          <w:numId w:val="90"/>
        </w:numPr>
        <w:spacing w:beforeLines="0" w:before="0" w:afterLines="0" w:after="0"/>
        <w:ind w:left="442" w:hanging="442"/>
        <w:rPr>
          <w:lang w:val="en-US"/>
        </w:rPr>
      </w:pPr>
      <w:r w:rsidRPr="0036363D">
        <w:rPr>
          <w:lang w:val="en-US"/>
        </w:rPr>
        <w:t>对法律和判决的抱怨</w:t>
      </w:r>
    </w:p>
    <w:p w14:paraId="6B94822D" w14:textId="5E94D92C" w:rsidR="0036363D" w:rsidRDefault="005E7FAE" w:rsidP="005E7FAE">
      <w:pPr>
        <w:pStyle w:val="af1"/>
        <w:rPr>
          <w:lang w:val="en-US"/>
        </w:rPr>
      </w:pPr>
      <w:r>
        <w:rPr>
          <w:rFonts w:hint="eastAsia"/>
          <w:lang w:val="en-US"/>
        </w:rPr>
        <w:t xml:space="preserve">3. </w:t>
      </w:r>
      <w:r>
        <w:rPr>
          <w:rFonts w:hint="eastAsia"/>
          <w:lang w:val="en-US"/>
        </w:rPr>
        <w:t>程序法具有自身的发展历史和传统</w:t>
      </w:r>
    </w:p>
    <w:p w14:paraId="6CF57981" w14:textId="07DFC0F4" w:rsidR="0036363D" w:rsidRDefault="005E7FAE" w:rsidP="005E7FAE">
      <w:pPr>
        <w:pStyle w:val="aa"/>
        <w:spacing w:before="78" w:after="78"/>
        <w:ind w:firstLine="420"/>
        <w:rPr>
          <w:lang w:val="en-US"/>
        </w:rPr>
      </w:pPr>
      <w:r w:rsidRPr="005E7FAE">
        <w:rPr>
          <w:rFonts w:hint="eastAsia"/>
          <w:lang w:val="en-US"/>
        </w:rPr>
        <w:t>当代法律程序的规则和制度已发展数百年，发展至今已具有一定的稳定性和延续性</w:t>
      </w:r>
      <w:r>
        <w:rPr>
          <w:rFonts w:hint="eastAsia"/>
          <w:lang w:val="en-US"/>
        </w:rPr>
        <w:t>。</w:t>
      </w:r>
      <w:r w:rsidRPr="005E7FAE">
        <w:rPr>
          <w:lang w:val="en-US"/>
        </w:rPr>
        <w:t>英美法的独特传统不能离开其程序特色</w:t>
      </w:r>
      <w:r>
        <w:rPr>
          <w:rFonts w:hint="eastAsia"/>
          <w:lang w:val="en-US"/>
        </w:rPr>
        <w:t>。</w:t>
      </w:r>
      <w:r w:rsidRPr="005E7FAE">
        <w:rPr>
          <w:rFonts w:hint="eastAsia"/>
          <w:lang w:val="en-US"/>
        </w:rPr>
        <w:t>例如，谷口安平认为，三个原因导致英美法注重程序传统：</w:t>
      </w:r>
      <w:r w:rsidRPr="005E7FAE">
        <w:rPr>
          <w:lang w:val="en-US"/>
        </w:rPr>
        <w:t>陪审裁判以及作为其前提的当事人主义诉讼结构</w:t>
      </w:r>
      <w:r>
        <w:rPr>
          <w:rFonts w:hint="eastAsia"/>
          <w:lang w:val="en-US"/>
        </w:rPr>
        <w:t>、</w:t>
      </w:r>
      <w:r w:rsidRPr="005E7FAE">
        <w:rPr>
          <w:lang w:val="en-US"/>
        </w:rPr>
        <w:t>先例拘束原则</w:t>
      </w:r>
      <w:r>
        <w:rPr>
          <w:rFonts w:hint="eastAsia"/>
          <w:lang w:val="en-US"/>
        </w:rPr>
        <w:t>、</w:t>
      </w:r>
      <w:r w:rsidRPr="005E7FAE">
        <w:rPr>
          <w:lang w:val="en-US"/>
        </w:rPr>
        <w:t>衡平法的发展</w:t>
      </w:r>
      <w:r>
        <w:rPr>
          <w:rFonts w:hint="eastAsia"/>
          <w:lang w:val="en-US"/>
        </w:rPr>
        <w:t>。</w:t>
      </w:r>
    </w:p>
    <w:p w14:paraId="68F8E189" w14:textId="0E31E8C9" w:rsidR="005E7FAE" w:rsidRDefault="005E7FAE" w:rsidP="005E7FAE">
      <w:pPr>
        <w:pStyle w:val="ae"/>
        <w:rPr>
          <w:lang w:val="en-US"/>
        </w:rPr>
      </w:pPr>
      <w:bookmarkStart w:id="71" w:name="_Toc169608857"/>
      <w:r>
        <w:rPr>
          <w:rFonts w:hint="eastAsia"/>
          <w:lang w:val="en-US"/>
        </w:rPr>
        <w:t>（三）法律程序的分类</w:t>
      </w:r>
      <w:bookmarkEnd w:id="71"/>
    </w:p>
    <w:p w14:paraId="793A92C3" w14:textId="5B398A41" w:rsidR="005E7FAE" w:rsidRDefault="005E7FAE" w:rsidP="005E7FAE">
      <w:pPr>
        <w:pStyle w:val="aa"/>
        <w:numPr>
          <w:ilvl w:val="0"/>
          <w:numId w:val="91"/>
        </w:numPr>
        <w:spacing w:beforeLines="0" w:before="0" w:afterLines="0" w:after="0"/>
        <w:ind w:hanging="442"/>
        <w:rPr>
          <w:lang w:val="en-US"/>
        </w:rPr>
      </w:pPr>
      <w:r>
        <w:rPr>
          <w:rFonts w:hint="eastAsia"/>
          <w:lang w:val="en-US"/>
        </w:rPr>
        <w:t>立法程序（侧重民主性）</w:t>
      </w:r>
    </w:p>
    <w:p w14:paraId="5FAF5316" w14:textId="0E780191" w:rsidR="005E7FAE" w:rsidRDefault="005E7FAE" w:rsidP="005E7FAE">
      <w:pPr>
        <w:pStyle w:val="aa"/>
        <w:numPr>
          <w:ilvl w:val="1"/>
          <w:numId w:val="91"/>
        </w:numPr>
        <w:spacing w:beforeLines="0" w:before="0" w:afterLines="0" w:after="0"/>
        <w:ind w:hanging="442"/>
        <w:rPr>
          <w:lang w:val="en-US"/>
        </w:rPr>
      </w:pPr>
      <w:r w:rsidRPr="005E7FAE">
        <w:rPr>
          <w:rFonts w:hint="eastAsia"/>
          <w:b/>
          <w:bCs/>
          <w:lang w:val="en-US"/>
        </w:rPr>
        <w:t>原则：</w:t>
      </w:r>
      <w:r w:rsidRPr="005E7FAE">
        <w:rPr>
          <w:rFonts w:hint="eastAsia"/>
          <w:lang w:val="en-US"/>
        </w:rPr>
        <w:t>公开原则；辩论原则；多数裁决原则；公布原则</w:t>
      </w:r>
      <w:r>
        <w:rPr>
          <w:rFonts w:hint="eastAsia"/>
          <w:lang w:val="en-US"/>
        </w:rPr>
        <w:t>。</w:t>
      </w:r>
    </w:p>
    <w:p w14:paraId="53211CEE" w14:textId="778DE246" w:rsidR="005E7FAE" w:rsidRDefault="005E7FAE" w:rsidP="005E7FAE">
      <w:pPr>
        <w:pStyle w:val="aa"/>
        <w:numPr>
          <w:ilvl w:val="0"/>
          <w:numId w:val="91"/>
        </w:numPr>
        <w:spacing w:beforeLines="0" w:before="0" w:afterLines="0" w:after="0"/>
        <w:ind w:hanging="442"/>
        <w:rPr>
          <w:lang w:val="en-US"/>
        </w:rPr>
      </w:pPr>
      <w:r>
        <w:rPr>
          <w:rFonts w:hint="eastAsia"/>
          <w:lang w:val="en-US"/>
        </w:rPr>
        <w:t>审判程序</w:t>
      </w:r>
      <w:r w:rsidRPr="005E7FAE">
        <w:rPr>
          <w:rFonts w:hint="eastAsia"/>
          <w:lang w:val="en-US"/>
        </w:rPr>
        <w:t>（侧重司法公信力的提升）</w:t>
      </w:r>
    </w:p>
    <w:p w14:paraId="40048B62" w14:textId="4C14D4A7" w:rsidR="005E7FAE" w:rsidRDefault="005E7FAE" w:rsidP="005E7FAE">
      <w:pPr>
        <w:pStyle w:val="aa"/>
        <w:numPr>
          <w:ilvl w:val="1"/>
          <w:numId w:val="91"/>
        </w:numPr>
        <w:spacing w:beforeLines="0" w:before="0" w:afterLines="0" w:after="0"/>
        <w:ind w:hanging="442"/>
        <w:rPr>
          <w:lang w:val="en-US"/>
        </w:rPr>
      </w:pPr>
      <w:r w:rsidRPr="005E7FAE">
        <w:rPr>
          <w:rFonts w:hint="eastAsia"/>
          <w:b/>
          <w:bCs/>
          <w:lang w:val="en-US"/>
        </w:rPr>
        <w:t>趋势：</w:t>
      </w:r>
      <w:r w:rsidRPr="005E7FAE">
        <w:rPr>
          <w:rFonts w:hint="eastAsia"/>
          <w:lang w:val="en-US"/>
        </w:rPr>
        <w:t>当事人主义；判决书公开化、学理化；完善证据制度；加强法官独立性</w:t>
      </w:r>
      <w:r>
        <w:rPr>
          <w:rFonts w:hint="eastAsia"/>
          <w:lang w:val="en-US"/>
        </w:rPr>
        <w:t>。</w:t>
      </w:r>
    </w:p>
    <w:p w14:paraId="5FD6A5A8" w14:textId="440B3E30" w:rsidR="005E7FAE" w:rsidRDefault="005E7FAE" w:rsidP="005E7FAE">
      <w:pPr>
        <w:pStyle w:val="aa"/>
        <w:numPr>
          <w:ilvl w:val="0"/>
          <w:numId w:val="91"/>
        </w:numPr>
        <w:spacing w:beforeLines="0" w:before="0" w:afterLines="0" w:after="0"/>
        <w:ind w:hanging="442"/>
        <w:rPr>
          <w:lang w:val="en-US"/>
        </w:rPr>
      </w:pPr>
      <w:r>
        <w:rPr>
          <w:rFonts w:hint="eastAsia"/>
          <w:lang w:val="en-US"/>
        </w:rPr>
        <w:t>行政程序</w:t>
      </w:r>
      <w:r w:rsidRPr="005E7FAE">
        <w:rPr>
          <w:rFonts w:hint="eastAsia"/>
          <w:lang w:val="en-US"/>
        </w:rPr>
        <w:t>（侧重对国家权力的限制）</w:t>
      </w:r>
    </w:p>
    <w:p w14:paraId="1A1C0CB3" w14:textId="2A9258CD" w:rsidR="005E7FAE" w:rsidRDefault="005E7FAE" w:rsidP="005E7FAE">
      <w:pPr>
        <w:pStyle w:val="aa"/>
        <w:numPr>
          <w:ilvl w:val="1"/>
          <w:numId w:val="91"/>
        </w:numPr>
        <w:spacing w:beforeLines="0" w:before="0" w:afterLines="0" w:after="0"/>
        <w:ind w:hanging="442"/>
        <w:rPr>
          <w:lang w:val="en-US"/>
        </w:rPr>
      </w:pPr>
      <w:r w:rsidRPr="005E7FAE">
        <w:rPr>
          <w:rFonts w:hint="eastAsia"/>
          <w:b/>
          <w:bCs/>
          <w:lang w:val="en-US"/>
        </w:rPr>
        <w:t>趋势：</w:t>
      </w:r>
      <w:r w:rsidRPr="005E7FAE">
        <w:rPr>
          <w:lang w:val="en-US"/>
        </w:rPr>
        <w:t>加强对行政自由裁量的司法审查</w:t>
      </w:r>
      <w:r>
        <w:rPr>
          <w:rFonts w:hint="eastAsia"/>
          <w:lang w:val="en-US"/>
        </w:rPr>
        <w:t>；</w:t>
      </w:r>
      <w:r w:rsidRPr="005E7FAE">
        <w:rPr>
          <w:lang w:val="en-US"/>
        </w:rPr>
        <w:t>完善执法后的救济制度</w:t>
      </w:r>
      <w:r>
        <w:rPr>
          <w:rFonts w:hint="eastAsia"/>
          <w:lang w:val="en-US"/>
        </w:rPr>
        <w:t>。</w:t>
      </w:r>
    </w:p>
    <w:p w14:paraId="49F4E546" w14:textId="7DE840DD" w:rsidR="005E7FAE" w:rsidRDefault="005E7FAE" w:rsidP="005E7FAE">
      <w:pPr>
        <w:pStyle w:val="ac"/>
        <w:rPr>
          <w:lang w:val="en-US"/>
        </w:rPr>
      </w:pPr>
      <w:bookmarkStart w:id="72" w:name="_Toc169608858"/>
      <w:r>
        <w:rPr>
          <w:rFonts w:hint="eastAsia"/>
          <w:lang w:val="en-US"/>
        </w:rPr>
        <w:t>二、正当程序</w:t>
      </w:r>
      <w:bookmarkEnd w:id="72"/>
    </w:p>
    <w:p w14:paraId="59080D28" w14:textId="388EE2F7" w:rsidR="005E7FAE" w:rsidRDefault="005E7FAE" w:rsidP="005E7FAE">
      <w:pPr>
        <w:pStyle w:val="ae"/>
        <w:rPr>
          <w:lang w:val="en-US"/>
        </w:rPr>
      </w:pPr>
      <w:bookmarkStart w:id="73" w:name="_Toc169608859"/>
      <w:r>
        <w:rPr>
          <w:rFonts w:hint="eastAsia"/>
          <w:lang w:val="en-US"/>
        </w:rPr>
        <w:t>（一）正当程序的历史演变</w:t>
      </w:r>
      <w:bookmarkEnd w:id="73"/>
    </w:p>
    <w:p w14:paraId="1364263C" w14:textId="54F03C4F" w:rsidR="005E7FAE" w:rsidRDefault="005E7FAE" w:rsidP="0036363D">
      <w:pPr>
        <w:pStyle w:val="aa"/>
        <w:spacing w:before="78" w:after="78"/>
        <w:rPr>
          <w:lang w:val="en-US"/>
        </w:rPr>
      </w:pPr>
      <w:r>
        <w:rPr>
          <w:lang w:val="en-US"/>
        </w:rPr>
        <w:tab/>
      </w:r>
      <w:r>
        <w:rPr>
          <w:rFonts w:hint="eastAsia"/>
          <w:lang w:val="en-US"/>
        </w:rPr>
        <w:t>正当程序起源于</w:t>
      </w:r>
      <w:r w:rsidRPr="005E7FAE">
        <w:rPr>
          <w:rFonts w:hint="eastAsia"/>
          <w:lang w:val="en-US"/>
        </w:rPr>
        <w:t>英国古老的“自然公正”理念：</w:t>
      </w:r>
      <w:r w:rsidRPr="005E7FAE">
        <w:rPr>
          <w:lang w:val="en-US"/>
        </w:rPr>
        <w:t>任何人不得做自己案件的法官</w:t>
      </w:r>
      <w:r>
        <w:rPr>
          <w:rFonts w:hint="eastAsia"/>
          <w:lang w:val="en-US"/>
        </w:rPr>
        <w:t>，</w:t>
      </w:r>
      <w:r w:rsidRPr="005E7FAE">
        <w:rPr>
          <w:lang w:val="en-US"/>
        </w:rPr>
        <w:t>双方的意见都应当得到公正的听取</w:t>
      </w:r>
      <w:r>
        <w:rPr>
          <w:rFonts w:hint="eastAsia"/>
          <w:lang w:val="en-US"/>
        </w:rPr>
        <w:t>。</w:t>
      </w:r>
    </w:p>
    <w:p w14:paraId="70329423" w14:textId="0D21D150" w:rsidR="005E7FAE" w:rsidRDefault="005E7FAE" w:rsidP="0036363D">
      <w:pPr>
        <w:pStyle w:val="aa"/>
        <w:spacing w:before="78" w:after="78"/>
        <w:rPr>
          <w:lang w:val="en-US"/>
        </w:rPr>
      </w:pPr>
      <w:r>
        <w:rPr>
          <w:lang w:val="en-US"/>
        </w:rPr>
        <w:tab/>
      </w:r>
      <w:r>
        <w:rPr>
          <w:rFonts w:hint="eastAsia"/>
          <w:lang w:val="en-US"/>
        </w:rPr>
        <w:t>正当程序经历了如下制度演进：</w:t>
      </w:r>
    </w:p>
    <w:p w14:paraId="76F6EA13" w14:textId="77777777" w:rsidR="005E7FAE" w:rsidRDefault="005E7FAE" w:rsidP="005E7FAE">
      <w:pPr>
        <w:pStyle w:val="aa"/>
        <w:numPr>
          <w:ilvl w:val="0"/>
          <w:numId w:val="92"/>
        </w:numPr>
        <w:spacing w:beforeLines="0" w:before="0" w:afterLines="0" w:after="0"/>
        <w:ind w:left="442" w:hanging="442"/>
        <w:rPr>
          <w:lang w:val="en-US"/>
        </w:rPr>
      </w:pPr>
      <w:r w:rsidRPr="005E7FAE">
        <w:rPr>
          <w:lang w:val="en-US"/>
        </w:rPr>
        <w:t>1215</w:t>
      </w:r>
      <w:r w:rsidRPr="005E7FAE">
        <w:rPr>
          <w:lang w:val="en-US"/>
        </w:rPr>
        <w:t>年，英国《大宪章》第</w:t>
      </w:r>
      <w:r w:rsidRPr="005E7FAE">
        <w:rPr>
          <w:lang w:val="en-US"/>
        </w:rPr>
        <w:t>39</w:t>
      </w:r>
      <w:r w:rsidRPr="005E7FAE">
        <w:rPr>
          <w:lang w:val="en-US"/>
        </w:rPr>
        <w:t>条</w:t>
      </w:r>
      <w:r>
        <w:rPr>
          <w:rFonts w:hint="eastAsia"/>
          <w:lang w:val="en-US"/>
        </w:rPr>
        <w:t>；</w:t>
      </w:r>
    </w:p>
    <w:p w14:paraId="5F9258E8" w14:textId="3F6BCFDE" w:rsidR="005E7FAE" w:rsidRDefault="005E7FAE" w:rsidP="005E7FAE">
      <w:pPr>
        <w:pStyle w:val="aa"/>
        <w:numPr>
          <w:ilvl w:val="0"/>
          <w:numId w:val="92"/>
        </w:numPr>
        <w:spacing w:beforeLines="0" w:before="0" w:afterLines="0" w:after="0"/>
        <w:ind w:left="442" w:hanging="442"/>
        <w:rPr>
          <w:lang w:val="en-US"/>
        </w:rPr>
      </w:pPr>
      <w:r w:rsidRPr="005E7FAE">
        <w:rPr>
          <w:lang w:val="en-US"/>
        </w:rPr>
        <w:t>1345</w:t>
      </w:r>
      <w:r w:rsidRPr="005E7FAE">
        <w:rPr>
          <w:lang w:val="en-US"/>
        </w:rPr>
        <w:t>年，《伦敦威斯敏斯特自由法》，</w:t>
      </w:r>
      <w:r>
        <w:rPr>
          <w:rFonts w:hint="eastAsia"/>
          <w:lang w:val="en-US"/>
        </w:rPr>
        <w:t>“</w:t>
      </w:r>
      <w:r w:rsidRPr="005E7FAE">
        <w:rPr>
          <w:lang w:val="en-US"/>
        </w:rPr>
        <w:t>法律的正当程序</w:t>
      </w:r>
      <w:r>
        <w:rPr>
          <w:rFonts w:hint="eastAsia"/>
          <w:lang w:val="en-US"/>
        </w:rPr>
        <w:t>”</w:t>
      </w:r>
      <w:r w:rsidRPr="005E7FAE">
        <w:rPr>
          <w:lang w:val="en-US"/>
        </w:rPr>
        <w:t>首次提出</w:t>
      </w:r>
      <w:r>
        <w:rPr>
          <w:rFonts w:hint="eastAsia"/>
          <w:lang w:val="en-US"/>
        </w:rPr>
        <w:t>；</w:t>
      </w:r>
    </w:p>
    <w:p w14:paraId="679FC9E8" w14:textId="77777777" w:rsidR="005E7FAE" w:rsidRDefault="005E7FAE" w:rsidP="005E7FAE">
      <w:pPr>
        <w:pStyle w:val="aa"/>
        <w:numPr>
          <w:ilvl w:val="0"/>
          <w:numId w:val="92"/>
        </w:numPr>
        <w:spacing w:beforeLines="0" w:before="0" w:afterLines="0" w:after="0"/>
        <w:ind w:left="442" w:hanging="442"/>
        <w:rPr>
          <w:lang w:val="en-US"/>
        </w:rPr>
      </w:pPr>
      <w:r w:rsidRPr="005E7FAE">
        <w:rPr>
          <w:lang w:val="en-US"/>
        </w:rPr>
        <w:t>1791</w:t>
      </w:r>
      <w:r w:rsidRPr="005E7FAE">
        <w:rPr>
          <w:lang w:val="en-US"/>
        </w:rPr>
        <w:t>年，美国宪法第</w:t>
      </w:r>
      <w:r w:rsidRPr="005E7FAE">
        <w:rPr>
          <w:lang w:val="en-US"/>
        </w:rPr>
        <w:t>5</w:t>
      </w:r>
      <w:r w:rsidRPr="005E7FAE">
        <w:rPr>
          <w:lang w:val="en-US"/>
        </w:rPr>
        <w:t>修正案</w:t>
      </w:r>
      <w:r>
        <w:rPr>
          <w:rFonts w:hint="eastAsia"/>
          <w:lang w:val="en-US"/>
        </w:rPr>
        <w:t>；</w:t>
      </w:r>
    </w:p>
    <w:p w14:paraId="47348360" w14:textId="7811B600" w:rsidR="005E7FAE" w:rsidRDefault="005E7FAE" w:rsidP="005E7FAE">
      <w:pPr>
        <w:pStyle w:val="aa"/>
        <w:numPr>
          <w:ilvl w:val="0"/>
          <w:numId w:val="92"/>
        </w:numPr>
        <w:spacing w:beforeLines="0" w:before="0" w:afterLines="0" w:after="0"/>
        <w:ind w:left="442" w:hanging="442"/>
        <w:rPr>
          <w:lang w:val="en-US"/>
        </w:rPr>
      </w:pPr>
      <w:r w:rsidRPr="005E7FAE">
        <w:rPr>
          <w:lang w:val="en-US"/>
        </w:rPr>
        <w:t>1868</w:t>
      </w:r>
      <w:r w:rsidRPr="005E7FAE">
        <w:rPr>
          <w:lang w:val="en-US"/>
        </w:rPr>
        <w:t>年，美国宪法第</w:t>
      </w:r>
      <w:r w:rsidRPr="005E7FAE">
        <w:rPr>
          <w:lang w:val="en-US"/>
        </w:rPr>
        <w:t>14</w:t>
      </w:r>
      <w:r w:rsidRPr="005E7FAE">
        <w:rPr>
          <w:lang w:val="en-US"/>
        </w:rPr>
        <w:t>修正案</w:t>
      </w:r>
      <w:r>
        <w:rPr>
          <w:rFonts w:hint="eastAsia"/>
          <w:lang w:val="en-US"/>
        </w:rPr>
        <w:t>。</w:t>
      </w:r>
    </w:p>
    <w:p w14:paraId="24F5D1CE" w14:textId="02A86788" w:rsidR="005E7FAE" w:rsidRDefault="005E7FAE" w:rsidP="005E7FAE">
      <w:pPr>
        <w:pStyle w:val="ae"/>
        <w:rPr>
          <w:lang w:val="en-US"/>
        </w:rPr>
      </w:pPr>
      <w:bookmarkStart w:id="74" w:name="_Toc169608860"/>
      <w:r>
        <w:rPr>
          <w:rFonts w:hint="eastAsia"/>
          <w:lang w:val="en-US"/>
        </w:rPr>
        <w:t>（二）正当程序的要素</w:t>
      </w:r>
      <w:bookmarkEnd w:id="74"/>
    </w:p>
    <w:p w14:paraId="4DAB56C5" w14:textId="77777777" w:rsidR="005E7FAE" w:rsidRDefault="005E7FAE" w:rsidP="005E7FAE">
      <w:pPr>
        <w:pStyle w:val="af1"/>
        <w:rPr>
          <w:lang w:val="en-US"/>
        </w:rPr>
      </w:pPr>
      <w:r>
        <w:rPr>
          <w:rFonts w:hint="eastAsia"/>
          <w:lang w:val="en-US"/>
        </w:rPr>
        <w:t xml:space="preserve">1. </w:t>
      </w:r>
      <w:r w:rsidRPr="005E7FAE">
        <w:rPr>
          <w:rFonts w:hint="eastAsia"/>
          <w:lang w:val="en-US"/>
        </w:rPr>
        <w:t>对立面</w:t>
      </w:r>
    </w:p>
    <w:p w14:paraId="7760D884" w14:textId="77777777" w:rsidR="005E7FAE" w:rsidRDefault="005E7FAE" w:rsidP="005E7FAE">
      <w:pPr>
        <w:pStyle w:val="aa"/>
        <w:spacing w:before="78" w:after="78"/>
        <w:ind w:firstLine="420"/>
        <w:rPr>
          <w:lang w:val="en-US"/>
        </w:rPr>
      </w:pPr>
      <w:r w:rsidRPr="005E7FAE">
        <w:rPr>
          <w:lang w:val="en-US"/>
        </w:rPr>
        <w:t>参与程序的主体是复数的主体</w:t>
      </w:r>
      <w:r>
        <w:rPr>
          <w:rFonts w:hint="eastAsia"/>
          <w:lang w:val="en-US"/>
        </w:rPr>
        <w:t>，</w:t>
      </w:r>
      <w:r w:rsidRPr="005E7FAE">
        <w:rPr>
          <w:lang w:val="en-US"/>
        </w:rPr>
        <w:t>相互之间是对立或竞争关系</w:t>
      </w:r>
      <w:r>
        <w:rPr>
          <w:rFonts w:hint="eastAsia"/>
          <w:lang w:val="en-US"/>
        </w:rPr>
        <w:t>（</w:t>
      </w:r>
      <w:r w:rsidRPr="005E7FAE">
        <w:rPr>
          <w:lang w:val="en-US"/>
        </w:rPr>
        <w:t>意见分歧或利益冲突</w:t>
      </w:r>
      <w:r>
        <w:rPr>
          <w:rFonts w:hint="eastAsia"/>
          <w:lang w:val="en-US"/>
        </w:rPr>
        <w:t>）。</w:t>
      </w:r>
    </w:p>
    <w:p w14:paraId="3C85F11F" w14:textId="77777777" w:rsidR="005E7FAE" w:rsidRDefault="005E7FAE" w:rsidP="005E7FAE">
      <w:pPr>
        <w:pStyle w:val="af1"/>
        <w:rPr>
          <w:lang w:val="en-US"/>
        </w:rPr>
      </w:pPr>
      <w:r>
        <w:rPr>
          <w:rFonts w:hint="eastAsia"/>
          <w:lang w:val="en-US"/>
        </w:rPr>
        <w:t xml:space="preserve">2. </w:t>
      </w:r>
      <w:r>
        <w:rPr>
          <w:rFonts w:hint="eastAsia"/>
          <w:lang w:val="en-US"/>
        </w:rPr>
        <w:t>决定者</w:t>
      </w:r>
    </w:p>
    <w:p w14:paraId="6FD8E02A" w14:textId="77777777" w:rsidR="005E7FAE" w:rsidRDefault="005E7FAE" w:rsidP="005E7FAE">
      <w:pPr>
        <w:pStyle w:val="aa"/>
        <w:spacing w:before="78" w:after="78"/>
        <w:ind w:firstLine="420"/>
        <w:rPr>
          <w:lang w:val="en-US"/>
        </w:rPr>
      </w:pPr>
      <w:r>
        <w:rPr>
          <w:rFonts w:hint="eastAsia"/>
          <w:lang w:val="en-US"/>
        </w:rPr>
        <w:t>决定者即</w:t>
      </w:r>
      <w:r w:rsidRPr="005E7FAE">
        <w:rPr>
          <w:lang w:val="en-US"/>
        </w:rPr>
        <w:t>解决纠纷的第三者或程序的指挥者、组织者</w:t>
      </w:r>
      <w:r>
        <w:rPr>
          <w:rFonts w:hint="eastAsia"/>
          <w:lang w:val="en-US"/>
        </w:rPr>
        <w:t>，其应</w:t>
      </w:r>
      <w:r w:rsidRPr="005E7FAE">
        <w:rPr>
          <w:lang w:val="en-US"/>
        </w:rPr>
        <w:t>秉持中立的态度</w:t>
      </w:r>
      <w:r>
        <w:rPr>
          <w:rFonts w:hint="eastAsia"/>
          <w:lang w:val="en-US"/>
        </w:rPr>
        <w:t>。</w:t>
      </w:r>
    </w:p>
    <w:p w14:paraId="228064E7" w14:textId="77777777" w:rsidR="005E7FAE" w:rsidRDefault="005E7FAE" w:rsidP="005E7FAE">
      <w:pPr>
        <w:pStyle w:val="af1"/>
        <w:rPr>
          <w:lang w:val="en-US"/>
        </w:rPr>
      </w:pPr>
      <w:r>
        <w:rPr>
          <w:rFonts w:hint="eastAsia"/>
          <w:lang w:val="en-US"/>
        </w:rPr>
        <w:lastRenderedPageBreak/>
        <w:t xml:space="preserve">3. </w:t>
      </w:r>
      <w:r w:rsidRPr="005E7FAE">
        <w:rPr>
          <w:lang w:val="en-US"/>
        </w:rPr>
        <w:t>信息与证据</w:t>
      </w:r>
    </w:p>
    <w:p w14:paraId="5113DFD3" w14:textId="28DBCA34" w:rsidR="005E7FAE" w:rsidRDefault="005E7FAE" w:rsidP="005E7FAE">
      <w:pPr>
        <w:pStyle w:val="aa"/>
        <w:spacing w:before="78" w:after="78"/>
        <w:ind w:firstLine="420"/>
        <w:rPr>
          <w:lang w:val="en-US"/>
        </w:rPr>
      </w:pPr>
      <w:r>
        <w:rPr>
          <w:rFonts w:hint="eastAsia"/>
          <w:lang w:val="en-US"/>
        </w:rPr>
        <w:t>信息与证据</w:t>
      </w:r>
      <w:r w:rsidRPr="005E7FAE">
        <w:rPr>
          <w:lang w:val="en-US"/>
        </w:rPr>
        <w:t>即与待决事项相关的事实、知识、资料和根据</w:t>
      </w:r>
      <w:r>
        <w:rPr>
          <w:rFonts w:hint="eastAsia"/>
          <w:lang w:val="en-US"/>
        </w:rPr>
        <w:t>。</w:t>
      </w:r>
      <w:r w:rsidRPr="005E7FAE">
        <w:rPr>
          <w:lang w:val="en-US"/>
        </w:rPr>
        <w:t>信息和证据应当充足</w:t>
      </w:r>
      <w:r>
        <w:rPr>
          <w:rFonts w:hint="eastAsia"/>
          <w:lang w:val="en-US"/>
        </w:rPr>
        <w:t>“</w:t>
      </w:r>
      <w:r w:rsidRPr="005E7FAE">
        <w:rPr>
          <w:lang w:val="en-US"/>
        </w:rPr>
        <w:t>质</w:t>
      </w:r>
      <w:r>
        <w:rPr>
          <w:rFonts w:hint="eastAsia"/>
          <w:lang w:val="en-US"/>
        </w:rPr>
        <w:t>”</w:t>
      </w:r>
      <w:r w:rsidRPr="005E7FAE">
        <w:rPr>
          <w:lang w:val="en-US"/>
        </w:rPr>
        <w:t>和</w:t>
      </w:r>
      <w:r>
        <w:rPr>
          <w:rFonts w:hint="eastAsia"/>
          <w:lang w:val="en-US"/>
        </w:rPr>
        <w:t>“</w:t>
      </w:r>
      <w:r w:rsidRPr="005E7FAE">
        <w:rPr>
          <w:lang w:val="en-US"/>
        </w:rPr>
        <w:t>量</w:t>
      </w:r>
      <w:r>
        <w:rPr>
          <w:rFonts w:hint="eastAsia"/>
          <w:lang w:val="en-US"/>
        </w:rPr>
        <w:t>”</w:t>
      </w:r>
      <w:r w:rsidRPr="005E7FAE">
        <w:rPr>
          <w:lang w:val="en-US"/>
        </w:rPr>
        <w:t>的要求</w:t>
      </w:r>
      <w:r>
        <w:rPr>
          <w:rFonts w:hint="eastAsia"/>
          <w:lang w:val="en-US"/>
        </w:rPr>
        <w:t>：</w:t>
      </w:r>
      <w:r w:rsidRPr="005E7FAE">
        <w:rPr>
          <w:lang w:val="en-US"/>
        </w:rPr>
        <w:t>量的要求</w:t>
      </w:r>
      <w:r>
        <w:rPr>
          <w:rFonts w:hint="eastAsia"/>
          <w:lang w:val="en-US"/>
        </w:rPr>
        <w:t>是</w:t>
      </w:r>
      <w:r w:rsidRPr="005E7FAE">
        <w:rPr>
          <w:lang w:val="en-US"/>
        </w:rPr>
        <w:t>多样化</w:t>
      </w:r>
      <w:r>
        <w:rPr>
          <w:rFonts w:hint="eastAsia"/>
          <w:lang w:val="en-US"/>
        </w:rPr>
        <w:t>，</w:t>
      </w:r>
      <w:r w:rsidRPr="005E7FAE">
        <w:rPr>
          <w:lang w:val="en-US"/>
        </w:rPr>
        <w:t>质的要求</w:t>
      </w:r>
      <w:r>
        <w:rPr>
          <w:rFonts w:hint="eastAsia"/>
          <w:lang w:val="en-US"/>
        </w:rPr>
        <w:t>是</w:t>
      </w:r>
      <w:r w:rsidRPr="005E7FAE">
        <w:rPr>
          <w:lang w:val="en-US"/>
        </w:rPr>
        <w:t>公开化、合法化</w:t>
      </w:r>
      <w:r>
        <w:rPr>
          <w:rFonts w:hint="eastAsia"/>
          <w:lang w:val="en-US"/>
        </w:rPr>
        <w:t>。</w:t>
      </w:r>
    </w:p>
    <w:p w14:paraId="116C0845" w14:textId="6E797D93" w:rsidR="006F345F" w:rsidRDefault="006F345F" w:rsidP="006F345F">
      <w:pPr>
        <w:pStyle w:val="af1"/>
        <w:rPr>
          <w:lang w:val="en-US"/>
        </w:rPr>
      </w:pPr>
      <w:r>
        <w:rPr>
          <w:rFonts w:hint="eastAsia"/>
          <w:lang w:val="en-US"/>
        </w:rPr>
        <w:t xml:space="preserve">4. </w:t>
      </w:r>
      <w:r w:rsidRPr="006F345F">
        <w:rPr>
          <w:rFonts w:hint="eastAsia"/>
          <w:lang w:val="en-US"/>
        </w:rPr>
        <w:t>沟通：对话或辩论</w:t>
      </w:r>
    </w:p>
    <w:p w14:paraId="16A47675" w14:textId="77777777" w:rsidR="006F345F" w:rsidRDefault="006F345F" w:rsidP="006F345F">
      <w:pPr>
        <w:pStyle w:val="aa"/>
        <w:spacing w:before="78" w:after="78"/>
        <w:ind w:firstLine="420"/>
        <w:rPr>
          <w:lang w:val="en-US"/>
        </w:rPr>
      </w:pPr>
      <w:r w:rsidRPr="006F345F">
        <w:rPr>
          <w:lang w:val="en-US"/>
        </w:rPr>
        <w:t>程序主体之间为达成合意或产生裁判结果而针对争论点展开意见交涉或辩论</w:t>
      </w:r>
      <w:r>
        <w:rPr>
          <w:rFonts w:hint="eastAsia"/>
          <w:lang w:val="en-US"/>
        </w:rPr>
        <w:t>。</w:t>
      </w:r>
      <w:r w:rsidRPr="006F345F">
        <w:rPr>
          <w:lang w:val="en-US"/>
        </w:rPr>
        <w:t>对话既包括设法说服对方，也包括经由对方的说理而反思自身的观点</w:t>
      </w:r>
      <w:r>
        <w:rPr>
          <w:rFonts w:hint="eastAsia"/>
          <w:lang w:val="en-US"/>
        </w:rPr>
        <w:t>。</w:t>
      </w:r>
    </w:p>
    <w:p w14:paraId="6EC0351F" w14:textId="4F978924" w:rsidR="006F345F" w:rsidRDefault="006F345F" w:rsidP="006F345F">
      <w:pPr>
        <w:pStyle w:val="af1"/>
        <w:rPr>
          <w:lang w:val="en-US"/>
        </w:rPr>
      </w:pPr>
      <w:r>
        <w:rPr>
          <w:rFonts w:hint="eastAsia"/>
          <w:lang w:val="en-US"/>
        </w:rPr>
        <w:t xml:space="preserve">5. </w:t>
      </w:r>
      <w:r w:rsidRPr="006F345F">
        <w:rPr>
          <w:lang w:val="en-US"/>
        </w:rPr>
        <w:t>结果</w:t>
      </w:r>
    </w:p>
    <w:p w14:paraId="439A6734" w14:textId="55D51966" w:rsidR="006F345F" w:rsidRDefault="006F345F" w:rsidP="006F345F">
      <w:pPr>
        <w:pStyle w:val="aa"/>
        <w:spacing w:before="78" w:after="78"/>
        <w:ind w:firstLine="420"/>
        <w:rPr>
          <w:lang w:val="en-US"/>
        </w:rPr>
      </w:pPr>
      <w:r>
        <w:rPr>
          <w:rFonts w:hint="eastAsia"/>
          <w:lang w:val="en-US"/>
        </w:rPr>
        <w:t>结果即</w:t>
      </w:r>
      <w:r w:rsidRPr="006F345F">
        <w:rPr>
          <w:lang w:val="en-US"/>
        </w:rPr>
        <w:t>根据程序中确认的事实和正当理由而做出最终决定</w:t>
      </w:r>
      <w:r>
        <w:rPr>
          <w:rFonts w:hint="eastAsia"/>
          <w:lang w:val="en-US"/>
        </w:rPr>
        <w:t>。</w:t>
      </w:r>
      <w:r w:rsidRPr="006F345F">
        <w:rPr>
          <w:lang w:val="en-US"/>
        </w:rPr>
        <w:t>程序具有</w:t>
      </w:r>
      <w:r>
        <w:rPr>
          <w:rFonts w:hint="eastAsia"/>
          <w:lang w:val="en-US"/>
        </w:rPr>
        <w:t>“</w:t>
      </w:r>
      <w:r w:rsidRPr="006F345F">
        <w:rPr>
          <w:lang w:val="en-US"/>
        </w:rPr>
        <w:t>不可逆性</w:t>
      </w:r>
      <w:r>
        <w:rPr>
          <w:rFonts w:hint="eastAsia"/>
          <w:lang w:val="en-US"/>
        </w:rPr>
        <w:t>”</w:t>
      </w:r>
      <w:r w:rsidRPr="006F345F">
        <w:rPr>
          <w:lang w:val="en-US"/>
        </w:rPr>
        <w:t>，非依法进入另一程序，该结果不能撤回或变更</w:t>
      </w:r>
      <w:r>
        <w:rPr>
          <w:rFonts w:hint="eastAsia"/>
          <w:lang w:val="en-US"/>
        </w:rPr>
        <w:t>。</w:t>
      </w:r>
    </w:p>
    <w:p w14:paraId="7F39495F" w14:textId="59A95807" w:rsidR="006F345F" w:rsidRDefault="00ED1E1E" w:rsidP="00ED1E1E">
      <w:pPr>
        <w:pStyle w:val="ae"/>
        <w:rPr>
          <w:lang w:val="en-US"/>
        </w:rPr>
      </w:pPr>
      <w:bookmarkStart w:id="75" w:name="_Toc169608861"/>
      <w:r>
        <w:rPr>
          <w:rFonts w:hint="eastAsia"/>
          <w:lang w:val="en-US"/>
        </w:rPr>
        <w:t>（三）正当程序的特征</w:t>
      </w:r>
      <w:bookmarkEnd w:id="75"/>
    </w:p>
    <w:p w14:paraId="3CCE1C71" w14:textId="77777777" w:rsidR="00ED1E1E" w:rsidRDefault="00ED1E1E" w:rsidP="00ED1E1E">
      <w:pPr>
        <w:pStyle w:val="af1"/>
        <w:rPr>
          <w:lang w:val="en-US"/>
        </w:rPr>
      </w:pPr>
      <w:r>
        <w:rPr>
          <w:rFonts w:hint="eastAsia"/>
          <w:lang w:val="en-US"/>
        </w:rPr>
        <w:t xml:space="preserve">1. </w:t>
      </w:r>
      <w:r w:rsidRPr="00ED1E1E">
        <w:rPr>
          <w:rFonts w:hint="eastAsia"/>
          <w:lang w:val="en-US"/>
        </w:rPr>
        <w:t>角色分化</w:t>
      </w:r>
    </w:p>
    <w:p w14:paraId="4CA8059B" w14:textId="77777777" w:rsidR="00ED1E1E" w:rsidRDefault="00ED1E1E" w:rsidP="00ED1E1E">
      <w:pPr>
        <w:pStyle w:val="aa"/>
        <w:spacing w:before="78" w:after="78"/>
        <w:ind w:firstLine="420"/>
        <w:rPr>
          <w:lang w:val="en-US"/>
        </w:rPr>
      </w:pPr>
      <w:r w:rsidRPr="00ED1E1E">
        <w:rPr>
          <w:lang w:val="en-US"/>
        </w:rPr>
        <w:t>在正当程序中，将决定权分解，并分派到不同的角色身上</w:t>
      </w:r>
      <w:r>
        <w:rPr>
          <w:rFonts w:hint="eastAsia"/>
          <w:lang w:val="en-US"/>
        </w:rPr>
        <w:t>。</w:t>
      </w:r>
      <w:r w:rsidRPr="00ED1E1E">
        <w:rPr>
          <w:lang w:val="en-US"/>
        </w:rPr>
        <w:t>通过各角色各就其位、各司其职、相互制约、相互配合而完成决定</w:t>
      </w:r>
      <w:r>
        <w:rPr>
          <w:rFonts w:hint="eastAsia"/>
          <w:lang w:val="en-US"/>
        </w:rPr>
        <w:t>。</w:t>
      </w:r>
    </w:p>
    <w:p w14:paraId="522F61FF" w14:textId="002DAE9F" w:rsidR="00ED1E1E" w:rsidRDefault="00ED1E1E" w:rsidP="00ED1E1E">
      <w:pPr>
        <w:pStyle w:val="af1"/>
        <w:rPr>
          <w:lang w:val="en-US"/>
        </w:rPr>
      </w:pPr>
      <w:r>
        <w:rPr>
          <w:rFonts w:hint="eastAsia"/>
          <w:lang w:val="en-US"/>
        </w:rPr>
        <w:t xml:space="preserve">2. </w:t>
      </w:r>
      <w:r w:rsidRPr="00ED1E1E">
        <w:rPr>
          <w:lang w:val="en-US"/>
        </w:rPr>
        <w:t>有意识地阻隔（</w:t>
      </w:r>
      <w:r>
        <w:rPr>
          <w:rFonts w:hint="eastAsia"/>
          <w:lang w:val="en-US"/>
        </w:rPr>
        <w:t>“</w:t>
      </w:r>
      <w:r w:rsidRPr="00ED1E1E">
        <w:rPr>
          <w:lang w:val="en-US"/>
        </w:rPr>
        <w:t>蒙眼布</w:t>
      </w:r>
      <w:r>
        <w:rPr>
          <w:rFonts w:hint="eastAsia"/>
          <w:lang w:val="en-US"/>
        </w:rPr>
        <w:t>”</w:t>
      </w:r>
      <w:r w:rsidRPr="00ED1E1E">
        <w:rPr>
          <w:lang w:val="en-US"/>
        </w:rPr>
        <w:t>）</w:t>
      </w:r>
    </w:p>
    <w:p w14:paraId="47A84364" w14:textId="621076F3" w:rsidR="00ED1E1E" w:rsidRDefault="00ED1E1E" w:rsidP="00ED1E1E">
      <w:pPr>
        <w:pStyle w:val="aa"/>
        <w:spacing w:before="78" w:after="78"/>
        <w:ind w:firstLine="420"/>
        <w:rPr>
          <w:lang w:val="en-US"/>
        </w:rPr>
      </w:pPr>
      <w:r w:rsidRPr="00ED1E1E">
        <w:rPr>
          <w:lang w:val="en-US"/>
        </w:rPr>
        <w:t>正当程序的对立物是</w:t>
      </w:r>
      <w:r>
        <w:rPr>
          <w:rFonts w:hint="eastAsia"/>
          <w:lang w:val="en-US"/>
        </w:rPr>
        <w:t>“</w:t>
      </w:r>
      <w:r w:rsidRPr="00ED1E1E">
        <w:rPr>
          <w:lang w:val="en-US"/>
        </w:rPr>
        <w:t>恣意</w:t>
      </w:r>
      <w:r>
        <w:rPr>
          <w:rFonts w:hint="eastAsia"/>
          <w:lang w:val="en-US"/>
        </w:rPr>
        <w:t>”</w:t>
      </w:r>
      <w:r w:rsidRPr="00ED1E1E">
        <w:rPr>
          <w:lang w:val="en-US"/>
        </w:rPr>
        <w:t>，而恣意主要来源于偏见和先入之见</w:t>
      </w:r>
      <w:r>
        <w:rPr>
          <w:rFonts w:hint="eastAsia"/>
          <w:lang w:val="en-US"/>
        </w:rPr>
        <w:t>。</w:t>
      </w:r>
      <w:r w:rsidRPr="00ED1E1E">
        <w:rPr>
          <w:lang w:val="en-US"/>
        </w:rPr>
        <w:t>正当程序要求决定者有意识地排除对实质性问题的过早关注，特别是自身所持的观点对结果的影响，集中于程序的设置和进程，从而防止恣意</w:t>
      </w:r>
      <w:r>
        <w:rPr>
          <w:rFonts w:hint="eastAsia"/>
          <w:lang w:val="en-US"/>
        </w:rPr>
        <w:t>。</w:t>
      </w:r>
      <w:r w:rsidRPr="00ED1E1E">
        <w:rPr>
          <w:lang w:val="en-US"/>
        </w:rPr>
        <w:t>除此之外，程序中预期结果的不确定性，还能充分调动程序参与者的积极性</w:t>
      </w:r>
      <w:r>
        <w:rPr>
          <w:rFonts w:hint="eastAsia"/>
          <w:lang w:val="en-US"/>
        </w:rPr>
        <w:t>。</w:t>
      </w:r>
    </w:p>
    <w:p w14:paraId="38E95C36" w14:textId="77777777" w:rsidR="002C24E9" w:rsidRDefault="002C24E9" w:rsidP="002C24E9">
      <w:pPr>
        <w:pStyle w:val="af1"/>
        <w:rPr>
          <w:lang w:val="en-US"/>
        </w:rPr>
      </w:pPr>
      <w:r>
        <w:rPr>
          <w:rFonts w:hint="eastAsia"/>
          <w:lang w:val="en-US"/>
        </w:rPr>
        <w:t xml:space="preserve">3. </w:t>
      </w:r>
      <w:r w:rsidRPr="002C24E9">
        <w:rPr>
          <w:rFonts w:hint="eastAsia"/>
          <w:lang w:val="en-US"/>
        </w:rPr>
        <w:t>直观的公正（看得见的公正）</w:t>
      </w:r>
    </w:p>
    <w:p w14:paraId="36C448D3" w14:textId="26B23877" w:rsidR="002C24E9" w:rsidRDefault="002C24E9" w:rsidP="002C24E9">
      <w:pPr>
        <w:pStyle w:val="aa"/>
        <w:spacing w:before="78" w:after="78"/>
        <w:ind w:firstLine="420"/>
        <w:rPr>
          <w:lang w:val="en-US"/>
        </w:rPr>
      </w:pPr>
      <w:r w:rsidRPr="002C24E9">
        <w:rPr>
          <w:lang w:val="en-US"/>
        </w:rPr>
        <w:t>程序真实不等于客观真实</w:t>
      </w:r>
      <w:r>
        <w:rPr>
          <w:rFonts w:hint="eastAsia"/>
          <w:lang w:val="en-US"/>
        </w:rPr>
        <w:t>。</w:t>
      </w:r>
      <w:r w:rsidRPr="002C24E9">
        <w:rPr>
          <w:lang w:val="en-US"/>
        </w:rPr>
        <w:t>通过程序得出的结果是否符合客观真实在一定程度上无法检验</w:t>
      </w:r>
      <w:r>
        <w:rPr>
          <w:rFonts w:hint="eastAsia"/>
          <w:lang w:val="en-US"/>
        </w:rPr>
        <w:t>。</w:t>
      </w:r>
      <w:r w:rsidRPr="002C24E9">
        <w:rPr>
          <w:lang w:val="en-US"/>
        </w:rPr>
        <w:t>程序参与者的立场、价值观和利益等的多元也导致结果无法令各方满意</w:t>
      </w:r>
      <w:r>
        <w:rPr>
          <w:rFonts w:hint="eastAsia"/>
          <w:lang w:val="en-US"/>
        </w:rPr>
        <w:t>。</w:t>
      </w:r>
      <w:r w:rsidRPr="002C24E9">
        <w:rPr>
          <w:lang w:val="en-US"/>
        </w:rPr>
        <w:t>在此种情况下，</w:t>
      </w:r>
      <w:r>
        <w:rPr>
          <w:rFonts w:hint="eastAsia"/>
          <w:lang w:val="en-US"/>
        </w:rPr>
        <w:t>“</w:t>
      </w:r>
      <w:r w:rsidRPr="002C24E9">
        <w:rPr>
          <w:lang w:val="en-US"/>
        </w:rPr>
        <w:t>看得见的公正</w:t>
      </w:r>
      <w:r>
        <w:rPr>
          <w:rFonts w:hint="eastAsia"/>
          <w:lang w:val="en-US"/>
        </w:rPr>
        <w:t>”</w:t>
      </w:r>
      <w:r w:rsidRPr="002C24E9">
        <w:rPr>
          <w:lang w:val="en-US"/>
        </w:rPr>
        <w:t>就具有特别重要的意义</w:t>
      </w:r>
      <w:r>
        <w:rPr>
          <w:rFonts w:hint="eastAsia"/>
          <w:lang w:val="en-US"/>
        </w:rPr>
        <w:t>。</w:t>
      </w:r>
      <w:r w:rsidRPr="002C24E9">
        <w:rPr>
          <w:lang w:val="en-US"/>
        </w:rPr>
        <w:t>程序的正当可以间接地支持实质结果的妥当性</w:t>
      </w:r>
      <w:r>
        <w:rPr>
          <w:rFonts w:hint="eastAsia"/>
          <w:lang w:val="en-US"/>
        </w:rPr>
        <w:t>。</w:t>
      </w:r>
    </w:p>
    <w:p w14:paraId="5A6454AA" w14:textId="77777777" w:rsidR="002C24E9" w:rsidRDefault="002C24E9" w:rsidP="002C24E9">
      <w:pPr>
        <w:pStyle w:val="af1"/>
        <w:rPr>
          <w:lang w:val="en-US"/>
        </w:rPr>
      </w:pPr>
      <w:r>
        <w:rPr>
          <w:rFonts w:hint="eastAsia"/>
          <w:lang w:val="en-US"/>
        </w:rPr>
        <w:t xml:space="preserve">4. </w:t>
      </w:r>
      <w:r w:rsidRPr="002C24E9">
        <w:rPr>
          <w:lang w:val="en-US"/>
        </w:rPr>
        <w:t>意见交涉</w:t>
      </w:r>
    </w:p>
    <w:p w14:paraId="7FBD00AA" w14:textId="51787906" w:rsidR="00ED1E1E" w:rsidRDefault="002C24E9" w:rsidP="002C24E9">
      <w:pPr>
        <w:pStyle w:val="aa"/>
        <w:spacing w:before="78" w:after="78"/>
        <w:ind w:firstLine="420"/>
        <w:rPr>
          <w:lang w:val="en-US"/>
        </w:rPr>
      </w:pPr>
      <w:r>
        <w:rPr>
          <w:rFonts w:hint="eastAsia"/>
          <w:lang w:val="en-US"/>
        </w:rPr>
        <w:t>意见交涉指的是</w:t>
      </w:r>
      <w:r w:rsidRPr="002C24E9">
        <w:rPr>
          <w:lang w:val="en-US"/>
        </w:rPr>
        <w:t>程序的参加者平等参与、对等沟通、充分交涉</w:t>
      </w:r>
      <w:r>
        <w:rPr>
          <w:rFonts w:hint="eastAsia"/>
          <w:lang w:val="en-US"/>
        </w:rPr>
        <w:t>。</w:t>
      </w:r>
    </w:p>
    <w:p w14:paraId="6F9D1756" w14:textId="6F68AA47" w:rsidR="002C24E9" w:rsidRDefault="00C75633" w:rsidP="00C75633">
      <w:pPr>
        <w:pStyle w:val="ae"/>
        <w:rPr>
          <w:lang w:val="en-US"/>
        </w:rPr>
      </w:pPr>
      <w:bookmarkStart w:id="76" w:name="_Toc169608862"/>
      <w:r>
        <w:rPr>
          <w:rFonts w:hint="eastAsia"/>
          <w:lang w:val="en-US"/>
        </w:rPr>
        <w:t>（四）正当程序的意义</w:t>
      </w:r>
      <w:bookmarkEnd w:id="76"/>
    </w:p>
    <w:p w14:paraId="1FADAB71" w14:textId="77777777" w:rsidR="00C75633" w:rsidRDefault="00C75633" w:rsidP="00C75633">
      <w:pPr>
        <w:pStyle w:val="aa"/>
        <w:numPr>
          <w:ilvl w:val="0"/>
          <w:numId w:val="93"/>
        </w:numPr>
        <w:spacing w:beforeLines="0" w:before="0" w:afterLines="0" w:after="0"/>
        <w:ind w:left="442" w:hanging="442"/>
        <w:rPr>
          <w:lang w:val="en-US"/>
        </w:rPr>
      </w:pPr>
      <w:r w:rsidRPr="00C75633">
        <w:rPr>
          <w:rFonts w:hint="eastAsia"/>
          <w:lang w:val="en-US"/>
        </w:rPr>
        <w:t>正当程序是权利平等的前提</w:t>
      </w:r>
      <w:r>
        <w:rPr>
          <w:rFonts w:hint="eastAsia"/>
          <w:lang w:val="en-US"/>
        </w:rPr>
        <w:t>：</w:t>
      </w:r>
      <w:r w:rsidRPr="00C75633">
        <w:rPr>
          <w:lang w:val="en-US"/>
        </w:rPr>
        <w:t>程序的</w:t>
      </w:r>
      <w:r>
        <w:rPr>
          <w:rFonts w:hint="eastAsia"/>
          <w:lang w:val="en-US"/>
        </w:rPr>
        <w:t>“</w:t>
      </w:r>
      <w:r w:rsidRPr="00C75633">
        <w:rPr>
          <w:lang w:val="en-US"/>
        </w:rPr>
        <w:t>同一性</w:t>
      </w:r>
      <w:r>
        <w:rPr>
          <w:rFonts w:hint="eastAsia"/>
          <w:lang w:val="en-US"/>
        </w:rPr>
        <w:t>”</w:t>
      </w:r>
      <w:r w:rsidRPr="00C75633">
        <w:rPr>
          <w:lang w:val="en-US"/>
        </w:rPr>
        <w:t>能够有效地保证所有当事人的权利得到平等的对待</w:t>
      </w:r>
      <w:r>
        <w:rPr>
          <w:rFonts w:hint="eastAsia"/>
          <w:lang w:val="en-US"/>
        </w:rPr>
        <w:t>；</w:t>
      </w:r>
    </w:p>
    <w:p w14:paraId="56E49F86" w14:textId="77777777" w:rsidR="00C75633" w:rsidRDefault="00C75633" w:rsidP="00C75633">
      <w:pPr>
        <w:pStyle w:val="aa"/>
        <w:numPr>
          <w:ilvl w:val="0"/>
          <w:numId w:val="93"/>
        </w:numPr>
        <w:spacing w:beforeLines="0" w:before="0" w:afterLines="0" w:after="0"/>
        <w:ind w:left="442" w:hanging="442"/>
        <w:rPr>
          <w:lang w:val="en-US"/>
        </w:rPr>
      </w:pPr>
      <w:r w:rsidRPr="00C75633">
        <w:rPr>
          <w:lang w:val="en-US"/>
        </w:rPr>
        <w:t>正当程序是权力制衡的机制</w:t>
      </w:r>
      <w:r>
        <w:rPr>
          <w:rFonts w:hint="eastAsia"/>
          <w:lang w:val="en-US"/>
        </w:rPr>
        <w:t>：</w:t>
      </w:r>
      <w:r w:rsidRPr="00C75633">
        <w:rPr>
          <w:lang w:val="en-US"/>
        </w:rPr>
        <w:t>正当程序通过抑制、分工等功能对权力进行制衡</w:t>
      </w:r>
      <w:r>
        <w:rPr>
          <w:rFonts w:hint="eastAsia"/>
          <w:lang w:val="en-US"/>
        </w:rPr>
        <w:t>；</w:t>
      </w:r>
    </w:p>
    <w:p w14:paraId="76461E8D" w14:textId="542E1921" w:rsidR="00C75633" w:rsidRDefault="00C75633" w:rsidP="00C75633">
      <w:pPr>
        <w:pStyle w:val="aa"/>
        <w:numPr>
          <w:ilvl w:val="0"/>
          <w:numId w:val="93"/>
        </w:numPr>
        <w:spacing w:beforeLines="0" w:before="0" w:afterLines="0" w:after="0"/>
        <w:ind w:left="442" w:hanging="442"/>
        <w:rPr>
          <w:lang w:val="en-US"/>
        </w:rPr>
      </w:pPr>
      <w:r w:rsidRPr="00C75633">
        <w:rPr>
          <w:lang w:val="en-US"/>
        </w:rPr>
        <w:t>正当程序是纠纷解决的效率的保证</w:t>
      </w:r>
      <w:r>
        <w:rPr>
          <w:rFonts w:hint="eastAsia"/>
          <w:lang w:val="en-US"/>
        </w:rPr>
        <w:t>；</w:t>
      </w:r>
    </w:p>
    <w:p w14:paraId="09B3DCE6" w14:textId="0786DBF6" w:rsidR="00C75633" w:rsidRDefault="00C75633" w:rsidP="00C75633">
      <w:pPr>
        <w:pStyle w:val="aa"/>
        <w:numPr>
          <w:ilvl w:val="0"/>
          <w:numId w:val="93"/>
        </w:numPr>
        <w:spacing w:beforeLines="0" w:before="0" w:afterLines="0" w:after="0"/>
        <w:ind w:left="442" w:hanging="442"/>
        <w:rPr>
          <w:lang w:val="en-US"/>
        </w:rPr>
      </w:pPr>
      <w:r w:rsidRPr="00C75633">
        <w:rPr>
          <w:lang w:val="en-US"/>
        </w:rPr>
        <w:t>正当程序是权利实现的手段</w:t>
      </w:r>
      <w:r>
        <w:rPr>
          <w:rFonts w:hint="eastAsia"/>
          <w:lang w:val="en-US"/>
        </w:rPr>
        <w:t>；</w:t>
      </w:r>
    </w:p>
    <w:p w14:paraId="3DC65F79" w14:textId="3502B46F" w:rsidR="00C75633" w:rsidRDefault="00C75633" w:rsidP="00C75633">
      <w:pPr>
        <w:pStyle w:val="aa"/>
        <w:numPr>
          <w:ilvl w:val="0"/>
          <w:numId w:val="93"/>
        </w:numPr>
        <w:spacing w:beforeLines="0" w:before="0" w:afterLines="0" w:after="0"/>
        <w:ind w:left="442" w:hanging="442"/>
        <w:rPr>
          <w:lang w:val="en-US"/>
        </w:rPr>
      </w:pPr>
      <w:r w:rsidRPr="00C75633">
        <w:rPr>
          <w:lang w:val="en-US"/>
        </w:rPr>
        <w:t>正当程序是法律权威的保障</w:t>
      </w:r>
      <w:r>
        <w:rPr>
          <w:rFonts w:hint="eastAsia"/>
          <w:lang w:val="en-US"/>
        </w:rPr>
        <w:t>。</w:t>
      </w:r>
    </w:p>
    <w:p w14:paraId="3F9078CB" w14:textId="77777777" w:rsidR="00C75633" w:rsidRDefault="00C75633" w:rsidP="006F345F">
      <w:pPr>
        <w:pStyle w:val="aa"/>
        <w:spacing w:before="78" w:after="78"/>
        <w:rPr>
          <w:lang w:val="en-US"/>
        </w:rPr>
      </w:pPr>
    </w:p>
    <w:p w14:paraId="39ECA0ED" w14:textId="1036BBAA" w:rsidR="005C475A" w:rsidRDefault="005C475A" w:rsidP="005C475A">
      <w:pPr>
        <w:pStyle w:val="a9"/>
        <w:rPr>
          <w:lang w:val="en-US"/>
        </w:rPr>
      </w:pPr>
      <w:bookmarkStart w:id="77" w:name="_Toc169608863"/>
      <w:r>
        <w:rPr>
          <w:rFonts w:hint="eastAsia"/>
          <w:lang w:val="en-US"/>
        </w:rPr>
        <w:t>第十三讲</w:t>
      </w:r>
      <w:r>
        <w:rPr>
          <w:rFonts w:hint="eastAsia"/>
          <w:lang w:val="en-US"/>
        </w:rPr>
        <w:t xml:space="preserve"> </w:t>
      </w:r>
      <w:r>
        <w:rPr>
          <w:rFonts w:hint="eastAsia"/>
          <w:lang w:val="en-US"/>
        </w:rPr>
        <w:t>法律方法与法律思维</w:t>
      </w:r>
      <w:bookmarkEnd w:id="77"/>
    </w:p>
    <w:p w14:paraId="34A886D0" w14:textId="2AC3F7B3" w:rsidR="005C475A" w:rsidRDefault="005C475A" w:rsidP="005C475A">
      <w:pPr>
        <w:pStyle w:val="aa"/>
        <w:spacing w:before="78" w:after="78"/>
        <w:jc w:val="center"/>
        <w:rPr>
          <w:lang w:val="en-US"/>
        </w:rPr>
      </w:pPr>
      <w:r>
        <w:rPr>
          <w:rFonts w:hint="eastAsia"/>
          <w:lang w:val="en-US"/>
        </w:rPr>
        <w:t>2024.6.12</w:t>
      </w:r>
    </w:p>
    <w:p w14:paraId="34339333" w14:textId="26E77EF8" w:rsidR="002178EC" w:rsidRDefault="00267910" w:rsidP="00267910">
      <w:pPr>
        <w:pStyle w:val="ac"/>
        <w:rPr>
          <w:lang w:val="en-US"/>
        </w:rPr>
      </w:pPr>
      <w:bookmarkStart w:id="78" w:name="_Toc169608864"/>
      <w:r>
        <w:rPr>
          <w:rFonts w:hint="eastAsia"/>
          <w:lang w:val="en-US"/>
        </w:rPr>
        <w:t>二、法律解释方法</w:t>
      </w:r>
      <w:bookmarkEnd w:id="78"/>
    </w:p>
    <w:p w14:paraId="4E85F3C6" w14:textId="45CD38ED" w:rsidR="00267910" w:rsidRDefault="00267910" w:rsidP="00267910">
      <w:pPr>
        <w:pStyle w:val="ae"/>
        <w:rPr>
          <w:lang w:val="en-US"/>
        </w:rPr>
      </w:pPr>
      <w:bookmarkStart w:id="79" w:name="_Toc169608865"/>
      <w:r>
        <w:rPr>
          <w:rFonts w:hint="eastAsia"/>
          <w:lang w:val="en-US"/>
        </w:rPr>
        <w:t>（一）法律解释概论</w:t>
      </w:r>
      <w:bookmarkEnd w:id="79"/>
    </w:p>
    <w:p w14:paraId="7D4B704B" w14:textId="664E88C2" w:rsidR="00267910" w:rsidRDefault="00267910" w:rsidP="00267910">
      <w:pPr>
        <w:pStyle w:val="af1"/>
        <w:rPr>
          <w:lang w:val="en-US"/>
        </w:rPr>
      </w:pPr>
      <w:r>
        <w:rPr>
          <w:rFonts w:hint="eastAsia"/>
          <w:lang w:val="en-US"/>
        </w:rPr>
        <w:t xml:space="preserve">1. </w:t>
      </w:r>
      <w:r>
        <w:rPr>
          <w:rFonts w:hint="eastAsia"/>
          <w:lang w:val="en-US"/>
        </w:rPr>
        <w:t>法律解释的概念</w:t>
      </w:r>
    </w:p>
    <w:p w14:paraId="549B68E2" w14:textId="3537E8A4" w:rsidR="00267910" w:rsidRDefault="00267910" w:rsidP="00267910">
      <w:pPr>
        <w:pStyle w:val="aa"/>
        <w:spacing w:before="78" w:after="78"/>
        <w:ind w:firstLine="420"/>
        <w:rPr>
          <w:lang w:val="en-US"/>
        </w:rPr>
      </w:pPr>
      <w:r>
        <w:rPr>
          <w:rFonts w:hint="eastAsia"/>
          <w:lang w:val="en-US"/>
        </w:rPr>
        <w:t>法律解释是</w:t>
      </w:r>
      <w:r w:rsidRPr="00267910">
        <w:rPr>
          <w:rFonts w:hint="eastAsia"/>
          <w:lang w:val="en-US"/>
        </w:rPr>
        <w:t>一定的组织或个人对法律规定含义的理解和说明</w:t>
      </w:r>
      <w:r>
        <w:rPr>
          <w:rFonts w:hint="eastAsia"/>
          <w:lang w:val="en-US"/>
        </w:rPr>
        <w:t>。</w:t>
      </w:r>
    </w:p>
    <w:p w14:paraId="2DF0D175" w14:textId="2877516E" w:rsidR="00267910" w:rsidRDefault="00267910" w:rsidP="00267910">
      <w:pPr>
        <w:pStyle w:val="af1"/>
        <w:rPr>
          <w:lang w:val="en-US"/>
        </w:rPr>
      </w:pPr>
      <w:r>
        <w:rPr>
          <w:rFonts w:hint="eastAsia"/>
          <w:lang w:val="en-US"/>
        </w:rPr>
        <w:t xml:space="preserve">2. </w:t>
      </w:r>
      <w:r>
        <w:rPr>
          <w:rFonts w:hint="eastAsia"/>
          <w:lang w:val="en-US"/>
        </w:rPr>
        <w:t>法律解释的特点</w:t>
      </w:r>
    </w:p>
    <w:p w14:paraId="756AF90D" w14:textId="77777777" w:rsidR="00267910" w:rsidRDefault="00267910" w:rsidP="00267910">
      <w:pPr>
        <w:pStyle w:val="aa"/>
        <w:spacing w:before="78" w:after="78"/>
        <w:ind w:firstLine="420"/>
        <w:rPr>
          <w:lang w:val="en-US"/>
        </w:rPr>
      </w:pPr>
      <w:r w:rsidRPr="00267910">
        <w:rPr>
          <w:rFonts w:hint="eastAsia"/>
          <w:b/>
          <w:bCs/>
          <w:lang w:val="en-US"/>
        </w:rPr>
        <w:t>严格来说，法律解释的对象是法律文本。</w:t>
      </w:r>
      <w:r w:rsidRPr="00267910">
        <w:rPr>
          <w:lang w:val="en-US"/>
        </w:rPr>
        <w:t>法律文本</w:t>
      </w:r>
      <w:r>
        <w:rPr>
          <w:rFonts w:hint="eastAsia"/>
          <w:lang w:val="en-US"/>
        </w:rPr>
        <w:t>包括</w:t>
      </w:r>
      <w:r w:rsidRPr="00267910">
        <w:rPr>
          <w:lang w:val="en-US"/>
        </w:rPr>
        <w:t>制定法规范、习惯法和判例</w:t>
      </w:r>
      <w:r>
        <w:rPr>
          <w:rFonts w:hint="eastAsia"/>
          <w:lang w:val="en-US"/>
        </w:rPr>
        <w:t>。</w:t>
      </w:r>
      <w:r w:rsidRPr="00267910">
        <w:rPr>
          <w:lang w:val="en-US"/>
        </w:rPr>
        <w:t>法律规范的附随情况</w:t>
      </w:r>
      <w:r>
        <w:rPr>
          <w:rFonts w:hint="eastAsia"/>
          <w:lang w:val="en-US"/>
        </w:rPr>
        <w:t>包括</w:t>
      </w:r>
      <w:r w:rsidRPr="00267910">
        <w:rPr>
          <w:lang w:val="en-US"/>
        </w:rPr>
        <w:t>立法过程中的一切记录、文件、立法理由书等资料</w:t>
      </w:r>
      <w:r>
        <w:rPr>
          <w:rFonts w:hint="eastAsia"/>
          <w:lang w:val="en-US"/>
        </w:rPr>
        <w:t>。</w:t>
      </w:r>
      <w:r w:rsidRPr="00267910">
        <w:rPr>
          <w:lang w:val="en-US"/>
        </w:rPr>
        <w:t>对附随情况的考察只是为了寻找解释的依据，使解释更可信，附随情况不能成为解释的对象</w:t>
      </w:r>
      <w:r>
        <w:rPr>
          <w:rFonts w:hint="eastAsia"/>
          <w:lang w:val="en-US"/>
        </w:rPr>
        <w:t>。</w:t>
      </w:r>
    </w:p>
    <w:p w14:paraId="28DA85CB" w14:textId="77777777" w:rsidR="00267910" w:rsidRDefault="00267910" w:rsidP="00267910">
      <w:pPr>
        <w:pStyle w:val="aa"/>
        <w:spacing w:before="78" w:after="78"/>
        <w:ind w:firstLine="420"/>
        <w:rPr>
          <w:lang w:val="en-US"/>
        </w:rPr>
      </w:pPr>
      <w:r w:rsidRPr="00267910">
        <w:rPr>
          <w:b/>
          <w:bCs/>
          <w:lang w:val="en-US"/>
        </w:rPr>
        <w:t>法律解释不仅是运用逻辑的过程，也具有一定的价值取向</w:t>
      </w:r>
      <w:r w:rsidRPr="00267910">
        <w:rPr>
          <w:rFonts w:hint="eastAsia"/>
          <w:b/>
          <w:bCs/>
          <w:lang w:val="en-US"/>
        </w:rPr>
        <w:t>。</w:t>
      </w:r>
      <w:r w:rsidRPr="00267910">
        <w:rPr>
          <w:lang w:val="en-US"/>
        </w:rPr>
        <w:t>法律解释过程在一定意义上包含价值判断、价值选择</w:t>
      </w:r>
      <w:r>
        <w:rPr>
          <w:rFonts w:hint="eastAsia"/>
          <w:lang w:val="en-US"/>
        </w:rPr>
        <w:t>。</w:t>
      </w:r>
    </w:p>
    <w:p w14:paraId="40D1CE82" w14:textId="01217131" w:rsidR="00267910" w:rsidRDefault="00267910" w:rsidP="00267910">
      <w:pPr>
        <w:pStyle w:val="aa"/>
        <w:spacing w:before="78" w:after="78"/>
        <w:ind w:firstLine="420"/>
        <w:rPr>
          <w:lang w:val="en-US"/>
        </w:rPr>
      </w:pPr>
      <w:r w:rsidRPr="00267910">
        <w:rPr>
          <w:b/>
          <w:bCs/>
          <w:lang w:val="en-US"/>
        </w:rPr>
        <w:t>法律解释受解释学循环的制约</w:t>
      </w:r>
      <w:r w:rsidRPr="00267910">
        <w:rPr>
          <w:rFonts w:hint="eastAsia"/>
          <w:b/>
          <w:bCs/>
          <w:lang w:val="en-US"/>
        </w:rPr>
        <w:t>。</w:t>
      </w:r>
      <w:r w:rsidRPr="00267910">
        <w:rPr>
          <w:lang w:val="en-US"/>
        </w:rPr>
        <w:t>解释学循环</w:t>
      </w:r>
      <w:r>
        <w:rPr>
          <w:rFonts w:hint="eastAsia"/>
          <w:lang w:val="en-US"/>
        </w:rPr>
        <w:t>即</w:t>
      </w:r>
      <w:r w:rsidRPr="00267910">
        <w:rPr>
          <w:lang w:val="en-US"/>
        </w:rPr>
        <w:t>主客观的相互建构</w:t>
      </w:r>
      <w:r>
        <w:rPr>
          <w:rFonts w:hint="eastAsia"/>
          <w:lang w:val="en-US"/>
        </w:rPr>
        <w:t>。</w:t>
      </w:r>
    </w:p>
    <w:p w14:paraId="4EDB2004" w14:textId="65BE2855" w:rsidR="00267910" w:rsidRDefault="00BC17D0" w:rsidP="00BC17D0">
      <w:pPr>
        <w:pStyle w:val="af1"/>
        <w:rPr>
          <w:lang w:val="en-US"/>
        </w:rPr>
      </w:pPr>
      <w:r>
        <w:rPr>
          <w:rFonts w:hint="eastAsia"/>
          <w:lang w:val="en-US"/>
        </w:rPr>
        <w:t xml:space="preserve">3. </w:t>
      </w:r>
      <w:r>
        <w:rPr>
          <w:rFonts w:hint="eastAsia"/>
          <w:lang w:val="en-US"/>
        </w:rPr>
        <w:t>法律解释的必要性</w:t>
      </w:r>
    </w:p>
    <w:p w14:paraId="075C0047" w14:textId="77777777" w:rsidR="00BC17D0" w:rsidRDefault="00BC17D0" w:rsidP="00BC17D0">
      <w:pPr>
        <w:pStyle w:val="aa"/>
        <w:spacing w:before="78" w:after="78"/>
        <w:ind w:firstLine="420"/>
        <w:rPr>
          <w:lang w:val="en-US"/>
        </w:rPr>
      </w:pPr>
      <w:r>
        <w:rPr>
          <w:rFonts w:hint="eastAsia"/>
          <w:lang w:val="en-US"/>
        </w:rPr>
        <w:t>法律解释的必要性源于法律用语、概念含义的不明，而这一问题出现的原因在于：</w:t>
      </w:r>
    </w:p>
    <w:p w14:paraId="5AF1D0DA" w14:textId="77777777" w:rsidR="00BC17D0" w:rsidRDefault="00BC17D0" w:rsidP="00BC17D0">
      <w:pPr>
        <w:pStyle w:val="aa"/>
        <w:numPr>
          <w:ilvl w:val="0"/>
          <w:numId w:val="96"/>
        </w:numPr>
        <w:spacing w:beforeLines="0" w:before="0" w:afterLines="0" w:after="0"/>
        <w:ind w:left="442" w:hanging="442"/>
        <w:rPr>
          <w:lang w:val="en-US"/>
        </w:rPr>
      </w:pPr>
      <w:r w:rsidRPr="00BC17D0">
        <w:rPr>
          <w:b/>
          <w:bCs/>
          <w:lang w:val="en-US"/>
        </w:rPr>
        <w:t>语言（概念）本身的局限性</w:t>
      </w:r>
      <w:r w:rsidRPr="00BC17D0">
        <w:rPr>
          <w:rFonts w:hint="eastAsia"/>
          <w:b/>
          <w:bCs/>
          <w:lang w:val="en-US"/>
        </w:rPr>
        <w:t>：</w:t>
      </w:r>
      <w:r>
        <w:rPr>
          <w:rFonts w:hint="eastAsia"/>
          <w:lang w:val="en-US"/>
        </w:rPr>
        <w:t>哈特的“开放结构”理论提出了概念的“</w:t>
      </w:r>
      <w:r w:rsidRPr="00BC17D0">
        <w:rPr>
          <w:lang w:val="en-US"/>
        </w:rPr>
        <w:t>确定的核心</w:t>
      </w:r>
      <w:r>
        <w:rPr>
          <w:rFonts w:hint="eastAsia"/>
          <w:lang w:val="en-US"/>
        </w:rPr>
        <w:t>”</w:t>
      </w:r>
      <w:r w:rsidRPr="00BC17D0">
        <w:rPr>
          <w:lang w:val="en-US"/>
        </w:rPr>
        <w:t>与</w:t>
      </w:r>
      <w:r>
        <w:rPr>
          <w:rFonts w:hint="eastAsia"/>
          <w:lang w:val="en-US"/>
        </w:rPr>
        <w:t>“</w:t>
      </w:r>
      <w:r w:rsidRPr="00BC17D0">
        <w:rPr>
          <w:lang w:val="en-US"/>
        </w:rPr>
        <w:t>模糊的边缘</w:t>
      </w:r>
      <w:r>
        <w:rPr>
          <w:rFonts w:hint="eastAsia"/>
          <w:lang w:val="en-US"/>
        </w:rPr>
        <w:t>”；</w:t>
      </w:r>
      <w:r w:rsidRPr="00BC17D0">
        <w:rPr>
          <w:lang w:val="en-US"/>
        </w:rPr>
        <w:t>概念本身是抽象的，无法穷尽丰富、具体、流变的社会生活事实</w:t>
      </w:r>
      <w:r>
        <w:rPr>
          <w:rFonts w:hint="eastAsia"/>
          <w:lang w:val="en-US"/>
        </w:rPr>
        <w:t>；</w:t>
      </w:r>
      <w:r w:rsidRPr="00BC17D0">
        <w:rPr>
          <w:lang w:val="en-US"/>
        </w:rPr>
        <w:t>语言的歧义性</w:t>
      </w:r>
      <w:r>
        <w:rPr>
          <w:rFonts w:hint="eastAsia"/>
          <w:lang w:val="en-US"/>
        </w:rPr>
        <w:t>。</w:t>
      </w:r>
    </w:p>
    <w:p w14:paraId="686071D7" w14:textId="77777777" w:rsidR="00BC17D0" w:rsidRDefault="00BC17D0" w:rsidP="00BC17D0">
      <w:pPr>
        <w:pStyle w:val="aa"/>
        <w:numPr>
          <w:ilvl w:val="0"/>
          <w:numId w:val="96"/>
        </w:numPr>
        <w:spacing w:beforeLines="0" w:before="0" w:afterLines="0" w:after="0"/>
        <w:ind w:left="442" w:hanging="442"/>
        <w:rPr>
          <w:lang w:val="en-US"/>
        </w:rPr>
      </w:pPr>
      <w:r w:rsidRPr="00BC17D0">
        <w:rPr>
          <w:b/>
          <w:bCs/>
          <w:lang w:val="en-US"/>
        </w:rPr>
        <w:t>立法者的理性有限</w:t>
      </w:r>
      <w:r w:rsidRPr="00BC17D0">
        <w:rPr>
          <w:rFonts w:hint="eastAsia"/>
          <w:b/>
          <w:bCs/>
          <w:lang w:val="en-US"/>
        </w:rPr>
        <w:t>：</w:t>
      </w:r>
      <w:r w:rsidRPr="00BC17D0">
        <w:rPr>
          <w:lang w:val="en-US"/>
        </w:rPr>
        <w:t>立法者只能认识社会生活的局部</w:t>
      </w:r>
      <w:r>
        <w:rPr>
          <w:rFonts w:hint="eastAsia"/>
          <w:lang w:val="en-US"/>
        </w:rPr>
        <w:t>，</w:t>
      </w:r>
      <w:r w:rsidRPr="00BC17D0">
        <w:rPr>
          <w:lang w:val="en-US"/>
        </w:rPr>
        <w:t>立法者的认识能力受时空的限制</w:t>
      </w:r>
      <w:r>
        <w:rPr>
          <w:rFonts w:hint="eastAsia"/>
          <w:lang w:val="en-US"/>
        </w:rPr>
        <w:t>。</w:t>
      </w:r>
    </w:p>
    <w:p w14:paraId="4DC6BD2D" w14:textId="300E35FE" w:rsidR="00BC17D0" w:rsidRDefault="00BC17D0" w:rsidP="00BC17D0">
      <w:pPr>
        <w:pStyle w:val="aa"/>
        <w:numPr>
          <w:ilvl w:val="0"/>
          <w:numId w:val="96"/>
        </w:numPr>
        <w:spacing w:beforeLines="0" w:before="0" w:afterLines="0" w:after="0"/>
        <w:ind w:left="442" w:hanging="442"/>
        <w:rPr>
          <w:lang w:val="en-US"/>
        </w:rPr>
      </w:pPr>
      <w:r w:rsidRPr="00BC17D0">
        <w:rPr>
          <w:b/>
          <w:bCs/>
          <w:lang w:val="en-US"/>
        </w:rPr>
        <w:t>法律滞后与社会发展之间的矛盾</w:t>
      </w:r>
      <w:r w:rsidRPr="00BC17D0">
        <w:rPr>
          <w:rFonts w:hint="eastAsia"/>
          <w:b/>
          <w:bCs/>
          <w:lang w:val="en-US"/>
        </w:rPr>
        <w:t>：</w:t>
      </w:r>
      <w:r w:rsidRPr="00BC17D0">
        <w:rPr>
          <w:lang w:val="en-US"/>
        </w:rPr>
        <w:t>社会发展快速，法律滞后，不能时时制定新法，因此要依靠法律解释</w:t>
      </w:r>
      <w:r>
        <w:rPr>
          <w:rFonts w:hint="eastAsia"/>
          <w:lang w:val="en-US"/>
        </w:rPr>
        <w:t>。</w:t>
      </w:r>
    </w:p>
    <w:p w14:paraId="4AD79446" w14:textId="502F1426" w:rsidR="00BC17D0" w:rsidRDefault="00D56F90" w:rsidP="00D56F90">
      <w:pPr>
        <w:pStyle w:val="ae"/>
        <w:rPr>
          <w:lang w:val="en-US"/>
        </w:rPr>
      </w:pPr>
      <w:bookmarkStart w:id="80" w:name="_Toc169608866"/>
      <w:r>
        <w:rPr>
          <w:rFonts w:hint="eastAsia"/>
          <w:lang w:val="en-US"/>
        </w:rPr>
        <w:t>（二）法律解释的目标</w:t>
      </w:r>
      <w:bookmarkEnd w:id="80"/>
    </w:p>
    <w:p w14:paraId="2AD5A301" w14:textId="77777777" w:rsidR="00D56F90" w:rsidRDefault="00D56F90" w:rsidP="00BC17D0">
      <w:pPr>
        <w:pStyle w:val="aa"/>
        <w:spacing w:before="78" w:after="78"/>
        <w:rPr>
          <w:lang w:val="en-US"/>
        </w:rPr>
      </w:pPr>
      <w:r w:rsidRPr="00D56F90">
        <w:rPr>
          <w:b/>
          <w:bCs/>
          <w:lang w:val="en-US"/>
        </w:rPr>
        <w:t>原意说</w:t>
      </w:r>
      <w:r w:rsidRPr="00D56F90">
        <w:rPr>
          <w:rFonts w:hint="eastAsia"/>
          <w:b/>
          <w:bCs/>
          <w:lang w:val="en-US"/>
        </w:rPr>
        <w:t>：</w:t>
      </w:r>
      <w:r w:rsidRPr="00D56F90">
        <w:rPr>
          <w:lang w:val="en-US"/>
        </w:rPr>
        <w:t>法律解释的目标应当是探究历史上立法者的原意，使主观（解释）符合客观（立法原意）</w:t>
      </w:r>
      <w:r>
        <w:rPr>
          <w:rFonts w:hint="eastAsia"/>
          <w:lang w:val="en-US"/>
        </w:rPr>
        <w:t>。</w:t>
      </w:r>
    </w:p>
    <w:p w14:paraId="312E36C0" w14:textId="1F3C9A3A" w:rsidR="00D56F90" w:rsidRDefault="00D56F90" w:rsidP="00BC17D0">
      <w:pPr>
        <w:pStyle w:val="aa"/>
        <w:spacing w:before="78" w:after="78"/>
        <w:rPr>
          <w:lang w:val="en-US"/>
        </w:rPr>
      </w:pPr>
      <w:r w:rsidRPr="00D56F90">
        <w:rPr>
          <w:b/>
          <w:bCs/>
          <w:lang w:val="en-US"/>
        </w:rPr>
        <w:t>合意说</w:t>
      </w:r>
      <w:r w:rsidRPr="00D56F90">
        <w:rPr>
          <w:rFonts w:hint="eastAsia"/>
          <w:b/>
          <w:bCs/>
          <w:lang w:val="en-US"/>
        </w:rPr>
        <w:t>：</w:t>
      </w:r>
      <w:r w:rsidRPr="00D56F90">
        <w:rPr>
          <w:lang w:val="en-US"/>
        </w:rPr>
        <w:t>法律文本表达的意思不完全等同于立法者的原意，法律解释的目标是探求解释者与立法者之间、解释者与法律文本之间以及不同解释者之间围绕法律文本形成的合意，以达到主客观之间的互动</w:t>
      </w:r>
      <w:r>
        <w:rPr>
          <w:rFonts w:hint="eastAsia"/>
          <w:lang w:val="en-US"/>
        </w:rPr>
        <w:t>。</w:t>
      </w:r>
    </w:p>
    <w:p w14:paraId="495F2686" w14:textId="2A9C2B73" w:rsidR="00D56F90" w:rsidRDefault="009C36C8" w:rsidP="009C36C8">
      <w:pPr>
        <w:pStyle w:val="ae"/>
        <w:rPr>
          <w:lang w:val="en-US"/>
        </w:rPr>
      </w:pPr>
      <w:bookmarkStart w:id="81" w:name="_Toc169608867"/>
      <w:r>
        <w:rPr>
          <w:rFonts w:hint="eastAsia"/>
          <w:lang w:val="en-US"/>
        </w:rPr>
        <w:t>（三）法律解释的方法</w:t>
      </w:r>
      <w:bookmarkEnd w:id="81"/>
    </w:p>
    <w:p w14:paraId="15BB2817" w14:textId="7B652365" w:rsidR="009C36C8" w:rsidRDefault="009C36C8" w:rsidP="009C36C8">
      <w:pPr>
        <w:pStyle w:val="aa"/>
        <w:spacing w:before="78" w:after="78"/>
        <w:ind w:firstLine="420"/>
        <w:rPr>
          <w:lang w:val="en-US"/>
        </w:rPr>
      </w:pPr>
      <w:r>
        <w:rPr>
          <w:rFonts w:hint="eastAsia"/>
          <w:lang w:val="en-US"/>
        </w:rPr>
        <w:t>法律解释的方法即</w:t>
      </w:r>
      <w:r w:rsidRPr="009C36C8">
        <w:rPr>
          <w:rFonts w:hint="eastAsia"/>
          <w:lang w:val="en-US"/>
        </w:rPr>
        <w:t>法官为了解决法律问题或个案纠纷，而对法律规范进行解释并以得出法律结论为目的的方法</w:t>
      </w:r>
      <w:r>
        <w:rPr>
          <w:rFonts w:hint="eastAsia"/>
          <w:lang w:val="en-US"/>
        </w:rPr>
        <w:t>。</w:t>
      </w:r>
    </w:p>
    <w:p w14:paraId="482C608C" w14:textId="7024D876" w:rsidR="009C36C8" w:rsidRDefault="009C36C8" w:rsidP="009C36C8">
      <w:pPr>
        <w:pStyle w:val="af1"/>
        <w:rPr>
          <w:lang w:val="en-US"/>
        </w:rPr>
      </w:pPr>
      <w:r>
        <w:rPr>
          <w:rFonts w:hint="eastAsia"/>
          <w:lang w:val="en-US"/>
        </w:rPr>
        <w:lastRenderedPageBreak/>
        <w:t xml:space="preserve">1. </w:t>
      </w:r>
      <w:r>
        <w:rPr>
          <w:rFonts w:hint="eastAsia"/>
          <w:lang w:val="en-US"/>
        </w:rPr>
        <w:t>文义解释</w:t>
      </w:r>
    </w:p>
    <w:p w14:paraId="09114F2B" w14:textId="5AE68211" w:rsidR="009C36C8" w:rsidRDefault="009C36C8" w:rsidP="009C36C8">
      <w:pPr>
        <w:pStyle w:val="aa"/>
        <w:spacing w:before="78" w:after="78"/>
        <w:ind w:firstLine="420"/>
        <w:rPr>
          <w:lang w:val="en-US"/>
        </w:rPr>
      </w:pPr>
      <w:r>
        <w:rPr>
          <w:rFonts w:hint="eastAsia"/>
          <w:lang w:val="en-US"/>
        </w:rPr>
        <w:t>文义解释是</w:t>
      </w:r>
      <w:r w:rsidRPr="009C36C8">
        <w:rPr>
          <w:rFonts w:hint="eastAsia"/>
          <w:lang w:val="en-US"/>
        </w:rPr>
        <w:t>根据法律条文的含义来理解和说明法律规定的意思</w:t>
      </w:r>
      <w:r>
        <w:rPr>
          <w:rFonts w:hint="eastAsia"/>
          <w:lang w:val="en-US"/>
        </w:rPr>
        <w:t>，常</w:t>
      </w:r>
      <w:r w:rsidRPr="009C36C8">
        <w:rPr>
          <w:lang w:val="en-US"/>
        </w:rPr>
        <w:t>发生于字义不明确、不能恰当地适用于事实的情形</w:t>
      </w:r>
      <w:r>
        <w:rPr>
          <w:rFonts w:hint="eastAsia"/>
          <w:lang w:val="en-US"/>
        </w:rPr>
        <w:t>。</w:t>
      </w:r>
      <w:r w:rsidRPr="009C36C8">
        <w:rPr>
          <w:lang w:val="en-US"/>
        </w:rPr>
        <w:t>包括平义解释、扩大解释和限制解释</w:t>
      </w:r>
      <w:r>
        <w:rPr>
          <w:rFonts w:hint="eastAsia"/>
          <w:lang w:val="en-US"/>
        </w:rPr>
        <w:t>。</w:t>
      </w:r>
    </w:p>
    <w:p w14:paraId="47ECDB04" w14:textId="4FDDF601" w:rsidR="009C36C8" w:rsidRDefault="009C36C8" w:rsidP="009C36C8">
      <w:pPr>
        <w:pStyle w:val="aa"/>
        <w:spacing w:before="78" w:after="78"/>
        <w:ind w:firstLine="420"/>
        <w:rPr>
          <w:lang w:val="en-US"/>
        </w:rPr>
      </w:pPr>
      <w:r w:rsidRPr="009C36C8">
        <w:rPr>
          <w:rFonts w:hint="eastAsia"/>
          <w:b/>
          <w:bCs/>
          <w:lang w:val="en-US"/>
        </w:rPr>
        <w:t>平义解释</w:t>
      </w:r>
      <w:r>
        <w:rPr>
          <w:rFonts w:hint="eastAsia"/>
          <w:lang w:val="en-US"/>
        </w:rPr>
        <w:t>即</w:t>
      </w:r>
      <w:r w:rsidRPr="009C36C8">
        <w:rPr>
          <w:lang w:val="en-US"/>
        </w:rPr>
        <w:t>按照法律条文通常的字面含义所进行的解释</w:t>
      </w:r>
      <w:r>
        <w:rPr>
          <w:rFonts w:hint="eastAsia"/>
          <w:lang w:val="en-US"/>
        </w:rPr>
        <w:t>。</w:t>
      </w:r>
      <w:r w:rsidRPr="009C36C8">
        <w:rPr>
          <w:lang w:val="en-US"/>
        </w:rPr>
        <w:t>适用平义解释时应当注意对其日常文义和法律文义的区分</w:t>
      </w:r>
      <w:r>
        <w:rPr>
          <w:rFonts w:hint="eastAsia"/>
          <w:lang w:val="en-US"/>
        </w:rPr>
        <w:t>。</w:t>
      </w:r>
    </w:p>
    <w:p w14:paraId="7B473BD6" w14:textId="057BF48A" w:rsidR="009C36C8" w:rsidRDefault="00E82D61" w:rsidP="009C36C8">
      <w:pPr>
        <w:pStyle w:val="aa"/>
        <w:spacing w:before="78" w:after="78"/>
        <w:ind w:firstLine="420"/>
        <w:rPr>
          <w:lang w:val="en-US"/>
        </w:rPr>
      </w:pPr>
      <w:r w:rsidRPr="00E82D61">
        <w:rPr>
          <w:rFonts w:hint="eastAsia"/>
          <w:b/>
          <w:bCs/>
          <w:lang w:val="en-US"/>
        </w:rPr>
        <w:t>扩大（扩张）解释</w:t>
      </w:r>
      <w:r>
        <w:rPr>
          <w:rFonts w:hint="eastAsia"/>
          <w:lang w:val="en-US"/>
        </w:rPr>
        <w:t>即</w:t>
      </w:r>
      <w:r w:rsidRPr="00E82D61">
        <w:rPr>
          <w:lang w:val="en-US"/>
        </w:rPr>
        <w:t>超出法律条文通常的字面含义所进行的解释</w:t>
      </w:r>
      <w:r>
        <w:rPr>
          <w:rFonts w:hint="eastAsia"/>
          <w:lang w:val="en-US"/>
        </w:rPr>
        <w:t>。</w:t>
      </w:r>
      <w:r w:rsidRPr="00E82D61">
        <w:rPr>
          <w:lang w:val="en-US"/>
        </w:rPr>
        <w:t>扩张具有一定的合理限度，即不允许超出法律规定可能文义的范围</w:t>
      </w:r>
      <w:r>
        <w:rPr>
          <w:rFonts w:hint="eastAsia"/>
          <w:lang w:val="en-US"/>
        </w:rPr>
        <w:t>。</w:t>
      </w:r>
    </w:p>
    <w:p w14:paraId="48911E4D" w14:textId="4198E564" w:rsidR="00E82D61" w:rsidRDefault="00572297" w:rsidP="009C36C8">
      <w:pPr>
        <w:pStyle w:val="aa"/>
        <w:spacing w:before="78" w:after="78"/>
        <w:ind w:firstLine="420"/>
        <w:rPr>
          <w:lang w:val="en-US"/>
        </w:rPr>
      </w:pPr>
      <w:r w:rsidRPr="00572297">
        <w:rPr>
          <w:rFonts w:hint="eastAsia"/>
          <w:b/>
          <w:bCs/>
          <w:lang w:val="en-US"/>
        </w:rPr>
        <w:t>限制解释</w:t>
      </w:r>
      <w:r>
        <w:rPr>
          <w:rFonts w:hint="eastAsia"/>
          <w:lang w:val="en-US"/>
        </w:rPr>
        <w:t>即</w:t>
      </w:r>
      <w:r w:rsidRPr="00572297">
        <w:rPr>
          <w:lang w:val="en-US"/>
        </w:rPr>
        <w:t>当法律条文的含义过于宽泛时，应当限制法律条文的文义，使其局限于核心含义</w:t>
      </w:r>
      <w:r>
        <w:rPr>
          <w:rFonts w:hint="eastAsia"/>
          <w:lang w:val="en-US"/>
        </w:rPr>
        <w:t>。</w:t>
      </w:r>
    </w:p>
    <w:p w14:paraId="503F4EC1" w14:textId="08118BB8" w:rsidR="00572297" w:rsidRDefault="00476C38" w:rsidP="00476C38">
      <w:pPr>
        <w:pStyle w:val="af1"/>
        <w:rPr>
          <w:lang w:val="en-US"/>
        </w:rPr>
      </w:pPr>
      <w:r>
        <w:rPr>
          <w:rFonts w:hint="eastAsia"/>
          <w:lang w:val="en-US"/>
        </w:rPr>
        <w:t xml:space="preserve">2. </w:t>
      </w:r>
      <w:r>
        <w:rPr>
          <w:rFonts w:hint="eastAsia"/>
          <w:lang w:val="en-US"/>
        </w:rPr>
        <w:t>体系解释</w:t>
      </w:r>
    </w:p>
    <w:p w14:paraId="6F0E2426" w14:textId="61F89D98" w:rsidR="00476C38" w:rsidRDefault="00476C38" w:rsidP="00476C38">
      <w:pPr>
        <w:pStyle w:val="aa"/>
        <w:spacing w:before="78" w:after="78"/>
        <w:ind w:firstLine="420"/>
        <w:rPr>
          <w:lang w:val="en-US"/>
        </w:rPr>
      </w:pPr>
      <w:r>
        <w:rPr>
          <w:rFonts w:hint="eastAsia"/>
          <w:lang w:val="en-US"/>
        </w:rPr>
        <w:t>体系解释是</w:t>
      </w:r>
      <w:r w:rsidRPr="00476C38">
        <w:rPr>
          <w:rFonts w:hint="eastAsia"/>
          <w:lang w:val="en-US"/>
        </w:rPr>
        <w:t>根据法律文本的语言环境（上下文的逻辑关系、整部法律乃至整个法律体系）来确定法律的意思</w:t>
      </w:r>
      <w:r>
        <w:rPr>
          <w:rFonts w:hint="eastAsia"/>
          <w:lang w:val="en-US"/>
        </w:rPr>
        <w:t>。其</w:t>
      </w:r>
      <w:r w:rsidRPr="00476C38">
        <w:rPr>
          <w:lang w:val="en-US"/>
        </w:rPr>
        <w:t>依据</w:t>
      </w:r>
      <w:r>
        <w:rPr>
          <w:rFonts w:hint="eastAsia"/>
          <w:lang w:val="en-US"/>
        </w:rPr>
        <w:t>是</w:t>
      </w:r>
      <w:r w:rsidRPr="00476C38">
        <w:rPr>
          <w:lang w:val="en-US"/>
        </w:rPr>
        <w:t>：将法律看成一个和谐一致、逻辑自洽的整体，具体的法律条文是该整体的一个组成部分</w:t>
      </w:r>
      <w:r>
        <w:rPr>
          <w:rFonts w:hint="eastAsia"/>
          <w:lang w:val="en-US"/>
        </w:rPr>
        <w:t>。</w:t>
      </w:r>
      <w:r w:rsidRPr="00476C38">
        <w:rPr>
          <w:lang w:val="en-US"/>
        </w:rPr>
        <w:t>体系解释应当注意法律体系内部的效力等级标准</w:t>
      </w:r>
      <w:r>
        <w:rPr>
          <w:rFonts w:hint="eastAsia"/>
          <w:lang w:val="en-US"/>
        </w:rPr>
        <w:t>。</w:t>
      </w:r>
    </w:p>
    <w:p w14:paraId="5CAC6B7D" w14:textId="3F857E03" w:rsidR="00476C38" w:rsidRDefault="00476C38" w:rsidP="00476C38">
      <w:pPr>
        <w:pStyle w:val="af3"/>
        <w:spacing w:before="78" w:after="78"/>
        <w:ind w:firstLine="420"/>
        <w:rPr>
          <w:lang w:val="en-US"/>
        </w:rPr>
      </w:pPr>
      <w:r w:rsidRPr="00476C38">
        <w:rPr>
          <w:rFonts w:hint="eastAsia"/>
          <w:lang w:val="en-US"/>
        </w:rPr>
        <w:t>一旦有人适用一部法典的一个条文，他就是在适用整个法典</w:t>
      </w:r>
      <w:r>
        <w:rPr>
          <w:rFonts w:hint="eastAsia"/>
          <w:lang w:val="en-US"/>
        </w:rPr>
        <w:t>。</w:t>
      </w:r>
    </w:p>
    <w:p w14:paraId="581A6685" w14:textId="0C406912" w:rsidR="00476C38" w:rsidRDefault="00476C38" w:rsidP="00476C38">
      <w:pPr>
        <w:pStyle w:val="af3"/>
        <w:spacing w:before="78" w:after="78"/>
        <w:jc w:val="right"/>
        <w:rPr>
          <w:lang w:val="en-US"/>
        </w:rPr>
      </w:pPr>
      <w:r>
        <w:rPr>
          <w:rFonts w:hint="eastAsia"/>
          <w:lang w:val="en-US"/>
        </w:rPr>
        <w:t>——鲁道夫·</w:t>
      </w:r>
      <w:r w:rsidRPr="00476C38">
        <w:rPr>
          <w:rFonts w:hint="eastAsia"/>
          <w:lang w:val="en-US"/>
        </w:rPr>
        <w:t>施塔姆勒</w:t>
      </w:r>
    </w:p>
    <w:p w14:paraId="0CC9C1DC" w14:textId="674CF4FF" w:rsidR="00476C38" w:rsidRDefault="00D36655" w:rsidP="00D36655">
      <w:pPr>
        <w:pStyle w:val="af1"/>
        <w:rPr>
          <w:lang w:val="en-US"/>
        </w:rPr>
      </w:pPr>
      <w:r>
        <w:rPr>
          <w:rFonts w:hint="eastAsia"/>
          <w:lang w:val="en-US"/>
        </w:rPr>
        <w:t xml:space="preserve">3. </w:t>
      </w:r>
      <w:r>
        <w:rPr>
          <w:rFonts w:hint="eastAsia"/>
          <w:lang w:val="en-US"/>
        </w:rPr>
        <w:t>历史解释</w:t>
      </w:r>
    </w:p>
    <w:p w14:paraId="2D6417D4" w14:textId="44BB43E8" w:rsidR="00D36655" w:rsidRDefault="00D36655" w:rsidP="00D36655">
      <w:pPr>
        <w:pStyle w:val="aa"/>
        <w:spacing w:before="78" w:after="78"/>
        <w:ind w:firstLine="420"/>
        <w:rPr>
          <w:lang w:val="en-US"/>
        </w:rPr>
      </w:pPr>
      <w:r>
        <w:rPr>
          <w:rFonts w:hint="eastAsia"/>
          <w:lang w:val="en-US"/>
        </w:rPr>
        <w:t>历史解释是</w:t>
      </w:r>
      <w:r w:rsidRPr="00D36655">
        <w:rPr>
          <w:rFonts w:hint="eastAsia"/>
          <w:lang w:val="en-US"/>
        </w:rPr>
        <w:t>根据有关历史资料和历史背景来确定法律的意思</w:t>
      </w:r>
      <w:r>
        <w:rPr>
          <w:rFonts w:hint="eastAsia"/>
          <w:lang w:val="en-US"/>
        </w:rPr>
        <w:t>。“</w:t>
      </w:r>
      <w:r w:rsidRPr="00D36655">
        <w:rPr>
          <w:lang w:val="en-US"/>
        </w:rPr>
        <w:t>原意说</w:t>
      </w:r>
      <w:r>
        <w:rPr>
          <w:rFonts w:hint="eastAsia"/>
          <w:lang w:val="en-US"/>
        </w:rPr>
        <w:t>”</w:t>
      </w:r>
      <w:r w:rsidRPr="00D36655">
        <w:rPr>
          <w:lang w:val="en-US"/>
        </w:rPr>
        <w:t>更加重视运用历史资料来确定立法者的原意</w:t>
      </w:r>
      <w:r>
        <w:rPr>
          <w:rFonts w:hint="eastAsia"/>
          <w:lang w:val="en-US"/>
        </w:rPr>
        <w:t>。</w:t>
      </w:r>
      <w:r w:rsidRPr="00D36655">
        <w:rPr>
          <w:lang w:val="en-US"/>
        </w:rPr>
        <w:t>在我国，用以进行历史解释的历史资料主要有：</w:t>
      </w:r>
    </w:p>
    <w:p w14:paraId="27476AD1" w14:textId="77777777" w:rsidR="00D36655" w:rsidRDefault="00D36655" w:rsidP="00D36655">
      <w:pPr>
        <w:pStyle w:val="aa"/>
        <w:numPr>
          <w:ilvl w:val="0"/>
          <w:numId w:val="97"/>
        </w:numPr>
        <w:spacing w:beforeLines="0" w:before="0" w:afterLines="0" w:after="0"/>
        <w:ind w:left="442" w:hanging="442"/>
        <w:rPr>
          <w:lang w:val="en-US"/>
        </w:rPr>
      </w:pPr>
      <w:r w:rsidRPr="00D36655">
        <w:rPr>
          <w:rFonts w:hint="eastAsia"/>
          <w:b/>
          <w:bCs/>
          <w:lang w:val="en-US"/>
        </w:rPr>
        <w:t>关于法案的说明：</w:t>
      </w:r>
      <w:r w:rsidRPr="00D36655">
        <w:rPr>
          <w:lang w:val="en-US"/>
        </w:rPr>
        <w:t>提案人在提出法案时，在人大会议或政府工作会议上所做的说明</w:t>
      </w:r>
      <w:r>
        <w:rPr>
          <w:rFonts w:hint="eastAsia"/>
          <w:lang w:val="en-US"/>
        </w:rPr>
        <w:t>；</w:t>
      </w:r>
      <w:r w:rsidRPr="00D36655">
        <w:rPr>
          <w:lang w:val="en-US"/>
        </w:rPr>
        <w:t>一般包括对制定该法的目的、指导思想、草案的主要内容及其理由等</w:t>
      </w:r>
      <w:r>
        <w:rPr>
          <w:rFonts w:hint="eastAsia"/>
          <w:lang w:val="en-US"/>
        </w:rPr>
        <w:t>；</w:t>
      </w:r>
      <w:r w:rsidRPr="00D36655">
        <w:rPr>
          <w:lang w:val="en-US"/>
        </w:rPr>
        <w:t>是理解立法者原意的最重要资料</w:t>
      </w:r>
      <w:r>
        <w:rPr>
          <w:rFonts w:hint="eastAsia"/>
          <w:lang w:val="en-US"/>
        </w:rPr>
        <w:t>。</w:t>
      </w:r>
    </w:p>
    <w:p w14:paraId="2C8202EB" w14:textId="77777777" w:rsidR="00D36655" w:rsidRDefault="00D36655" w:rsidP="00D36655">
      <w:pPr>
        <w:pStyle w:val="aa"/>
        <w:numPr>
          <w:ilvl w:val="0"/>
          <w:numId w:val="97"/>
        </w:numPr>
        <w:spacing w:beforeLines="0" w:before="0" w:afterLines="0" w:after="0"/>
        <w:ind w:left="442" w:hanging="442"/>
        <w:rPr>
          <w:lang w:val="en-US"/>
        </w:rPr>
      </w:pPr>
      <w:r w:rsidRPr="00D36655">
        <w:rPr>
          <w:b/>
          <w:bCs/>
          <w:lang w:val="en-US"/>
        </w:rPr>
        <w:t>审议结果报告</w:t>
      </w:r>
      <w:r w:rsidRPr="00D36655">
        <w:rPr>
          <w:rFonts w:hint="eastAsia"/>
          <w:b/>
          <w:bCs/>
          <w:lang w:val="en-US"/>
        </w:rPr>
        <w:t>：</w:t>
      </w:r>
      <w:r w:rsidRPr="00D36655">
        <w:rPr>
          <w:lang w:val="en-US"/>
        </w:rPr>
        <w:t>包括审议意见汇报和审查报告</w:t>
      </w:r>
      <w:r>
        <w:rPr>
          <w:rFonts w:hint="eastAsia"/>
          <w:lang w:val="en-US"/>
        </w:rPr>
        <w:t>；</w:t>
      </w:r>
      <w:r w:rsidRPr="00D36655">
        <w:rPr>
          <w:lang w:val="en-US"/>
        </w:rPr>
        <w:t>是人大法律委员会、法制工作委员会或者政法法制机构统一审议后，在向人大会议或政府工作会议提出法案修改稿的同时，对法案修改的理由所做的说明，以及对为什么没有接受各方面提出的修改意见所做的解释</w:t>
      </w:r>
      <w:r>
        <w:rPr>
          <w:rFonts w:hint="eastAsia"/>
          <w:lang w:val="en-US"/>
        </w:rPr>
        <w:t>。</w:t>
      </w:r>
    </w:p>
    <w:p w14:paraId="3383AE33" w14:textId="77777777" w:rsidR="00D36655" w:rsidRDefault="00D36655" w:rsidP="00D36655">
      <w:pPr>
        <w:pStyle w:val="aa"/>
        <w:numPr>
          <w:ilvl w:val="0"/>
          <w:numId w:val="97"/>
        </w:numPr>
        <w:spacing w:beforeLines="0" w:before="0" w:afterLines="0" w:after="0"/>
        <w:ind w:left="442" w:hanging="442"/>
        <w:rPr>
          <w:lang w:val="en-US"/>
        </w:rPr>
      </w:pPr>
      <w:r w:rsidRPr="00D36655">
        <w:rPr>
          <w:lang w:val="en-US"/>
        </w:rPr>
        <w:t>人大的审议意见或者有关部门的意见</w:t>
      </w:r>
      <w:r>
        <w:rPr>
          <w:rFonts w:hint="eastAsia"/>
          <w:lang w:val="en-US"/>
        </w:rPr>
        <w:t>；</w:t>
      </w:r>
    </w:p>
    <w:p w14:paraId="4241ED12" w14:textId="774B5521" w:rsidR="00D36655" w:rsidRDefault="00D36655" w:rsidP="00D36655">
      <w:pPr>
        <w:pStyle w:val="aa"/>
        <w:numPr>
          <w:ilvl w:val="0"/>
          <w:numId w:val="97"/>
        </w:numPr>
        <w:spacing w:beforeLines="0" w:before="0" w:afterLines="0" w:after="0"/>
        <w:ind w:left="442" w:hanging="442"/>
        <w:rPr>
          <w:lang w:val="en-US"/>
        </w:rPr>
      </w:pPr>
      <w:r w:rsidRPr="00D36655">
        <w:rPr>
          <w:lang w:val="en-US"/>
        </w:rPr>
        <w:t>起草、审议、审查、讨论法案过程中各方</w:t>
      </w:r>
      <w:r w:rsidRPr="00D36655">
        <w:rPr>
          <w:rFonts w:hint="eastAsia"/>
          <w:lang w:val="en-US"/>
        </w:rPr>
        <w:t>面的意见</w:t>
      </w:r>
      <w:r>
        <w:rPr>
          <w:rFonts w:hint="eastAsia"/>
          <w:lang w:val="en-US"/>
        </w:rPr>
        <w:t>。</w:t>
      </w:r>
    </w:p>
    <w:p w14:paraId="4BD3A2E9" w14:textId="00742E96" w:rsidR="00D36655" w:rsidRDefault="00D36655" w:rsidP="00D36655">
      <w:pPr>
        <w:pStyle w:val="af1"/>
        <w:rPr>
          <w:lang w:val="en-US"/>
        </w:rPr>
      </w:pPr>
      <w:r>
        <w:rPr>
          <w:rFonts w:hint="eastAsia"/>
          <w:lang w:val="en-US"/>
        </w:rPr>
        <w:t xml:space="preserve">4. </w:t>
      </w:r>
      <w:r>
        <w:rPr>
          <w:rFonts w:hint="eastAsia"/>
          <w:lang w:val="en-US"/>
        </w:rPr>
        <w:t>目的解释</w:t>
      </w:r>
    </w:p>
    <w:p w14:paraId="43118E3D" w14:textId="273D6D16" w:rsidR="00D36655" w:rsidRDefault="00D36655" w:rsidP="00D36655">
      <w:pPr>
        <w:pStyle w:val="aa"/>
        <w:spacing w:before="78" w:after="78"/>
        <w:ind w:firstLine="420"/>
        <w:rPr>
          <w:lang w:val="en-US"/>
        </w:rPr>
      </w:pPr>
      <w:r>
        <w:rPr>
          <w:rFonts w:hint="eastAsia"/>
          <w:lang w:val="en-US"/>
        </w:rPr>
        <w:t>目的解释是</w:t>
      </w:r>
      <w:r w:rsidRPr="00D36655">
        <w:rPr>
          <w:rFonts w:hint="eastAsia"/>
          <w:lang w:val="en-US"/>
        </w:rPr>
        <w:t>根据法律旨在实现的目的确定法律的意思</w:t>
      </w:r>
      <w:r>
        <w:rPr>
          <w:rFonts w:hint="eastAsia"/>
          <w:lang w:val="en-US"/>
        </w:rPr>
        <w:t>。</w:t>
      </w:r>
      <w:r w:rsidRPr="00D36655">
        <w:rPr>
          <w:lang w:val="en-US"/>
        </w:rPr>
        <w:t>一般而言，历史解释旨在弄清立法者的本意（回溯性），而目的解释则旨在探究法律意图达到的目的（前瞻性）</w:t>
      </w:r>
      <w:r>
        <w:rPr>
          <w:rFonts w:hint="eastAsia"/>
          <w:lang w:val="en-US"/>
        </w:rPr>
        <w:t>。</w:t>
      </w:r>
      <w:r w:rsidRPr="00D36655">
        <w:rPr>
          <w:lang w:val="en-US"/>
        </w:rPr>
        <w:t>许多法律虽有对立法目的的规定，但因为时过境迁，更多地需要适用者根据当下的情势加以理解和评判</w:t>
      </w:r>
      <w:r>
        <w:rPr>
          <w:rFonts w:hint="eastAsia"/>
          <w:lang w:val="en-US"/>
        </w:rPr>
        <w:t>。</w:t>
      </w:r>
    </w:p>
    <w:p w14:paraId="45E99AD8" w14:textId="3BF508C4" w:rsidR="00D36655" w:rsidRDefault="00D36655" w:rsidP="00D36655">
      <w:pPr>
        <w:pStyle w:val="aa"/>
        <w:spacing w:before="78" w:after="78"/>
        <w:rPr>
          <w:lang w:val="en-US"/>
        </w:rPr>
      </w:pPr>
      <w:r>
        <w:rPr>
          <w:lang w:val="en-US"/>
        </w:rPr>
        <w:tab/>
      </w:r>
      <w:r>
        <w:rPr>
          <w:rFonts w:hint="eastAsia"/>
          <w:lang w:val="en-US"/>
        </w:rPr>
        <w:t>传统法学方法论中，以</w:t>
      </w:r>
      <w:r w:rsidRPr="00D36655">
        <w:rPr>
          <w:rFonts w:hint="eastAsia"/>
          <w:lang w:val="en-US"/>
        </w:rPr>
        <w:t>拉伦茨的观点为代表</w:t>
      </w:r>
      <w:r>
        <w:rPr>
          <w:rFonts w:hint="eastAsia"/>
          <w:lang w:val="en-US"/>
        </w:rPr>
        <w:t>，存在一种对解释方法的位阶关系的理解。其认为，以上四种法律解释方法的位阶从高到低是：文义解释→体系解释→历史解释→目的解释。如此排序的原因是：从前到后，</w:t>
      </w:r>
      <w:r w:rsidRPr="00D36655">
        <w:rPr>
          <w:rFonts w:hint="eastAsia"/>
          <w:lang w:val="en-US"/>
        </w:rPr>
        <w:t>解释者的价值判断越来越多</w:t>
      </w:r>
      <w:r>
        <w:rPr>
          <w:rFonts w:hint="eastAsia"/>
          <w:lang w:val="en-US"/>
        </w:rPr>
        <w:t>。</w:t>
      </w:r>
      <w:r w:rsidRPr="00D36655">
        <w:rPr>
          <w:lang w:val="en-US"/>
        </w:rPr>
        <w:t>不确定性越来越大</w:t>
      </w:r>
      <w:r>
        <w:rPr>
          <w:rFonts w:hint="eastAsia"/>
          <w:lang w:val="en-US"/>
        </w:rPr>
        <w:t>。</w:t>
      </w:r>
      <w:r w:rsidRPr="00D36655">
        <w:rPr>
          <w:lang w:val="en-US"/>
        </w:rPr>
        <w:t>解释者自由裁量的可能性越来越大</w:t>
      </w:r>
      <w:r>
        <w:rPr>
          <w:rFonts w:hint="eastAsia"/>
          <w:lang w:val="en-US"/>
        </w:rPr>
        <w:t>。</w:t>
      </w:r>
    </w:p>
    <w:p w14:paraId="2D4F3564" w14:textId="0140A2B7" w:rsidR="00D36655" w:rsidRDefault="00DC5522" w:rsidP="00DC5522">
      <w:pPr>
        <w:pStyle w:val="ac"/>
        <w:rPr>
          <w:lang w:val="en-US"/>
        </w:rPr>
      </w:pPr>
      <w:bookmarkStart w:id="82" w:name="_Toc169608868"/>
      <w:r>
        <w:rPr>
          <w:rFonts w:hint="eastAsia"/>
          <w:lang w:val="en-US"/>
        </w:rPr>
        <w:t>三、法律推理方法</w:t>
      </w:r>
      <w:bookmarkEnd w:id="82"/>
    </w:p>
    <w:p w14:paraId="1AAE9C8F" w14:textId="556C967C" w:rsidR="00DC5522" w:rsidRDefault="00DC5522" w:rsidP="00DC5522">
      <w:pPr>
        <w:pStyle w:val="ae"/>
        <w:rPr>
          <w:lang w:val="en-US"/>
        </w:rPr>
      </w:pPr>
      <w:bookmarkStart w:id="83" w:name="_Toc169608869"/>
      <w:r>
        <w:rPr>
          <w:rFonts w:hint="eastAsia"/>
          <w:lang w:val="en-US"/>
        </w:rPr>
        <w:lastRenderedPageBreak/>
        <w:t>（一）法律推理的含义和特征</w:t>
      </w:r>
      <w:bookmarkEnd w:id="83"/>
    </w:p>
    <w:p w14:paraId="06B74C9F" w14:textId="2DC1C5FF" w:rsidR="00DC5522" w:rsidRDefault="00DC5522" w:rsidP="00DC5522">
      <w:pPr>
        <w:pStyle w:val="af1"/>
        <w:rPr>
          <w:lang w:val="en-US"/>
        </w:rPr>
      </w:pPr>
      <w:r>
        <w:rPr>
          <w:rFonts w:hint="eastAsia"/>
          <w:lang w:val="en-US"/>
        </w:rPr>
        <w:t xml:space="preserve">1. </w:t>
      </w:r>
      <w:r>
        <w:rPr>
          <w:rFonts w:hint="eastAsia"/>
          <w:lang w:val="en-US"/>
        </w:rPr>
        <w:t>法律推理的含义</w:t>
      </w:r>
    </w:p>
    <w:p w14:paraId="0EB78684" w14:textId="18C30F8A" w:rsidR="00DC5522" w:rsidRDefault="00DC5522" w:rsidP="00DC5522">
      <w:pPr>
        <w:pStyle w:val="aa"/>
        <w:spacing w:before="78" w:after="78"/>
        <w:ind w:firstLine="420"/>
        <w:rPr>
          <w:lang w:val="en-US"/>
        </w:rPr>
      </w:pPr>
      <w:r>
        <w:rPr>
          <w:rFonts w:hint="eastAsia"/>
          <w:lang w:val="en-US"/>
        </w:rPr>
        <w:t>法律推理就是</w:t>
      </w:r>
      <w:r w:rsidRPr="00DC5522">
        <w:rPr>
          <w:rFonts w:hint="eastAsia"/>
          <w:lang w:val="en-US"/>
        </w:rPr>
        <w:t>在法律实践中，从一个或几个已知的判断中得出一个未知判断的思维方式和过程</w:t>
      </w:r>
      <w:r>
        <w:rPr>
          <w:rFonts w:hint="eastAsia"/>
          <w:lang w:val="en-US"/>
        </w:rPr>
        <w:t>。</w:t>
      </w:r>
    </w:p>
    <w:p w14:paraId="0E741B64" w14:textId="67E4B85B" w:rsidR="00DC5522" w:rsidRDefault="00DC5522" w:rsidP="00DC5522">
      <w:pPr>
        <w:pStyle w:val="af1"/>
        <w:rPr>
          <w:lang w:val="en-US"/>
        </w:rPr>
      </w:pPr>
      <w:r>
        <w:rPr>
          <w:rFonts w:hint="eastAsia"/>
          <w:lang w:val="en-US"/>
        </w:rPr>
        <w:t xml:space="preserve">2. </w:t>
      </w:r>
      <w:r>
        <w:rPr>
          <w:rFonts w:hint="eastAsia"/>
          <w:lang w:val="en-US"/>
        </w:rPr>
        <w:t>法律推理的特征</w:t>
      </w:r>
    </w:p>
    <w:p w14:paraId="25CFC16E" w14:textId="77777777" w:rsidR="00DC5522" w:rsidRDefault="00DC5522" w:rsidP="00DC5522">
      <w:pPr>
        <w:pStyle w:val="aa"/>
        <w:numPr>
          <w:ilvl w:val="0"/>
          <w:numId w:val="98"/>
        </w:numPr>
        <w:spacing w:beforeLines="0" w:before="0" w:afterLines="0" w:after="0"/>
        <w:ind w:left="442" w:hanging="442"/>
        <w:rPr>
          <w:lang w:val="en-US"/>
        </w:rPr>
      </w:pPr>
      <w:r w:rsidRPr="00DC5522">
        <w:rPr>
          <w:rFonts w:hint="eastAsia"/>
          <w:lang w:val="en-US"/>
        </w:rPr>
        <w:t>法律推理的目标是为法律结论提供正当性的证明</w:t>
      </w:r>
      <w:r>
        <w:rPr>
          <w:rFonts w:hint="eastAsia"/>
          <w:lang w:val="en-US"/>
        </w:rPr>
        <w:t>；</w:t>
      </w:r>
    </w:p>
    <w:p w14:paraId="3CB302C9" w14:textId="77777777" w:rsidR="00DC5522" w:rsidRDefault="00DC5522" w:rsidP="00DC5522">
      <w:pPr>
        <w:pStyle w:val="aa"/>
        <w:numPr>
          <w:ilvl w:val="0"/>
          <w:numId w:val="98"/>
        </w:numPr>
        <w:spacing w:beforeLines="0" w:before="0" w:afterLines="0" w:after="0"/>
        <w:ind w:left="442" w:hanging="442"/>
        <w:rPr>
          <w:lang w:val="en-US"/>
        </w:rPr>
      </w:pPr>
      <w:r w:rsidRPr="00DC5522">
        <w:rPr>
          <w:lang w:val="en-US"/>
        </w:rPr>
        <w:t>法律推理的前提是事实和法律</w:t>
      </w:r>
      <w:r>
        <w:rPr>
          <w:rFonts w:hint="eastAsia"/>
          <w:lang w:val="en-US"/>
        </w:rPr>
        <w:t>；</w:t>
      </w:r>
    </w:p>
    <w:p w14:paraId="197783A9" w14:textId="3A7EA2F9" w:rsidR="00DC5522" w:rsidRDefault="00DC5522" w:rsidP="00DC5522">
      <w:pPr>
        <w:pStyle w:val="aa"/>
        <w:numPr>
          <w:ilvl w:val="0"/>
          <w:numId w:val="98"/>
        </w:numPr>
        <w:spacing w:beforeLines="0" w:before="0" w:afterLines="0" w:after="0"/>
        <w:ind w:left="442" w:hanging="442"/>
        <w:rPr>
          <w:lang w:val="en-US"/>
        </w:rPr>
      </w:pPr>
      <w:r w:rsidRPr="00DC5522">
        <w:rPr>
          <w:lang w:val="en-US"/>
        </w:rPr>
        <w:t>法律推理的过程是在事实与规范之间的循环往复</w:t>
      </w:r>
      <w:r>
        <w:rPr>
          <w:rFonts w:hint="eastAsia"/>
          <w:lang w:val="en-US"/>
        </w:rPr>
        <w:t>。</w:t>
      </w:r>
    </w:p>
    <w:p w14:paraId="47520ABD" w14:textId="6113D1AD" w:rsidR="00DC5522" w:rsidRDefault="00DC5522" w:rsidP="00DC5522">
      <w:pPr>
        <w:pStyle w:val="ae"/>
        <w:rPr>
          <w:lang w:val="en-US"/>
        </w:rPr>
      </w:pPr>
      <w:bookmarkStart w:id="84" w:name="_Toc169608870"/>
      <w:r>
        <w:rPr>
          <w:rFonts w:hint="eastAsia"/>
          <w:lang w:val="en-US"/>
        </w:rPr>
        <w:t>（二）形式推理</w:t>
      </w:r>
      <w:bookmarkEnd w:id="84"/>
    </w:p>
    <w:p w14:paraId="25EC77DF" w14:textId="60796899" w:rsidR="00DC5522" w:rsidRDefault="00DC5522" w:rsidP="00DC5522">
      <w:pPr>
        <w:pStyle w:val="aa"/>
        <w:spacing w:before="78" w:after="78"/>
        <w:ind w:firstLine="420"/>
        <w:rPr>
          <w:lang w:val="en-US"/>
        </w:rPr>
      </w:pPr>
      <w:r>
        <w:rPr>
          <w:rFonts w:hint="eastAsia"/>
          <w:lang w:val="en-US"/>
        </w:rPr>
        <w:t>形式推理即</w:t>
      </w:r>
      <w:r w:rsidRPr="00DC5522">
        <w:rPr>
          <w:rFonts w:hint="eastAsia"/>
          <w:lang w:val="en-US"/>
        </w:rPr>
        <w:t>运用形式逻辑进行推理，包括演绎推理、归纳推理和类比推理</w:t>
      </w:r>
      <w:r>
        <w:rPr>
          <w:rFonts w:hint="eastAsia"/>
          <w:lang w:val="en-US"/>
        </w:rPr>
        <w:t>。</w:t>
      </w:r>
    </w:p>
    <w:p w14:paraId="43C8E57A" w14:textId="4DC383D0" w:rsidR="00DC5522" w:rsidRDefault="00DC5522" w:rsidP="00DC5522">
      <w:pPr>
        <w:pStyle w:val="af1"/>
        <w:rPr>
          <w:lang w:val="en-US"/>
        </w:rPr>
      </w:pPr>
      <w:r>
        <w:rPr>
          <w:rFonts w:hint="eastAsia"/>
          <w:lang w:val="en-US"/>
        </w:rPr>
        <w:t xml:space="preserve">1. </w:t>
      </w:r>
      <w:r>
        <w:rPr>
          <w:rFonts w:hint="eastAsia"/>
          <w:lang w:val="en-US"/>
        </w:rPr>
        <w:t>演绎推理</w:t>
      </w:r>
    </w:p>
    <w:p w14:paraId="7BAAE180" w14:textId="0A32246C" w:rsidR="00DC5522" w:rsidRDefault="00DC5522" w:rsidP="00DC5522">
      <w:pPr>
        <w:pStyle w:val="aa"/>
        <w:spacing w:before="78" w:after="78"/>
        <w:ind w:firstLine="420"/>
        <w:rPr>
          <w:lang w:val="en-US"/>
        </w:rPr>
      </w:pPr>
      <w:r>
        <w:rPr>
          <w:rFonts w:hint="eastAsia"/>
          <w:lang w:val="en-US"/>
        </w:rPr>
        <w:t>演绎推理</w:t>
      </w:r>
      <w:r w:rsidRPr="00DC5522">
        <w:rPr>
          <w:rFonts w:hint="eastAsia"/>
          <w:lang w:val="en-US"/>
        </w:rPr>
        <w:t>是从一般到特殊的推理</w:t>
      </w:r>
      <w:r>
        <w:rPr>
          <w:rFonts w:hint="eastAsia"/>
          <w:lang w:val="en-US"/>
        </w:rPr>
        <w:t>，其</w:t>
      </w:r>
      <w:r w:rsidRPr="00DC5522">
        <w:rPr>
          <w:lang w:val="en-US"/>
        </w:rPr>
        <w:t>从大小前提（法律规范、案件事实）出发，推出结论</w:t>
      </w:r>
      <w:r>
        <w:rPr>
          <w:rFonts w:hint="eastAsia"/>
          <w:lang w:val="en-US"/>
        </w:rPr>
        <w:t>。</w:t>
      </w:r>
      <w:r w:rsidRPr="00DC5522">
        <w:rPr>
          <w:lang w:val="en-US"/>
        </w:rPr>
        <w:t>最典型的形式即为三段论的推理方式</w:t>
      </w:r>
      <w:r>
        <w:rPr>
          <w:rFonts w:hint="eastAsia"/>
          <w:lang w:val="en-US"/>
        </w:rPr>
        <w:t>。演绎推理</w:t>
      </w:r>
      <w:r w:rsidRPr="00DC5522">
        <w:rPr>
          <w:rFonts w:hint="eastAsia"/>
          <w:lang w:val="en-US"/>
        </w:rPr>
        <w:t>在大陆法系运用制定法做出司法判决的过程中体现得尤为突出</w:t>
      </w:r>
      <w:r>
        <w:rPr>
          <w:rFonts w:hint="eastAsia"/>
          <w:lang w:val="en-US"/>
        </w:rPr>
        <w:t>。</w:t>
      </w:r>
    </w:p>
    <w:p w14:paraId="2363306A" w14:textId="6F94224F" w:rsidR="00DC5522" w:rsidRDefault="00DC5522" w:rsidP="00DC5522">
      <w:pPr>
        <w:pStyle w:val="af1"/>
        <w:rPr>
          <w:lang w:val="en-US"/>
        </w:rPr>
      </w:pPr>
      <w:r>
        <w:rPr>
          <w:rFonts w:hint="eastAsia"/>
          <w:lang w:val="en-US"/>
        </w:rPr>
        <w:t xml:space="preserve">2. </w:t>
      </w:r>
      <w:r>
        <w:rPr>
          <w:rFonts w:hint="eastAsia"/>
          <w:lang w:val="en-US"/>
        </w:rPr>
        <w:t>归纳推理</w:t>
      </w:r>
    </w:p>
    <w:p w14:paraId="0B6FC7C2" w14:textId="6331A057" w:rsidR="00DC5522" w:rsidRDefault="00DC5522" w:rsidP="00DC5522">
      <w:pPr>
        <w:pStyle w:val="aa"/>
        <w:spacing w:before="78" w:after="78"/>
        <w:ind w:firstLine="420"/>
        <w:rPr>
          <w:lang w:val="en-US"/>
        </w:rPr>
      </w:pPr>
      <w:r>
        <w:rPr>
          <w:rFonts w:hint="eastAsia"/>
          <w:lang w:val="en-US"/>
        </w:rPr>
        <w:t>归纳推理是</w:t>
      </w:r>
      <w:r w:rsidRPr="00DC5522">
        <w:rPr>
          <w:rFonts w:hint="eastAsia"/>
          <w:lang w:val="en-US"/>
        </w:rPr>
        <w:t>从特殊到一般的推理方式</w:t>
      </w:r>
      <w:r>
        <w:rPr>
          <w:rFonts w:hint="eastAsia"/>
          <w:lang w:val="en-US"/>
        </w:rPr>
        <w:t>，其</w:t>
      </w:r>
      <w:r w:rsidRPr="00DC5522">
        <w:rPr>
          <w:lang w:val="en-US"/>
        </w:rPr>
        <w:t>从若干同类案件的判决中推导出适用于这一类案件的共同的法律规则、原则或判决</w:t>
      </w:r>
      <w:r>
        <w:rPr>
          <w:rFonts w:hint="eastAsia"/>
          <w:lang w:val="en-US"/>
        </w:rPr>
        <w:t>。</w:t>
      </w:r>
      <w:r w:rsidRPr="00DC5522">
        <w:rPr>
          <w:lang w:val="en-US"/>
        </w:rPr>
        <w:t>在判例法制度中，判例方法论中一般包含着归纳推理</w:t>
      </w:r>
      <w:r>
        <w:rPr>
          <w:rFonts w:hint="eastAsia"/>
          <w:lang w:val="en-US"/>
        </w:rPr>
        <w:t>。</w:t>
      </w:r>
    </w:p>
    <w:p w14:paraId="329583D5" w14:textId="0F7D3853" w:rsidR="00DC5522" w:rsidRDefault="00DC5522" w:rsidP="00DC5522">
      <w:pPr>
        <w:pStyle w:val="af1"/>
        <w:rPr>
          <w:lang w:val="en-US"/>
        </w:rPr>
      </w:pPr>
      <w:r>
        <w:rPr>
          <w:rFonts w:hint="eastAsia"/>
          <w:lang w:val="en-US"/>
        </w:rPr>
        <w:t xml:space="preserve">3. </w:t>
      </w:r>
      <w:r>
        <w:rPr>
          <w:rFonts w:hint="eastAsia"/>
          <w:lang w:val="en-US"/>
        </w:rPr>
        <w:t>类比推理</w:t>
      </w:r>
    </w:p>
    <w:p w14:paraId="76BD0CFD" w14:textId="185BF308" w:rsidR="00DC5522" w:rsidRDefault="00DC5522" w:rsidP="00DC5522">
      <w:pPr>
        <w:pStyle w:val="aa"/>
        <w:spacing w:before="78" w:after="78"/>
        <w:ind w:firstLine="420"/>
        <w:rPr>
          <w:lang w:val="en-US"/>
        </w:rPr>
      </w:pPr>
      <w:r>
        <w:rPr>
          <w:rFonts w:hint="eastAsia"/>
          <w:lang w:val="en-US"/>
        </w:rPr>
        <w:t>类比推理是</w:t>
      </w:r>
      <w:r w:rsidRPr="00DC5522">
        <w:rPr>
          <w:rFonts w:hint="eastAsia"/>
          <w:lang w:val="en-US"/>
        </w:rPr>
        <w:t>根据两个或两类对象某些属性上的相似或相同，推出它们在另一些属性方面也可能相似或相同</w:t>
      </w:r>
      <w:r>
        <w:rPr>
          <w:rFonts w:hint="eastAsia"/>
          <w:lang w:val="en-US"/>
        </w:rPr>
        <w:t>。</w:t>
      </w:r>
      <w:r w:rsidRPr="00DC5522">
        <w:rPr>
          <w:lang w:val="en-US"/>
        </w:rPr>
        <w:t>法律推理中的类比推理一般表现为</w:t>
      </w:r>
      <w:r>
        <w:rPr>
          <w:rFonts w:hint="eastAsia"/>
          <w:lang w:val="en-US"/>
        </w:rPr>
        <w:t>“</w:t>
      </w:r>
      <w:r w:rsidRPr="00DC5522">
        <w:rPr>
          <w:lang w:val="en-US"/>
        </w:rPr>
        <w:t>类似案件类似处理</w:t>
      </w:r>
      <w:r>
        <w:rPr>
          <w:rFonts w:hint="eastAsia"/>
          <w:lang w:val="en-US"/>
        </w:rPr>
        <w:t>”。</w:t>
      </w:r>
      <w:r w:rsidRPr="00DC5522">
        <w:rPr>
          <w:lang w:val="en-US"/>
        </w:rPr>
        <w:t>在判例法制度中，其范例是</w:t>
      </w:r>
      <w:r>
        <w:rPr>
          <w:rFonts w:hint="eastAsia"/>
          <w:lang w:val="en-US"/>
        </w:rPr>
        <w:t>“</w:t>
      </w:r>
      <w:r w:rsidRPr="00DC5522">
        <w:rPr>
          <w:lang w:val="en-US"/>
        </w:rPr>
        <w:t>遵循先例</w:t>
      </w:r>
      <w:r>
        <w:rPr>
          <w:rFonts w:hint="eastAsia"/>
          <w:lang w:val="en-US"/>
        </w:rPr>
        <w:t>”：</w:t>
      </w:r>
      <w:r w:rsidRPr="00DC5522">
        <w:rPr>
          <w:lang w:val="en-US"/>
        </w:rPr>
        <w:t>甲原则适用乙案件，丙案件在实质性要件上与乙案件相似，则甲原则也适用于丙案件</w:t>
      </w:r>
      <w:r>
        <w:rPr>
          <w:rFonts w:hint="eastAsia"/>
          <w:lang w:val="en-US"/>
        </w:rPr>
        <w:t>。</w:t>
      </w:r>
    </w:p>
    <w:p w14:paraId="20133475" w14:textId="77777777" w:rsidR="00BB712E" w:rsidRDefault="00BB712E" w:rsidP="00BB712E">
      <w:pPr>
        <w:pStyle w:val="aa"/>
        <w:spacing w:before="78" w:after="78"/>
        <w:ind w:firstLine="420"/>
        <w:rPr>
          <w:rFonts w:ascii="宋体" w:hAnsi="宋体" w:cs="宋体"/>
          <w:lang w:val="en-US"/>
        </w:rPr>
      </w:pPr>
      <w:r w:rsidRPr="00BB712E">
        <w:rPr>
          <w:rFonts w:hint="eastAsia"/>
          <w:lang w:val="en-US"/>
        </w:rPr>
        <w:t>在制定法制度中，适用类比推理的条件有三：</w:t>
      </w:r>
    </w:p>
    <w:p w14:paraId="52006678" w14:textId="3FC80560" w:rsidR="00BB712E" w:rsidRDefault="00BB712E" w:rsidP="00BB712E">
      <w:pPr>
        <w:pStyle w:val="aa"/>
        <w:numPr>
          <w:ilvl w:val="0"/>
          <w:numId w:val="100"/>
        </w:numPr>
        <w:spacing w:beforeLines="0" w:before="0" w:afterLines="0" w:after="0"/>
        <w:ind w:left="442" w:hanging="442"/>
        <w:rPr>
          <w:rFonts w:ascii="宋体" w:hAnsi="宋体" w:cs="宋体"/>
          <w:lang w:val="en-US"/>
        </w:rPr>
      </w:pPr>
      <w:r w:rsidRPr="00BB712E">
        <w:rPr>
          <w:lang w:val="en-US"/>
        </w:rPr>
        <w:t>确认法律有漏洞</w:t>
      </w:r>
      <w:r>
        <w:rPr>
          <w:rFonts w:hint="eastAsia"/>
          <w:lang w:val="en-US"/>
        </w:rPr>
        <w:t>；</w:t>
      </w:r>
    </w:p>
    <w:p w14:paraId="1E11558E" w14:textId="218F40A7" w:rsidR="00BB712E" w:rsidRDefault="00BB712E" w:rsidP="00BB712E">
      <w:pPr>
        <w:pStyle w:val="aa"/>
        <w:numPr>
          <w:ilvl w:val="0"/>
          <w:numId w:val="100"/>
        </w:numPr>
        <w:spacing w:beforeLines="0" w:before="0" w:afterLines="0" w:after="0"/>
        <w:ind w:left="442" w:hanging="442"/>
        <w:rPr>
          <w:rFonts w:ascii="宋体" w:hAnsi="宋体" w:cs="宋体"/>
          <w:lang w:val="en-US"/>
        </w:rPr>
      </w:pPr>
      <w:r w:rsidRPr="00BB712E">
        <w:rPr>
          <w:lang w:val="en-US"/>
        </w:rPr>
        <w:t>案件不属于禁止类比的领域，如</w:t>
      </w:r>
      <w:r>
        <w:rPr>
          <w:rFonts w:hint="eastAsia"/>
          <w:lang w:val="en-US"/>
        </w:rPr>
        <w:t>“</w:t>
      </w:r>
      <w:r w:rsidRPr="00BB712E">
        <w:rPr>
          <w:lang w:val="en-US"/>
        </w:rPr>
        <w:t>刑法禁止类比</w:t>
      </w:r>
      <w:r>
        <w:rPr>
          <w:rFonts w:hint="eastAsia"/>
          <w:lang w:val="en-US"/>
        </w:rPr>
        <w:t>”</w:t>
      </w:r>
      <w:r w:rsidRPr="00BB712E">
        <w:rPr>
          <w:lang w:val="en-US"/>
        </w:rPr>
        <w:t>（罪刑法定）</w:t>
      </w:r>
      <w:r>
        <w:rPr>
          <w:rFonts w:hint="eastAsia"/>
          <w:lang w:val="en-US"/>
        </w:rPr>
        <w:t>、“</w:t>
      </w:r>
      <w:r w:rsidRPr="00BB712E">
        <w:rPr>
          <w:lang w:val="en-US"/>
        </w:rPr>
        <w:t>物权法定</w:t>
      </w:r>
      <w:r>
        <w:rPr>
          <w:rFonts w:hint="eastAsia"/>
          <w:lang w:val="en-US"/>
        </w:rPr>
        <w:t>”</w:t>
      </w:r>
      <w:r w:rsidRPr="00BB712E">
        <w:rPr>
          <w:lang w:val="en-US"/>
        </w:rPr>
        <w:t>（物权的种类和内容由法律规定）等情形</w:t>
      </w:r>
      <w:r>
        <w:rPr>
          <w:rFonts w:hint="eastAsia"/>
          <w:lang w:val="en-US"/>
        </w:rPr>
        <w:t>；</w:t>
      </w:r>
    </w:p>
    <w:p w14:paraId="0847EA0E" w14:textId="7A80EDD6" w:rsidR="00BB712E" w:rsidRDefault="00BB712E" w:rsidP="00BB712E">
      <w:pPr>
        <w:pStyle w:val="aa"/>
        <w:numPr>
          <w:ilvl w:val="0"/>
          <w:numId w:val="100"/>
        </w:numPr>
        <w:spacing w:beforeLines="0" w:before="0" w:afterLines="0" w:after="0"/>
        <w:ind w:left="442" w:hanging="442"/>
        <w:rPr>
          <w:lang w:val="en-US"/>
        </w:rPr>
      </w:pPr>
      <w:r w:rsidRPr="00BB712E">
        <w:rPr>
          <w:lang w:val="en-US"/>
        </w:rPr>
        <w:t>在现行法律中，有能够予以援用的类似规定</w:t>
      </w:r>
      <w:r>
        <w:rPr>
          <w:rFonts w:hint="eastAsia"/>
          <w:lang w:val="en-US"/>
        </w:rPr>
        <w:t>。</w:t>
      </w:r>
    </w:p>
    <w:p w14:paraId="4A55FDF1" w14:textId="77777777" w:rsidR="00BB712E" w:rsidRDefault="00BB712E" w:rsidP="00BB712E">
      <w:pPr>
        <w:pStyle w:val="aa"/>
        <w:spacing w:before="78" w:after="78"/>
        <w:ind w:firstLine="420"/>
        <w:rPr>
          <w:lang w:val="en-US"/>
        </w:rPr>
      </w:pPr>
      <w:r w:rsidRPr="00BB712E">
        <w:rPr>
          <w:lang w:val="en-US"/>
        </w:rPr>
        <w:t>具体的形式包括：</w:t>
      </w:r>
    </w:p>
    <w:p w14:paraId="46C64814" w14:textId="3F3134D6" w:rsidR="00BB712E" w:rsidRDefault="00BB712E" w:rsidP="00BB712E">
      <w:pPr>
        <w:pStyle w:val="aa"/>
        <w:numPr>
          <w:ilvl w:val="0"/>
          <w:numId w:val="101"/>
        </w:numPr>
        <w:spacing w:beforeLines="0" w:before="0" w:afterLines="0" w:after="0"/>
        <w:ind w:left="442" w:hanging="442"/>
        <w:rPr>
          <w:lang w:val="en-US"/>
        </w:rPr>
      </w:pPr>
      <w:r w:rsidRPr="00BB712E">
        <w:rPr>
          <w:b/>
          <w:bCs/>
          <w:lang w:val="en-US"/>
        </w:rPr>
        <w:t>制定法的类比：</w:t>
      </w:r>
      <w:r w:rsidRPr="00BB712E">
        <w:rPr>
          <w:lang w:val="en-US"/>
        </w:rPr>
        <w:t>从某一条文出发，从该规范中抽取出一个可适用到相似案件上的规定</w:t>
      </w:r>
      <w:r>
        <w:rPr>
          <w:rFonts w:hint="eastAsia"/>
          <w:lang w:val="en-US"/>
        </w:rPr>
        <w:t>；</w:t>
      </w:r>
    </w:p>
    <w:p w14:paraId="4FD36F8A" w14:textId="5DC4C697" w:rsidR="00DC5522" w:rsidRDefault="00BB712E" w:rsidP="00BB712E">
      <w:pPr>
        <w:pStyle w:val="aa"/>
        <w:numPr>
          <w:ilvl w:val="0"/>
          <w:numId w:val="101"/>
        </w:numPr>
        <w:spacing w:beforeLines="0" w:before="0" w:afterLines="0" w:after="0"/>
        <w:ind w:left="442" w:hanging="442"/>
        <w:rPr>
          <w:lang w:val="en-US"/>
        </w:rPr>
      </w:pPr>
      <w:r w:rsidRPr="00BB712E">
        <w:rPr>
          <w:b/>
          <w:bCs/>
          <w:lang w:val="en-US"/>
        </w:rPr>
        <w:t>轻重相举：</w:t>
      </w:r>
      <w:r w:rsidRPr="00BB712E">
        <w:rPr>
          <w:rFonts w:hint="eastAsia"/>
          <w:lang w:val="en-US"/>
        </w:rPr>
        <w:t>举重明轻</w:t>
      </w:r>
      <w:r w:rsidRPr="00BB712E">
        <w:rPr>
          <w:lang w:val="en-US"/>
        </w:rPr>
        <w:t>+</w:t>
      </w:r>
      <w:r w:rsidRPr="00BB712E">
        <w:rPr>
          <w:lang w:val="en-US"/>
        </w:rPr>
        <w:t>举轻明重</w:t>
      </w:r>
      <w:r>
        <w:rPr>
          <w:rFonts w:hint="eastAsia"/>
          <w:lang w:val="en-US"/>
        </w:rPr>
        <w:t>。</w:t>
      </w:r>
    </w:p>
    <w:p w14:paraId="659B81D6" w14:textId="0F2889A8" w:rsidR="00DC5522" w:rsidRDefault="00DC5522" w:rsidP="00DC5522">
      <w:pPr>
        <w:pStyle w:val="af1"/>
        <w:rPr>
          <w:lang w:val="en-US"/>
        </w:rPr>
      </w:pPr>
      <w:r>
        <w:rPr>
          <w:rFonts w:hint="eastAsia"/>
          <w:lang w:val="en-US"/>
        </w:rPr>
        <w:t xml:space="preserve">4. </w:t>
      </w:r>
      <w:r>
        <w:rPr>
          <w:rFonts w:hint="eastAsia"/>
          <w:lang w:val="en-US"/>
        </w:rPr>
        <w:t>区别技术（</w:t>
      </w:r>
      <w:r>
        <w:rPr>
          <w:rFonts w:hint="eastAsia"/>
          <w:lang w:val="en-US"/>
        </w:rPr>
        <w:t>distinguishing technique</w:t>
      </w:r>
      <w:r>
        <w:rPr>
          <w:rFonts w:hint="eastAsia"/>
          <w:lang w:val="en-US"/>
        </w:rPr>
        <w:t>）</w:t>
      </w:r>
    </w:p>
    <w:p w14:paraId="7D6EC5C6" w14:textId="4A9944C4" w:rsidR="00DC5522" w:rsidRDefault="00DC5522" w:rsidP="00BB712E">
      <w:pPr>
        <w:pStyle w:val="aa"/>
        <w:spacing w:before="78" w:after="78"/>
        <w:ind w:firstLine="420"/>
        <w:rPr>
          <w:lang w:val="en-US"/>
        </w:rPr>
      </w:pPr>
      <w:r w:rsidRPr="00DC5522">
        <w:rPr>
          <w:rFonts w:hint="eastAsia"/>
          <w:lang w:val="en-US"/>
        </w:rPr>
        <w:t>在法律方法上，英美法判例法主要运用的是区别技术</w:t>
      </w:r>
      <w:r>
        <w:rPr>
          <w:rFonts w:hint="eastAsia"/>
          <w:lang w:val="en-US"/>
        </w:rPr>
        <w:t>。</w:t>
      </w:r>
      <w:r w:rsidRPr="00DC5522">
        <w:rPr>
          <w:lang w:val="en-US"/>
        </w:rPr>
        <w:t>其模式可以归纳为：</w:t>
      </w:r>
    </w:p>
    <w:p w14:paraId="5280BC06" w14:textId="7FBCD3E8" w:rsidR="00DC5522" w:rsidRDefault="00DC5522" w:rsidP="00DC5522">
      <w:pPr>
        <w:pStyle w:val="aa"/>
        <w:numPr>
          <w:ilvl w:val="0"/>
          <w:numId w:val="99"/>
        </w:numPr>
        <w:spacing w:beforeLines="0" w:before="0" w:afterLines="0" w:after="0"/>
        <w:ind w:left="442" w:hanging="442"/>
        <w:rPr>
          <w:lang w:val="en-US"/>
        </w:rPr>
      </w:pPr>
      <w:r w:rsidRPr="00DC5522">
        <w:rPr>
          <w:lang w:val="en-US"/>
        </w:rPr>
        <w:lastRenderedPageBreak/>
        <w:t>运用归纳方法对前例中的法律事实进行归纳</w:t>
      </w:r>
      <w:r>
        <w:rPr>
          <w:rFonts w:hint="eastAsia"/>
          <w:lang w:val="en-US"/>
        </w:rPr>
        <w:t>；</w:t>
      </w:r>
    </w:p>
    <w:p w14:paraId="6D6B34BE" w14:textId="0A1A5801" w:rsidR="00DC5522" w:rsidRDefault="00DC5522" w:rsidP="00DC5522">
      <w:pPr>
        <w:pStyle w:val="aa"/>
        <w:numPr>
          <w:ilvl w:val="0"/>
          <w:numId w:val="99"/>
        </w:numPr>
        <w:spacing w:beforeLines="0" w:before="0" w:afterLines="0" w:after="0"/>
        <w:ind w:left="442" w:hanging="442"/>
        <w:rPr>
          <w:lang w:val="en-US"/>
        </w:rPr>
      </w:pPr>
      <w:r w:rsidRPr="00DC5522">
        <w:rPr>
          <w:lang w:val="en-US"/>
        </w:rPr>
        <w:t>运用归纳方法对待判案例的法律事实进行归纳</w:t>
      </w:r>
      <w:r>
        <w:rPr>
          <w:rFonts w:hint="eastAsia"/>
          <w:lang w:val="en-US"/>
        </w:rPr>
        <w:t>；</w:t>
      </w:r>
    </w:p>
    <w:p w14:paraId="3C23870A" w14:textId="2FAEE76B" w:rsidR="00DC5522" w:rsidRDefault="00DC5522" w:rsidP="00DC5522">
      <w:pPr>
        <w:pStyle w:val="aa"/>
        <w:numPr>
          <w:ilvl w:val="0"/>
          <w:numId w:val="99"/>
        </w:numPr>
        <w:spacing w:beforeLines="0" w:before="0" w:afterLines="0" w:after="0"/>
        <w:ind w:left="442" w:hanging="442"/>
        <w:rPr>
          <w:lang w:val="en-US"/>
        </w:rPr>
      </w:pPr>
      <w:r w:rsidRPr="00DC5522">
        <w:rPr>
          <w:lang w:val="en-US"/>
        </w:rPr>
        <w:t>将两个案例中的法律事实划分为实质性事实和非实质性事实</w:t>
      </w:r>
      <w:r>
        <w:rPr>
          <w:rFonts w:hint="eastAsia"/>
          <w:lang w:val="en-US"/>
        </w:rPr>
        <w:t>；</w:t>
      </w:r>
    </w:p>
    <w:p w14:paraId="6A1667CF" w14:textId="63F0D188" w:rsidR="00DC5522" w:rsidRDefault="00DC5522" w:rsidP="00DC5522">
      <w:pPr>
        <w:pStyle w:val="aa"/>
        <w:numPr>
          <w:ilvl w:val="0"/>
          <w:numId w:val="99"/>
        </w:numPr>
        <w:spacing w:beforeLines="0" w:before="0" w:afterLines="0" w:after="0"/>
        <w:ind w:left="442" w:hanging="442"/>
        <w:rPr>
          <w:lang w:val="en-US"/>
        </w:rPr>
      </w:pPr>
      <w:r w:rsidRPr="00DC5522">
        <w:rPr>
          <w:lang w:val="en-US"/>
        </w:rPr>
        <w:t>运用类比推理方法分析两个案例中的实质性事实是否相同或相似</w:t>
      </w:r>
      <w:r>
        <w:rPr>
          <w:rFonts w:hint="eastAsia"/>
          <w:lang w:val="en-US"/>
        </w:rPr>
        <w:t>；</w:t>
      </w:r>
    </w:p>
    <w:p w14:paraId="14CDB275" w14:textId="28A32A32" w:rsidR="00DC5522" w:rsidRDefault="00DC5522" w:rsidP="00DC5522">
      <w:pPr>
        <w:pStyle w:val="aa"/>
        <w:numPr>
          <w:ilvl w:val="0"/>
          <w:numId w:val="99"/>
        </w:numPr>
        <w:spacing w:beforeLines="0" w:before="0" w:afterLines="0" w:after="0"/>
        <w:ind w:left="442" w:hanging="442"/>
        <w:rPr>
          <w:lang w:val="en-US"/>
        </w:rPr>
      </w:pPr>
      <w:r w:rsidRPr="00DC5522">
        <w:rPr>
          <w:lang w:val="en-US"/>
        </w:rPr>
        <w:t>找出前例中所包含的规则或原则（归纳推理）</w:t>
      </w:r>
      <w:r>
        <w:rPr>
          <w:rFonts w:hint="eastAsia"/>
          <w:lang w:val="en-US"/>
        </w:rPr>
        <w:t>；</w:t>
      </w:r>
    </w:p>
    <w:p w14:paraId="512398F1" w14:textId="16968733" w:rsidR="00DC5522" w:rsidRDefault="00DC5522" w:rsidP="00DC5522">
      <w:pPr>
        <w:pStyle w:val="aa"/>
        <w:numPr>
          <w:ilvl w:val="0"/>
          <w:numId w:val="99"/>
        </w:numPr>
        <w:spacing w:beforeLines="0" w:before="0" w:afterLines="0" w:after="0"/>
        <w:ind w:left="442" w:hanging="442"/>
        <w:rPr>
          <w:lang w:val="en-US"/>
        </w:rPr>
      </w:pPr>
      <w:r w:rsidRPr="00DC5522">
        <w:rPr>
          <w:lang w:val="en-US"/>
        </w:rPr>
        <w:t>如果两个案例中的实质性要件相同或相似，则根据遵循先例原则（类比推理），前例中包含的规则或原则可以适用于待判案例</w:t>
      </w:r>
      <w:r>
        <w:rPr>
          <w:rFonts w:hint="eastAsia"/>
          <w:lang w:val="en-US"/>
        </w:rPr>
        <w:t>；</w:t>
      </w:r>
    </w:p>
    <w:p w14:paraId="07C9AF59" w14:textId="27CD6A7F" w:rsidR="00DC5522" w:rsidRDefault="00DC5522" w:rsidP="00DC5522">
      <w:pPr>
        <w:pStyle w:val="aa"/>
        <w:numPr>
          <w:ilvl w:val="0"/>
          <w:numId w:val="99"/>
        </w:numPr>
        <w:spacing w:beforeLines="0" w:before="0" w:afterLines="0" w:after="0"/>
        <w:ind w:left="442" w:hanging="442"/>
        <w:rPr>
          <w:lang w:val="en-US"/>
        </w:rPr>
      </w:pPr>
      <w:r w:rsidRPr="00DC5522">
        <w:rPr>
          <w:lang w:val="en-US"/>
        </w:rPr>
        <w:t>运用演绎推理，推</w:t>
      </w:r>
      <w:r w:rsidRPr="00DC5522">
        <w:rPr>
          <w:rFonts w:hint="eastAsia"/>
          <w:lang w:val="en-US"/>
        </w:rPr>
        <w:t>出结论</w:t>
      </w:r>
      <w:r>
        <w:rPr>
          <w:rFonts w:hint="eastAsia"/>
          <w:lang w:val="en-US"/>
        </w:rPr>
        <w:t>。</w:t>
      </w:r>
    </w:p>
    <w:p w14:paraId="2960C045" w14:textId="3DC2906E" w:rsidR="00DC5522" w:rsidRDefault="00436603" w:rsidP="00436603">
      <w:pPr>
        <w:pStyle w:val="ae"/>
        <w:rPr>
          <w:lang w:val="en-US"/>
        </w:rPr>
      </w:pPr>
      <w:bookmarkStart w:id="85" w:name="_Toc169608871"/>
      <w:r>
        <w:rPr>
          <w:rFonts w:hint="eastAsia"/>
          <w:lang w:val="en-US"/>
        </w:rPr>
        <w:t>（三）实质推理</w:t>
      </w:r>
      <w:bookmarkEnd w:id="85"/>
    </w:p>
    <w:p w14:paraId="6B3FC7AB" w14:textId="36284B1C" w:rsidR="00DC5522" w:rsidRDefault="00436603" w:rsidP="00436603">
      <w:pPr>
        <w:pStyle w:val="af1"/>
        <w:rPr>
          <w:lang w:val="en-US"/>
        </w:rPr>
      </w:pPr>
      <w:r>
        <w:rPr>
          <w:rFonts w:hint="eastAsia"/>
          <w:lang w:val="en-US"/>
        </w:rPr>
        <w:t xml:space="preserve">1. </w:t>
      </w:r>
      <w:r>
        <w:rPr>
          <w:rFonts w:hint="eastAsia"/>
          <w:lang w:val="en-US"/>
        </w:rPr>
        <w:t>实质推理的含义</w:t>
      </w:r>
    </w:p>
    <w:p w14:paraId="56E03076" w14:textId="47D3455C" w:rsidR="00436603" w:rsidRDefault="00436603" w:rsidP="00436603">
      <w:pPr>
        <w:pStyle w:val="aa"/>
        <w:spacing w:before="78" w:after="78"/>
        <w:ind w:firstLine="420"/>
        <w:rPr>
          <w:lang w:val="en-US"/>
        </w:rPr>
      </w:pPr>
      <w:r>
        <w:rPr>
          <w:rFonts w:hint="eastAsia"/>
          <w:lang w:val="en-US"/>
        </w:rPr>
        <w:t>实质推理</w:t>
      </w:r>
      <w:r w:rsidRPr="00436603">
        <w:rPr>
          <w:rFonts w:hint="eastAsia"/>
          <w:lang w:val="en-US"/>
        </w:rPr>
        <w:t>又称辩证推理，是指针对思维的实质内容的推理</w:t>
      </w:r>
      <w:r>
        <w:rPr>
          <w:rFonts w:hint="eastAsia"/>
          <w:lang w:val="en-US"/>
        </w:rPr>
        <w:t>。实质推理</w:t>
      </w:r>
      <w:r w:rsidRPr="00436603">
        <w:rPr>
          <w:lang w:val="en-US"/>
        </w:rPr>
        <w:t>侧重对法律规定和案件事实的实质内容进行价值评价，或在相互冲突的利益主张之间进行选择</w:t>
      </w:r>
      <w:r>
        <w:rPr>
          <w:rFonts w:hint="eastAsia"/>
          <w:lang w:val="en-US"/>
        </w:rPr>
        <w:t>。</w:t>
      </w:r>
    </w:p>
    <w:p w14:paraId="40CB4B65" w14:textId="6E1A320C" w:rsidR="00436603" w:rsidRDefault="00436603" w:rsidP="00436603">
      <w:pPr>
        <w:pStyle w:val="af1"/>
        <w:rPr>
          <w:lang w:val="en-US"/>
        </w:rPr>
      </w:pPr>
      <w:r>
        <w:rPr>
          <w:rFonts w:hint="eastAsia"/>
          <w:lang w:val="en-US"/>
        </w:rPr>
        <w:t xml:space="preserve">2. </w:t>
      </w:r>
      <w:r>
        <w:rPr>
          <w:rFonts w:hint="eastAsia"/>
          <w:lang w:val="en-US"/>
        </w:rPr>
        <w:t>实质推理的必要性</w:t>
      </w:r>
    </w:p>
    <w:p w14:paraId="13821EE1" w14:textId="77777777" w:rsidR="00436603" w:rsidRDefault="00436603" w:rsidP="00436603">
      <w:pPr>
        <w:pStyle w:val="aa"/>
        <w:numPr>
          <w:ilvl w:val="0"/>
          <w:numId w:val="102"/>
        </w:numPr>
        <w:spacing w:before="78" w:after="78"/>
        <w:rPr>
          <w:lang w:val="en-US"/>
        </w:rPr>
      </w:pPr>
      <w:r w:rsidRPr="00436603">
        <w:rPr>
          <w:rFonts w:hint="eastAsia"/>
          <w:lang w:val="en-US"/>
        </w:rPr>
        <w:t>形式推理存在一定的局限性，仅限于解决简单案件</w:t>
      </w:r>
      <w:r>
        <w:rPr>
          <w:rFonts w:hint="eastAsia"/>
          <w:lang w:val="en-US"/>
        </w:rPr>
        <w:t>（</w:t>
      </w:r>
      <w:r w:rsidRPr="00436603">
        <w:rPr>
          <w:lang w:val="en-US"/>
        </w:rPr>
        <w:t>事实清楚、规则确定</w:t>
      </w:r>
      <w:r>
        <w:rPr>
          <w:rFonts w:hint="eastAsia"/>
          <w:lang w:val="en-US"/>
        </w:rPr>
        <w:t>、</w:t>
      </w:r>
      <w:r w:rsidRPr="00436603">
        <w:rPr>
          <w:lang w:val="en-US"/>
        </w:rPr>
        <w:t>无疑点</w:t>
      </w:r>
      <w:r>
        <w:rPr>
          <w:rFonts w:hint="eastAsia"/>
          <w:lang w:val="en-US"/>
        </w:rPr>
        <w:t>的案件）；</w:t>
      </w:r>
    </w:p>
    <w:p w14:paraId="60BC74EF" w14:textId="77777777" w:rsidR="00436603" w:rsidRDefault="00436603" w:rsidP="00436603">
      <w:pPr>
        <w:pStyle w:val="aa"/>
        <w:numPr>
          <w:ilvl w:val="0"/>
          <w:numId w:val="102"/>
        </w:numPr>
        <w:spacing w:before="78" w:after="78"/>
        <w:rPr>
          <w:lang w:val="en-US"/>
        </w:rPr>
      </w:pPr>
      <w:r w:rsidRPr="00436603">
        <w:rPr>
          <w:lang w:val="en-US"/>
        </w:rPr>
        <w:t>在疑难案件（</w:t>
      </w:r>
      <w:r w:rsidRPr="00436603">
        <w:rPr>
          <w:lang w:val="en-US"/>
        </w:rPr>
        <w:t>hard cases</w:t>
      </w:r>
      <w:r w:rsidRPr="00436603">
        <w:rPr>
          <w:lang w:val="en-US"/>
        </w:rPr>
        <w:t>）中，事实与规范之间往往存在鸿沟，因此最终决定判决正当性的往往不是形式逻辑</w:t>
      </w:r>
      <w:r>
        <w:rPr>
          <w:rFonts w:hint="eastAsia"/>
          <w:lang w:val="en-US"/>
        </w:rPr>
        <w:t>；</w:t>
      </w:r>
    </w:p>
    <w:p w14:paraId="037A8712" w14:textId="2944DE30" w:rsidR="00436603" w:rsidRDefault="00436603" w:rsidP="00436603">
      <w:pPr>
        <w:pStyle w:val="aa"/>
        <w:numPr>
          <w:ilvl w:val="0"/>
          <w:numId w:val="102"/>
        </w:numPr>
        <w:spacing w:before="78" w:after="78"/>
        <w:rPr>
          <w:lang w:val="en-US"/>
        </w:rPr>
      </w:pPr>
      <w:r w:rsidRPr="00436603">
        <w:rPr>
          <w:lang w:val="en-US"/>
        </w:rPr>
        <w:t>即便我们承认</w:t>
      </w:r>
      <w:r>
        <w:rPr>
          <w:rFonts w:hint="eastAsia"/>
          <w:lang w:val="en-US"/>
        </w:rPr>
        <w:t>“</w:t>
      </w:r>
      <w:r w:rsidRPr="00436603">
        <w:rPr>
          <w:lang w:val="en-US"/>
        </w:rPr>
        <w:t>假定大小前提为真，结论必定为真</w:t>
      </w:r>
      <w:r>
        <w:rPr>
          <w:rFonts w:hint="eastAsia"/>
          <w:lang w:val="en-US"/>
        </w:rPr>
        <w:t>”，</w:t>
      </w:r>
      <w:r w:rsidRPr="00436603">
        <w:rPr>
          <w:lang w:val="en-US"/>
        </w:rPr>
        <w:t>但在疑难案件中，大前提的合理性，以及其与小前提是否能够对应都是存在问题的</w:t>
      </w:r>
      <w:r>
        <w:rPr>
          <w:rFonts w:hint="eastAsia"/>
          <w:lang w:val="en-US"/>
        </w:rPr>
        <w:t>。</w:t>
      </w:r>
    </w:p>
    <w:p w14:paraId="4B27EBE8" w14:textId="4566716E" w:rsidR="00436603" w:rsidRDefault="004C041F" w:rsidP="004C041F">
      <w:pPr>
        <w:pStyle w:val="af1"/>
        <w:rPr>
          <w:lang w:val="en-US"/>
        </w:rPr>
      </w:pPr>
      <w:r>
        <w:rPr>
          <w:rFonts w:hint="eastAsia"/>
          <w:lang w:val="en-US"/>
        </w:rPr>
        <w:t xml:space="preserve">3. </w:t>
      </w:r>
      <w:r>
        <w:rPr>
          <w:rFonts w:hint="eastAsia"/>
          <w:lang w:val="en-US"/>
        </w:rPr>
        <w:t>需要进行实质推理的情况</w:t>
      </w:r>
    </w:p>
    <w:p w14:paraId="256DD177" w14:textId="5E323616" w:rsidR="004C041F" w:rsidRDefault="004C041F" w:rsidP="004C041F">
      <w:pPr>
        <w:pStyle w:val="aa"/>
        <w:spacing w:before="78" w:after="78"/>
        <w:ind w:firstLine="420"/>
        <w:rPr>
          <w:lang w:val="en-US"/>
        </w:rPr>
      </w:pPr>
      <w:r w:rsidRPr="004C041F">
        <w:rPr>
          <w:rFonts w:hint="eastAsia"/>
          <w:lang w:val="en-US"/>
        </w:rPr>
        <w:t>法律存在漏洞</w:t>
      </w:r>
      <w:r>
        <w:rPr>
          <w:rFonts w:hint="eastAsia"/>
          <w:lang w:val="en-US"/>
        </w:rPr>
        <w:t>时，需要</w:t>
      </w:r>
      <w:r w:rsidRPr="004C041F">
        <w:rPr>
          <w:lang w:val="en-US"/>
        </w:rPr>
        <w:t>根据非正式的法律渊源（公平正义的观念、习惯、法官法、法理学说、政策等）裁判案件</w:t>
      </w:r>
      <w:r>
        <w:rPr>
          <w:rFonts w:hint="eastAsia"/>
          <w:lang w:val="en-US"/>
        </w:rPr>
        <w:t>。</w:t>
      </w:r>
    </w:p>
    <w:p w14:paraId="28E65C21" w14:textId="0CB48610" w:rsidR="004C041F" w:rsidRDefault="004C041F" w:rsidP="004C041F">
      <w:pPr>
        <w:pStyle w:val="aa"/>
        <w:spacing w:before="78" w:after="78"/>
        <w:ind w:firstLine="420"/>
        <w:rPr>
          <w:lang w:val="en-US"/>
        </w:rPr>
      </w:pPr>
      <w:r w:rsidRPr="004C041F">
        <w:rPr>
          <w:rFonts w:hint="eastAsia"/>
          <w:lang w:val="en-US"/>
        </w:rPr>
        <w:t>法律具有内在矛盾</w:t>
      </w:r>
      <w:r>
        <w:rPr>
          <w:rFonts w:hint="eastAsia"/>
          <w:lang w:val="en-US"/>
        </w:rPr>
        <w:t>时，由</w:t>
      </w:r>
      <w:r w:rsidRPr="004C041F">
        <w:rPr>
          <w:lang w:val="en-US"/>
        </w:rPr>
        <w:t>法官自由裁量</w:t>
      </w:r>
      <w:r>
        <w:rPr>
          <w:rFonts w:hint="eastAsia"/>
          <w:lang w:val="en-US"/>
        </w:rPr>
        <w:t>，</w:t>
      </w:r>
      <w:r w:rsidRPr="004C041F">
        <w:rPr>
          <w:lang w:val="en-US"/>
        </w:rPr>
        <w:t>根据非正式法律渊源裁判</w:t>
      </w:r>
      <w:r>
        <w:rPr>
          <w:rFonts w:hint="eastAsia"/>
          <w:lang w:val="en-US"/>
        </w:rPr>
        <w:t>。</w:t>
      </w:r>
      <w:r w:rsidRPr="004C041F">
        <w:rPr>
          <w:lang w:val="en-US"/>
        </w:rPr>
        <w:t>以非正式法律渊源作为衡量标准</w:t>
      </w:r>
      <w:r>
        <w:rPr>
          <w:rFonts w:hint="eastAsia"/>
          <w:lang w:val="en-US"/>
        </w:rPr>
        <w:t>时</w:t>
      </w:r>
      <w:r w:rsidRPr="004C041F">
        <w:rPr>
          <w:lang w:val="en-US"/>
        </w:rPr>
        <w:t>，</w:t>
      </w:r>
      <w:r>
        <w:rPr>
          <w:rFonts w:hint="eastAsia"/>
          <w:lang w:val="en-US"/>
        </w:rPr>
        <w:t>要</w:t>
      </w:r>
      <w:r w:rsidRPr="004C041F">
        <w:rPr>
          <w:lang w:val="en-US"/>
        </w:rPr>
        <w:t>在可供选择的相互冲突的规范中选择其中一个作为司法推理的大前提</w:t>
      </w:r>
      <w:r>
        <w:rPr>
          <w:rFonts w:hint="eastAsia"/>
          <w:lang w:val="en-US"/>
        </w:rPr>
        <w:t>。</w:t>
      </w:r>
    </w:p>
    <w:p w14:paraId="6ABE137B" w14:textId="37D9516F" w:rsidR="004C041F" w:rsidRDefault="004C041F" w:rsidP="004C041F">
      <w:pPr>
        <w:pStyle w:val="aa"/>
        <w:spacing w:before="78" w:after="78"/>
        <w:ind w:firstLine="420"/>
        <w:rPr>
          <w:lang w:val="en-US"/>
        </w:rPr>
      </w:pPr>
      <w:r w:rsidRPr="004C041F">
        <w:rPr>
          <w:rFonts w:hint="eastAsia"/>
          <w:lang w:val="en-US"/>
        </w:rPr>
        <w:t>法律与情理</w:t>
      </w:r>
      <w:r>
        <w:rPr>
          <w:rFonts w:hint="eastAsia"/>
          <w:lang w:val="en-US"/>
        </w:rPr>
        <w:t>出现</w:t>
      </w:r>
      <w:r w:rsidRPr="004C041F">
        <w:rPr>
          <w:rFonts w:hint="eastAsia"/>
          <w:lang w:val="en-US"/>
        </w:rPr>
        <w:t>冲突</w:t>
      </w:r>
      <w:r>
        <w:rPr>
          <w:rFonts w:hint="eastAsia"/>
          <w:lang w:val="en-US"/>
        </w:rPr>
        <w:t>时，也</w:t>
      </w:r>
      <w:r w:rsidRPr="004C041F">
        <w:rPr>
          <w:lang w:val="en-US"/>
        </w:rPr>
        <w:t>需要法官进行价值衡量</w:t>
      </w:r>
      <w:r>
        <w:rPr>
          <w:rFonts w:hint="eastAsia"/>
          <w:lang w:val="en-US"/>
        </w:rPr>
        <w:t>。</w:t>
      </w:r>
    </w:p>
    <w:p w14:paraId="3166AB8C" w14:textId="77777777" w:rsidR="00652566" w:rsidRDefault="00652566" w:rsidP="00652566">
      <w:pPr>
        <w:pStyle w:val="aa"/>
        <w:spacing w:before="78" w:after="78"/>
        <w:rPr>
          <w:lang w:val="en-US"/>
        </w:rPr>
      </w:pPr>
    </w:p>
    <w:p w14:paraId="3BB86A72" w14:textId="668B76AA" w:rsidR="007D121F" w:rsidRDefault="007D121F" w:rsidP="007D121F">
      <w:pPr>
        <w:pStyle w:val="a9"/>
        <w:rPr>
          <w:lang w:val="en-US"/>
        </w:rPr>
      </w:pPr>
      <w:bookmarkStart w:id="86" w:name="_Toc169608872"/>
      <w:r>
        <w:rPr>
          <w:rFonts w:hint="eastAsia"/>
          <w:lang w:val="en-US"/>
        </w:rPr>
        <w:t>第十四讲</w:t>
      </w:r>
      <w:r>
        <w:rPr>
          <w:rFonts w:hint="eastAsia"/>
          <w:lang w:val="en-US"/>
        </w:rPr>
        <w:t xml:space="preserve"> </w:t>
      </w:r>
      <w:r>
        <w:rPr>
          <w:rFonts w:hint="eastAsia"/>
          <w:lang w:val="en-US"/>
        </w:rPr>
        <w:t>法治的基本原理</w:t>
      </w:r>
      <w:bookmarkEnd w:id="86"/>
    </w:p>
    <w:p w14:paraId="0336420D" w14:textId="3B7489A9" w:rsidR="007D121F" w:rsidRDefault="007D121F" w:rsidP="007D121F">
      <w:pPr>
        <w:pStyle w:val="aa"/>
        <w:spacing w:before="78" w:after="78"/>
        <w:jc w:val="center"/>
        <w:rPr>
          <w:lang w:val="en-US"/>
        </w:rPr>
      </w:pPr>
      <w:r>
        <w:rPr>
          <w:rFonts w:hint="eastAsia"/>
          <w:lang w:val="en-US"/>
        </w:rPr>
        <w:t>2024.6.12</w:t>
      </w:r>
    </w:p>
    <w:p w14:paraId="67C5E2C9" w14:textId="445AA8FF" w:rsidR="00623F7B" w:rsidRDefault="00623F7B" w:rsidP="00623F7B">
      <w:pPr>
        <w:pStyle w:val="ac"/>
        <w:rPr>
          <w:lang w:val="en-US"/>
        </w:rPr>
      </w:pPr>
      <w:bookmarkStart w:id="87" w:name="_Toc169608873"/>
      <w:r>
        <w:rPr>
          <w:rFonts w:hint="eastAsia"/>
          <w:lang w:val="en-US"/>
        </w:rPr>
        <w:t>二、法治的基本要求</w:t>
      </w:r>
      <w:bookmarkEnd w:id="87"/>
    </w:p>
    <w:p w14:paraId="0B7ECBD6" w14:textId="7E0B5B67" w:rsidR="00623F7B" w:rsidRDefault="00623F7B" w:rsidP="00623F7B">
      <w:pPr>
        <w:pStyle w:val="ae"/>
        <w:rPr>
          <w:lang w:val="en-US"/>
        </w:rPr>
      </w:pPr>
      <w:bookmarkStart w:id="88" w:name="_Toc169608874"/>
      <w:r>
        <w:rPr>
          <w:rFonts w:hint="eastAsia"/>
          <w:lang w:val="en-US"/>
        </w:rPr>
        <w:t>（一）实质性要求</w:t>
      </w:r>
      <w:bookmarkEnd w:id="88"/>
    </w:p>
    <w:p w14:paraId="1A707F00" w14:textId="77777777" w:rsidR="00623F7B" w:rsidRDefault="00623F7B" w:rsidP="00623F7B">
      <w:pPr>
        <w:pStyle w:val="aa"/>
        <w:spacing w:before="78" w:after="78"/>
        <w:rPr>
          <w:lang w:val="en-US"/>
        </w:rPr>
      </w:pPr>
      <w:r w:rsidRPr="00623F7B">
        <w:rPr>
          <w:rFonts w:hint="eastAsia"/>
          <w:lang w:val="en-US"/>
        </w:rPr>
        <w:t>法律的内容应当符合的价值准则</w:t>
      </w:r>
      <w:r>
        <w:rPr>
          <w:rFonts w:hint="eastAsia"/>
          <w:lang w:val="en-US"/>
        </w:rPr>
        <w:t>。</w:t>
      </w:r>
      <w:r w:rsidRPr="00623F7B">
        <w:rPr>
          <w:lang w:val="en-US"/>
        </w:rPr>
        <w:t>例如</w:t>
      </w:r>
      <w:r w:rsidRPr="00623F7B">
        <w:rPr>
          <w:lang w:val="en-US"/>
        </w:rPr>
        <w:t>1959</w:t>
      </w:r>
      <w:r>
        <w:rPr>
          <w:rFonts w:hint="eastAsia"/>
          <w:lang w:val="en-US"/>
        </w:rPr>
        <w:t>年</w:t>
      </w:r>
      <w:r w:rsidRPr="00623F7B">
        <w:rPr>
          <w:lang w:val="en-US"/>
        </w:rPr>
        <w:t>国际法学家会议</w:t>
      </w:r>
      <w:r>
        <w:rPr>
          <w:rFonts w:hint="eastAsia"/>
          <w:lang w:val="en-US"/>
        </w:rPr>
        <w:t>通过的</w:t>
      </w:r>
      <w:r w:rsidRPr="00623F7B">
        <w:rPr>
          <w:lang w:val="en-US"/>
        </w:rPr>
        <w:t>《德里宣言》</w:t>
      </w:r>
      <w:r>
        <w:rPr>
          <w:rFonts w:hint="eastAsia"/>
          <w:lang w:val="en-US"/>
        </w:rPr>
        <w:t>指出，法律的内容应该符合以下准则：</w:t>
      </w:r>
    </w:p>
    <w:p w14:paraId="49E53A31" w14:textId="14216547" w:rsidR="00623F7B" w:rsidRDefault="00623F7B" w:rsidP="00623F7B">
      <w:pPr>
        <w:pStyle w:val="aa"/>
        <w:numPr>
          <w:ilvl w:val="0"/>
          <w:numId w:val="106"/>
        </w:numPr>
        <w:spacing w:beforeLines="0" w:before="0" w:afterLines="0" w:after="0"/>
        <w:ind w:left="442" w:hanging="442"/>
        <w:rPr>
          <w:lang w:val="en-US"/>
        </w:rPr>
      </w:pPr>
      <w:r w:rsidRPr="00623F7B">
        <w:rPr>
          <w:lang w:val="en-US"/>
        </w:rPr>
        <w:t>尊重和保障人的尊严和权利</w:t>
      </w:r>
      <w:r>
        <w:rPr>
          <w:rFonts w:hint="eastAsia"/>
          <w:lang w:val="en-US"/>
        </w:rPr>
        <w:t>；</w:t>
      </w:r>
    </w:p>
    <w:p w14:paraId="346C7356" w14:textId="60371096" w:rsidR="00623F7B" w:rsidRDefault="00623F7B" w:rsidP="00623F7B">
      <w:pPr>
        <w:pStyle w:val="aa"/>
        <w:numPr>
          <w:ilvl w:val="0"/>
          <w:numId w:val="106"/>
        </w:numPr>
        <w:spacing w:beforeLines="0" w:before="0" w:afterLines="0" w:after="0"/>
        <w:ind w:left="442" w:hanging="442"/>
        <w:rPr>
          <w:lang w:val="en-US"/>
        </w:rPr>
      </w:pPr>
      <w:r w:rsidRPr="00623F7B">
        <w:rPr>
          <w:lang w:val="en-US"/>
        </w:rPr>
        <w:lastRenderedPageBreak/>
        <w:t>有效的政府维持法律秩序，防止权力滥用</w:t>
      </w:r>
      <w:r>
        <w:rPr>
          <w:rFonts w:hint="eastAsia"/>
          <w:lang w:val="en-US"/>
        </w:rPr>
        <w:t>；</w:t>
      </w:r>
    </w:p>
    <w:p w14:paraId="59B4C013" w14:textId="3B842262" w:rsidR="00623F7B" w:rsidRDefault="00623F7B" w:rsidP="00623F7B">
      <w:pPr>
        <w:pStyle w:val="aa"/>
        <w:numPr>
          <w:ilvl w:val="0"/>
          <w:numId w:val="106"/>
        </w:numPr>
        <w:spacing w:beforeLines="0" w:before="0" w:afterLines="0" w:after="0"/>
        <w:ind w:left="442" w:hanging="442"/>
        <w:rPr>
          <w:lang w:val="en-US"/>
        </w:rPr>
      </w:pPr>
      <w:r w:rsidRPr="00623F7B">
        <w:rPr>
          <w:lang w:val="en-US"/>
        </w:rPr>
        <w:t>正当程序</w:t>
      </w:r>
      <w:r>
        <w:rPr>
          <w:rFonts w:hint="eastAsia"/>
          <w:lang w:val="en-US"/>
        </w:rPr>
        <w:t>；</w:t>
      </w:r>
    </w:p>
    <w:p w14:paraId="5EA2519A" w14:textId="5727E5EA" w:rsidR="00623F7B" w:rsidRDefault="00623F7B" w:rsidP="00623F7B">
      <w:pPr>
        <w:pStyle w:val="aa"/>
        <w:numPr>
          <w:ilvl w:val="0"/>
          <w:numId w:val="106"/>
        </w:numPr>
        <w:spacing w:beforeLines="0" w:before="0" w:afterLines="0" w:after="0"/>
        <w:ind w:left="442" w:hanging="442"/>
        <w:rPr>
          <w:lang w:val="en-US"/>
        </w:rPr>
      </w:pPr>
      <w:r w:rsidRPr="00623F7B">
        <w:rPr>
          <w:lang w:val="en-US"/>
        </w:rPr>
        <w:t>司法独立、职业自治</w:t>
      </w:r>
      <w:r>
        <w:rPr>
          <w:rFonts w:hint="eastAsia"/>
          <w:lang w:val="en-US"/>
        </w:rPr>
        <w:t>。</w:t>
      </w:r>
    </w:p>
    <w:p w14:paraId="4CE8F5B2" w14:textId="42244F23" w:rsidR="00623F7B" w:rsidRDefault="00623F7B" w:rsidP="00623F7B">
      <w:pPr>
        <w:pStyle w:val="aa"/>
        <w:spacing w:before="78" w:after="78"/>
        <w:ind w:firstLine="420"/>
        <w:rPr>
          <w:lang w:val="en-US"/>
        </w:rPr>
      </w:pPr>
      <w:r>
        <w:rPr>
          <w:rFonts w:hint="eastAsia"/>
          <w:lang w:val="en-US"/>
        </w:rPr>
        <w:t>当然，</w:t>
      </w:r>
      <w:r w:rsidRPr="00623F7B">
        <w:rPr>
          <w:lang w:val="en-US"/>
        </w:rPr>
        <w:t>现代社会的价值多元特征使人们很难就法治的实质性要求达成一致</w:t>
      </w:r>
      <w:r>
        <w:rPr>
          <w:rFonts w:hint="eastAsia"/>
          <w:lang w:val="en-US"/>
        </w:rPr>
        <w:t>；法治</w:t>
      </w:r>
      <w:r w:rsidRPr="00623F7B">
        <w:rPr>
          <w:lang w:val="en-US"/>
        </w:rPr>
        <w:t>在不同的时空背景下有不同的要求</w:t>
      </w:r>
      <w:r>
        <w:rPr>
          <w:rFonts w:hint="eastAsia"/>
          <w:lang w:val="en-US"/>
        </w:rPr>
        <w:t>。</w:t>
      </w:r>
    </w:p>
    <w:p w14:paraId="100D42B0" w14:textId="120DBACA" w:rsidR="00623F7B" w:rsidRDefault="00623F7B" w:rsidP="00623F7B">
      <w:pPr>
        <w:pStyle w:val="ae"/>
        <w:rPr>
          <w:lang w:val="en-US"/>
        </w:rPr>
      </w:pPr>
      <w:bookmarkStart w:id="89" w:name="_Toc169608875"/>
      <w:r>
        <w:rPr>
          <w:rFonts w:hint="eastAsia"/>
          <w:lang w:val="en-US"/>
        </w:rPr>
        <w:t>（二）形式性要求</w:t>
      </w:r>
      <w:bookmarkEnd w:id="89"/>
    </w:p>
    <w:p w14:paraId="4CDAC69D" w14:textId="26B77BBC" w:rsidR="00623F7B" w:rsidRDefault="00623F7B" w:rsidP="00623F7B">
      <w:pPr>
        <w:pStyle w:val="aa"/>
        <w:spacing w:before="78" w:after="78"/>
        <w:ind w:firstLine="420"/>
        <w:rPr>
          <w:lang w:val="en-US"/>
        </w:rPr>
      </w:pPr>
      <w:r w:rsidRPr="00623F7B">
        <w:rPr>
          <w:rFonts w:hint="eastAsia"/>
          <w:lang w:val="en-US"/>
        </w:rPr>
        <w:t>法律在形式上应当满足的要求，即对法律合法性的来源和形式所作出的要求</w:t>
      </w:r>
      <w:r>
        <w:rPr>
          <w:rFonts w:hint="eastAsia"/>
          <w:lang w:val="en-US"/>
        </w:rPr>
        <w:t>。</w:t>
      </w:r>
      <w:r w:rsidRPr="00623F7B">
        <w:rPr>
          <w:lang w:val="en-US"/>
        </w:rPr>
        <w:t>如富勒的</w:t>
      </w:r>
      <w:r>
        <w:rPr>
          <w:rFonts w:hint="eastAsia"/>
          <w:lang w:val="en-US"/>
        </w:rPr>
        <w:t>“</w:t>
      </w:r>
      <w:r w:rsidRPr="00623F7B">
        <w:rPr>
          <w:lang w:val="en-US"/>
        </w:rPr>
        <w:t>法律的内在价值</w:t>
      </w:r>
      <w:r>
        <w:rPr>
          <w:rFonts w:hint="eastAsia"/>
          <w:lang w:val="en-US"/>
        </w:rPr>
        <w:t>”“</w:t>
      </w:r>
      <w:r w:rsidRPr="00623F7B">
        <w:rPr>
          <w:lang w:val="en-US"/>
        </w:rPr>
        <w:t>形式法治八原则</w:t>
      </w:r>
      <w:r>
        <w:rPr>
          <w:rFonts w:hint="eastAsia"/>
          <w:lang w:val="en-US"/>
        </w:rPr>
        <w:t>”</w:t>
      </w:r>
      <w:r w:rsidR="00E61479">
        <w:rPr>
          <w:rFonts w:hint="eastAsia"/>
          <w:lang w:val="en-US"/>
        </w:rPr>
        <w:t>。形式性要求</w:t>
      </w:r>
      <w:r w:rsidRPr="00623F7B">
        <w:rPr>
          <w:lang w:val="en-US"/>
        </w:rPr>
        <w:t>一般包括明示性</w:t>
      </w:r>
      <w:r>
        <w:rPr>
          <w:rFonts w:hint="eastAsia"/>
          <w:lang w:val="en-US"/>
        </w:rPr>
        <w:t>、</w:t>
      </w:r>
      <w:r w:rsidRPr="00623F7B">
        <w:rPr>
          <w:lang w:val="en-US"/>
        </w:rPr>
        <w:t>普遍性</w:t>
      </w:r>
      <w:r>
        <w:rPr>
          <w:rFonts w:hint="eastAsia"/>
          <w:lang w:val="en-US"/>
        </w:rPr>
        <w:t>、</w:t>
      </w:r>
      <w:r w:rsidRPr="00623F7B">
        <w:rPr>
          <w:lang w:val="en-US"/>
        </w:rPr>
        <w:t>可行性</w:t>
      </w:r>
      <w:r>
        <w:rPr>
          <w:rFonts w:hint="eastAsia"/>
          <w:lang w:val="en-US"/>
        </w:rPr>
        <w:t>、</w:t>
      </w:r>
      <w:r w:rsidRPr="00623F7B">
        <w:rPr>
          <w:lang w:val="en-US"/>
        </w:rPr>
        <w:t>明确性</w:t>
      </w:r>
      <w:r>
        <w:rPr>
          <w:rFonts w:hint="eastAsia"/>
          <w:lang w:val="en-US"/>
        </w:rPr>
        <w:t>、</w:t>
      </w:r>
      <w:r w:rsidRPr="00623F7B">
        <w:rPr>
          <w:lang w:val="en-US"/>
        </w:rPr>
        <w:t>稳定性</w:t>
      </w:r>
      <w:r>
        <w:rPr>
          <w:rFonts w:hint="eastAsia"/>
          <w:lang w:val="en-US"/>
        </w:rPr>
        <w:t>、</w:t>
      </w:r>
      <w:r w:rsidRPr="00623F7B">
        <w:rPr>
          <w:lang w:val="en-US"/>
        </w:rPr>
        <w:t>依法阐释</w:t>
      </w:r>
      <w:r>
        <w:rPr>
          <w:rFonts w:hint="eastAsia"/>
          <w:lang w:val="en-US"/>
        </w:rPr>
        <w:t>、</w:t>
      </w:r>
      <w:r w:rsidRPr="00623F7B">
        <w:rPr>
          <w:lang w:val="en-US"/>
        </w:rPr>
        <w:t>有法必依</w:t>
      </w:r>
      <w:r>
        <w:rPr>
          <w:rFonts w:hint="eastAsia"/>
          <w:lang w:val="en-US"/>
        </w:rPr>
        <w:t>、</w:t>
      </w:r>
      <w:r w:rsidRPr="00623F7B">
        <w:rPr>
          <w:lang w:val="en-US"/>
        </w:rPr>
        <w:t>内在和谐</w:t>
      </w:r>
      <w:r>
        <w:rPr>
          <w:rFonts w:hint="eastAsia"/>
          <w:lang w:val="en-US"/>
        </w:rPr>
        <w:t>、</w:t>
      </w:r>
      <w:r w:rsidRPr="00623F7B">
        <w:rPr>
          <w:lang w:val="en-US"/>
        </w:rPr>
        <w:t>不溯及既往</w:t>
      </w:r>
      <w:r w:rsidR="00E61479">
        <w:rPr>
          <w:rFonts w:hint="eastAsia"/>
          <w:lang w:val="en-US"/>
        </w:rPr>
        <w:t>等</w:t>
      </w:r>
      <w:r>
        <w:rPr>
          <w:rFonts w:hint="eastAsia"/>
          <w:lang w:val="en-US"/>
        </w:rPr>
        <w:t>。</w:t>
      </w:r>
    </w:p>
    <w:p w14:paraId="42C81406" w14:textId="436DE132" w:rsidR="00A94227" w:rsidRDefault="00A94227" w:rsidP="00A94227">
      <w:pPr>
        <w:pStyle w:val="ac"/>
        <w:rPr>
          <w:lang w:val="en-US"/>
        </w:rPr>
      </w:pPr>
      <w:bookmarkStart w:id="90" w:name="_Toc169608876"/>
      <w:r>
        <w:rPr>
          <w:rFonts w:hint="eastAsia"/>
          <w:lang w:val="en-US"/>
        </w:rPr>
        <w:t>三、法治的实现基础</w:t>
      </w:r>
      <w:bookmarkEnd w:id="90"/>
    </w:p>
    <w:p w14:paraId="14730D02" w14:textId="2F5FB0A4" w:rsidR="006D2907" w:rsidRDefault="004E4B3B" w:rsidP="004E4B3B">
      <w:pPr>
        <w:pStyle w:val="ae"/>
        <w:rPr>
          <w:lang w:val="en-US"/>
        </w:rPr>
      </w:pPr>
      <w:bookmarkStart w:id="91" w:name="_Toc169608877"/>
      <w:r>
        <w:rPr>
          <w:rFonts w:hint="eastAsia"/>
          <w:lang w:val="en-US"/>
        </w:rPr>
        <w:t>（一）政治基础：民主政治</w:t>
      </w:r>
      <w:bookmarkEnd w:id="91"/>
    </w:p>
    <w:p w14:paraId="4832D8C7" w14:textId="38380FF3" w:rsidR="007821AA" w:rsidRDefault="007821AA" w:rsidP="007821AA">
      <w:pPr>
        <w:pStyle w:val="af1"/>
        <w:rPr>
          <w:lang w:val="en-US"/>
        </w:rPr>
      </w:pPr>
      <w:r>
        <w:rPr>
          <w:rFonts w:hint="eastAsia"/>
          <w:lang w:val="en-US"/>
        </w:rPr>
        <w:t xml:space="preserve">1. </w:t>
      </w:r>
      <w:r>
        <w:rPr>
          <w:rFonts w:hint="eastAsia"/>
          <w:lang w:val="en-US"/>
        </w:rPr>
        <w:t>民主与法治的密切联系</w:t>
      </w:r>
    </w:p>
    <w:p w14:paraId="730A766C" w14:textId="1CB0DD9F" w:rsidR="004E4B3B" w:rsidRDefault="004E4B3B" w:rsidP="004E4B3B">
      <w:pPr>
        <w:pStyle w:val="aa"/>
        <w:spacing w:before="78" w:after="78"/>
        <w:ind w:firstLine="420"/>
        <w:rPr>
          <w:lang w:val="en-US"/>
        </w:rPr>
      </w:pPr>
      <w:r w:rsidRPr="004E4B3B">
        <w:rPr>
          <w:rFonts w:hint="eastAsia"/>
          <w:lang w:val="en-US"/>
        </w:rPr>
        <w:t>民主与法治具有密切的联系</w:t>
      </w:r>
      <w:r>
        <w:rPr>
          <w:rFonts w:hint="eastAsia"/>
          <w:lang w:val="en-US"/>
        </w:rPr>
        <w:t>，</w:t>
      </w:r>
      <w:r w:rsidRPr="004E4B3B">
        <w:rPr>
          <w:lang w:val="en-US"/>
        </w:rPr>
        <w:t>但从学理上讲二者并不等同，且可能存在一定张力</w:t>
      </w:r>
      <w:r>
        <w:rPr>
          <w:rFonts w:hint="eastAsia"/>
          <w:lang w:val="en-US"/>
        </w:rPr>
        <w:t>。</w:t>
      </w:r>
      <w:r w:rsidRPr="004E4B3B">
        <w:rPr>
          <w:lang w:val="en-US"/>
        </w:rPr>
        <w:t>民主涉及统治权力的产生、最终归属和服务对象</w:t>
      </w:r>
      <w:r>
        <w:rPr>
          <w:rFonts w:hint="eastAsia"/>
          <w:lang w:val="en-US"/>
        </w:rPr>
        <w:t>；</w:t>
      </w:r>
      <w:r w:rsidRPr="004E4B3B">
        <w:rPr>
          <w:lang w:val="en-US"/>
        </w:rPr>
        <w:t>法治涉及统治权力的行使方式和运作过程</w:t>
      </w:r>
      <w:r>
        <w:rPr>
          <w:rFonts w:hint="eastAsia"/>
          <w:lang w:val="en-US"/>
        </w:rPr>
        <w:t>。</w:t>
      </w:r>
    </w:p>
    <w:p w14:paraId="43C12DDC" w14:textId="79A5F832" w:rsidR="004E4B3B" w:rsidRDefault="004E4B3B" w:rsidP="004E4B3B">
      <w:pPr>
        <w:pStyle w:val="aa"/>
        <w:spacing w:before="78" w:after="78"/>
        <w:ind w:firstLine="420"/>
        <w:rPr>
          <w:lang w:val="en-US"/>
        </w:rPr>
      </w:pPr>
      <w:r w:rsidRPr="004E4B3B">
        <w:rPr>
          <w:lang w:val="en-US"/>
        </w:rPr>
        <w:t>一个法治国家未必是民主国家（如仅仅将法治理解为</w:t>
      </w:r>
      <w:r>
        <w:rPr>
          <w:rFonts w:hint="eastAsia"/>
          <w:lang w:val="en-US"/>
        </w:rPr>
        <w:t>“</w:t>
      </w:r>
      <w:r w:rsidRPr="004E4B3B">
        <w:rPr>
          <w:lang w:val="en-US"/>
        </w:rPr>
        <w:t>形式合法性</w:t>
      </w:r>
      <w:r>
        <w:rPr>
          <w:rFonts w:hint="eastAsia"/>
          <w:lang w:val="en-US"/>
        </w:rPr>
        <w:t>”</w:t>
      </w:r>
      <w:r w:rsidRPr="004E4B3B">
        <w:rPr>
          <w:lang w:val="en-US"/>
        </w:rPr>
        <w:t>），一个民主国家也未必是法治国家（如民主沦为</w:t>
      </w:r>
      <w:r>
        <w:rPr>
          <w:rFonts w:hint="eastAsia"/>
          <w:lang w:val="en-US"/>
        </w:rPr>
        <w:t>“</w:t>
      </w:r>
      <w:r w:rsidRPr="004E4B3B">
        <w:rPr>
          <w:lang w:val="en-US"/>
        </w:rPr>
        <w:t>多数人的暴政</w:t>
      </w:r>
      <w:r>
        <w:rPr>
          <w:rFonts w:hint="eastAsia"/>
          <w:lang w:val="en-US"/>
        </w:rPr>
        <w:t>”</w:t>
      </w:r>
      <w:r w:rsidRPr="004E4B3B">
        <w:rPr>
          <w:lang w:val="en-US"/>
        </w:rPr>
        <w:t>）</w:t>
      </w:r>
      <w:r>
        <w:rPr>
          <w:rFonts w:hint="eastAsia"/>
          <w:lang w:val="en-US"/>
        </w:rPr>
        <w:t>。</w:t>
      </w:r>
    </w:p>
    <w:p w14:paraId="4B69AE63" w14:textId="77777777" w:rsidR="004E4B3B" w:rsidRDefault="004E4B3B" w:rsidP="004E4B3B">
      <w:pPr>
        <w:pStyle w:val="aa"/>
        <w:spacing w:before="78" w:after="78"/>
        <w:ind w:firstLine="420"/>
        <w:rPr>
          <w:lang w:val="en-US"/>
        </w:rPr>
      </w:pPr>
      <w:r w:rsidRPr="004E4B3B">
        <w:rPr>
          <w:rFonts w:hint="eastAsia"/>
          <w:lang w:val="en-US"/>
        </w:rPr>
        <w:t>“个人权利”实质法治观与特定民主观之间可能存在冲突</w:t>
      </w:r>
      <w:r>
        <w:rPr>
          <w:rFonts w:hint="eastAsia"/>
          <w:lang w:val="en-US"/>
        </w:rPr>
        <w:t>：</w:t>
      </w:r>
    </w:p>
    <w:p w14:paraId="5A7F69DB" w14:textId="77777777" w:rsidR="004E4B3B" w:rsidRDefault="004E4B3B" w:rsidP="004E4B3B">
      <w:pPr>
        <w:pStyle w:val="aa"/>
        <w:numPr>
          <w:ilvl w:val="0"/>
          <w:numId w:val="108"/>
        </w:numPr>
        <w:spacing w:beforeLines="0" w:before="0" w:afterLines="0" w:after="0"/>
        <w:ind w:left="442" w:hanging="442"/>
        <w:rPr>
          <w:lang w:val="en-US"/>
        </w:rPr>
      </w:pPr>
      <w:r w:rsidRPr="004E4B3B">
        <w:rPr>
          <w:b/>
          <w:bCs/>
          <w:lang w:val="en-US"/>
        </w:rPr>
        <w:t>积极意义上的民主观：</w:t>
      </w:r>
      <w:r w:rsidRPr="004E4B3B">
        <w:rPr>
          <w:lang w:val="en-US"/>
        </w:rPr>
        <w:t>将民主本身视为一种目的，强调人民的政治参与和自我决定是一种目的性的道德理想</w:t>
      </w:r>
      <w:r>
        <w:rPr>
          <w:rFonts w:hint="eastAsia"/>
          <w:lang w:val="en-US"/>
        </w:rPr>
        <w:t>；</w:t>
      </w:r>
    </w:p>
    <w:p w14:paraId="1609DFB7" w14:textId="77777777" w:rsidR="004E4B3B" w:rsidRDefault="004E4B3B" w:rsidP="004E4B3B">
      <w:pPr>
        <w:pStyle w:val="aa"/>
        <w:numPr>
          <w:ilvl w:val="0"/>
          <w:numId w:val="108"/>
        </w:numPr>
        <w:spacing w:beforeLines="0" w:before="0" w:afterLines="0" w:after="0"/>
        <w:ind w:left="442" w:hanging="442"/>
        <w:rPr>
          <w:lang w:val="en-US"/>
        </w:rPr>
      </w:pPr>
      <w:r w:rsidRPr="004E4B3B">
        <w:rPr>
          <w:b/>
          <w:bCs/>
          <w:lang w:val="en-US"/>
        </w:rPr>
        <w:t>消极意义上的民主观：</w:t>
      </w:r>
      <w:r w:rsidRPr="004E4B3B">
        <w:rPr>
          <w:lang w:val="en-US"/>
        </w:rPr>
        <w:t>将民主视为一种手段，强调人民的政治参与和自我决定仅仅是为了保护个人权利不受外部侵害</w:t>
      </w:r>
      <w:r>
        <w:rPr>
          <w:rFonts w:hint="eastAsia"/>
          <w:lang w:val="en-US"/>
        </w:rPr>
        <w:t>。</w:t>
      </w:r>
    </w:p>
    <w:p w14:paraId="1839DD91" w14:textId="5CCB9305" w:rsidR="004E4B3B" w:rsidRDefault="004E4B3B" w:rsidP="004E4B3B">
      <w:pPr>
        <w:pStyle w:val="aa"/>
        <w:spacing w:before="78" w:after="78"/>
        <w:ind w:firstLine="420"/>
        <w:rPr>
          <w:lang w:val="en-US"/>
        </w:rPr>
      </w:pPr>
      <w:r w:rsidRPr="004E4B3B">
        <w:rPr>
          <w:lang w:val="en-US"/>
        </w:rPr>
        <w:t>积极意义上的民主观与</w:t>
      </w:r>
      <w:r>
        <w:rPr>
          <w:rFonts w:hint="eastAsia"/>
          <w:lang w:val="en-US"/>
        </w:rPr>
        <w:t>“</w:t>
      </w:r>
      <w:r w:rsidRPr="004E4B3B">
        <w:rPr>
          <w:lang w:val="en-US"/>
        </w:rPr>
        <w:t>个人权利</w:t>
      </w:r>
      <w:r>
        <w:rPr>
          <w:rFonts w:hint="eastAsia"/>
          <w:lang w:val="en-US"/>
        </w:rPr>
        <w:t>”</w:t>
      </w:r>
      <w:r w:rsidRPr="004E4B3B">
        <w:rPr>
          <w:lang w:val="en-US"/>
        </w:rPr>
        <w:t>的法治观存在冲突：民主要求至高无上的人民自决是政治合法性的唯一来源</w:t>
      </w:r>
      <w:r>
        <w:rPr>
          <w:rFonts w:hint="eastAsia"/>
          <w:lang w:val="en-US"/>
        </w:rPr>
        <w:t>；</w:t>
      </w:r>
      <w:r w:rsidRPr="004E4B3B">
        <w:rPr>
          <w:lang w:val="en-US"/>
        </w:rPr>
        <w:t>对</w:t>
      </w:r>
      <w:r>
        <w:rPr>
          <w:rFonts w:hint="eastAsia"/>
          <w:lang w:val="en-US"/>
        </w:rPr>
        <w:t>“</w:t>
      </w:r>
      <w:r w:rsidRPr="004E4B3B">
        <w:rPr>
          <w:lang w:val="en-US"/>
        </w:rPr>
        <w:t>个人权利</w:t>
      </w:r>
      <w:r>
        <w:rPr>
          <w:rFonts w:hint="eastAsia"/>
          <w:lang w:val="en-US"/>
        </w:rPr>
        <w:t>”</w:t>
      </w:r>
      <w:r w:rsidRPr="004E4B3B">
        <w:rPr>
          <w:lang w:val="en-US"/>
        </w:rPr>
        <w:t>的主张则要求一些体现为权利规定的基本原则在宪法中被赋予优先于人民自决的地位，即一些基本权利即使是通过民主的程序也不可剥夺</w:t>
      </w:r>
      <w:r>
        <w:rPr>
          <w:rFonts w:hint="eastAsia"/>
          <w:lang w:val="en-US"/>
        </w:rPr>
        <w:t>。</w:t>
      </w:r>
    </w:p>
    <w:p w14:paraId="499FADE4" w14:textId="2F42D5B8" w:rsidR="004E4B3B" w:rsidRDefault="007821AA" w:rsidP="007821AA">
      <w:pPr>
        <w:pStyle w:val="af1"/>
        <w:rPr>
          <w:lang w:val="en-US"/>
        </w:rPr>
      </w:pPr>
      <w:r>
        <w:rPr>
          <w:rFonts w:hint="eastAsia"/>
          <w:lang w:val="en-US"/>
        </w:rPr>
        <w:t xml:space="preserve">2. </w:t>
      </w:r>
      <w:r>
        <w:rPr>
          <w:rFonts w:hint="eastAsia"/>
          <w:lang w:val="en-US"/>
        </w:rPr>
        <w:t>特定的民主模式能为法治提供相对优良的政体环境</w:t>
      </w:r>
    </w:p>
    <w:p w14:paraId="365FBFFA" w14:textId="4E8D9D94" w:rsidR="007821AA" w:rsidRDefault="007821AA" w:rsidP="007821AA">
      <w:pPr>
        <w:pStyle w:val="aa"/>
        <w:spacing w:before="78" w:after="78"/>
        <w:ind w:firstLine="420"/>
        <w:rPr>
          <w:lang w:val="en-US"/>
        </w:rPr>
      </w:pPr>
      <w:r w:rsidRPr="007821AA">
        <w:rPr>
          <w:rFonts w:hint="eastAsia"/>
          <w:lang w:val="en-US"/>
        </w:rPr>
        <w:t>民主政体更有可能承认、尊重和保障民众的利益，并使之上升到法律权利的高度</w:t>
      </w:r>
      <w:r>
        <w:rPr>
          <w:rFonts w:hint="eastAsia"/>
          <w:lang w:val="en-US"/>
        </w:rPr>
        <w:t>。</w:t>
      </w:r>
      <w:r w:rsidRPr="007821AA">
        <w:rPr>
          <w:lang w:val="en-US"/>
        </w:rPr>
        <w:t>民主政体更有可能对权力进行制约，使权力服从于和服务于人民的目的</w:t>
      </w:r>
      <w:r>
        <w:rPr>
          <w:rFonts w:hint="eastAsia"/>
          <w:lang w:val="en-US"/>
        </w:rPr>
        <w:t>。</w:t>
      </w:r>
      <w:r w:rsidRPr="007821AA">
        <w:rPr>
          <w:lang w:val="en-US"/>
        </w:rPr>
        <w:t>代表民意的立法机构更有可能集中众人的智慧提高立法质量</w:t>
      </w:r>
      <w:r>
        <w:rPr>
          <w:rFonts w:hint="eastAsia"/>
          <w:lang w:val="en-US"/>
        </w:rPr>
        <w:t>。</w:t>
      </w:r>
    </w:p>
    <w:p w14:paraId="064EA401" w14:textId="003E64D0" w:rsidR="007821AA" w:rsidRDefault="007821AA" w:rsidP="007821AA">
      <w:pPr>
        <w:pStyle w:val="ae"/>
        <w:rPr>
          <w:lang w:val="en-US"/>
        </w:rPr>
      </w:pPr>
      <w:bookmarkStart w:id="92" w:name="_Toc169608878"/>
      <w:r>
        <w:rPr>
          <w:rFonts w:hint="eastAsia"/>
          <w:lang w:val="en-US"/>
        </w:rPr>
        <w:t>（二）经济基础：市场经济</w:t>
      </w:r>
      <w:bookmarkEnd w:id="92"/>
    </w:p>
    <w:p w14:paraId="079CF51A" w14:textId="7B702F3C" w:rsidR="007821AA" w:rsidRDefault="007821AA" w:rsidP="007821AA">
      <w:pPr>
        <w:pStyle w:val="af1"/>
        <w:rPr>
          <w:lang w:val="en-US"/>
        </w:rPr>
      </w:pPr>
      <w:r>
        <w:rPr>
          <w:rFonts w:hint="eastAsia"/>
          <w:lang w:val="en-US"/>
        </w:rPr>
        <w:t xml:space="preserve">1. </w:t>
      </w:r>
      <w:r>
        <w:rPr>
          <w:rFonts w:hint="eastAsia"/>
          <w:lang w:val="en-US"/>
        </w:rPr>
        <w:t>市场经济是法治经济</w:t>
      </w:r>
    </w:p>
    <w:p w14:paraId="501B06BB" w14:textId="3C403E25" w:rsidR="007821AA" w:rsidRDefault="007821AA" w:rsidP="007821AA">
      <w:pPr>
        <w:pStyle w:val="aa"/>
        <w:spacing w:before="78" w:after="78"/>
        <w:ind w:firstLine="420"/>
        <w:rPr>
          <w:lang w:val="en-US"/>
        </w:rPr>
      </w:pPr>
      <w:r w:rsidRPr="007821AA">
        <w:rPr>
          <w:rFonts w:hint="eastAsia"/>
          <w:lang w:val="en-US"/>
        </w:rPr>
        <w:t>市场经济是法治经济</w:t>
      </w:r>
      <w:r>
        <w:rPr>
          <w:rFonts w:hint="eastAsia"/>
          <w:lang w:val="en-US"/>
        </w:rPr>
        <w:t>。</w:t>
      </w:r>
      <w:r w:rsidRPr="007821AA">
        <w:rPr>
          <w:rFonts w:hint="eastAsia"/>
          <w:lang w:val="en-US"/>
        </w:rPr>
        <w:t>市场经济是法治的经济基石，法治也促进了市场经济的良好、有效运行</w:t>
      </w:r>
      <w:r>
        <w:rPr>
          <w:rFonts w:hint="eastAsia"/>
          <w:lang w:val="en-US"/>
        </w:rPr>
        <w:t>。</w:t>
      </w:r>
    </w:p>
    <w:p w14:paraId="43C9F3BB" w14:textId="77777777" w:rsidR="007821AA" w:rsidRDefault="007821AA" w:rsidP="007821AA">
      <w:pPr>
        <w:pStyle w:val="aa"/>
        <w:spacing w:before="78" w:after="78"/>
        <w:ind w:firstLine="420"/>
        <w:rPr>
          <w:lang w:val="en-US"/>
        </w:rPr>
      </w:pPr>
      <w:r w:rsidRPr="007821AA">
        <w:rPr>
          <w:lang w:val="en-US"/>
        </w:rPr>
        <w:t>市场经济影响了法律运行的方式和原理，市场经济追求利润最大化的内在逻辑，要求法律运行稳定、可靠、具有可预测性，政府不得随意干涉私人的经营自由，法律面前人人平等，</w:t>
      </w:r>
      <w:r w:rsidRPr="007821AA">
        <w:rPr>
          <w:lang w:val="en-US"/>
        </w:rPr>
        <w:lastRenderedPageBreak/>
        <w:t>进而推动了现代法治的形成</w:t>
      </w:r>
      <w:r>
        <w:rPr>
          <w:rFonts w:hint="eastAsia"/>
          <w:lang w:val="en-US"/>
        </w:rPr>
        <w:t>。</w:t>
      </w:r>
    </w:p>
    <w:p w14:paraId="69389457" w14:textId="77777777" w:rsidR="007821AA" w:rsidRDefault="007821AA" w:rsidP="007821AA">
      <w:pPr>
        <w:pStyle w:val="aa"/>
        <w:spacing w:before="78" w:after="78"/>
        <w:ind w:firstLine="420"/>
        <w:rPr>
          <w:lang w:val="en-US"/>
        </w:rPr>
      </w:pPr>
      <w:r w:rsidRPr="007821AA">
        <w:rPr>
          <w:lang w:val="en-US"/>
        </w:rPr>
        <w:t>市场经济建立于社会分工和商品交换的基础上，要求法律保护财产安全和交易安全，因此催生了庞大的法律体系和细致的法律规定，尤其是民商法和经济法在数量上较为发达</w:t>
      </w:r>
      <w:r>
        <w:rPr>
          <w:rFonts w:hint="eastAsia"/>
          <w:lang w:val="en-US"/>
        </w:rPr>
        <w:t>。</w:t>
      </w:r>
    </w:p>
    <w:p w14:paraId="1AA1101C" w14:textId="77777777" w:rsidR="007821AA" w:rsidRDefault="007821AA" w:rsidP="007821AA">
      <w:pPr>
        <w:pStyle w:val="aa"/>
        <w:spacing w:before="78" w:after="78"/>
        <w:ind w:firstLine="420"/>
        <w:rPr>
          <w:lang w:val="en-US"/>
        </w:rPr>
      </w:pPr>
      <w:r w:rsidRPr="007821AA">
        <w:rPr>
          <w:lang w:val="en-US"/>
        </w:rPr>
        <w:t>商品交换以双方人格上的自由和平等为前提，因此市场经济影响了法律的原则和精神的发</w:t>
      </w:r>
      <w:r w:rsidRPr="007821AA">
        <w:rPr>
          <w:rFonts w:hint="eastAsia"/>
          <w:lang w:val="en-US"/>
        </w:rPr>
        <w:t>展，在很大程度上塑造了现代法律的自由、平等原则和权利保障精神</w:t>
      </w:r>
      <w:r>
        <w:rPr>
          <w:rFonts w:hint="eastAsia"/>
          <w:lang w:val="en-US"/>
        </w:rPr>
        <w:t>。</w:t>
      </w:r>
    </w:p>
    <w:p w14:paraId="33DB3A0F" w14:textId="37CDE1F6" w:rsidR="007821AA" w:rsidRDefault="007821AA" w:rsidP="007821AA">
      <w:pPr>
        <w:pStyle w:val="aa"/>
        <w:spacing w:before="78" w:after="78"/>
        <w:ind w:firstLine="420"/>
        <w:rPr>
          <w:lang w:val="en-US"/>
        </w:rPr>
      </w:pPr>
      <w:r w:rsidRPr="007821AA">
        <w:rPr>
          <w:lang w:val="en-US"/>
        </w:rPr>
        <w:t>市场经济的发展不仅催生了私法体系，其规范、秩序和要求成为了私法的基本内容，而且对于宪法、行政法和刑法等公法部门也有深刻影响</w:t>
      </w:r>
      <w:r>
        <w:rPr>
          <w:rFonts w:hint="eastAsia"/>
          <w:lang w:val="en-US"/>
        </w:rPr>
        <w:t>。</w:t>
      </w:r>
    </w:p>
    <w:p w14:paraId="06B1ADE1" w14:textId="2DF38EF5" w:rsidR="00EA6BF8" w:rsidRDefault="007D1716" w:rsidP="007D1716">
      <w:pPr>
        <w:pStyle w:val="ae"/>
        <w:rPr>
          <w:lang w:val="en-US"/>
        </w:rPr>
      </w:pPr>
      <w:bookmarkStart w:id="93" w:name="_Toc169608879"/>
      <w:r>
        <w:rPr>
          <w:rFonts w:hint="eastAsia"/>
          <w:lang w:val="en-US"/>
        </w:rPr>
        <w:t>（三）社会基础</w:t>
      </w:r>
      <w:bookmarkEnd w:id="93"/>
    </w:p>
    <w:p w14:paraId="23E95858" w14:textId="61748D73" w:rsidR="007D1716" w:rsidRDefault="007D1716" w:rsidP="007D1716">
      <w:pPr>
        <w:pStyle w:val="aa"/>
        <w:spacing w:before="78" w:after="78"/>
        <w:ind w:firstLine="420"/>
        <w:rPr>
          <w:lang w:val="en-US"/>
        </w:rPr>
      </w:pPr>
      <w:r>
        <w:rPr>
          <w:rFonts w:hint="eastAsia"/>
          <w:lang w:val="en-US"/>
        </w:rPr>
        <w:t>随着</w:t>
      </w:r>
      <w:r w:rsidRPr="007D1716">
        <w:rPr>
          <w:rFonts w:hint="eastAsia"/>
          <w:lang w:val="en-US"/>
        </w:rPr>
        <w:t>传统的熟人社会向现代的陌生人社会的转变，</w:t>
      </w:r>
      <w:r>
        <w:rPr>
          <w:rFonts w:hint="eastAsia"/>
          <w:lang w:val="en-US"/>
        </w:rPr>
        <w:t>我们也</w:t>
      </w:r>
      <w:r w:rsidRPr="007D1716">
        <w:rPr>
          <w:rFonts w:hint="eastAsia"/>
          <w:lang w:val="en-US"/>
        </w:rPr>
        <w:t>需要将道德层面的自我约束转化为法律约束</w:t>
      </w:r>
      <w:r>
        <w:rPr>
          <w:rFonts w:hint="eastAsia"/>
          <w:lang w:val="en-US"/>
        </w:rPr>
        <w:t>。</w:t>
      </w:r>
    </w:p>
    <w:p w14:paraId="3138E4A6" w14:textId="5AF79C49" w:rsidR="007D1716" w:rsidRDefault="007D1716" w:rsidP="007D1716">
      <w:pPr>
        <w:pStyle w:val="af1"/>
        <w:rPr>
          <w:lang w:val="en-US"/>
        </w:rPr>
      </w:pPr>
      <w:r>
        <w:rPr>
          <w:rFonts w:hint="eastAsia"/>
          <w:lang w:val="en-US"/>
        </w:rPr>
        <w:t xml:space="preserve">1. </w:t>
      </w:r>
      <w:r>
        <w:rPr>
          <w:rFonts w:hint="eastAsia"/>
          <w:lang w:val="en-US"/>
        </w:rPr>
        <w:t>滕尼斯：两种社会结构</w:t>
      </w:r>
    </w:p>
    <w:p w14:paraId="4F9EFE70" w14:textId="215B034C" w:rsidR="007D1716" w:rsidRDefault="007D1716" w:rsidP="007D1716">
      <w:pPr>
        <w:pStyle w:val="aa"/>
        <w:spacing w:before="78" w:after="78"/>
        <w:rPr>
          <w:lang w:val="en-US"/>
        </w:rPr>
      </w:pPr>
      <w:r>
        <w:rPr>
          <w:lang w:val="en-US"/>
        </w:rPr>
        <w:tab/>
      </w:r>
      <w:r>
        <w:rPr>
          <w:rFonts w:hint="eastAsia"/>
          <w:lang w:val="en-US"/>
        </w:rPr>
        <w:t>斐迪南·滕尼斯指出了两种社会结构：</w:t>
      </w:r>
    </w:p>
    <w:p w14:paraId="38CA76E8" w14:textId="77777777" w:rsidR="007D1716" w:rsidRDefault="007D1716" w:rsidP="007D1716">
      <w:pPr>
        <w:pStyle w:val="aa"/>
        <w:numPr>
          <w:ilvl w:val="0"/>
          <w:numId w:val="109"/>
        </w:numPr>
        <w:spacing w:beforeLines="0" w:before="0" w:afterLines="0" w:after="0"/>
        <w:ind w:left="442" w:hanging="442"/>
        <w:rPr>
          <w:lang w:val="en-US"/>
        </w:rPr>
      </w:pPr>
      <w:r w:rsidRPr="007D1716">
        <w:rPr>
          <w:rFonts w:hint="eastAsia"/>
          <w:b/>
          <w:bCs/>
          <w:lang w:val="en-US"/>
        </w:rPr>
        <w:t>共同体（</w:t>
      </w:r>
      <w:r w:rsidRPr="007D1716">
        <w:rPr>
          <w:b/>
          <w:bCs/>
          <w:lang w:val="en-US"/>
        </w:rPr>
        <w:t>Gemeinschaft</w:t>
      </w:r>
      <w:r w:rsidRPr="007D1716">
        <w:rPr>
          <w:b/>
          <w:bCs/>
          <w:lang w:val="en-US"/>
        </w:rPr>
        <w:t>）：</w:t>
      </w:r>
      <w:r w:rsidRPr="007D1716">
        <w:rPr>
          <w:lang w:val="en-US"/>
        </w:rPr>
        <w:t>自然形成的联合体，人们彼此熟识，关系密切，持有相同的价值标准，对群体具有强烈的认同感</w:t>
      </w:r>
      <w:r>
        <w:rPr>
          <w:rFonts w:hint="eastAsia"/>
          <w:lang w:val="en-US"/>
        </w:rPr>
        <w:t>；</w:t>
      </w:r>
    </w:p>
    <w:p w14:paraId="2687A0EA" w14:textId="2FD60160" w:rsidR="007D1716" w:rsidRDefault="007D1716" w:rsidP="007D1716">
      <w:pPr>
        <w:pStyle w:val="aa"/>
        <w:numPr>
          <w:ilvl w:val="0"/>
          <w:numId w:val="109"/>
        </w:numPr>
        <w:spacing w:beforeLines="0" w:before="0" w:afterLines="0" w:after="0"/>
        <w:ind w:left="442" w:hanging="442"/>
        <w:rPr>
          <w:lang w:val="en-US"/>
        </w:rPr>
      </w:pPr>
      <w:r w:rsidRPr="007D1716">
        <w:rPr>
          <w:b/>
          <w:bCs/>
          <w:lang w:val="en-US"/>
        </w:rPr>
        <w:t>社会（</w:t>
      </w:r>
      <w:r w:rsidRPr="007D1716">
        <w:rPr>
          <w:b/>
          <w:bCs/>
          <w:lang w:val="en-US"/>
        </w:rPr>
        <w:t>Gesellschaft</w:t>
      </w:r>
      <w:r w:rsidRPr="007D1716">
        <w:rPr>
          <w:b/>
          <w:bCs/>
          <w:lang w:val="en-US"/>
        </w:rPr>
        <w:t>）：</w:t>
      </w:r>
      <w:r w:rsidRPr="007D1716">
        <w:rPr>
          <w:lang w:val="en-US"/>
        </w:rPr>
        <w:t>目的联合体，人们大多素不相识，人与人的之间联系是基于在功能上的需要而不是情感上的关联；注重个人目标而不是群体目标，不一定持有相同的价值标准，传统、风俗和共同体的价值观念往往会失去对个人的影响力</w:t>
      </w:r>
      <w:r>
        <w:rPr>
          <w:rFonts w:hint="eastAsia"/>
          <w:lang w:val="en-US"/>
        </w:rPr>
        <w:t>。</w:t>
      </w:r>
    </w:p>
    <w:p w14:paraId="4B3A58D8" w14:textId="3BABEF13" w:rsidR="007D1716" w:rsidRDefault="007D1716" w:rsidP="007D1716">
      <w:pPr>
        <w:pStyle w:val="af1"/>
        <w:rPr>
          <w:lang w:val="en-US"/>
        </w:rPr>
      </w:pPr>
      <w:r>
        <w:rPr>
          <w:rFonts w:hint="eastAsia"/>
          <w:lang w:val="en-US"/>
        </w:rPr>
        <w:t xml:space="preserve">2. </w:t>
      </w:r>
      <w:r>
        <w:rPr>
          <w:rFonts w:hint="eastAsia"/>
          <w:lang w:val="en-US"/>
        </w:rPr>
        <w:t>涂尔干：两种社会连带关系</w:t>
      </w:r>
    </w:p>
    <w:p w14:paraId="7271248C" w14:textId="0CDC20AC" w:rsidR="007D1716" w:rsidRDefault="007D1716" w:rsidP="007D1716">
      <w:pPr>
        <w:pStyle w:val="aa"/>
        <w:spacing w:before="78" w:after="78"/>
        <w:rPr>
          <w:lang w:val="en-US"/>
        </w:rPr>
      </w:pPr>
      <w:r>
        <w:rPr>
          <w:lang w:val="en-US"/>
        </w:rPr>
        <w:tab/>
      </w:r>
      <w:r>
        <w:rPr>
          <w:rFonts w:hint="eastAsia"/>
          <w:lang w:val="en-US"/>
        </w:rPr>
        <w:t>埃米尔·涂尔干指出了两种社会连带关系：</w:t>
      </w:r>
    </w:p>
    <w:p w14:paraId="4FB162CF" w14:textId="77777777" w:rsidR="007D1716" w:rsidRDefault="007D1716" w:rsidP="007D1716">
      <w:pPr>
        <w:pStyle w:val="aa"/>
        <w:numPr>
          <w:ilvl w:val="0"/>
          <w:numId w:val="110"/>
        </w:numPr>
        <w:spacing w:beforeLines="0" w:before="0" w:afterLines="0" w:after="0"/>
        <w:ind w:left="442" w:hanging="442"/>
        <w:rPr>
          <w:lang w:val="en-US"/>
        </w:rPr>
      </w:pPr>
      <w:r w:rsidRPr="007D1716">
        <w:rPr>
          <w:rFonts w:hint="eastAsia"/>
          <w:b/>
          <w:bCs/>
          <w:lang w:val="en-US"/>
        </w:rPr>
        <w:t>机械团结：</w:t>
      </w:r>
      <w:r w:rsidRPr="007D1716">
        <w:rPr>
          <w:rFonts w:hint="eastAsia"/>
          <w:lang w:val="en-US"/>
        </w:rPr>
        <w:t>传统社会中，人们是基于共同的血缘、地缘、语言、习俗、宗教信仰、生活方式等因素结合在一起；人们的谋生技术与生活形态大同小异；社会重视“集体主义”，而抑制“个体主义”</w:t>
      </w:r>
      <w:r w:rsidRPr="007D1716">
        <w:rPr>
          <w:lang w:val="en-US"/>
        </w:rPr>
        <w:t>——</w:t>
      </w:r>
      <w:r w:rsidRPr="007D1716">
        <w:rPr>
          <w:lang w:val="en-US"/>
        </w:rPr>
        <w:t>分工粗疏，社会结构简单</w:t>
      </w:r>
      <w:r>
        <w:rPr>
          <w:rFonts w:hint="eastAsia"/>
          <w:lang w:val="en-US"/>
        </w:rPr>
        <w:t>。</w:t>
      </w:r>
    </w:p>
    <w:p w14:paraId="2AD60132" w14:textId="4169996F" w:rsidR="007D1716" w:rsidRDefault="007D1716" w:rsidP="007D1716">
      <w:pPr>
        <w:pStyle w:val="aa"/>
        <w:numPr>
          <w:ilvl w:val="0"/>
          <w:numId w:val="110"/>
        </w:numPr>
        <w:spacing w:beforeLines="0" w:before="0" w:afterLines="0" w:after="0"/>
        <w:ind w:left="442" w:hanging="442"/>
        <w:rPr>
          <w:lang w:val="en-US"/>
        </w:rPr>
      </w:pPr>
      <w:r w:rsidRPr="007D1716">
        <w:rPr>
          <w:b/>
          <w:bCs/>
          <w:lang w:val="en-US"/>
        </w:rPr>
        <w:t>有机团结：</w:t>
      </w:r>
      <w:r w:rsidRPr="007D1716">
        <w:rPr>
          <w:lang w:val="en-US"/>
        </w:rPr>
        <w:t>在现代社会中，人们基于分工和交换关系结合在一起；人们之间的差异性增大，集体意识减弱，取而代之的是职业群落所要求的特殊道德（即职业道德）</w:t>
      </w:r>
      <w:r w:rsidRPr="007D1716">
        <w:rPr>
          <w:lang w:val="en-US"/>
        </w:rPr>
        <w:t>——</w:t>
      </w:r>
      <w:r w:rsidRPr="007D1716">
        <w:rPr>
          <w:lang w:val="en-US"/>
        </w:rPr>
        <w:t>分工精细，社会结构复杂，典章制度严密、职业种类繁多</w:t>
      </w:r>
      <w:r>
        <w:rPr>
          <w:rFonts w:hint="eastAsia"/>
          <w:lang w:val="en-US"/>
        </w:rPr>
        <w:t>。</w:t>
      </w:r>
    </w:p>
    <w:p w14:paraId="63241C45" w14:textId="77777777" w:rsidR="00D9712A" w:rsidRDefault="00D9712A" w:rsidP="00D9712A">
      <w:pPr>
        <w:pStyle w:val="aa"/>
        <w:spacing w:before="78" w:after="78"/>
        <w:ind w:firstLine="420"/>
        <w:rPr>
          <w:lang w:val="en-US"/>
        </w:rPr>
      </w:pPr>
      <w:r w:rsidRPr="00D9712A">
        <w:rPr>
          <w:rFonts w:hint="eastAsia"/>
          <w:lang w:val="en-US"/>
        </w:rPr>
        <w:t>与两种社会连带关系对应的法律形态</w:t>
      </w:r>
      <w:r>
        <w:rPr>
          <w:rFonts w:hint="eastAsia"/>
          <w:lang w:val="en-US"/>
        </w:rPr>
        <w:t>就是</w:t>
      </w:r>
      <w:r w:rsidRPr="00D9712A">
        <w:rPr>
          <w:rFonts w:hint="eastAsia"/>
          <w:lang w:val="en-US"/>
        </w:rPr>
        <w:t>压制的法律与复原的法律</w:t>
      </w:r>
      <w:r>
        <w:rPr>
          <w:rFonts w:hint="eastAsia"/>
          <w:lang w:val="en-US"/>
        </w:rPr>
        <w:t>，其</w:t>
      </w:r>
      <w:r w:rsidRPr="00D9712A">
        <w:rPr>
          <w:lang w:val="en-US"/>
        </w:rPr>
        <w:t>分类依据</w:t>
      </w:r>
      <w:r>
        <w:rPr>
          <w:rFonts w:hint="eastAsia"/>
          <w:lang w:val="en-US"/>
        </w:rPr>
        <w:t>是</w:t>
      </w:r>
      <w:r w:rsidRPr="00D9712A">
        <w:rPr>
          <w:lang w:val="en-US"/>
        </w:rPr>
        <w:t>制裁的形式和功能</w:t>
      </w:r>
      <w:r>
        <w:rPr>
          <w:rFonts w:hint="eastAsia"/>
          <w:lang w:val="en-US"/>
        </w:rPr>
        <w:t>。</w:t>
      </w:r>
    </w:p>
    <w:p w14:paraId="00B7E003" w14:textId="77777777" w:rsidR="00D9712A" w:rsidRDefault="00D9712A" w:rsidP="00D9712A">
      <w:pPr>
        <w:pStyle w:val="aa"/>
        <w:numPr>
          <w:ilvl w:val="0"/>
          <w:numId w:val="112"/>
        </w:numPr>
        <w:spacing w:beforeLines="0" w:before="0" w:afterLines="0" w:after="0"/>
        <w:ind w:left="442" w:hanging="442"/>
        <w:rPr>
          <w:lang w:val="en-US"/>
        </w:rPr>
      </w:pPr>
      <w:r w:rsidRPr="00D9712A">
        <w:rPr>
          <w:b/>
          <w:bCs/>
          <w:lang w:val="en-US"/>
        </w:rPr>
        <w:t>压制的（</w:t>
      </w:r>
      <w:r w:rsidRPr="00D9712A">
        <w:rPr>
          <w:b/>
          <w:bCs/>
          <w:lang w:val="en-US"/>
        </w:rPr>
        <w:t>repressive</w:t>
      </w:r>
      <w:r w:rsidRPr="00D9712A">
        <w:rPr>
          <w:b/>
          <w:bCs/>
          <w:lang w:val="en-US"/>
        </w:rPr>
        <w:t>）法律：</w:t>
      </w:r>
      <w:r w:rsidRPr="00D9712A">
        <w:rPr>
          <w:lang w:val="en-US"/>
        </w:rPr>
        <w:t>制裁的惩罚性；违反者要付出财产、名誉、自由、生命的代价；以刑法为代表</w:t>
      </w:r>
      <w:r>
        <w:rPr>
          <w:rFonts w:hint="eastAsia"/>
          <w:lang w:val="en-US"/>
        </w:rPr>
        <w:t>；</w:t>
      </w:r>
    </w:p>
    <w:p w14:paraId="6EF26BEB" w14:textId="77777777" w:rsidR="00D9712A" w:rsidRDefault="00D9712A" w:rsidP="00D9712A">
      <w:pPr>
        <w:pStyle w:val="aa"/>
        <w:numPr>
          <w:ilvl w:val="0"/>
          <w:numId w:val="112"/>
        </w:numPr>
        <w:spacing w:beforeLines="0" w:before="0" w:afterLines="0" w:after="0"/>
        <w:ind w:left="442" w:hanging="442"/>
        <w:rPr>
          <w:lang w:val="en-US"/>
        </w:rPr>
      </w:pPr>
      <w:r w:rsidRPr="00D9712A">
        <w:rPr>
          <w:b/>
          <w:bCs/>
          <w:lang w:val="en-US"/>
        </w:rPr>
        <w:t>复原的（</w:t>
      </w:r>
      <w:r w:rsidRPr="00D9712A">
        <w:rPr>
          <w:b/>
          <w:bCs/>
          <w:lang w:val="en-US"/>
        </w:rPr>
        <w:t>restitutive</w:t>
      </w:r>
      <w:r w:rsidRPr="00D9712A">
        <w:rPr>
          <w:b/>
          <w:bCs/>
          <w:lang w:val="en-US"/>
        </w:rPr>
        <w:t>）法律：</w:t>
      </w:r>
      <w:r w:rsidRPr="00D9712A">
        <w:rPr>
          <w:lang w:val="en-US"/>
        </w:rPr>
        <w:t>关注的不是惩罚性制裁而是社会关系的调适；要求违反者恢复旧有状态、建立正常的状态；以民法、商法为代表</w:t>
      </w:r>
      <w:r>
        <w:rPr>
          <w:rFonts w:hint="eastAsia"/>
          <w:lang w:val="en-US"/>
        </w:rPr>
        <w:t>。复原的法律</w:t>
      </w:r>
      <w:r w:rsidRPr="00D9712A">
        <w:rPr>
          <w:lang w:val="en-US"/>
        </w:rPr>
        <w:t>所调整的社会关系来源于社会分工和交换，因此并非由集体意识产生，并不涉及社会整体的强烈感受</w:t>
      </w:r>
      <w:r>
        <w:rPr>
          <w:rFonts w:hint="eastAsia"/>
          <w:lang w:val="en-US"/>
        </w:rPr>
        <w:t>。</w:t>
      </w:r>
      <w:r w:rsidRPr="00D9712A">
        <w:rPr>
          <w:lang w:val="en-US"/>
        </w:rPr>
        <w:t>分为</w:t>
      </w:r>
      <w:r>
        <w:rPr>
          <w:rFonts w:hint="eastAsia"/>
          <w:lang w:val="en-US"/>
        </w:rPr>
        <w:t>：</w:t>
      </w:r>
    </w:p>
    <w:p w14:paraId="42D2EA1F" w14:textId="7E24BCA3" w:rsidR="00D9712A" w:rsidRDefault="002C613F" w:rsidP="00D9712A">
      <w:pPr>
        <w:pStyle w:val="aa"/>
        <w:numPr>
          <w:ilvl w:val="1"/>
          <w:numId w:val="112"/>
        </w:numPr>
        <w:spacing w:beforeLines="0" w:before="0" w:afterLines="0" w:after="0"/>
        <w:rPr>
          <w:lang w:val="en-US"/>
        </w:rPr>
      </w:pPr>
      <w:r>
        <w:rPr>
          <w:noProof/>
        </w:rPr>
        <w:lastRenderedPageBreak/>
        <w:drawing>
          <wp:anchor distT="0" distB="0" distL="114300" distR="114300" simplePos="0" relativeHeight="251658240" behindDoc="0" locked="0" layoutInCell="1" allowOverlap="1" wp14:anchorId="296AD698" wp14:editId="5CC6378A">
            <wp:simplePos x="0" y="0"/>
            <wp:positionH relativeFrom="column">
              <wp:posOffset>2847340</wp:posOffset>
            </wp:positionH>
            <wp:positionV relativeFrom="paragraph">
              <wp:posOffset>10160</wp:posOffset>
            </wp:positionV>
            <wp:extent cx="2396490" cy="2263140"/>
            <wp:effectExtent l="0" t="0" r="3810" b="3810"/>
            <wp:wrapSquare wrapText="bothSides"/>
            <wp:docPr id="2025776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76639" name=""/>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2396490" cy="2263140"/>
                    </a:xfrm>
                    <a:prstGeom prst="rect">
                      <a:avLst/>
                    </a:prstGeom>
                  </pic:spPr>
                </pic:pic>
              </a:graphicData>
            </a:graphic>
            <wp14:sizeRelH relativeFrom="margin">
              <wp14:pctWidth>0</wp14:pctWidth>
            </wp14:sizeRelH>
            <wp14:sizeRelV relativeFrom="margin">
              <wp14:pctHeight>0</wp14:pctHeight>
            </wp14:sizeRelV>
          </wp:anchor>
        </w:drawing>
      </w:r>
      <w:r w:rsidR="00D9712A" w:rsidRPr="00D9712A">
        <w:rPr>
          <w:b/>
          <w:bCs/>
          <w:lang w:val="en-US"/>
        </w:rPr>
        <w:t>消极关系：</w:t>
      </w:r>
      <w:r w:rsidR="00D9712A" w:rsidRPr="00D9712A">
        <w:rPr>
          <w:lang w:val="en-US"/>
        </w:rPr>
        <w:t>不为、不做</w:t>
      </w:r>
      <w:r w:rsidR="00D9712A" w:rsidRPr="00D9712A">
        <w:rPr>
          <w:lang w:val="en-US"/>
        </w:rPr>
        <w:t>——</w:t>
      </w:r>
      <w:r w:rsidR="00D9712A" w:rsidRPr="00D9712A">
        <w:rPr>
          <w:lang w:val="en-US"/>
        </w:rPr>
        <w:t>财产法、侵权法</w:t>
      </w:r>
      <w:r w:rsidR="00D9712A" w:rsidRPr="00D9712A">
        <w:rPr>
          <w:rFonts w:hint="eastAsia"/>
          <w:lang w:val="en-US"/>
        </w:rPr>
        <w:t>；</w:t>
      </w:r>
    </w:p>
    <w:p w14:paraId="4EEF7FD7" w14:textId="5A552E53" w:rsidR="007D1716" w:rsidRPr="00D9712A" w:rsidRDefault="00D9712A" w:rsidP="00D9712A">
      <w:pPr>
        <w:pStyle w:val="aa"/>
        <w:numPr>
          <w:ilvl w:val="1"/>
          <w:numId w:val="112"/>
        </w:numPr>
        <w:spacing w:beforeLines="0" w:before="0" w:afterLines="0" w:after="0"/>
        <w:rPr>
          <w:lang w:val="en-US"/>
        </w:rPr>
      </w:pPr>
      <w:r w:rsidRPr="00D9712A">
        <w:rPr>
          <w:b/>
          <w:bCs/>
          <w:lang w:val="en-US"/>
        </w:rPr>
        <w:t>积极关系：</w:t>
      </w:r>
      <w:r w:rsidRPr="00D9712A">
        <w:rPr>
          <w:lang w:val="en-US"/>
        </w:rPr>
        <w:t>由合</w:t>
      </w:r>
      <w:r w:rsidRPr="00D9712A">
        <w:rPr>
          <w:rFonts w:hint="eastAsia"/>
          <w:lang w:val="en-US"/>
        </w:rPr>
        <w:t>作而产生的关系——合同法、亲属法、商法。</w:t>
      </w:r>
    </w:p>
    <w:p w14:paraId="2822B0BF" w14:textId="3798C105" w:rsidR="00D9712A" w:rsidRDefault="002C613F" w:rsidP="002C613F">
      <w:pPr>
        <w:pStyle w:val="aa"/>
        <w:spacing w:before="78" w:after="78"/>
        <w:ind w:firstLine="420"/>
        <w:rPr>
          <w:lang w:val="en-US"/>
        </w:rPr>
      </w:pPr>
      <w:r>
        <w:rPr>
          <w:rFonts w:hint="eastAsia"/>
          <w:lang w:val="en-US"/>
        </w:rPr>
        <w:t>涂尔干指出，法律与社会的关系有：第一，法律是社会连带关系的外在体现；第二，社会进化反应在法律进化之上；第三，法律具有社会功能。</w:t>
      </w:r>
    </w:p>
    <w:p w14:paraId="4FC8EE67" w14:textId="23FEB9A5" w:rsidR="002C613F" w:rsidRDefault="002C613F" w:rsidP="002C613F">
      <w:pPr>
        <w:pStyle w:val="aa"/>
        <w:spacing w:before="78" w:after="78"/>
        <w:ind w:firstLine="420"/>
        <w:rPr>
          <w:lang w:val="en-US"/>
        </w:rPr>
      </w:pPr>
      <w:r>
        <w:rPr>
          <w:rFonts w:hint="eastAsia"/>
          <w:lang w:val="en-US"/>
        </w:rPr>
        <w:t>社会结构与法律秩序的逻辑如右图。</w:t>
      </w:r>
    </w:p>
    <w:p w14:paraId="33CEAC2A" w14:textId="64C83B87" w:rsidR="002C613F" w:rsidRDefault="002C613F" w:rsidP="002C613F">
      <w:pPr>
        <w:pStyle w:val="af1"/>
        <w:rPr>
          <w:lang w:val="en-US"/>
        </w:rPr>
      </w:pPr>
      <w:r>
        <w:rPr>
          <w:rFonts w:hint="eastAsia"/>
          <w:lang w:val="en-US"/>
        </w:rPr>
        <w:t xml:space="preserve">3. </w:t>
      </w:r>
      <w:r>
        <w:rPr>
          <w:rFonts w:hint="eastAsia"/>
          <w:lang w:val="en-US"/>
        </w:rPr>
        <w:t>现代“陌生人社会”：法治的社会基础</w:t>
      </w:r>
    </w:p>
    <w:p w14:paraId="2977C8FC" w14:textId="68B70D3C" w:rsidR="002C613F" w:rsidRDefault="002C613F" w:rsidP="002C613F">
      <w:pPr>
        <w:pStyle w:val="aa"/>
        <w:spacing w:before="78" w:after="78"/>
        <w:ind w:firstLine="420"/>
        <w:rPr>
          <w:lang w:val="en-US"/>
        </w:rPr>
      </w:pPr>
      <w:r>
        <w:rPr>
          <w:rFonts w:hint="eastAsia"/>
          <w:lang w:val="en-US"/>
        </w:rPr>
        <w:t>由滕尼斯和涂尔干的理论</w:t>
      </w:r>
      <w:r w:rsidRPr="002C613F">
        <w:rPr>
          <w:rFonts w:hint="eastAsia"/>
          <w:lang w:val="en-US"/>
        </w:rPr>
        <w:t>，</w:t>
      </w:r>
      <w:r>
        <w:rPr>
          <w:rFonts w:hint="eastAsia"/>
          <w:lang w:val="en-US"/>
        </w:rPr>
        <w:t>可以得出：</w:t>
      </w:r>
      <w:r w:rsidRPr="002C613F">
        <w:rPr>
          <w:rFonts w:hint="eastAsia"/>
          <w:lang w:val="en-US"/>
        </w:rPr>
        <w:t>现代“陌生人社会”从如下方面构成了法治的社会基础</w:t>
      </w:r>
      <w:r>
        <w:rPr>
          <w:rFonts w:hint="eastAsia"/>
          <w:lang w:val="en-US"/>
        </w:rPr>
        <w:t>。</w:t>
      </w:r>
    </w:p>
    <w:p w14:paraId="6F6E566D" w14:textId="77777777" w:rsidR="002C613F" w:rsidRDefault="002C613F" w:rsidP="002C613F">
      <w:pPr>
        <w:pStyle w:val="aa"/>
        <w:spacing w:before="78" w:after="78"/>
        <w:ind w:firstLine="420"/>
        <w:rPr>
          <w:lang w:val="en-US"/>
        </w:rPr>
      </w:pPr>
      <w:r w:rsidRPr="002C613F">
        <w:rPr>
          <w:lang w:val="en-US"/>
        </w:rPr>
        <w:t>现代</w:t>
      </w:r>
      <w:r>
        <w:rPr>
          <w:rFonts w:hint="eastAsia"/>
          <w:lang w:val="en-US"/>
        </w:rPr>
        <w:t>“</w:t>
      </w:r>
      <w:r w:rsidRPr="002C613F">
        <w:rPr>
          <w:lang w:val="en-US"/>
        </w:rPr>
        <w:t>陌生人社会</w:t>
      </w:r>
      <w:r>
        <w:rPr>
          <w:rFonts w:hint="eastAsia"/>
          <w:lang w:val="en-US"/>
        </w:rPr>
        <w:t>”</w:t>
      </w:r>
      <w:r w:rsidRPr="002C613F">
        <w:rPr>
          <w:lang w:val="en-US"/>
        </w:rPr>
        <w:t>社会具有价值多元、异质化的特征，这导致传统的情理观和道德观念无法成为现代社会的普遍共识，而法律作为一种最低限度的底线的要求，则能够最大限度的凝聚社会共识</w:t>
      </w:r>
      <w:r>
        <w:rPr>
          <w:rFonts w:hint="eastAsia"/>
          <w:lang w:val="en-US"/>
        </w:rPr>
        <w:t>。</w:t>
      </w:r>
    </w:p>
    <w:p w14:paraId="4B85CCB8" w14:textId="0184B69E" w:rsidR="002C613F" w:rsidRDefault="002C613F" w:rsidP="002C613F">
      <w:pPr>
        <w:pStyle w:val="aa"/>
        <w:spacing w:before="78" w:after="78"/>
        <w:ind w:firstLine="420"/>
        <w:rPr>
          <w:lang w:val="en-US"/>
        </w:rPr>
      </w:pPr>
      <w:r w:rsidRPr="002C613F">
        <w:rPr>
          <w:lang w:val="en-US"/>
        </w:rPr>
        <w:t>现代</w:t>
      </w:r>
      <w:r>
        <w:rPr>
          <w:rFonts w:hint="eastAsia"/>
          <w:lang w:val="en-US"/>
        </w:rPr>
        <w:t>“</w:t>
      </w:r>
      <w:r w:rsidRPr="002C613F">
        <w:rPr>
          <w:lang w:val="en-US"/>
        </w:rPr>
        <w:t>陌生人社会</w:t>
      </w:r>
      <w:r>
        <w:rPr>
          <w:rFonts w:hint="eastAsia"/>
          <w:lang w:val="en-US"/>
        </w:rPr>
        <w:t>”</w:t>
      </w:r>
      <w:r w:rsidRPr="002C613F">
        <w:rPr>
          <w:lang w:val="en-US"/>
        </w:rPr>
        <w:t>的信用机制不同于传统</w:t>
      </w:r>
      <w:r>
        <w:rPr>
          <w:rFonts w:hint="eastAsia"/>
          <w:lang w:val="en-US"/>
        </w:rPr>
        <w:t>“</w:t>
      </w:r>
      <w:r w:rsidRPr="002C613F">
        <w:rPr>
          <w:lang w:val="en-US"/>
        </w:rPr>
        <w:t>熟人社会</w:t>
      </w:r>
      <w:r>
        <w:rPr>
          <w:rFonts w:hint="eastAsia"/>
          <w:lang w:val="en-US"/>
        </w:rPr>
        <w:t>”</w:t>
      </w:r>
      <w:r w:rsidRPr="002C613F">
        <w:rPr>
          <w:lang w:val="en-US"/>
        </w:rPr>
        <w:t>。在熟人社会中，由于社会成员之间相互熟识，人与人之间的信用主要靠道德的自我约束、舆论监督和舆论压力实现，而陌生人社会中这种道德的自我约束基本失灵，必须依靠法律建立起以法治作为保障的现代信用机制和惩罚机制，才能确保人与人之间交往过</w:t>
      </w:r>
      <w:r w:rsidRPr="002C613F">
        <w:rPr>
          <w:rFonts w:hint="eastAsia"/>
          <w:lang w:val="en-US"/>
        </w:rPr>
        <w:t>程中的信任关系</w:t>
      </w:r>
      <w:r>
        <w:rPr>
          <w:rFonts w:hint="eastAsia"/>
          <w:lang w:val="en-US"/>
        </w:rPr>
        <w:t>。</w:t>
      </w:r>
    </w:p>
    <w:p w14:paraId="0F606398" w14:textId="77777777" w:rsidR="002C613F" w:rsidRDefault="002C613F" w:rsidP="002C613F">
      <w:pPr>
        <w:pStyle w:val="aa"/>
        <w:spacing w:before="78" w:after="78"/>
        <w:ind w:firstLine="420"/>
        <w:rPr>
          <w:lang w:val="en-US"/>
        </w:rPr>
      </w:pPr>
      <w:r w:rsidRPr="002C613F">
        <w:rPr>
          <w:rFonts w:hint="eastAsia"/>
          <w:lang w:val="en-US"/>
        </w:rPr>
        <w:t>现代“陌生人社会”具有某种非人格化的特征，不似熟人社会中人们彼此熟识，可以依靠情理和道德进行个殊化的调整，陌生人社会需要依靠法律进行非人格化的、普遍的调整，以保证同案同判，保证法律适用层面的人人平等</w:t>
      </w:r>
      <w:r>
        <w:rPr>
          <w:rFonts w:hint="eastAsia"/>
          <w:lang w:val="en-US"/>
        </w:rPr>
        <w:t>。</w:t>
      </w:r>
    </w:p>
    <w:p w14:paraId="554CD0FE" w14:textId="2E2E6B27" w:rsidR="002C613F" w:rsidRDefault="002C613F" w:rsidP="002C613F">
      <w:pPr>
        <w:pStyle w:val="aa"/>
        <w:spacing w:before="78" w:after="78"/>
        <w:ind w:firstLine="420"/>
        <w:rPr>
          <w:lang w:val="en-US"/>
        </w:rPr>
      </w:pPr>
      <w:r w:rsidRPr="002C613F">
        <w:rPr>
          <w:lang w:val="en-US"/>
        </w:rPr>
        <w:t>现代</w:t>
      </w:r>
      <w:r>
        <w:rPr>
          <w:rFonts w:hint="eastAsia"/>
          <w:lang w:val="en-US"/>
        </w:rPr>
        <w:t>“</w:t>
      </w:r>
      <w:r w:rsidRPr="002C613F">
        <w:rPr>
          <w:lang w:val="en-US"/>
        </w:rPr>
        <w:t>陌生人社会</w:t>
      </w:r>
      <w:r>
        <w:rPr>
          <w:rFonts w:hint="eastAsia"/>
          <w:lang w:val="en-US"/>
        </w:rPr>
        <w:t>”</w:t>
      </w:r>
      <w:r w:rsidRPr="002C613F">
        <w:rPr>
          <w:lang w:val="en-US"/>
        </w:rPr>
        <w:t>的社会分工日益精密，不同社会子系统各自分立，具有各自不同的传统和运行逻辑，相互之间不可通约。道德这种模糊、原则化的规范在很大程度上无法实现有效调整，必须通过明确规定具体的行为模式、权利义务机制的法律实现对不同社会子系统的精确调整</w:t>
      </w:r>
      <w:r>
        <w:rPr>
          <w:rFonts w:hint="eastAsia"/>
          <w:lang w:val="en-US"/>
        </w:rPr>
        <w:t>。</w:t>
      </w:r>
    </w:p>
    <w:p w14:paraId="1450046B" w14:textId="106DF91D" w:rsidR="002C613F" w:rsidRDefault="00341C97" w:rsidP="00341C97">
      <w:pPr>
        <w:pStyle w:val="ae"/>
        <w:rPr>
          <w:lang w:val="en-US"/>
        </w:rPr>
      </w:pPr>
      <w:bookmarkStart w:id="94" w:name="_Toc169608880"/>
      <w:r>
        <w:rPr>
          <w:rFonts w:hint="eastAsia"/>
          <w:lang w:val="en-US"/>
        </w:rPr>
        <w:t>（四）文化基础：法律意识</w:t>
      </w:r>
      <w:bookmarkEnd w:id="94"/>
    </w:p>
    <w:p w14:paraId="5A02A035" w14:textId="0A2ECA43" w:rsidR="002C613F" w:rsidRDefault="00341C97" w:rsidP="00341C97">
      <w:pPr>
        <w:pStyle w:val="aa"/>
        <w:spacing w:before="78" w:after="78"/>
        <w:rPr>
          <w:lang w:val="en-US"/>
        </w:rPr>
      </w:pPr>
      <w:r w:rsidRPr="00341C97">
        <w:rPr>
          <w:rFonts w:hint="eastAsia"/>
          <w:b/>
          <w:bCs/>
          <w:lang w:val="en-US"/>
        </w:rPr>
        <w:t>法治与人性论：</w:t>
      </w:r>
      <w:r w:rsidRPr="00341C97">
        <w:rPr>
          <w:rFonts w:hint="eastAsia"/>
          <w:lang w:val="en-US"/>
        </w:rPr>
        <w:t>儒家</w:t>
      </w:r>
      <w:r>
        <w:rPr>
          <w:rFonts w:hint="eastAsia"/>
          <w:lang w:val="en-US"/>
        </w:rPr>
        <w:t>秉持</w:t>
      </w:r>
      <w:r w:rsidRPr="00341C97">
        <w:rPr>
          <w:rFonts w:hint="eastAsia"/>
          <w:lang w:val="en-US"/>
        </w:rPr>
        <w:t>性善论</w:t>
      </w:r>
      <w:r>
        <w:rPr>
          <w:rFonts w:hint="eastAsia"/>
          <w:lang w:val="en-US"/>
        </w:rPr>
        <w:t>——</w:t>
      </w:r>
      <w:r w:rsidRPr="00341C97">
        <w:rPr>
          <w:rFonts w:hint="eastAsia"/>
          <w:lang w:val="en-US"/>
        </w:rPr>
        <w:t>“德治”“礼治”“德主刑辅”“道德教化”</w:t>
      </w:r>
      <w:r>
        <w:rPr>
          <w:rFonts w:hint="eastAsia"/>
          <w:lang w:val="en-US"/>
        </w:rPr>
        <w:t>。</w:t>
      </w:r>
      <w:r w:rsidRPr="00341C97">
        <w:rPr>
          <w:lang w:val="en-US"/>
        </w:rPr>
        <w:t>法治</w:t>
      </w:r>
      <w:r>
        <w:rPr>
          <w:rFonts w:hint="eastAsia"/>
          <w:lang w:val="en-US"/>
        </w:rPr>
        <w:t>则</w:t>
      </w:r>
      <w:r w:rsidRPr="00341C97">
        <w:rPr>
          <w:lang w:val="en-US"/>
        </w:rPr>
        <w:t>承认人性中存在恶的趋向</w:t>
      </w:r>
      <w:r>
        <w:rPr>
          <w:rFonts w:hint="eastAsia"/>
          <w:lang w:val="en-US"/>
        </w:rPr>
        <w:t>，</w:t>
      </w:r>
      <w:r w:rsidRPr="00341C97">
        <w:rPr>
          <w:lang w:val="en-US"/>
        </w:rPr>
        <w:t>即使是</w:t>
      </w:r>
      <w:r>
        <w:rPr>
          <w:rFonts w:hint="eastAsia"/>
          <w:lang w:val="en-US"/>
        </w:rPr>
        <w:t>“</w:t>
      </w:r>
      <w:r w:rsidRPr="00341C97">
        <w:rPr>
          <w:lang w:val="en-US"/>
        </w:rPr>
        <w:t>贤人政治</w:t>
      </w:r>
      <w:r>
        <w:rPr>
          <w:rFonts w:hint="eastAsia"/>
          <w:lang w:val="en-US"/>
        </w:rPr>
        <w:t>”</w:t>
      </w:r>
      <w:r w:rsidRPr="00341C97">
        <w:rPr>
          <w:lang w:val="en-US"/>
        </w:rPr>
        <w:t>也不可信</w:t>
      </w:r>
      <w:r>
        <w:rPr>
          <w:rFonts w:hint="eastAsia"/>
          <w:lang w:val="en-US"/>
        </w:rPr>
        <w:t>。</w:t>
      </w:r>
    </w:p>
    <w:p w14:paraId="0365CF9A" w14:textId="028E6EAE" w:rsidR="002C613F" w:rsidRDefault="00341C97" w:rsidP="002C613F">
      <w:pPr>
        <w:pStyle w:val="aa"/>
        <w:spacing w:before="78" w:after="78"/>
        <w:rPr>
          <w:lang w:val="en-US"/>
        </w:rPr>
      </w:pPr>
      <w:r w:rsidRPr="00341C97">
        <w:rPr>
          <w:rFonts w:hint="eastAsia"/>
          <w:b/>
          <w:bCs/>
          <w:lang w:val="en-US"/>
        </w:rPr>
        <w:t>法治与价值观念：</w:t>
      </w:r>
      <w:r w:rsidRPr="00341C97">
        <w:rPr>
          <w:rFonts w:hint="eastAsia"/>
          <w:lang w:val="en-US"/>
        </w:rPr>
        <w:t>一个社会主流的价值观念会明显或潜在地影响法律的运行</w:t>
      </w:r>
      <w:r>
        <w:rPr>
          <w:rFonts w:hint="eastAsia"/>
          <w:lang w:val="en-US"/>
        </w:rPr>
        <w:t>；</w:t>
      </w:r>
      <w:r w:rsidRPr="00341C97">
        <w:rPr>
          <w:lang w:val="en-US"/>
        </w:rPr>
        <w:t>随着权利意识和法律意识增强，法治作为限制权力、保护权利的机制成为时代和社会的需要</w:t>
      </w:r>
      <w:r>
        <w:rPr>
          <w:rFonts w:hint="eastAsia"/>
          <w:lang w:val="en-US"/>
        </w:rPr>
        <w:t>。</w:t>
      </w:r>
    </w:p>
    <w:p w14:paraId="71F99CA6" w14:textId="77777777" w:rsidR="00341C97" w:rsidRDefault="00341C97" w:rsidP="002C613F">
      <w:pPr>
        <w:pStyle w:val="aa"/>
        <w:spacing w:before="78" w:after="78"/>
        <w:rPr>
          <w:lang w:val="en-US"/>
        </w:rPr>
      </w:pPr>
    </w:p>
    <w:p w14:paraId="2ED22833" w14:textId="43B71A43" w:rsidR="00976918" w:rsidRPr="00341C97" w:rsidRDefault="00976918" w:rsidP="00976918">
      <w:pPr>
        <w:pStyle w:val="aa"/>
        <w:spacing w:before="78" w:after="78"/>
        <w:ind w:firstLine="420"/>
        <w:rPr>
          <w:lang w:val="en-US"/>
        </w:rPr>
      </w:pPr>
      <w:r>
        <w:rPr>
          <w:rFonts w:hint="eastAsia"/>
          <w:lang w:val="en-US"/>
        </w:rPr>
        <w:t>总而言之，</w:t>
      </w:r>
      <w:r w:rsidRPr="00976918">
        <w:rPr>
          <w:rFonts w:hint="eastAsia"/>
          <w:lang w:val="en-US"/>
        </w:rPr>
        <w:t>行得通的法治模式是带有普遍性的原理和理念与特定时空下的具体情况的适当结合。法治必须可以用来为具体的社会服务，这就需要探索适应特定时代背景和社会情势的法治模式。</w:t>
      </w:r>
    </w:p>
    <w:sectPr w:rsidR="00976918" w:rsidRPr="00341C97">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F0068" w14:textId="77777777" w:rsidR="00740FE3" w:rsidRPr="000B0093" w:rsidRDefault="00740FE3" w:rsidP="004F27BC">
      <w:r w:rsidRPr="000B0093">
        <w:separator/>
      </w:r>
    </w:p>
  </w:endnote>
  <w:endnote w:type="continuationSeparator" w:id="0">
    <w:p w14:paraId="2BEFC8BB" w14:textId="77777777" w:rsidR="00740FE3" w:rsidRPr="000B0093" w:rsidRDefault="00740FE3" w:rsidP="004F27BC">
      <w:r w:rsidRPr="000B00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0B0093" w:rsidRDefault="00371DAC">
            <w:pPr>
              <w:pStyle w:val="a7"/>
              <w:jc w:val="center"/>
            </w:pPr>
            <w:r w:rsidRPr="000B0093">
              <w:t xml:space="preserve"> </w:t>
            </w:r>
            <w:r w:rsidRPr="000B0093">
              <w:rPr>
                <w:b/>
                <w:bCs/>
                <w:sz w:val="24"/>
                <w:szCs w:val="24"/>
              </w:rPr>
              <w:fldChar w:fldCharType="begin"/>
            </w:r>
            <w:r w:rsidRPr="000B0093">
              <w:rPr>
                <w:b/>
                <w:bCs/>
              </w:rPr>
              <w:instrText>PAGE</w:instrText>
            </w:r>
            <w:r w:rsidRPr="000B0093">
              <w:rPr>
                <w:b/>
                <w:bCs/>
                <w:sz w:val="24"/>
                <w:szCs w:val="24"/>
              </w:rPr>
              <w:fldChar w:fldCharType="separate"/>
            </w:r>
            <w:r w:rsidRPr="000B0093">
              <w:rPr>
                <w:b/>
                <w:bCs/>
              </w:rPr>
              <w:t>2</w:t>
            </w:r>
            <w:r w:rsidRPr="000B0093">
              <w:rPr>
                <w:b/>
                <w:bCs/>
                <w:sz w:val="24"/>
                <w:szCs w:val="24"/>
              </w:rPr>
              <w:fldChar w:fldCharType="end"/>
            </w:r>
            <w:r w:rsidRPr="000B0093">
              <w:t xml:space="preserve"> / </w:t>
            </w:r>
            <w:r w:rsidRPr="000B0093">
              <w:rPr>
                <w:b/>
                <w:bCs/>
                <w:sz w:val="24"/>
                <w:szCs w:val="24"/>
              </w:rPr>
              <w:fldChar w:fldCharType="begin"/>
            </w:r>
            <w:r w:rsidRPr="000B0093">
              <w:rPr>
                <w:b/>
                <w:bCs/>
              </w:rPr>
              <w:instrText>NUMPAGES</w:instrText>
            </w:r>
            <w:r w:rsidRPr="000B0093">
              <w:rPr>
                <w:b/>
                <w:bCs/>
                <w:sz w:val="24"/>
                <w:szCs w:val="24"/>
              </w:rPr>
              <w:fldChar w:fldCharType="separate"/>
            </w:r>
            <w:r w:rsidRPr="000B0093">
              <w:rPr>
                <w:b/>
                <w:bCs/>
              </w:rPr>
              <w:t>2</w:t>
            </w:r>
            <w:r w:rsidRPr="000B0093">
              <w:rPr>
                <w:b/>
                <w:bCs/>
                <w:sz w:val="24"/>
                <w:szCs w:val="24"/>
              </w:rPr>
              <w:fldChar w:fldCharType="end"/>
            </w:r>
          </w:p>
        </w:sdtContent>
      </w:sdt>
    </w:sdtContent>
  </w:sdt>
  <w:p w14:paraId="49001707" w14:textId="77777777" w:rsidR="00371DAC" w:rsidRPr="000B0093"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C0F94" w14:textId="77777777" w:rsidR="00740FE3" w:rsidRPr="000B0093" w:rsidRDefault="00740FE3" w:rsidP="004F27BC">
      <w:r w:rsidRPr="000B0093">
        <w:separator/>
      </w:r>
    </w:p>
  </w:footnote>
  <w:footnote w:type="continuationSeparator" w:id="0">
    <w:p w14:paraId="5ED901AC" w14:textId="77777777" w:rsidR="00740FE3" w:rsidRPr="000B0093" w:rsidRDefault="00740FE3" w:rsidP="004F27BC">
      <w:r w:rsidRPr="000B009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2DB"/>
    <w:multiLevelType w:val="hybridMultilevel"/>
    <w:tmpl w:val="3760C5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EA3C20"/>
    <w:multiLevelType w:val="hybridMultilevel"/>
    <w:tmpl w:val="4870462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1AA03C6"/>
    <w:multiLevelType w:val="hybridMultilevel"/>
    <w:tmpl w:val="F0FCA1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1B07C97"/>
    <w:multiLevelType w:val="hybridMultilevel"/>
    <w:tmpl w:val="E1A4126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35760D7"/>
    <w:multiLevelType w:val="hybridMultilevel"/>
    <w:tmpl w:val="B57CF2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4C41572"/>
    <w:multiLevelType w:val="hybridMultilevel"/>
    <w:tmpl w:val="C2A8627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4EA3B6D"/>
    <w:multiLevelType w:val="hybridMultilevel"/>
    <w:tmpl w:val="0388D5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5B101A5"/>
    <w:multiLevelType w:val="hybridMultilevel"/>
    <w:tmpl w:val="652CDA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6B341B9"/>
    <w:multiLevelType w:val="hybridMultilevel"/>
    <w:tmpl w:val="4C8E4E4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8EA358B"/>
    <w:multiLevelType w:val="hybridMultilevel"/>
    <w:tmpl w:val="A15E24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AF75B12"/>
    <w:multiLevelType w:val="hybridMultilevel"/>
    <w:tmpl w:val="249264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B8769D4"/>
    <w:multiLevelType w:val="hybridMultilevel"/>
    <w:tmpl w:val="0992A408"/>
    <w:lvl w:ilvl="0" w:tplc="0409000F">
      <w:start w:val="1"/>
      <w:numFmt w:val="decimal"/>
      <w:lvlText w:val="%1."/>
      <w:lvlJc w:val="left"/>
      <w:pPr>
        <w:ind w:left="440" w:hanging="440"/>
      </w:pPr>
    </w:lvl>
    <w:lvl w:ilvl="1" w:tplc="32C6229E">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D424A2B"/>
    <w:multiLevelType w:val="hybridMultilevel"/>
    <w:tmpl w:val="5010E6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1B4592B"/>
    <w:multiLevelType w:val="hybridMultilevel"/>
    <w:tmpl w:val="17F0B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2493A58"/>
    <w:multiLevelType w:val="hybridMultilevel"/>
    <w:tmpl w:val="0B148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26903EF"/>
    <w:multiLevelType w:val="hybridMultilevel"/>
    <w:tmpl w:val="2D5A54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2F5023B"/>
    <w:multiLevelType w:val="hybridMultilevel"/>
    <w:tmpl w:val="9BCEA3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38B6D25"/>
    <w:multiLevelType w:val="hybridMultilevel"/>
    <w:tmpl w:val="D92C2F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42F0914"/>
    <w:multiLevelType w:val="hybridMultilevel"/>
    <w:tmpl w:val="05CE1D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47869C5"/>
    <w:multiLevelType w:val="hybridMultilevel"/>
    <w:tmpl w:val="0024E2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173B6228"/>
    <w:multiLevelType w:val="hybridMultilevel"/>
    <w:tmpl w:val="D5801ED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177A69D7"/>
    <w:multiLevelType w:val="hybridMultilevel"/>
    <w:tmpl w:val="4DFACC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1808110C"/>
    <w:multiLevelType w:val="hybridMultilevel"/>
    <w:tmpl w:val="56905D6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184D7865"/>
    <w:multiLevelType w:val="hybridMultilevel"/>
    <w:tmpl w:val="1CBC99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1A305363"/>
    <w:multiLevelType w:val="hybridMultilevel"/>
    <w:tmpl w:val="651673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1B693F61"/>
    <w:multiLevelType w:val="hybridMultilevel"/>
    <w:tmpl w:val="567666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1C900350"/>
    <w:multiLevelType w:val="hybridMultilevel"/>
    <w:tmpl w:val="62B64B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1D655C0C"/>
    <w:multiLevelType w:val="hybridMultilevel"/>
    <w:tmpl w:val="1FC29A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1DB02745"/>
    <w:multiLevelType w:val="hybridMultilevel"/>
    <w:tmpl w:val="6C4029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1EDB72B1"/>
    <w:multiLevelType w:val="hybridMultilevel"/>
    <w:tmpl w:val="643829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FFE1CD9"/>
    <w:multiLevelType w:val="hybridMultilevel"/>
    <w:tmpl w:val="4FA4B71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216F5B49"/>
    <w:multiLevelType w:val="hybridMultilevel"/>
    <w:tmpl w:val="91224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23194093"/>
    <w:multiLevelType w:val="hybridMultilevel"/>
    <w:tmpl w:val="10027F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240A55A7"/>
    <w:multiLevelType w:val="hybridMultilevel"/>
    <w:tmpl w:val="5A7EEA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240C1380"/>
    <w:multiLevelType w:val="hybridMultilevel"/>
    <w:tmpl w:val="951CEE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247254C2"/>
    <w:multiLevelType w:val="hybridMultilevel"/>
    <w:tmpl w:val="DB90B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26595FAB"/>
    <w:multiLevelType w:val="hybridMultilevel"/>
    <w:tmpl w:val="D90E7E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26A37C5E"/>
    <w:multiLevelType w:val="hybridMultilevel"/>
    <w:tmpl w:val="F7EC9F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96C4E7C"/>
    <w:multiLevelType w:val="hybridMultilevel"/>
    <w:tmpl w:val="5EC879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2995030D"/>
    <w:multiLevelType w:val="hybridMultilevel"/>
    <w:tmpl w:val="82346A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2B8D7720"/>
    <w:multiLevelType w:val="hybridMultilevel"/>
    <w:tmpl w:val="C6289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30DB7802"/>
    <w:multiLevelType w:val="hybridMultilevel"/>
    <w:tmpl w:val="88661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331D2693"/>
    <w:multiLevelType w:val="hybridMultilevel"/>
    <w:tmpl w:val="FB3E0C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336B4600"/>
    <w:multiLevelType w:val="hybridMultilevel"/>
    <w:tmpl w:val="5B2639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33AE480A"/>
    <w:multiLevelType w:val="hybridMultilevel"/>
    <w:tmpl w:val="B4DA8D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33D47916"/>
    <w:multiLevelType w:val="hybridMultilevel"/>
    <w:tmpl w:val="2438CE3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358C083D"/>
    <w:multiLevelType w:val="hybridMultilevel"/>
    <w:tmpl w:val="6FDEF3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36033D1B"/>
    <w:multiLevelType w:val="hybridMultilevel"/>
    <w:tmpl w:val="036825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36564631"/>
    <w:multiLevelType w:val="hybridMultilevel"/>
    <w:tmpl w:val="2398F8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36580104"/>
    <w:multiLevelType w:val="hybridMultilevel"/>
    <w:tmpl w:val="2A14C114"/>
    <w:lvl w:ilvl="0" w:tplc="04090001">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1" w15:restartNumberingAfterBreak="0">
    <w:nsid w:val="383F7AAD"/>
    <w:multiLevelType w:val="hybridMultilevel"/>
    <w:tmpl w:val="38CEA4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38AB3CB2"/>
    <w:multiLevelType w:val="hybridMultilevel"/>
    <w:tmpl w:val="5120AF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3AE93B0E"/>
    <w:multiLevelType w:val="hybridMultilevel"/>
    <w:tmpl w:val="DD68587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3E8B2314"/>
    <w:multiLevelType w:val="hybridMultilevel"/>
    <w:tmpl w:val="805483EA"/>
    <w:lvl w:ilvl="0" w:tplc="41C205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40703E21"/>
    <w:multiLevelType w:val="hybridMultilevel"/>
    <w:tmpl w:val="6CFC74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40A40D17"/>
    <w:multiLevelType w:val="hybridMultilevel"/>
    <w:tmpl w:val="CDC6C1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417B5F91"/>
    <w:multiLevelType w:val="hybridMultilevel"/>
    <w:tmpl w:val="0A744B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421276C6"/>
    <w:multiLevelType w:val="hybridMultilevel"/>
    <w:tmpl w:val="DAC69EB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42491DC5"/>
    <w:multiLevelType w:val="hybridMultilevel"/>
    <w:tmpl w:val="70F295A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425866F1"/>
    <w:multiLevelType w:val="hybridMultilevel"/>
    <w:tmpl w:val="D39A4F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42D76773"/>
    <w:multiLevelType w:val="hybridMultilevel"/>
    <w:tmpl w:val="CEEA8F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43DC09F0"/>
    <w:multiLevelType w:val="hybridMultilevel"/>
    <w:tmpl w:val="C554BFB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44262EE6"/>
    <w:multiLevelType w:val="hybridMultilevel"/>
    <w:tmpl w:val="DF160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465A3C8D"/>
    <w:multiLevelType w:val="hybridMultilevel"/>
    <w:tmpl w:val="61EC333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46B968A6"/>
    <w:multiLevelType w:val="hybridMultilevel"/>
    <w:tmpl w:val="0DFA8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46FF58CC"/>
    <w:multiLevelType w:val="hybridMultilevel"/>
    <w:tmpl w:val="A2BEBC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 w15:restartNumberingAfterBreak="0">
    <w:nsid w:val="47E30808"/>
    <w:multiLevelType w:val="hybridMultilevel"/>
    <w:tmpl w:val="A82AFD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 w15:restartNumberingAfterBreak="0">
    <w:nsid w:val="488021F1"/>
    <w:multiLevelType w:val="hybridMultilevel"/>
    <w:tmpl w:val="C162582C"/>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48843CF1"/>
    <w:multiLevelType w:val="hybridMultilevel"/>
    <w:tmpl w:val="518616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 w15:restartNumberingAfterBreak="0">
    <w:nsid w:val="48896B09"/>
    <w:multiLevelType w:val="hybridMultilevel"/>
    <w:tmpl w:val="2B76A7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4BB51F73"/>
    <w:multiLevelType w:val="hybridMultilevel"/>
    <w:tmpl w:val="57A608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4C330997"/>
    <w:multiLevelType w:val="hybridMultilevel"/>
    <w:tmpl w:val="189C56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4C4945DF"/>
    <w:multiLevelType w:val="hybridMultilevel"/>
    <w:tmpl w:val="66146E3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4EEE4924"/>
    <w:multiLevelType w:val="hybridMultilevel"/>
    <w:tmpl w:val="6636AD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53E00DC4"/>
    <w:multiLevelType w:val="hybridMultilevel"/>
    <w:tmpl w:val="7D0E20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556727BC"/>
    <w:multiLevelType w:val="hybridMultilevel"/>
    <w:tmpl w:val="2CE016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55A328FD"/>
    <w:multiLevelType w:val="hybridMultilevel"/>
    <w:tmpl w:val="EED885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55B0143A"/>
    <w:multiLevelType w:val="hybridMultilevel"/>
    <w:tmpl w:val="6958C97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575072FF"/>
    <w:multiLevelType w:val="hybridMultilevel"/>
    <w:tmpl w:val="DA7660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578A204A"/>
    <w:multiLevelType w:val="hybridMultilevel"/>
    <w:tmpl w:val="1270AA02"/>
    <w:lvl w:ilvl="0" w:tplc="0409000F">
      <w:start w:val="1"/>
      <w:numFmt w:val="decimal"/>
      <w:lvlText w:val="%1."/>
      <w:lvlJc w:val="left"/>
      <w:pPr>
        <w:ind w:left="440" w:hanging="440"/>
      </w:pPr>
    </w:lvl>
    <w:lvl w:ilvl="1" w:tplc="8D3E13E6">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 w15:restartNumberingAfterBreak="0">
    <w:nsid w:val="57A75B2C"/>
    <w:multiLevelType w:val="hybridMultilevel"/>
    <w:tmpl w:val="CEA648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 w15:restartNumberingAfterBreak="0">
    <w:nsid w:val="59BC5030"/>
    <w:multiLevelType w:val="hybridMultilevel"/>
    <w:tmpl w:val="F83219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 w15:restartNumberingAfterBreak="0">
    <w:nsid w:val="5A541728"/>
    <w:multiLevelType w:val="hybridMultilevel"/>
    <w:tmpl w:val="23804820"/>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 w15:restartNumberingAfterBreak="0">
    <w:nsid w:val="5AA7782B"/>
    <w:multiLevelType w:val="hybridMultilevel"/>
    <w:tmpl w:val="96A020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 w15:restartNumberingAfterBreak="0">
    <w:nsid w:val="5B0A6AC7"/>
    <w:multiLevelType w:val="hybridMultilevel"/>
    <w:tmpl w:val="7BBA0082"/>
    <w:lvl w:ilvl="0" w:tplc="0409000F">
      <w:start w:val="1"/>
      <w:numFmt w:val="decimal"/>
      <w:lvlText w:val="%1."/>
      <w:lvlJc w:val="left"/>
      <w:pPr>
        <w:ind w:left="440" w:hanging="440"/>
      </w:pPr>
    </w:lvl>
    <w:lvl w:ilvl="1" w:tplc="BDE234AA">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 w15:restartNumberingAfterBreak="0">
    <w:nsid w:val="5C61507D"/>
    <w:multiLevelType w:val="hybridMultilevel"/>
    <w:tmpl w:val="18BC27C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 w15:restartNumberingAfterBreak="0">
    <w:nsid w:val="5D292733"/>
    <w:multiLevelType w:val="hybridMultilevel"/>
    <w:tmpl w:val="16AE7B7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 w15:restartNumberingAfterBreak="0">
    <w:nsid w:val="5D2D622E"/>
    <w:multiLevelType w:val="hybridMultilevel"/>
    <w:tmpl w:val="A4D060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9" w15:restartNumberingAfterBreak="0">
    <w:nsid w:val="5D9F6549"/>
    <w:multiLevelType w:val="hybridMultilevel"/>
    <w:tmpl w:val="E31062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0" w15:restartNumberingAfterBreak="0">
    <w:nsid w:val="5E0E1873"/>
    <w:multiLevelType w:val="hybridMultilevel"/>
    <w:tmpl w:val="3CF4D2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 w15:restartNumberingAfterBreak="0">
    <w:nsid w:val="5E646465"/>
    <w:multiLevelType w:val="hybridMultilevel"/>
    <w:tmpl w:val="9B84B08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2" w15:restartNumberingAfterBreak="0">
    <w:nsid w:val="609D31DF"/>
    <w:multiLevelType w:val="hybridMultilevel"/>
    <w:tmpl w:val="E8B065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3" w15:restartNumberingAfterBreak="0">
    <w:nsid w:val="61F65799"/>
    <w:multiLevelType w:val="hybridMultilevel"/>
    <w:tmpl w:val="A90CCD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4" w15:restartNumberingAfterBreak="0">
    <w:nsid w:val="62E6531F"/>
    <w:multiLevelType w:val="hybridMultilevel"/>
    <w:tmpl w:val="33AE15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 w15:restartNumberingAfterBreak="0">
    <w:nsid w:val="67FE5125"/>
    <w:multiLevelType w:val="hybridMultilevel"/>
    <w:tmpl w:val="7702EF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6" w15:restartNumberingAfterBreak="0">
    <w:nsid w:val="6A690C77"/>
    <w:multiLevelType w:val="hybridMultilevel"/>
    <w:tmpl w:val="E2D805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7" w15:restartNumberingAfterBreak="0">
    <w:nsid w:val="6BA32C6C"/>
    <w:multiLevelType w:val="hybridMultilevel"/>
    <w:tmpl w:val="A80A20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 w15:restartNumberingAfterBreak="0">
    <w:nsid w:val="6F171922"/>
    <w:multiLevelType w:val="hybridMultilevel"/>
    <w:tmpl w:val="BAD8877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9" w15:restartNumberingAfterBreak="0">
    <w:nsid w:val="70DD24E5"/>
    <w:multiLevelType w:val="hybridMultilevel"/>
    <w:tmpl w:val="318E5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0" w15:restartNumberingAfterBreak="0">
    <w:nsid w:val="7308476B"/>
    <w:multiLevelType w:val="hybridMultilevel"/>
    <w:tmpl w:val="44525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1" w15:restartNumberingAfterBreak="0">
    <w:nsid w:val="74911DDA"/>
    <w:multiLevelType w:val="hybridMultilevel"/>
    <w:tmpl w:val="DAFA21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2" w15:restartNumberingAfterBreak="0">
    <w:nsid w:val="7936594B"/>
    <w:multiLevelType w:val="hybridMultilevel"/>
    <w:tmpl w:val="DC288C5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3" w15:restartNumberingAfterBreak="0">
    <w:nsid w:val="7AA97D32"/>
    <w:multiLevelType w:val="hybridMultilevel"/>
    <w:tmpl w:val="59EC06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4" w15:restartNumberingAfterBreak="0">
    <w:nsid w:val="7AAF5C38"/>
    <w:multiLevelType w:val="hybridMultilevel"/>
    <w:tmpl w:val="4FE45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5" w15:restartNumberingAfterBreak="0">
    <w:nsid w:val="7B571263"/>
    <w:multiLevelType w:val="hybridMultilevel"/>
    <w:tmpl w:val="00F0419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6" w15:restartNumberingAfterBreak="0">
    <w:nsid w:val="7BA66A6D"/>
    <w:multiLevelType w:val="hybridMultilevel"/>
    <w:tmpl w:val="BD48F704"/>
    <w:lvl w:ilvl="0" w:tplc="2C5AF6F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7" w15:restartNumberingAfterBreak="0">
    <w:nsid w:val="7CB177A9"/>
    <w:multiLevelType w:val="hybridMultilevel"/>
    <w:tmpl w:val="D7962364"/>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108" w15:restartNumberingAfterBreak="0">
    <w:nsid w:val="7EA13325"/>
    <w:multiLevelType w:val="hybridMultilevel"/>
    <w:tmpl w:val="BA80771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9" w15:restartNumberingAfterBreak="0">
    <w:nsid w:val="7EAD1414"/>
    <w:multiLevelType w:val="hybridMultilevel"/>
    <w:tmpl w:val="E9723D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0" w15:restartNumberingAfterBreak="0">
    <w:nsid w:val="7EE61689"/>
    <w:multiLevelType w:val="hybridMultilevel"/>
    <w:tmpl w:val="7D9C52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1" w15:restartNumberingAfterBreak="0">
    <w:nsid w:val="7EFC529E"/>
    <w:multiLevelType w:val="hybridMultilevel"/>
    <w:tmpl w:val="81A8AF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6"/>
  </w:num>
  <w:num w:numId="2" w16cid:durableId="933904423">
    <w:abstractNumId w:val="96"/>
  </w:num>
  <w:num w:numId="3" w16cid:durableId="1273591409">
    <w:abstractNumId w:val="31"/>
  </w:num>
  <w:num w:numId="4" w16cid:durableId="1530605714">
    <w:abstractNumId w:val="12"/>
  </w:num>
  <w:num w:numId="5" w16cid:durableId="192887438">
    <w:abstractNumId w:val="40"/>
  </w:num>
  <w:num w:numId="6" w16cid:durableId="1463814213">
    <w:abstractNumId w:val="104"/>
  </w:num>
  <w:num w:numId="7" w16cid:durableId="1814716966">
    <w:abstractNumId w:val="13"/>
  </w:num>
  <w:num w:numId="8" w16cid:durableId="1603564483">
    <w:abstractNumId w:val="75"/>
  </w:num>
  <w:num w:numId="9" w16cid:durableId="271867350">
    <w:abstractNumId w:val="106"/>
  </w:num>
  <w:num w:numId="10" w16cid:durableId="99448554">
    <w:abstractNumId w:val="63"/>
  </w:num>
  <w:num w:numId="11" w16cid:durableId="1376930191">
    <w:abstractNumId w:val="41"/>
  </w:num>
  <w:num w:numId="12" w16cid:durableId="1843201045">
    <w:abstractNumId w:val="65"/>
  </w:num>
  <w:num w:numId="13" w16cid:durableId="1770616550">
    <w:abstractNumId w:val="29"/>
  </w:num>
  <w:num w:numId="14" w16cid:durableId="1468858973">
    <w:abstractNumId w:val="80"/>
  </w:num>
  <w:num w:numId="15" w16cid:durableId="181821891">
    <w:abstractNumId w:val="69"/>
  </w:num>
  <w:num w:numId="16" w16cid:durableId="1396859828">
    <w:abstractNumId w:val="71"/>
  </w:num>
  <w:num w:numId="17" w16cid:durableId="41633533">
    <w:abstractNumId w:val="54"/>
  </w:num>
  <w:num w:numId="18" w16cid:durableId="1379474643">
    <w:abstractNumId w:val="99"/>
  </w:num>
  <w:num w:numId="19" w16cid:durableId="413868086">
    <w:abstractNumId w:val="90"/>
  </w:num>
  <w:num w:numId="20" w16cid:durableId="1113477416">
    <w:abstractNumId w:val="42"/>
  </w:num>
  <w:num w:numId="21" w16cid:durableId="1385906393">
    <w:abstractNumId w:val="1"/>
  </w:num>
  <w:num w:numId="22" w16cid:durableId="963578570">
    <w:abstractNumId w:val="8"/>
  </w:num>
  <w:num w:numId="23" w16cid:durableId="796340811">
    <w:abstractNumId w:val="50"/>
  </w:num>
  <w:num w:numId="24" w16cid:durableId="475873882">
    <w:abstractNumId w:val="39"/>
  </w:num>
  <w:num w:numId="25" w16cid:durableId="42877082">
    <w:abstractNumId w:val="15"/>
  </w:num>
  <w:num w:numId="26" w16cid:durableId="333605762">
    <w:abstractNumId w:val="49"/>
  </w:num>
  <w:num w:numId="27" w16cid:durableId="1712266679">
    <w:abstractNumId w:val="48"/>
  </w:num>
  <w:num w:numId="28" w16cid:durableId="925000139">
    <w:abstractNumId w:val="0"/>
  </w:num>
  <w:num w:numId="29" w16cid:durableId="1667320324">
    <w:abstractNumId w:val="44"/>
  </w:num>
  <w:num w:numId="30" w16cid:durableId="1837959578">
    <w:abstractNumId w:val="25"/>
  </w:num>
  <w:num w:numId="31" w16cid:durableId="578058867">
    <w:abstractNumId w:val="100"/>
  </w:num>
  <w:num w:numId="32" w16cid:durableId="1733651397">
    <w:abstractNumId w:val="35"/>
  </w:num>
  <w:num w:numId="33" w16cid:durableId="1465275556">
    <w:abstractNumId w:val="79"/>
  </w:num>
  <w:num w:numId="34" w16cid:durableId="1536697926">
    <w:abstractNumId w:val="11"/>
  </w:num>
  <w:num w:numId="35" w16cid:durableId="820464312">
    <w:abstractNumId w:val="70"/>
  </w:num>
  <w:num w:numId="36" w16cid:durableId="530801959">
    <w:abstractNumId w:val="78"/>
  </w:num>
  <w:num w:numId="37" w16cid:durableId="653066874">
    <w:abstractNumId w:val="34"/>
  </w:num>
  <w:num w:numId="38" w16cid:durableId="1465539810">
    <w:abstractNumId w:val="17"/>
  </w:num>
  <w:num w:numId="39" w16cid:durableId="417289950">
    <w:abstractNumId w:val="67"/>
  </w:num>
  <w:num w:numId="40" w16cid:durableId="961884694">
    <w:abstractNumId w:val="55"/>
  </w:num>
  <w:num w:numId="41" w16cid:durableId="116488706">
    <w:abstractNumId w:val="92"/>
  </w:num>
  <w:num w:numId="42" w16cid:durableId="256597104">
    <w:abstractNumId w:val="9"/>
  </w:num>
  <w:num w:numId="43" w16cid:durableId="528683070">
    <w:abstractNumId w:val="85"/>
  </w:num>
  <w:num w:numId="44" w16cid:durableId="390346805">
    <w:abstractNumId w:val="4"/>
  </w:num>
  <w:num w:numId="45" w16cid:durableId="1337077991">
    <w:abstractNumId w:val="62"/>
  </w:num>
  <w:num w:numId="46" w16cid:durableId="1685550692">
    <w:abstractNumId w:val="37"/>
  </w:num>
  <w:num w:numId="47" w16cid:durableId="14504029">
    <w:abstractNumId w:val="58"/>
  </w:num>
  <w:num w:numId="48" w16cid:durableId="2036037797">
    <w:abstractNumId w:val="19"/>
  </w:num>
  <w:num w:numId="49" w16cid:durableId="1212229624">
    <w:abstractNumId w:val="6"/>
  </w:num>
  <w:num w:numId="50" w16cid:durableId="1702365608">
    <w:abstractNumId w:val="43"/>
  </w:num>
  <w:num w:numId="51" w16cid:durableId="1926765816">
    <w:abstractNumId w:val="108"/>
  </w:num>
  <w:num w:numId="52" w16cid:durableId="2089647818">
    <w:abstractNumId w:val="98"/>
  </w:num>
  <w:num w:numId="53" w16cid:durableId="1179806703">
    <w:abstractNumId w:val="10"/>
  </w:num>
  <w:num w:numId="54" w16cid:durableId="1531796976">
    <w:abstractNumId w:val="111"/>
  </w:num>
  <w:num w:numId="55" w16cid:durableId="1261062832">
    <w:abstractNumId w:val="102"/>
  </w:num>
  <w:num w:numId="56" w16cid:durableId="796679197">
    <w:abstractNumId w:val="28"/>
  </w:num>
  <w:num w:numId="57" w16cid:durableId="98794185">
    <w:abstractNumId w:val="77"/>
  </w:num>
  <w:num w:numId="58" w16cid:durableId="1482427383">
    <w:abstractNumId w:val="46"/>
  </w:num>
  <w:num w:numId="59" w16cid:durableId="216816539">
    <w:abstractNumId w:val="14"/>
  </w:num>
  <w:num w:numId="60" w16cid:durableId="843714550">
    <w:abstractNumId w:val="3"/>
  </w:num>
  <w:num w:numId="61" w16cid:durableId="315955319">
    <w:abstractNumId w:val="57"/>
  </w:num>
  <w:num w:numId="62" w16cid:durableId="382407284">
    <w:abstractNumId w:val="38"/>
  </w:num>
  <w:num w:numId="63" w16cid:durableId="860627131">
    <w:abstractNumId w:val="91"/>
  </w:num>
  <w:num w:numId="64" w16cid:durableId="1868443790">
    <w:abstractNumId w:val="109"/>
  </w:num>
  <w:num w:numId="65" w16cid:durableId="786390424">
    <w:abstractNumId w:val="74"/>
  </w:num>
  <w:num w:numId="66" w16cid:durableId="962275739">
    <w:abstractNumId w:val="72"/>
  </w:num>
  <w:num w:numId="67" w16cid:durableId="740057999">
    <w:abstractNumId w:val="56"/>
  </w:num>
  <w:num w:numId="68" w16cid:durableId="869680635">
    <w:abstractNumId w:val="93"/>
  </w:num>
  <w:num w:numId="69" w16cid:durableId="1260219780">
    <w:abstractNumId w:val="61"/>
  </w:num>
  <w:num w:numId="70" w16cid:durableId="977999597">
    <w:abstractNumId w:val="30"/>
  </w:num>
  <w:num w:numId="71" w16cid:durableId="769086837">
    <w:abstractNumId w:val="60"/>
  </w:num>
  <w:num w:numId="72" w16cid:durableId="1432436743">
    <w:abstractNumId w:val="16"/>
  </w:num>
  <w:num w:numId="73" w16cid:durableId="909464390">
    <w:abstractNumId w:val="88"/>
  </w:num>
  <w:num w:numId="74" w16cid:durableId="307437616">
    <w:abstractNumId w:val="5"/>
  </w:num>
  <w:num w:numId="75" w16cid:durableId="1086195344">
    <w:abstractNumId w:val="110"/>
  </w:num>
  <w:num w:numId="76" w16cid:durableId="1264413154">
    <w:abstractNumId w:val="84"/>
  </w:num>
  <w:num w:numId="77" w16cid:durableId="1075009222">
    <w:abstractNumId w:val="45"/>
  </w:num>
  <w:num w:numId="78" w16cid:durableId="1492402399">
    <w:abstractNumId w:val="86"/>
  </w:num>
  <w:num w:numId="79" w16cid:durableId="6369666">
    <w:abstractNumId w:val="101"/>
  </w:num>
  <w:num w:numId="80" w16cid:durableId="229507128">
    <w:abstractNumId w:val="26"/>
  </w:num>
  <w:num w:numId="81" w16cid:durableId="1854876640">
    <w:abstractNumId w:val="89"/>
  </w:num>
  <w:num w:numId="82" w16cid:durableId="852888561">
    <w:abstractNumId w:val="73"/>
  </w:num>
  <w:num w:numId="83" w16cid:durableId="2053267869">
    <w:abstractNumId w:val="105"/>
  </w:num>
  <w:num w:numId="84" w16cid:durableId="1601835783">
    <w:abstractNumId w:val="32"/>
  </w:num>
  <w:num w:numId="85" w16cid:durableId="1880388274">
    <w:abstractNumId w:val="53"/>
  </w:num>
  <w:num w:numId="86" w16cid:durableId="1239630654">
    <w:abstractNumId w:val="83"/>
  </w:num>
  <w:num w:numId="87" w16cid:durableId="151794018">
    <w:abstractNumId w:val="64"/>
  </w:num>
  <w:num w:numId="88" w16cid:durableId="1602227572">
    <w:abstractNumId w:val="82"/>
  </w:num>
  <w:num w:numId="89" w16cid:durableId="1695110576">
    <w:abstractNumId w:val="103"/>
  </w:num>
  <w:num w:numId="90" w16cid:durableId="339626084">
    <w:abstractNumId w:val="95"/>
  </w:num>
  <w:num w:numId="91" w16cid:durableId="1389036579">
    <w:abstractNumId w:val="87"/>
  </w:num>
  <w:num w:numId="92" w16cid:durableId="707218393">
    <w:abstractNumId w:val="23"/>
  </w:num>
  <w:num w:numId="93" w16cid:durableId="752628363">
    <w:abstractNumId w:val="66"/>
  </w:num>
  <w:num w:numId="94" w16cid:durableId="1229849440">
    <w:abstractNumId w:val="33"/>
  </w:num>
  <w:num w:numId="95" w16cid:durableId="409156949">
    <w:abstractNumId w:val="27"/>
  </w:num>
  <w:num w:numId="96" w16cid:durableId="1524661558">
    <w:abstractNumId w:val="76"/>
  </w:num>
  <w:num w:numId="97" w16cid:durableId="1436632572">
    <w:abstractNumId w:val="21"/>
  </w:num>
  <w:num w:numId="98" w16cid:durableId="880560239">
    <w:abstractNumId w:val="7"/>
  </w:num>
  <w:num w:numId="99" w16cid:durableId="531576131">
    <w:abstractNumId w:val="20"/>
  </w:num>
  <w:num w:numId="100" w16cid:durableId="403646721">
    <w:abstractNumId w:val="52"/>
  </w:num>
  <w:num w:numId="101" w16cid:durableId="682824815">
    <w:abstractNumId w:val="18"/>
  </w:num>
  <w:num w:numId="102" w16cid:durableId="576860829">
    <w:abstractNumId w:val="94"/>
  </w:num>
  <w:num w:numId="103" w16cid:durableId="1209538423">
    <w:abstractNumId w:val="68"/>
  </w:num>
  <w:num w:numId="104" w16cid:durableId="237595442">
    <w:abstractNumId w:val="24"/>
  </w:num>
  <w:num w:numId="105" w16cid:durableId="7216816">
    <w:abstractNumId w:val="97"/>
  </w:num>
  <w:num w:numId="106" w16cid:durableId="499464214">
    <w:abstractNumId w:val="81"/>
  </w:num>
  <w:num w:numId="107" w16cid:durableId="1697152780">
    <w:abstractNumId w:val="59"/>
  </w:num>
  <w:num w:numId="108" w16cid:durableId="2078239774">
    <w:abstractNumId w:val="2"/>
  </w:num>
  <w:num w:numId="109" w16cid:durableId="2040006784">
    <w:abstractNumId w:val="51"/>
  </w:num>
  <w:num w:numId="110" w16cid:durableId="381946544">
    <w:abstractNumId w:val="47"/>
  </w:num>
  <w:num w:numId="111" w16cid:durableId="331496408">
    <w:abstractNumId w:val="107"/>
  </w:num>
  <w:num w:numId="112" w16cid:durableId="4085064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CF0"/>
    <w:rsid w:val="00011F92"/>
    <w:rsid w:val="00013527"/>
    <w:rsid w:val="00020F49"/>
    <w:rsid w:val="00040B39"/>
    <w:rsid w:val="0006058B"/>
    <w:rsid w:val="0006551B"/>
    <w:rsid w:val="00067051"/>
    <w:rsid w:val="00072848"/>
    <w:rsid w:val="000748C0"/>
    <w:rsid w:val="000755CF"/>
    <w:rsid w:val="0007724A"/>
    <w:rsid w:val="000B0093"/>
    <w:rsid w:val="000B4063"/>
    <w:rsid w:val="000C0434"/>
    <w:rsid w:val="000C0E72"/>
    <w:rsid w:val="000C2A56"/>
    <w:rsid w:val="000E1EFE"/>
    <w:rsid w:val="000F0B56"/>
    <w:rsid w:val="000F1CB4"/>
    <w:rsid w:val="000F2B7E"/>
    <w:rsid w:val="00105EF0"/>
    <w:rsid w:val="001070DD"/>
    <w:rsid w:val="00110185"/>
    <w:rsid w:val="001225A5"/>
    <w:rsid w:val="00124A34"/>
    <w:rsid w:val="00124B54"/>
    <w:rsid w:val="00130361"/>
    <w:rsid w:val="00132635"/>
    <w:rsid w:val="00136397"/>
    <w:rsid w:val="0014757D"/>
    <w:rsid w:val="001519E3"/>
    <w:rsid w:val="0015499D"/>
    <w:rsid w:val="00161E57"/>
    <w:rsid w:val="0017145C"/>
    <w:rsid w:val="00172D60"/>
    <w:rsid w:val="0017450E"/>
    <w:rsid w:val="0017619C"/>
    <w:rsid w:val="00182D4D"/>
    <w:rsid w:val="00183B62"/>
    <w:rsid w:val="0019165E"/>
    <w:rsid w:val="00196F13"/>
    <w:rsid w:val="001A03F9"/>
    <w:rsid w:val="001A1065"/>
    <w:rsid w:val="001A1414"/>
    <w:rsid w:val="001A14EE"/>
    <w:rsid w:val="001A5EBF"/>
    <w:rsid w:val="001A61E6"/>
    <w:rsid w:val="001B281A"/>
    <w:rsid w:val="001C3983"/>
    <w:rsid w:val="001D076B"/>
    <w:rsid w:val="001E7533"/>
    <w:rsid w:val="001E79FE"/>
    <w:rsid w:val="001F5B0A"/>
    <w:rsid w:val="0020433B"/>
    <w:rsid w:val="0020470E"/>
    <w:rsid w:val="002057CC"/>
    <w:rsid w:val="002078C3"/>
    <w:rsid w:val="00210BF1"/>
    <w:rsid w:val="002117E9"/>
    <w:rsid w:val="00211884"/>
    <w:rsid w:val="00215D3B"/>
    <w:rsid w:val="00217848"/>
    <w:rsid w:val="002178EC"/>
    <w:rsid w:val="002323D3"/>
    <w:rsid w:val="00250593"/>
    <w:rsid w:val="00251251"/>
    <w:rsid w:val="00267910"/>
    <w:rsid w:val="002736B5"/>
    <w:rsid w:val="0027406B"/>
    <w:rsid w:val="0027556F"/>
    <w:rsid w:val="00275AE2"/>
    <w:rsid w:val="00276293"/>
    <w:rsid w:val="00287FBE"/>
    <w:rsid w:val="002906C1"/>
    <w:rsid w:val="00290888"/>
    <w:rsid w:val="00293129"/>
    <w:rsid w:val="002B2580"/>
    <w:rsid w:val="002C24E9"/>
    <w:rsid w:val="002C405B"/>
    <w:rsid w:val="002C613F"/>
    <w:rsid w:val="002D2F4A"/>
    <w:rsid w:val="002D5D28"/>
    <w:rsid w:val="002D7E36"/>
    <w:rsid w:val="002E638A"/>
    <w:rsid w:val="002F0226"/>
    <w:rsid w:val="002F0B0F"/>
    <w:rsid w:val="002F18AB"/>
    <w:rsid w:val="003040E8"/>
    <w:rsid w:val="00304A49"/>
    <w:rsid w:val="003146EF"/>
    <w:rsid w:val="00317BB5"/>
    <w:rsid w:val="00335A00"/>
    <w:rsid w:val="00341C97"/>
    <w:rsid w:val="00346E47"/>
    <w:rsid w:val="00351678"/>
    <w:rsid w:val="003607AE"/>
    <w:rsid w:val="0036363D"/>
    <w:rsid w:val="00371DAC"/>
    <w:rsid w:val="0037591F"/>
    <w:rsid w:val="003811EA"/>
    <w:rsid w:val="003A1EEE"/>
    <w:rsid w:val="003B5757"/>
    <w:rsid w:val="003C5117"/>
    <w:rsid w:val="003D625A"/>
    <w:rsid w:val="003E21AA"/>
    <w:rsid w:val="003E3CE0"/>
    <w:rsid w:val="003E5438"/>
    <w:rsid w:val="003E5B4D"/>
    <w:rsid w:val="003F1ACF"/>
    <w:rsid w:val="003F6BAC"/>
    <w:rsid w:val="00403417"/>
    <w:rsid w:val="0040781C"/>
    <w:rsid w:val="00410439"/>
    <w:rsid w:val="0041157A"/>
    <w:rsid w:val="00411897"/>
    <w:rsid w:val="004133FE"/>
    <w:rsid w:val="00415792"/>
    <w:rsid w:val="004260CA"/>
    <w:rsid w:val="00430830"/>
    <w:rsid w:val="00436603"/>
    <w:rsid w:val="00445CB8"/>
    <w:rsid w:val="00451E98"/>
    <w:rsid w:val="00452E0D"/>
    <w:rsid w:val="00453E51"/>
    <w:rsid w:val="00455EAA"/>
    <w:rsid w:val="00456FA3"/>
    <w:rsid w:val="00457EE3"/>
    <w:rsid w:val="004645BA"/>
    <w:rsid w:val="00466EC3"/>
    <w:rsid w:val="0047486D"/>
    <w:rsid w:val="00476C38"/>
    <w:rsid w:val="00484150"/>
    <w:rsid w:val="0048745B"/>
    <w:rsid w:val="00496EB7"/>
    <w:rsid w:val="004A1784"/>
    <w:rsid w:val="004B7426"/>
    <w:rsid w:val="004C041F"/>
    <w:rsid w:val="004C6F9A"/>
    <w:rsid w:val="004E20FD"/>
    <w:rsid w:val="004E3327"/>
    <w:rsid w:val="004E3CBA"/>
    <w:rsid w:val="004E4B3B"/>
    <w:rsid w:val="004E62A2"/>
    <w:rsid w:val="004F27BC"/>
    <w:rsid w:val="004F407A"/>
    <w:rsid w:val="005120D5"/>
    <w:rsid w:val="005240E7"/>
    <w:rsid w:val="0053772F"/>
    <w:rsid w:val="00540435"/>
    <w:rsid w:val="005418F7"/>
    <w:rsid w:val="00541983"/>
    <w:rsid w:val="00542E11"/>
    <w:rsid w:val="00545AE0"/>
    <w:rsid w:val="0055283E"/>
    <w:rsid w:val="00557D57"/>
    <w:rsid w:val="00566087"/>
    <w:rsid w:val="00572297"/>
    <w:rsid w:val="00592BAC"/>
    <w:rsid w:val="00593F6C"/>
    <w:rsid w:val="005A50A0"/>
    <w:rsid w:val="005A6D64"/>
    <w:rsid w:val="005C475A"/>
    <w:rsid w:val="005C6D22"/>
    <w:rsid w:val="005D03C8"/>
    <w:rsid w:val="005D17A2"/>
    <w:rsid w:val="005D4443"/>
    <w:rsid w:val="005E7FAE"/>
    <w:rsid w:val="005F2C9B"/>
    <w:rsid w:val="00602D88"/>
    <w:rsid w:val="00610E1A"/>
    <w:rsid w:val="00612D96"/>
    <w:rsid w:val="0062298C"/>
    <w:rsid w:val="00623F7B"/>
    <w:rsid w:val="0062590C"/>
    <w:rsid w:val="00633E41"/>
    <w:rsid w:val="00635DCE"/>
    <w:rsid w:val="006454C0"/>
    <w:rsid w:val="00645968"/>
    <w:rsid w:val="00647B83"/>
    <w:rsid w:val="00652566"/>
    <w:rsid w:val="006578D2"/>
    <w:rsid w:val="00662F49"/>
    <w:rsid w:val="00671105"/>
    <w:rsid w:val="006743C3"/>
    <w:rsid w:val="006745AE"/>
    <w:rsid w:val="006800D4"/>
    <w:rsid w:val="00680880"/>
    <w:rsid w:val="00681930"/>
    <w:rsid w:val="00686C43"/>
    <w:rsid w:val="0069412D"/>
    <w:rsid w:val="006A17D1"/>
    <w:rsid w:val="006A51E8"/>
    <w:rsid w:val="006A6AFE"/>
    <w:rsid w:val="006B6F35"/>
    <w:rsid w:val="006B79BD"/>
    <w:rsid w:val="006C04A6"/>
    <w:rsid w:val="006C2583"/>
    <w:rsid w:val="006D20F8"/>
    <w:rsid w:val="006D2907"/>
    <w:rsid w:val="006D30A3"/>
    <w:rsid w:val="006D3190"/>
    <w:rsid w:val="006D6ABF"/>
    <w:rsid w:val="006E0682"/>
    <w:rsid w:val="006E55FC"/>
    <w:rsid w:val="006F345F"/>
    <w:rsid w:val="006F7265"/>
    <w:rsid w:val="0070035D"/>
    <w:rsid w:val="00710E90"/>
    <w:rsid w:val="00715767"/>
    <w:rsid w:val="00721BF2"/>
    <w:rsid w:val="00724195"/>
    <w:rsid w:val="007269B8"/>
    <w:rsid w:val="00740FE3"/>
    <w:rsid w:val="007424AF"/>
    <w:rsid w:val="0074389E"/>
    <w:rsid w:val="00750582"/>
    <w:rsid w:val="007517D7"/>
    <w:rsid w:val="00765F1A"/>
    <w:rsid w:val="00767303"/>
    <w:rsid w:val="007761F6"/>
    <w:rsid w:val="007821AA"/>
    <w:rsid w:val="00784102"/>
    <w:rsid w:val="0078474F"/>
    <w:rsid w:val="00795FA4"/>
    <w:rsid w:val="007B1649"/>
    <w:rsid w:val="007B6944"/>
    <w:rsid w:val="007C3C13"/>
    <w:rsid w:val="007C4DB5"/>
    <w:rsid w:val="007C5C6E"/>
    <w:rsid w:val="007D121F"/>
    <w:rsid w:val="007D1716"/>
    <w:rsid w:val="007E3D59"/>
    <w:rsid w:val="007F1324"/>
    <w:rsid w:val="007F71BD"/>
    <w:rsid w:val="00806E01"/>
    <w:rsid w:val="00825835"/>
    <w:rsid w:val="008365BF"/>
    <w:rsid w:val="00836725"/>
    <w:rsid w:val="0084004C"/>
    <w:rsid w:val="00842141"/>
    <w:rsid w:val="00842F9B"/>
    <w:rsid w:val="0085058B"/>
    <w:rsid w:val="008521C5"/>
    <w:rsid w:val="008536E1"/>
    <w:rsid w:val="00856B96"/>
    <w:rsid w:val="00857F65"/>
    <w:rsid w:val="00884205"/>
    <w:rsid w:val="00885712"/>
    <w:rsid w:val="00885939"/>
    <w:rsid w:val="00891211"/>
    <w:rsid w:val="008954C4"/>
    <w:rsid w:val="008972C5"/>
    <w:rsid w:val="008A61C8"/>
    <w:rsid w:val="008B0269"/>
    <w:rsid w:val="008B6404"/>
    <w:rsid w:val="008C4CA6"/>
    <w:rsid w:val="008D2FC8"/>
    <w:rsid w:val="008E3724"/>
    <w:rsid w:val="008E48A0"/>
    <w:rsid w:val="008F09D1"/>
    <w:rsid w:val="008F20A3"/>
    <w:rsid w:val="008F44BE"/>
    <w:rsid w:val="009005D7"/>
    <w:rsid w:val="009008B9"/>
    <w:rsid w:val="009018CE"/>
    <w:rsid w:val="009030F6"/>
    <w:rsid w:val="009045AD"/>
    <w:rsid w:val="00906D67"/>
    <w:rsid w:val="009109E0"/>
    <w:rsid w:val="00922DB7"/>
    <w:rsid w:val="0092574B"/>
    <w:rsid w:val="00925BC1"/>
    <w:rsid w:val="0092657A"/>
    <w:rsid w:val="00931578"/>
    <w:rsid w:val="00932668"/>
    <w:rsid w:val="00933630"/>
    <w:rsid w:val="0093786E"/>
    <w:rsid w:val="009420E1"/>
    <w:rsid w:val="00942B22"/>
    <w:rsid w:val="009468BE"/>
    <w:rsid w:val="009506A1"/>
    <w:rsid w:val="0095139C"/>
    <w:rsid w:val="00955D9B"/>
    <w:rsid w:val="00973C88"/>
    <w:rsid w:val="00976918"/>
    <w:rsid w:val="009803CC"/>
    <w:rsid w:val="009814D8"/>
    <w:rsid w:val="009B28B7"/>
    <w:rsid w:val="009B3388"/>
    <w:rsid w:val="009B421D"/>
    <w:rsid w:val="009C0AA7"/>
    <w:rsid w:val="009C1AF1"/>
    <w:rsid w:val="009C36C8"/>
    <w:rsid w:val="009C5523"/>
    <w:rsid w:val="009C7A79"/>
    <w:rsid w:val="009D0ED5"/>
    <w:rsid w:val="009D78E5"/>
    <w:rsid w:val="009E0FF6"/>
    <w:rsid w:val="009F682F"/>
    <w:rsid w:val="009F789C"/>
    <w:rsid w:val="00A22287"/>
    <w:rsid w:val="00A248BD"/>
    <w:rsid w:val="00A37FAA"/>
    <w:rsid w:val="00A4057A"/>
    <w:rsid w:val="00A45CC4"/>
    <w:rsid w:val="00A55CDE"/>
    <w:rsid w:val="00A604AC"/>
    <w:rsid w:val="00A64566"/>
    <w:rsid w:val="00A719B6"/>
    <w:rsid w:val="00A758AF"/>
    <w:rsid w:val="00A80AAE"/>
    <w:rsid w:val="00A90791"/>
    <w:rsid w:val="00A94227"/>
    <w:rsid w:val="00A94592"/>
    <w:rsid w:val="00A951F8"/>
    <w:rsid w:val="00AA03B5"/>
    <w:rsid w:val="00AA5204"/>
    <w:rsid w:val="00AB14A0"/>
    <w:rsid w:val="00AB1ECB"/>
    <w:rsid w:val="00AB2067"/>
    <w:rsid w:val="00AB22F4"/>
    <w:rsid w:val="00AC3B28"/>
    <w:rsid w:val="00AC727D"/>
    <w:rsid w:val="00AD23C5"/>
    <w:rsid w:val="00AD5D5D"/>
    <w:rsid w:val="00AD6EC6"/>
    <w:rsid w:val="00AD6F72"/>
    <w:rsid w:val="00AE2207"/>
    <w:rsid w:val="00AF4B32"/>
    <w:rsid w:val="00B1064C"/>
    <w:rsid w:val="00B1702C"/>
    <w:rsid w:val="00B17A88"/>
    <w:rsid w:val="00B2222B"/>
    <w:rsid w:val="00B233D0"/>
    <w:rsid w:val="00B25787"/>
    <w:rsid w:val="00B260BE"/>
    <w:rsid w:val="00B265E0"/>
    <w:rsid w:val="00B34717"/>
    <w:rsid w:val="00B36420"/>
    <w:rsid w:val="00B411D8"/>
    <w:rsid w:val="00B454A6"/>
    <w:rsid w:val="00B72F1D"/>
    <w:rsid w:val="00B72F77"/>
    <w:rsid w:val="00B74C05"/>
    <w:rsid w:val="00B82134"/>
    <w:rsid w:val="00B92780"/>
    <w:rsid w:val="00B974E4"/>
    <w:rsid w:val="00BA19E4"/>
    <w:rsid w:val="00BA1B98"/>
    <w:rsid w:val="00BA6772"/>
    <w:rsid w:val="00BB50C4"/>
    <w:rsid w:val="00BB712E"/>
    <w:rsid w:val="00BC17D0"/>
    <w:rsid w:val="00BC1CD3"/>
    <w:rsid w:val="00BC7725"/>
    <w:rsid w:val="00BD1073"/>
    <w:rsid w:val="00BD2B16"/>
    <w:rsid w:val="00BF0C16"/>
    <w:rsid w:val="00BF0E86"/>
    <w:rsid w:val="00C0437B"/>
    <w:rsid w:val="00C07714"/>
    <w:rsid w:val="00C078A9"/>
    <w:rsid w:val="00C10650"/>
    <w:rsid w:val="00C15867"/>
    <w:rsid w:val="00C25BC6"/>
    <w:rsid w:val="00C3403A"/>
    <w:rsid w:val="00C3454C"/>
    <w:rsid w:val="00C45638"/>
    <w:rsid w:val="00C528FB"/>
    <w:rsid w:val="00C55B7A"/>
    <w:rsid w:val="00C5608E"/>
    <w:rsid w:val="00C64243"/>
    <w:rsid w:val="00C75633"/>
    <w:rsid w:val="00C76D66"/>
    <w:rsid w:val="00C824DA"/>
    <w:rsid w:val="00C86128"/>
    <w:rsid w:val="00CA15B6"/>
    <w:rsid w:val="00CA3780"/>
    <w:rsid w:val="00CB037D"/>
    <w:rsid w:val="00CB1E45"/>
    <w:rsid w:val="00CB4D28"/>
    <w:rsid w:val="00CC34C8"/>
    <w:rsid w:val="00CE1724"/>
    <w:rsid w:val="00CE1761"/>
    <w:rsid w:val="00CE798A"/>
    <w:rsid w:val="00CF29DE"/>
    <w:rsid w:val="00D07819"/>
    <w:rsid w:val="00D175BD"/>
    <w:rsid w:val="00D23AD6"/>
    <w:rsid w:val="00D36655"/>
    <w:rsid w:val="00D412D8"/>
    <w:rsid w:val="00D50511"/>
    <w:rsid w:val="00D56F90"/>
    <w:rsid w:val="00D647EC"/>
    <w:rsid w:val="00D64E76"/>
    <w:rsid w:val="00D73DF9"/>
    <w:rsid w:val="00D83345"/>
    <w:rsid w:val="00D9712A"/>
    <w:rsid w:val="00D97AF5"/>
    <w:rsid w:val="00DA0F06"/>
    <w:rsid w:val="00DA55F3"/>
    <w:rsid w:val="00DA7707"/>
    <w:rsid w:val="00DB297B"/>
    <w:rsid w:val="00DB351E"/>
    <w:rsid w:val="00DC4902"/>
    <w:rsid w:val="00DC5522"/>
    <w:rsid w:val="00DC6553"/>
    <w:rsid w:val="00DD00FE"/>
    <w:rsid w:val="00DD2F14"/>
    <w:rsid w:val="00DD341B"/>
    <w:rsid w:val="00DF7CFE"/>
    <w:rsid w:val="00E05F20"/>
    <w:rsid w:val="00E11287"/>
    <w:rsid w:val="00E114FF"/>
    <w:rsid w:val="00E12717"/>
    <w:rsid w:val="00E1448D"/>
    <w:rsid w:val="00E1786E"/>
    <w:rsid w:val="00E20D4B"/>
    <w:rsid w:val="00E26175"/>
    <w:rsid w:val="00E3369C"/>
    <w:rsid w:val="00E35076"/>
    <w:rsid w:val="00E3798E"/>
    <w:rsid w:val="00E42278"/>
    <w:rsid w:val="00E510A9"/>
    <w:rsid w:val="00E573BB"/>
    <w:rsid w:val="00E61479"/>
    <w:rsid w:val="00E63247"/>
    <w:rsid w:val="00E65B80"/>
    <w:rsid w:val="00E679BE"/>
    <w:rsid w:val="00E71C57"/>
    <w:rsid w:val="00E744F0"/>
    <w:rsid w:val="00E77116"/>
    <w:rsid w:val="00E775E7"/>
    <w:rsid w:val="00E82D61"/>
    <w:rsid w:val="00E8615E"/>
    <w:rsid w:val="00E904A8"/>
    <w:rsid w:val="00EA1FB5"/>
    <w:rsid w:val="00EA433E"/>
    <w:rsid w:val="00EA5E6F"/>
    <w:rsid w:val="00EA6BF8"/>
    <w:rsid w:val="00EB2A44"/>
    <w:rsid w:val="00EC76DB"/>
    <w:rsid w:val="00ED0DD9"/>
    <w:rsid w:val="00ED1E1E"/>
    <w:rsid w:val="00ED3387"/>
    <w:rsid w:val="00EE4598"/>
    <w:rsid w:val="00EE796F"/>
    <w:rsid w:val="00F11829"/>
    <w:rsid w:val="00F11BD9"/>
    <w:rsid w:val="00F14AB3"/>
    <w:rsid w:val="00F24B12"/>
    <w:rsid w:val="00F2653E"/>
    <w:rsid w:val="00F330DE"/>
    <w:rsid w:val="00F343E5"/>
    <w:rsid w:val="00F35C7D"/>
    <w:rsid w:val="00F6743F"/>
    <w:rsid w:val="00F82A03"/>
    <w:rsid w:val="00F869F1"/>
    <w:rsid w:val="00F901F1"/>
    <w:rsid w:val="00F90AD6"/>
    <w:rsid w:val="00FA48E5"/>
    <w:rsid w:val="00FB0430"/>
    <w:rsid w:val="00FB3D5A"/>
    <w:rsid w:val="00FC079D"/>
    <w:rsid w:val="00FC084C"/>
    <w:rsid w:val="00FC22E7"/>
    <w:rsid w:val="00FC4B6D"/>
    <w:rsid w:val="00FD2E3B"/>
    <w:rsid w:val="00FF3DD8"/>
    <w:rsid w:val="00FF4436"/>
    <w:rsid w:val="00FF4488"/>
    <w:rsid w:val="00FF6275"/>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8536E1"/>
    <w:pPr>
      <w:ind w:leftChars="2500" w:left="100"/>
    </w:pPr>
  </w:style>
  <w:style w:type="character" w:customStyle="1" w:styleId="af6">
    <w:name w:val="日期 字符"/>
    <w:basedOn w:val="a0"/>
    <w:link w:val="af5"/>
    <w:uiPriority w:val="99"/>
    <w:semiHidden/>
    <w:rsid w:val="008536E1"/>
    <w:rPr>
      <w:rFonts w:eastAsia="思源宋体 CN"/>
    </w:rPr>
  </w:style>
  <w:style w:type="table" w:styleId="af7">
    <w:name w:val="Table Grid"/>
    <w:basedOn w:val="a1"/>
    <w:uiPriority w:val="39"/>
    <w:rsid w:val="00CA3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925BC1"/>
    <w:pPr>
      <w:ind w:firstLineChars="200" w:firstLine="420"/>
    </w:pPr>
  </w:style>
  <w:style w:type="paragraph" w:styleId="TOC4">
    <w:name w:val="toc 4"/>
    <w:basedOn w:val="a"/>
    <w:next w:val="a"/>
    <w:autoRedefine/>
    <w:uiPriority w:val="39"/>
    <w:unhideWhenUsed/>
    <w:rsid w:val="00C25BC6"/>
    <w:pPr>
      <w:ind w:leftChars="600" w:left="1260"/>
    </w:pPr>
    <w:rPr>
      <w:rFonts w:eastAsiaTheme="minorEastAsia"/>
      <w:lang w:val="en-US"/>
      <w14:ligatures w14:val="standardContextual"/>
    </w:rPr>
  </w:style>
  <w:style w:type="paragraph" w:styleId="TOC5">
    <w:name w:val="toc 5"/>
    <w:basedOn w:val="a"/>
    <w:next w:val="a"/>
    <w:autoRedefine/>
    <w:uiPriority w:val="39"/>
    <w:unhideWhenUsed/>
    <w:rsid w:val="00C25BC6"/>
    <w:pPr>
      <w:ind w:leftChars="800" w:left="1680"/>
    </w:pPr>
    <w:rPr>
      <w:rFonts w:eastAsiaTheme="minorEastAsia"/>
      <w:lang w:val="en-US"/>
      <w14:ligatures w14:val="standardContextual"/>
    </w:rPr>
  </w:style>
  <w:style w:type="paragraph" w:styleId="TOC6">
    <w:name w:val="toc 6"/>
    <w:basedOn w:val="a"/>
    <w:next w:val="a"/>
    <w:autoRedefine/>
    <w:uiPriority w:val="39"/>
    <w:unhideWhenUsed/>
    <w:rsid w:val="00C25BC6"/>
    <w:pPr>
      <w:ind w:leftChars="1000" w:left="2100"/>
    </w:pPr>
    <w:rPr>
      <w:rFonts w:eastAsiaTheme="minorEastAsia"/>
      <w:lang w:val="en-US"/>
      <w14:ligatures w14:val="standardContextual"/>
    </w:rPr>
  </w:style>
  <w:style w:type="paragraph" w:styleId="TOC7">
    <w:name w:val="toc 7"/>
    <w:basedOn w:val="a"/>
    <w:next w:val="a"/>
    <w:autoRedefine/>
    <w:uiPriority w:val="39"/>
    <w:unhideWhenUsed/>
    <w:rsid w:val="00C25BC6"/>
    <w:pPr>
      <w:ind w:leftChars="1200" w:left="2520"/>
    </w:pPr>
    <w:rPr>
      <w:rFonts w:eastAsiaTheme="minorEastAsia"/>
      <w:lang w:val="en-US"/>
      <w14:ligatures w14:val="standardContextual"/>
    </w:rPr>
  </w:style>
  <w:style w:type="paragraph" w:styleId="TOC8">
    <w:name w:val="toc 8"/>
    <w:basedOn w:val="a"/>
    <w:next w:val="a"/>
    <w:autoRedefine/>
    <w:uiPriority w:val="39"/>
    <w:unhideWhenUsed/>
    <w:rsid w:val="00C25BC6"/>
    <w:pPr>
      <w:ind w:leftChars="1400" w:left="2940"/>
    </w:pPr>
    <w:rPr>
      <w:rFonts w:eastAsiaTheme="minorEastAsia"/>
      <w:lang w:val="en-US"/>
      <w14:ligatures w14:val="standardContextual"/>
    </w:rPr>
  </w:style>
  <w:style w:type="paragraph" w:styleId="TOC9">
    <w:name w:val="toc 9"/>
    <w:basedOn w:val="a"/>
    <w:next w:val="a"/>
    <w:autoRedefine/>
    <w:uiPriority w:val="39"/>
    <w:unhideWhenUsed/>
    <w:rsid w:val="00C25BC6"/>
    <w:pPr>
      <w:ind w:leftChars="1600" w:left="3360"/>
    </w:pPr>
    <w:rPr>
      <w:rFonts w:eastAsiaTheme="minorEastAsia"/>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8829">
      <w:bodyDiv w:val="1"/>
      <w:marLeft w:val="0"/>
      <w:marRight w:val="0"/>
      <w:marTop w:val="0"/>
      <w:marBottom w:val="0"/>
      <w:divBdr>
        <w:top w:val="none" w:sz="0" w:space="0" w:color="auto"/>
        <w:left w:val="none" w:sz="0" w:space="0" w:color="auto"/>
        <w:bottom w:val="none" w:sz="0" w:space="0" w:color="auto"/>
        <w:right w:val="none" w:sz="0" w:space="0" w:color="auto"/>
      </w:divBdr>
    </w:div>
    <w:div w:id="119691151">
      <w:bodyDiv w:val="1"/>
      <w:marLeft w:val="0"/>
      <w:marRight w:val="0"/>
      <w:marTop w:val="0"/>
      <w:marBottom w:val="0"/>
      <w:divBdr>
        <w:top w:val="none" w:sz="0" w:space="0" w:color="auto"/>
        <w:left w:val="none" w:sz="0" w:space="0" w:color="auto"/>
        <w:bottom w:val="none" w:sz="0" w:space="0" w:color="auto"/>
        <w:right w:val="none" w:sz="0" w:space="0" w:color="auto"/>
      </w:divBdr>
    </w:div>
    <w:div w:id="122117960">
      <w:bodyDiv w:val="1"/>
      <w:marLeft w:val="0"/>
      <w:marRight w:val="0"/>
      <w:marTop w:val="0"/>
      <w:marBottom w:val="0"/>
      <w:divBdr>
        <w:top w:val="none" w:sz="0" w:space="0" w:color="auto"/>
        <w:left w:val="none" w:sz="0" w:space="0" w:color="auto"/>
        <w:bottom w:val="none" w:sz="0" w:space="0" w:color="auto"/>
        <w:right w:val="none" w:sz="0" w:space="0" w:color="auto"/>
      </w:divBdr>
    </w:div>
    <w:div w:id="145978388">
      <w:bodyDiv w:val="1"/>
      <w:marLeft w:val="0"/>
      <w:marRight w:val="0"/>
      <w:marTop w:val="0"/>
      <w:marBottom w:val="0"/>
      <w:divBdr>
        <w:top w:val="none" w:sz="0" w:space="0" w:color="auto"/>
        <w:left w:val="none" w:sz="0" w:space="0" w:color="auto"/>
        <w:bottom w:val="none" w:sz="0" w:space="0" w:color="auto"/>
        <w:right w:val="none" w:sz="0" w:space="0" w:color="auto"/>
      </w:divBdr>
    </w:div>
    <w:div w:id="184681829">
      <w:bodyDiv w:val="1"/>
      <w:marLeft w:val="0"/>
      <w:marRight w:val="0"/>
      <w:marTop w:val="0"/>
      <w:marBottom w:val="0"/>
      <w:divBdr>
        <w:top w:val="none" w:sz="0" w:space="0" w:color="auto"/>
        <w:left w:val="none" w:sz="0" w:space="0" w:color="auto"/>
        <w:bottom w:val="none" w:sz="0" w:space="0" w:color="auto"/>
        <w:right w:val="none" w:sz="0" w:space="0" w:color="auto"/>
      </w:divBdr>
    </w:div>
    <w:div w:id="197552220">
      <w:bodyDiv w:val="1"/>
      <w:marLeft w:val="0"/>
      <w:marRight w:val="0"/>
      <w:marTop w:val="0"/>
      <w:marBottom w:val="0"/>
      <w:divBdr>
        <w:top w:val="none" w:sz="0" w:space="0" w:color="auto"/>
        <w:left w:val="none" w:sz="0" w:space="0" w:color="auto"/>
        <w:bottom w:val="none" w:sz="0" w:space="0" w:color="auto"/>
        <w:right w:val="none" w:sz="0" w:space="0" w:color="auto"/>
      </w:divBdr>
    </w:div>
    <w:div w:id="271521395">
      <w:bodyDiv w:val="1"/>
      <w:marLeft w:val="0"/>
      <w:marRight w:val="0"/>
      <w:marTop w:val="0"/>
      <w:marBottom w:val="0"/>
      <w:divBdr>
        <w:top w:val="none" w:sz="0" w:space="0" w:color="auto"/>
        <w:left w:val="none" w:sz="0" w:space="0" w:color="auto"/>
        <w:bottom w:val="none" w:sz="0" w:space="0" w:color="auto"/>
        <w:right w:val="none" w:sz="0" w:space="0" w:color="auto"/>
      </w:divBdr>
    </w:div>
    <w:div w:id="298611154">
      <w:bodyDiv w:val="1"/>
      <w:marLeft w:val="0"/>
      <w:marRight w:val="0"/>
      <w:marTop w:val="0"/>
      <w:marBottom w:val="0"/>
      <w:divBdr>
        <w:top w:val="none" w:sz="0" w:space="0" w:color="auto"/>
        <w:left w:val="none" w:sz="0" w:space="0" w:color="auto"/>
        <w:bottom w:val="none" w:sz="0" w:space="0" w:color="auto"/>
        <w:right w:val="none" w:sz="0" w:space="0" w:color="auto"/>
      </w:divBdr>
    </w:div>
    <w:div w:id="309135811">
      <w:bodyDiv w:val="1"/>
      <w:marLeft w:val="0"/>
      <w:marRight w:val="0"/>
      <w:marTop w:val="0"/>
      <w:marBottom w:val="0"/>
      <w:divBdr>
        <w:top w:val="none" w:sz="0" w:space="0" w:color="auto"/>
        <w:left w:val="none" w:sz="0" w:space="0" w:color="auto"/>
        <w:bottom w:val="none" w:sz="0" w:space="0" w:color="auto"/>
        <w:right w:val="none" w:sz="0" w:space="0" w:color="auto"/>
      </w:divBdr>
    </w:div>
    <w:div w:id="311065299">
      <w:bodyDiv w:val="1"/>
      <w:marLeft w:val="0"/>
      <w:marRight w:val="0"/>
      <w:marTop w:val="0"/>
      <w:marBottom w:val="0"/>
      <w:divBdr>
        <w:top w:val="none" w:sz="0" w:space="0" w:color="auto"/>
        <w:left w:val="none" w:sz="0" w:space="0" w:color="auto"/>
        <w:bottom w:val="none" w:sz="0" w:space="0" w:color="auto"/>
        <w:right w:val="none" w:sz="0" w:space="0" w:color="auto"/>
      </w:divBdr>
    </w:div>
    <w:div w:id="385950861">
      <w:bodyDiv w:val="1"/>
      <w:marLeft w:val="0"/>
      <w:marRight w:val="0"/>
      <w:marTop w:val="0"/>
      <w:marBottom w:val="0"/>
      <w:divBdr>
        <w:top w:val="none" w:sz="0" w:space="0" w:color="auto"/>
        <w:left w:val="none" w:sz="0" w:space="0" w:color="auto"/>
        <w:bottom w:val="none" w:sz="0" w:space="0" w:color="auto"/>
        <w:right w:val="none" w:sz="0" w:space="0" w:color="auto"/>
      </w:divBdr>
    </w:div>
    <w:div w:id="398282911">
      <w:bodyDiv w:val="1"/>
      <w:marLeft w:val="0"/>
      <w:marRight w:val="0"/>
      <w:marTop w:val="0"/>
      <w:marBottom w:val="0"/>
      <w:divBdr>
        <w:top w:val="none" w:sz="0" w:space="0" w:color="auto"/>
        <w:left w:val="none" w:sz="0" w:space="0" w:color="auto"/>
        <w:bottom w:val="none" w:sz="0" w:space="0" w:color="auto"/>
        <w:right w:val="none" w:sz="0" w:space="0" w:color="auto"/>
      </w:divBdr>
    </w:div>
    <w:div w:id="398677953">
      <w:bodyDiv w:val="1"/>
      <w:marLeft w:val="0"/>
      <w:marRight w:val="0"/>
      <w:marTop w:val="0"/>
      <w:marBottom w:val="0"/>
      <w:divBdr>
        <w:top w:val="none" w:sz="0" w:space="0" w:color="auto"/>
        <w:left w:val="none" w:sz="0" w:space="0" w:color="auto"/>
        <w:bottom w:val="none" w:sz="0" w:space="0" w:color="auto"/>
        <w:right w:val="none" w:sz="0" w:space="0" w:color="auto"/>
      </w:divBdr>
    </w:div>
    <w:div w:id="423067641">
      <w:bodyDiv w:val="1"/>
      <w:marLeft w:val="0"/>
      <w:marRight w:val="0"/>
      <w:marTop w:val="0"/>
      <w:marBottom w:val="0"/>
      <w:divBdr>
        <w:top w:val="none" w:sz="0" w:space="0" w:color="auto"/>
        <w:left w:val="none" w:sz="0" w:space="0" w:color="auto"/>
        <w:bottom w:val="none" w:sz="0" w:space="0" w:color="auto"/>
        <w:right w:val="none" w:sz="0" w:space="0" w:color="auto"/>
      </w:divBdr>
    </w:div>
    <w:div w:id="544561104">
      <w:bodyDiv w:val="1"/>
      <w:marLeft w:val="0"/>
      <w:marRight w:val="0"/>
      <w:marTop w:val="0"/>
      <w:marBottom w:val="0"/>
      <w:divBdr>
        <w:top w:val="none" w:sz="0" w:space="0" w:color="auto"/>
        <w:left w:val="none" w:sz="0" w:space="0" w:color="auto"/>
        <w:bottom w:val="none" w:sz="0" w:space="0" w:color="auto"/>
        <w:right w:val="none" w:sz="0" w:space="0" w:color="auto"/>
      </w:divBdr>
    </w:div>
    <w:div w:id="592664598">
      <w:bodyDiv w:val="1"/>
      <w:marLeft w:val="0"/>
      <w:marRight w:val="0"/>
      <w:marTop w:val="0"/>
      <w:marBottom w:val="0"/>
      <w:divBdr>
        <w:top w:val="none" w:sz="0" w:space="0" w:color="auto"/>
        <w:left w:val="none" w:sz="0" w:space="0" w:color="auto"/>
        <w:bottom w:val="none" w:sz="0" w:space="0" w:color="auto"/>
        <w:right w:val="none" w:sz="0" w:space="0" w:color="auto"/>
      </w:divBdr>
    </w:div>
    <w:div w:id="594823336">
      <w:bodyDiv w:val="1"/>
      <w:marLeft w:val="0"/>
      <w:marRight w:val="0"/>
      <w:marTop w:val="0"/>
      <w:marBottom w:val="0"/>
      <w:divBdr>
        <w:top w:val="none" w:sz="0" w:space="0" w:color="auto"/>
        <w:left w:val="none" w:sz="0" w:space="0" w:color="auto"/>
        <w:bottom w:val="none" w:sz="0" w:space="0" w:color="auto"/>
        <w:right w:val="none" w:sz="0" w:space="0" w:color="auto"/>
      </w:divBdr>
    </w:div>
    <w:div w:id="605771795">
      <w:bodyDiv w:val="1"/>
      <w:marLeft w:val="0"/>
      <w:marRight w:val="0"/>
      <w:marTop w:val="0"/>
      <w:marBottom w:val="0"/>
      <w:divBdr>
        <w:top w:val="none" w:sz="0" w:space="0" w:color="auto"/>
        <w:left w:val="none" w:sz="0" w:space="0" w:color="auto"/>
        <w:bottom w:val="none" w:sz="0" w:space="0" w:color="auto"/>
        <w:right w:val="none" w:sz="0" w:space="0" w:color="auto"/>
      </w:divBdr>
    </w:div>
    <w:div w:id="653340162">
      <w:bodyDiv w:val="1"/>
      <w:marLeft w:val="0"/>
      <w:marRight w:val="0"/>
      <w:marTop w:val="0"/>
      <w:marBottom w:val="0"/>
      <w:divBdr>
        <w:top w:val="none" w:sz="0" w:space="0" w:color="auto"/>
        <w:left w:val="none" w:sz="0" w:space="0" w:color="auto"/>
        <w:bottom w:val="none" w:sz="0" w:space="0" w:color="auto"/>
        <w:right w:val="none" w:sz="0" w:space="0" w:color="auto"/>
      </w:divBdr>
    </w:div>
    <w:div w:id="657726925">
      <w:bodyDiv w:val="1"/>
      <w:marLeft w:val="0"/>
      <w:marRight w:val="0"/>
      <w:marTop w:val="0"/>
      <w:marBottom w:val="0"/>
      <w:divBdr>
        <w:top w:val="none" w:sz="0" w:space="0" w:color="auto"/>
        <w:left w:val="none" w:sz="0" w:space="0" w:color="auto"/>
        <w:bottom w:val="none" w:sz="0" w:space="0" w:color="auto"/>
        <w:right w:val="none" w:sz="0" w:space="0" w:color="auto"/>
      </w:divBdr>
    </w:div>
    <w:div w:id="658122947">
      <w:bodyDiv w:val="1"/>
      <w:marLeft w:val="0"/>
      <w:marRight w:val="0"/>
      <w:marTop w:val="0"/>
      <w:marBottom w:val="0"/>
      <w:divBdr>
        <w:top w:val="none" w:sz="0" w:space="0" w:color="auto"/>
        <w:left w:val="none" w:sz="0" w:space="0" w:color="auto"/>
        <w:bottom w:val="none" w:sz="0" w:space="0" w:color="auto"/>
        <w:right w:val="none" w:sz="0" w:space="0" w:color="auto"/>
      </w:divBdr>
    </w:div>
    <w:div w:id="659037465">
      <w:bodyDiv w:val="1"/>
      <w:marLeft w:val="0"/>
      <w:marRight w:val="0"/>
      <w:marTop w:val="0"/>
      <w:marBottom w:val="0"/>
      <w:divBdr>
        <w:top w:val="none" w:sz="0" w:space="0" w:color="auto"/>
        <w:left w:val="none" w:sz="0" w:space="0" w:color="auto"/>
        <w:bottom w:val="none" w:sz="0" w:space="0" w:color="auto"/>
        <w:right w:val="none" w:sz="0" w:space="0" w:color="auto"/>
      </w:divBdr>
    </w:div>
    <w:div w:id="671178540">
      <w:bodyDiv w:val="1"/>
      <w:marLeft w:val="0"/>
      <w:marRight w:val="0"/>
      <w:marTop w:val="0"/>
      <w:marBottom w:val="0"/>
      <w:divBdr>
        <w:top w:val="none" w:sz="0" w:space="0" w:color="auto"/>
        <w:left w:val="none" w:sz="0" w:space="0" w:color="auto"/>
        <w:bottom w:val="none" w:sz="0" w:space="0" w:color="auto"/>
        <w:right w:val="none" w:sz="0" w:space="0" w:color="auto"/>
      </w:divBdr>
    </w:div>
    <w:div w:id="687949627">
      <w:bodyDiv w:val="1"/>
      <w:marLeft w:val="0"/>
      <w:marRight w:val="0"/>
      <w:marTop w:val="0"/>
      <w:marBottom w:val="0"/>
      <w:divBdr>
        <w:top w:val="none" w:sz="0" w:space="0" w:color="auto"/>
        <w:left w:val="none" w:sz="0" w:space="0" w:color="auto"/>
        <w:bottom w:val="none" w:sz="0" w:space="0" w:color="auto"/>
        <w:right w:val="none" w:sz="0" w:space="0" w:color="auto"/>
      </w:divBdr>
    </w:div>
    <w:div w:id="692151528">
      <w:bodyDiv w:val="1"/>
      <w:marLeft w:val="0"/>
      <w:marRight w:val="0"/>
      <w:marTop w:val="0"/>
      <w:marBottom w:val="0"/>
      <w:divBdr>
        <w:top w:val="none" w:sz="0" w:space="0" w:color="auto"/>
        <w:left w:val="none" w:sz="0" w:space="0" w:color="auto"/>
        <w:bottom w:val="none" w:sz="0" w:space="0" w:color="auto"/>
        <w:right w:val="none" w:sz="0" w:space="0" w:color="auto"/>
      </w:divBdr>
    </w:div>
    <w:div w:id="720909229">
      <w:bodyDiv w:val="1"/>
      <w:marLeft w:val="0"/>
      <w:marRight w:val="0"/>
      <w:marTop w:val="0"/>
      <w:marBottom w:val="0"/>
      <w:divBdr>
        <w:top w:val="none" w:sz="0" w:space="0" w:color="auto"/>
        <w:left w:val="none" w:sz="0" w:space="0" w:color="auto"/>
        <w:bottom w:val="none" w:sz="0" w:space="0" w:color="auto"/>
        <w:right w:val="none" w:sz="0" w:space="0" w:color="auto"/>
      </w:divBdr>
    </w:div>
    <w:div w:id="738863228">
      <w:bodyDiv w:val="1"/>
      <w:marLeft w:val="0"/>
      <w:marRight w:val="0"/>
      <w:marTop w:val="0"/>
      <w:marBottom w:val="0"/>
      <w:divBdr>
        <w:top w:val="none" w:sz="0" w:space="0" w:color="auto"/>
        <w:left w:val="none" w:sz="0" w:space="0" w:color="auto"/>
        <w:bottom w:val="none" w:sz="0" w:space="0" w:color="auto"/>
        <w:right w:val="none" w:sz="0" w:space="0" w:color="auto"/>
      </w:divBdr>
    </w:div>
    <w:div w:id="750662104">
      <w:bodyDiv w:val="1"/>
      <w:marLeft w:val="0"/>
      <w:marRight w:val="0"/>
      <w:marTop w:val="0"/>
      <w:marBottom w:val="0"/>
      <w:divBdr>
        <w:top w:val="none" w:sz="0" w:space="0" w:color="auto"/>
        <w:left w:val="none" w:sz="0" w:space="0" w:color="auto"/>
        <w:bottom w:val="none" w:sz="0" w:space="0" w:color="auto"/>
        <w:right w:val="none" w:sz="0" w:space="0" w:color="auto"/>
      </w:divBdr>
    </w:div>
    <w:div w:id="784890924">
      <w:bodyDiv w:val="1"/>
      <w:marLeft w:val="0"/>
      <w:marRight w:val="0"/>
      <w:marTop w:val="0"/>
      <w:marBottom w:val="0"/>
      <w:divBdr>
        <w:top w:val="none" w:sz="0" w:space="0" w:color="auto"/>
        <w:left w:val="none" w:sz="0" w:space="0" w:color="auto"/>
        <w:bottom w:val="none" w:sz="0" w:space="0" w:color="auto"/>
        <w:right w:val="none" w:sz="0" w:space="0" w:color="auto"/>
      </w:divBdr>
    </w:div>
    <w:div w:id="796409525">
      <w:bodyDiv w:val="1"/>
      <w:marLeft w:val="0"/>
      <w:marRight w:val="0"/>
      <w:marTop w:val="0"/>
      <w:marBottom w:val="0"/>
      <w:divBdr>
        <w:top w:val="none" w:sz="0" w:space="0" w:color="auto"/>
        <w:left w:val="none" w:sz="0" w:space="0" w:color="auto"/>
        <w:bottom w:val="none" w:sz="0" w:space="0" w:color="auto"/>
        <w:right w:val="none" w:sz="0" w:space="0" w:color="auto"/>
      </w:divBdr>
    </w:div>
    <w:div w:id="796527258">
      <w:bodyDiv w:val="1"/>
      <w:marLeft w:val="0"/>
      <w:marRight w:val="0"/>
      <w:marTop w:val="0"/>
      <w:marBottom w:val="0"/>
      <w:divBdr>
        <w:top w:val="none" w:sz="0" w:space="0" w:color="auto"/>
        <w:left w:val="none" w:sz="0" w:space="0" w:color="auto"/>
        <w:bottom w:val="none" w:sz="0" w:space="0" w:color="auto"/>
        <w:right w:val="none" w:sz="0" w:space="0" w:color="auto"/>
      </w:divBdr>
    </w:div>
    <w:div w:id="806974073">
      <w:bodyDiv w:val="1"/>
      <w:marLeft w:val="0"/>
      <w:marRight w:val="0"/>
      <w:marTop w:val="0"/>
      <w:marBottom w:val="0"/>
      <w:divBdr>
        <w:top w:val="none" w:sz="0" w:space="0" w:color="auto"/>
        <w:left w:val="none" w:sz="0" w:space="0" w:color="auto"/>
        <w:bottom w:val="none" w:sz="0" w:space="0" w:color="auto"/>
        <w:right w:val="none" w:sz="0" w:space="0" w:color="auto"/>
      </w:divBdr>
    </w:div>
    <w:div w:id="808135648">
      <w:bodyDiv w:val="1"/>
      <w:marLeft w:val="0"/>
      <w:marRight w:val="0"/>
      <w:marTop w:val="0"/>
      <w:marBottom w:val="0"/>
      <w:divBdr>
        <w:top w:val="none" w:sz="0" w:space="0" w:color="auto"/>
        <w:left w:val="none" w:sz="0" w:space="0" w:color="auto"/>
        <w:bottom w:val="none" w:sz="0" w:space="0" w:color="auto"/>
        <w:right w:val="none" w:sz="0" w:space="0" w:color="auto"/>
      </w:divBdr>
    </w:div>
    <w:div w:id="810754094">
      <w:bodyDiv w:val="1"/>
      <w:marLeft w:val="0"/>
      <w:marRight w:val="0"/>
      <w:marTop w:val="0"/>
      <w:marBottom w:val="0"/>
      <w:divBdr>
        <w:top w:val="none" w:sz="0" w:space="0" w:color="auto"/>
        <w:left w:val="none" w:sz="0" w:space="0" w:color="auto"/>
        <w:bottom w:val="none" w:sz="0" w:space="0" w:color="auto"/>
        <w:right w:val="none" w:sz="0" w:space="0" w:color="auto"/>
      </w:divBdr>
    </w:div>
    <w:div w:id="814957921">
      <w:bodyDiv w:val="1"/>
      <w:marLeft w:val="0"/>
      <w:marRight w:val="0"/>
      <w:marTop w:val="0"/>
      <w:marBottom w:val="0"/>
      <w:divBdr>
        <w:top w:val="none" w:sz="0" w:space="0" w:color="auto"/>
        <w:left w:val="none" w:sz="0" w:space="0" w:color="auto"/>
        <w:bottom w:val="none" w:sz="0" w:space="0" w:color="auto"/>
        <w:right w:val="none" w:sz="0" w:space="0" w:color="auto"/>
      </w:divBdr>
    </w:div>
    <w:div w:id="837187681">
      <w:bodyDiv w:val="1"/>
      <w:marLeft w:val="0"/>
      <w:marRight w:val="0"/>
      <w:marTop w:val="0"/>
      <w:marBottom w:val="0"/>
      <w:divBdr>
        <w:top w:val="none" w:sz="0" w:space="0" w:color="auto"/>
        <w:left w:val="none" w:sz="0" w:space="0" w:color="auto"/>
        <w:bottom w:val="none" w:sz="0" w:space="0" w:color="auto"/>
        <w:right w:val="none" w:sz="0" w:space="0" w:color="auto"/>
      </w:divBdr>
    </w:div>
    <w:div w:id="841360649">
      <w:bodyDiv w:val="1"/>
      <w:marLeft w:val="0"/>
      <w:marRight w:val="0"/>
      <w:marTop w:val="0"/>
      <w:marBottom w:val="0"/>
      <w:divBdr>
        <w:top w:val="none" w:sz="0" w:space="0" w:color="auto"/>
        <w:left w:val="none" w:sz="0" w:space="0" w:color="auto"/>
        <w:bottom w:val="none" w:sz="0" w:space="0" w:color="auto"/>
        <w:right w:val="none" w:sz="0" w:space="0" w:color="auto"/>
      </w:divBdr>
    </w:div>
    <w:div w:id="862934298">
      <w:bodyDiv w:val="1"/>
      <w:marLeft w:val="0"/>
      <w:marRight w:val="0"/>
      <w:marTop w:val="0"/>
      <w:marBottom w:val="0"/>
      <w:divBdr>
        <w:top w:val="none" w:sz="0" w:space="0" w:color="auto"/>
        <w:left w:val="none" w:sz="0" w:space="0" w:color="auto"/>
        <w:bottom w:val="none" w:sz="0" w:space="0" w:color="auto"/>
        <w:right w:val="none" w:sz="0" w:space="0" w:color="auto"/>
      </w:divBdr>
    </w:div>
    <w:div w:id="870610995">
      <w:bodyDiv w:val="1"/>
      <w:marLeft w:val="0"/>
      <w:marRight w:val="0"/>
      <w:marTop w:val="0"/>
      <w:marBottom w:val="0"/>
      <w:divBdr>
        <w:top w:val="none" w:sz="0" w:space="0" w:color="auto"/>
        <w:left w:val="none" w:sz="0" w:space="0" w:color="auto"/>
        <w:bottom w:val="none" w:sz="0" w:space="0" w:color="auto"/>
        <w:right w:val="none" w:sz="0" w:space="0" w:color="auto"/>
      </w:divBdr>
    </w:div>
    <w:div w:id="877090430">
      <w:bodyDiv w:val="1"/>
      <w:marLeft w:val="0"/>
      <w:marRight w:val="0"/>
      <w:marTop w:val="0"/>
      <w:marBottom w:val="0"/>
      <w:divBdr>
        <w:top w:val="none" w:sz="0" w:space="0" w:color="auto"/>
        <w:left w:val="none" w:sz="0" w:space="0" w:color="auto"/>
        <w:bottom w:val="none" w:sz="0" w:space="0" w:color="auto"/>
        <w:right w:val="none" w:sz="0" w:space="0" w:color="auto"/>
      </w:divBdr>
    </w:div>
    <w:div w:id="916668131">
      <w:bodyDiv w:val="1"/>
      <w:marLeft w:val="0"/>
      <w:marRight w:val="0"/>
      <w:marTop w:val="0"/>
      <w:marBottom w:val="0"/>
      <w:divBdr>
        <w:top w:val="none" w:sz="0" w:space="0" w:color="auto"/>
        <w:left w:val="none" w:sz="0" w:space="0" w:color="auto"/>
        <w:bottom w:val="none" w:sz="0" w:space="0" w:color="auto"/>
        <w:right w:val="none" w:sz="0" w:space="0" w:color="auto"/>
      </w:divBdr>
    </w:div>
    <w:div w:id="983924086">
      <w:bodyDiv w:val="1"/>
      <w:marLeft w:val="0"/>
      <w:marRight w:val="0"/>
      <w:marTop w:val="0"/>
      <w:marBottom w:val="0"/>
      <w:divBdr>
        <w:top w:val="none" w:sz="0" w:space="0" w:color="auto"/>
        <w:left w:val="none" w:sz="0" w:space="0" w:color="auto"/>
        <w:bottom w:val="none" w:sz="0" w:space="0" w:color="auto"/>
        <w:right w:val="none" w:sz="0" w:space="0" w:color="auto"/>
      </w:divBdr>
    </w:div>
    <w:div w:id="985203225">
      <w:bodyDiv w:val="1"/>
      <w:marLeft w:val="0"/>
      <w:marRight w:val="0"/>
      <w:marTop w:val="0"/>
      <w:marBottom w:val="0"/>
      <w:divBdr>
        <w:top w:val="none" w:sz="0" w:space="0" w:color="auto"/>
        <w:left w:val="none" w:sz="0" w:space="0" w:color="auto"/>
        <w:bottom w:val="none" w:sz="0" w:space="0" w:color="auto"/>
        <w:right w:val="none" w:sz="0" w:space="0" w:color="auto"/>
      </w:divBdr>
    </w:div>
    <w:div w:id="987709398">
      <w:bodyDiv w:val="1"/>
      <w:marLeft w:val="0"/>
      <w:marRight w:val="0"/>
      <w:marTop w:val="0"/>
      <w:marBottom w:val="0"/>
      <w:divBdr>
        <w:top w:val="none" w:sz="0" w:space="0" w:color="auto"/>
        <w:left w:val="none" w:sz="0" w:space="0" w:color="auto"/>
        <w:bottom w:val="none" w:sz="0" w:space="0" w:color="auto"/>
        <w:right w:val="none" w:sz="0" w:space="0" w:color="auto"/>
      </w:divBdr>
    </w:div>
    <w:div w:id="1011297555">
      <w:bodyDiv w:val="1"/>
      <w:marLeft w:val="0"/>
      <w:marRight w:val="0"/>
      <w:marTop w:val="0"/>
      <w:marBottom w:val="0"/>
      <w:divBdr>
        <w:top w:val="none" w:sz="0" w:space="0" w:color="auto"/>
        <w:left w:val="none" w:sz="0" w:space="0" w:color="auto"/>
        <w:bottom w:val="none" w:sz="0" w:space="0" w:color="auto"/>
        <w:right w:val="none" w:sz="0" w:space="0" w:color="auto"/>
      </w:divBdr>
    </w:div>
    <w:div w:id="1032536473">
      <w:bodyDiv w:val="1"/>
      <w:marLeft w:val="0"/>
      <w:marRight w:val="0"/>
      <w:marTop w:val="0"/>
      <w:marBottom w:val="0"/>
      <w:divBdr>
        <w:top w:val="none" w:sz="0" w:space="0" w:color="auto"/>
        <w:left w:val="none" w:sz="0" w:space="0" w:color="auto"/>
        <w:bottom w:val="none" w:sz="0" w:space="0" w:color="auto"/>
        <w:right w:val="none" w:sz="0" w:space="0" w:color="auto"/>
      </w:divBdr>
    </w:div>
    <w:div w:id="1038168199">
      <w:bodyDiv w:val="1"/>
      <w:marLeft w:val="0"/>
      <w:marRight w:val="0"/>
      <w:marTop w:val="0"/>
      <w:marBottom w:val="0"/>
      <w:divBdr>
        <w:top w:val="none" w:sz="0" w:space="0" w:color="auto"/>
        <w:left w:val="none" w:sz="0" w:space="0" w:color="auto"/>
        <w:bottom w:val="none" w:sz="0" w:space="0" w:color="auto"/>
        <w:right w:val="none" w:sz="0" w:space="0" w:color="auto"/>
      </w:divBdr>
    </w:div>
    <w:div w:id="1040399348">
      <w:bodyDiv w:val="1"/>
      <w:marLeft w:val="0"/>
      <w:marRight w:val="0"/>
      <w:marTop w:val="0"/>
      <w:marBottom w:val="0"/>
      <w:divBdr>
        <w:top w:val="none" w:sz="0" w:space="0" w:color="auto"/>
        <w:left w:val="none" w:sz="0" w:space="0" w:color="auto"/>
        <w:bottom w:val="none" w:sz="0" w:space="0" w:color="auto"/>
        <w:right w:val="none" w:sz="0" w:space="0" w:color="auto"/>
      </w:divBdr>
    </w:div>
    <w:div w:id="1055084353">
      <w:bodyDiv w:val="1"/>
      <w:marLeft w:val="0"/>
      <w:marRight w:val="0"/>
      <w:marTop w:val="0"/>
      <w:marBottom w:val="0"/>
      <w:divBdr>
        <w:top w:val="none" w:sz="0" w:space="0" w:color="auto"/>
        <w:left w:val="none" w:sz="0" w:space="0" w:color="auto"/>
        <w:bottom w:val="none" w:sz="0" w:space="0" w:color="auto"/>
        <w:right w:val="none" w:sz="0" w:space="0" w:color="auto"/>
      </w:divBdr>
    </w:div>
    <w:div w:id="1080255031">
      <w:bodyDiv w:val="1"/>
      <w:marLeft w:val="0"/>
      <w:marRight w:val="0"/>
      <w:marTop w:val="0"/>
      <w:marBottom w:val="0"/>
      <w:divBdr>
        <w:top w:val="none" w:sz="0" w:space="0" w:color="auto"/>
        <w:left w:val="none" w:sz="0" w:space="0" w:color="auto"/>
        <w:bottom w:val="none" w:sz="0" w:space="0" w:color="auto"/>
        <w:right w:val="none" w:sz="0" w:space="0" w:color="auto"/>
      </w:divBdr>
    </w:div>
    <w:div w:id="1087339183">
      <w:bodyDiv w:val="1"/>
      <w:marLeft w:val="0"/>
      <w:marRight w:val="0"/>
      <w:marTop w:val="0"/>
      <w:marBottom w:val="0"/>
      <w:divBdr>
        <w:top w:val="none" w:sz="0" w:space="0" w:color="auto"/>
        <w:left w:val="none" w:sz="0" w:space="0" w:color="auto"/>
        <w:bottom w:val="none" w:sz="0" w:space="0" w:color="auto"/>
        <w:right w:val="none" w:sz="0" w:space="0" w:color="auto"/>
      </w:divBdr>
    </w:div>
    <w:div w:id="1094741656">
      <w:bodyDiv w:val="1"/>
      <w:marLeft w:val="0"/>
      <w:marRight w:val="0"/>
      <w:marTop w:val="0"/>
      <w:marBottom w:val="0"/>
      <w:divBdr>
        <w:top w:val="none" w:sz="0" w:space="0" w:color="auto"/>
        <w:left w:val="none" w:sz="0" w:space="0" w:color="auto"/>
        <w:bottom w:val="none" w:sz="0" w:space="0" w:color="auto"/>
        <w:right w:val="none" w:sz="0" w:space="0" w:color="auto"/>
      </w:divBdr>
    </w:div>
    <w:div w:id="1096100942">
      <w:bodyDiv w:val="1"/>
      <w:marLeft w:val="0"/>
      <w:marRight w:val="0"/>
      <w:marTop w:val="0"/>
      <w:marBottom w:val="0"/>
      <w:divBdr>
        <w:top w:val="none" w:sz="0" w:space="0" w:color="auto"/>
        <w:left w:val="none" w:sz="0" w:space="0" w:color="auto"/>
        <w:bottom w:val="none" w:sz="0" w:space="0" w:color="auto"/>
        <w:right w:val="none" w:sz="0" w:space="0" w:color="auto"/>
      </w:divBdr>
    </w:div>
    <w:div w:id="1098981791">
      <w:bodyDiv w:val="1"/>
      <w:marLeft w:val="0"/>
      <w:marRight w:val="0"/>
      <w:marTop w:val="0"/>
      <w:marBottom w:val="0"/>
      <w:divBdr>
        <w:top w:val="none" w:sz="0" w:space="0" w:color="auto"/>
        <w:left w:val="none" w:sz="0" w:space="0" w:color="auto"/>
        <w:bottom w:val="none" w:sz="0" w:space="0" w:color="auto"/>
        <w:right w:val="none" w:sz="0" w:space="0" w:color="auto"/>
      </w:divBdr>
    </w:div>
    <w:div w:id="1099646284">
      <w:bodyDiv w:val="1"/>
      <w:marLeft w:val="0"/>
      <w:marRight w:val="0"/>
      <w:marTop w:val="0"/>
      <w:marBottom w:val="0"/>
      <w:divBdr>
        <w:top w:val="none" w:sz="0" w:space="0" w:color="auto"/>
        <w:left w:val="none" w:sz="0" w:space="0" w:color="auto"/>
        <w:bottom w:val="none" w:sz="0" w:space="0" w:color="auto"/>
        <w:right w:val="none" w:sz="0" w:space="0" w:color="auto"/>
      </w:divBdr>
    </w:div>
    <w:div w:id="1171528070">
      <w:bodyDiv w:val="1"/>
      <w:marLeft w:val="0"/>
      <w:marRight w:val="0"/>
      <w:marTop w:val="0"/>
      <w:marBottom w:val="0"/>
      <w:divBdr>
        <w:top w:val="none" w:sz="0" w:space="0" w:color="auto"/>
        <w:left w:val="none" w:sz="0" w:space="0" w:color="auto"/>
        <w:bottom w:val="none" w:sz="0" w:space="0" w:color="auto"/>
        <w:right w:val="none" w:sz="0" w:space="0" w:color="auto"/>
      </w:divBdr>
    </w:div>
    <w:div w:id="1286815462">
      <w:bodyDiv w:val="1"/>
      <w:marLeft w:val="0"/>
      <w:marRight w:val="0"/>
      <w:marTop w:val="0"/>
      <w:marBottom w:val="0"/>
      <w:divBdr>
        <w:top w:val="none" w:sz="0" w:space="0" w:color="auto"/>
        <w:left w:val="none" w:sz="0" w:space="0" w:color="auto"/>
        <w:bottom w:val="none" w:sz="0" w:space="0" w:color="auto"/>
        <w:right w:val="none" w:sz="0" w:space="0" w:color="auto"/>
      </w:divBdr>
    </w:div>
    <w:div w:id="1337923197">
      <w:bodyDiv w:val="1"/>
      <w:marLeft w:val="0"/>
      <w:marRight w:val="0"/>
      <w:marTop w:val="0"/>
      <w:marBottom w:val="0"/>
      <w:divBdr>
        <w:top w:val="none" w:sz="0" w:space="0" w:color="auto"/>
        <w:left w:val="none" w:sz="0" w:space="0" w:color="auto"/>
        <w:bottom w:val="none" w:sz="0" w:space="0" w:color="auto"/>
        <w:right w:val="none" w:sz="0" w:space="0" w:color="auto"/>
      </w:divBdr>
    </w:div>
    <w:div w:id="1341468821">
      <w:bodyDiv w:val="1"/>
      <w:marLeft w:val="0"/>
      <w:marRight w:val="0"/>
      <w:marTop w:val="0"/>
      <w:marBottom w:val="0"/>
      <w:divBdr>
        <w:top w:val="none" w:sz="0" w:space="0" w:color="auto"/>
        <w:left w:val="none" w:sz="0" w:space="0" w:color="auto"/>
        <w:bottom w:val="none" w:sz="0" w:space="0" w:color="auto"/>
        <w:right w:val="none" w:sz="0" w:space="0" w:color="auto"/>
      </w:divBdr>
    </w:div>
    <w:div w:id="1352105777">
      <w:bodyDiv w:val="1"/>
      <w:marLeft w:val="0"/>
      <w:marRight w:val="0"/>
      <w:marTop w:val="0"/>
      <w:marBottom w:val="0"/>
      <w:divBdr>
        <w:top w:val="none" w:sz="0" w:space="0" w:color="auto"/>
        <w:left w:val="none" w:sz="0" w:space="0" w:color="auto"/>
        <w:bottom w:val="none" w:sz="0" w:space="0" w:color="auto"/>
        <w:right w:val="none" w:sz="0" w:space="0" w:color="auto"/>
      </w:divBdr>
    </w:div>
    <w:div w:id="1367369144">
      <w:bodyDiv w:val="1"/>
      <w:marLeft w:val="0"/>
      <w:marRight w:val="0"/>
      <w:marTop w:val="0"/>
      <w:marBottom w:val="0"/>
      <w:divBdr>
        <w:top w:val="none" w:sz="0" w:space="0" w:color="auto"/>
        <w:left w:val="none" w:sz="0" w:space="0" w:color="auto"/>
        <w:bottom w:val="none" w:sz="0" w:space="0" w:color="auto"/>
        <w:right w:val="none" w:sz="0" w:space="0" w:color="auto"/>
      </w:divBdr>
    </w:div>
    <w:div w:id="1380861966">
      <w:bodyDiv w:val="1"/>
      <w:marLeft w:val="0"/>
      <w:marRight w:val="0"/>
      <w:marTop w:val="0"/>
      <w:marBottom w:val="0"/>
      <w:divBdr>
        <w:top w:val="none" w:sz="0" w:space="0" w:color="auto"/>
        <w:left w:val="none" w:sz="0" w:space="0" w:color="auto"/>
        <w:bottom w:val="none" w:sz="0" w:space="0" w:color="auto"/>
        <w:right w:val="none" w:sz="0" w:space="0" w:color="auto"/>
      </w:divBdr>
    </w:div>
    <w:div w:id="1382367529">
      <w:bodyDiv w:val="1"/>
      <w:marLeft w:val="0"/>
      <w:marRight w:val="0"/>
      <w:marTop w:val="0"/>
      <w:marBottom w:val="0"/>
      <w:divBdr>
        <w:top w:val="none" w:sz="0" w:space="0" w:color="auto"/>
        <w:left w:val="none" w:sz="0" w:space="0" w:color="auto"/>
        <w:bottom w:val="none" w:sz="0" w:space="0" w:color="auto"/>
        <w:right w:val="none" w:sz="0" w:space="0" w:color="auto"/>
      </w:divBdr>
    </w:div>
    <w:div w:id="1406146523">
      <w:bodyDiv w:val="1"/>
      <w:marLeft w:val="0"/>
      <w:marRight w:val="0"/>
      <w:marTop w:val="0"/>
      <w:marBottom w:val="0"/>
      <w:divBdr>
        <w:top w:val="none" w:sz="0" w:space="0" w:color="auto"/>
        <w:left w:val="none" w:sz="0" w:space="0" w:color="auto"/>
        <w:bottom w:val="none" w:sz="0" w:space="0" w:color="auto"/>
        <w:right w:val="none" w:sz="0" w:space="0" w:color="auto"/>
      </w:divBdr>
    </w:div>
    <w:div w:id="1415777983">
      <w:bodyDiv w:val="1"/>
      <w:marLeft w:val="0"/>
      <w:marRight w:val="0"/>
      <w:marTop w:val="0"/>
      <w:marBottom w:val="0"/>
      <w:divBdr>
        <w:top w:val="none" w:sz="0" w:space="0" w:color="auto"/>
        <w:left w:val="none" w:sz="0" w:space="0" w:color="auto"/>
        <w:bottom w:val="none" w:sz="0" w:space="0" w:color="auto"/>
        <w:right w:val="none" w:sz="0" w:space="0" w:color="auto"/>
      </w:divBdr>
    </w:div>
    <w:div w:id="1427533941">
      <w:bodyDiv w:val="1"/>
      <w:marLeft w:val="0"/>
      <w:marRight w:val="0"/>
      <w:marTop w:val="0"/>
      <w:marBottom w:val="0"/>
      <w:divBdr>
        <w:top w:val="none" w:sz="0" w:space="0" w:color="auto"/>
        <w:left w:val="none" w:sz="0" w:space="0" w:color="auto"/>
        <w:bottom w:val="none" w:sz="0" w:space="0" w:color="auto"/>
        <w:right w:val="none" w:sz="0" w:space="0" w:color="auto"/>
      </w:divBdr>
    </w:div>
    <w:div w:id="1429884831">
      <w:bodyDiv w:val="1"/>
      <w:marLeft w:val="0"/>
      <w:marRight w:val="0"/>
      <w:marTop w:val="0"/>
      <w:marBottom w:val="0"/>
      <w:divBdr>
        <w:top w:val="none" w:sz="0" w:space="0" w:color="auto"/>
        <w:left w:val="none" w:sz="0" w:space="0" w:color="auto"/>
        <w:bottom w:val="none" w:sz="0" w:space="0" w:color="auto"/>
        <w:right w:val="none" w:sz="0" w:space="0" w:color="auto"/>
      </w:divBdr>
    </w:div>
    <w:div w:id="1444769886">
      <w:bodyDiv w:val="1"/>
      <w:marLeft w:val="0"/>
      <w:marRight w:val="0"/>
      <w:marTop w:val="0"/>
      <w:marBottom w:val="0"/>
      <w:divBdr>
        <w:top w:val="none" w:sz="0" w:space="0" w:color="auto"/>
        <w:left w:val="none" w:sz="0" w:space="0" w:color="auto"/>
        <w:bottom w:val="none" w:sz="0" w:space="0" w:color="auto"/>
        <w:right w:val="none" w:sz="0" w:space="0" w:color="auto"/>
      </w:divBdr>
    </w:div>
    <w:div w:id="1480804070">
      <w:bodyDiv w:val="1"/>
      <w:marLeft w:val="0"/>
      <w:marRight w:val="0"/>
      <w:marTop w:val="0"/>
      <w:marBottom w:val="0"/>
      <w:divBdr>
        <w:top w:val="none" w:sz="0" w:space="0" w:color="auto"/>
        <w:left w:val="none" w:sz="0" w:space="0" w:color="auto"/>
        <w:bottom w:val="none" w:sz="0" w:space="0" w:color="auto"/>
        <w:right w:val="none" w:sz="0" w:space="0" w:color="auto"/>
      </w:divBdr>
    </w:div>
    <w:div w:id="1505778436">
      <w:bodyDiv w:val="1"/>
      <w:marLeft w:val="0"/>
      <w:marRight w:val="0"/>
      <w:marTop w:val="0"/>
      <w:marBottom w:val="0"/>
      <w:divBdr>
        <w:top w:val="none" w:sz="0" w:space="0" w:color="auto"/>
        <w:left w:val="none" w:sz="0" w:space="0" w:color="auto"/>
        <w:bottom w:val="none" w:sz="0" w:space="0" w:color="auto"/>
        <w:right w:val="none" w:sz="0" w:space="0" w:color="auto"/>
      </w:divBdr>
    </w:div>
    <w:div w:id="1549684284">
      <w:bodyDiv w:val="1"/>
      <w:marLeft w:val="0"/>
      <w:marRight w:val="0"/>
      <w:marTop w:val="0"/>
      <w:marBottom w:val="0"/>
      <w:divBdr>
        <w:top w:val="none" w:sz="0" w:space="0" w:color="auto"/>
        <w:left w:val="none" w:sz="0" w:space="0" w:color="auto"/>
        <w:bottom w:val="none" w:sz="0" w:space="0" w:color="auto"/>
        <w:right w:val="none" w:sz="0" w:space="0" w:color="auto"/>
      </w:divBdr>
    </w:div>
    <w:div w:id="1572739110">
      <w:bodyDiv w:val="1"/>
      <w:marLeft w:val="0"/>
      <w:marRight w:val="0"/>
      <w:marTop w:val="0"/>
      <w:marBottom w:val="0"/>
      <w:divBdr>
        <w:top w:val="none" w:sz="0" w:space="0" w:color="auto"/>
        <w:left w:val="none" w:sz="0" w:space="0" w:color="auto"/>
        <w:bottom w:val="none" w:sz="0" w:space="0" w:color="auto"/>
        <w:right w:val="none" w:sz="0" w:space="0" w:color="auto"/>
      </w:divBdr>
    </w:div>
    <w:div w:id="1578519432">
      <w:bodyDiv w:val="1"/>
      <w:marLeft w:val="0"/>
      <w:marRight w:val="0"/>
      <w:marTop w:val="0"/>
      <w:marBottom w:val="0"/>
      <w:divBdr>
        <w:top w:val="none" w:sz="0" w:space="0" w:color="auto"/>
        <w:left w:val="none" w:sz="0" w:space="0" w:color="auto"/>
        <w:bottom w:val="none" w:sz="0" w:space="0" w:color="auto"/>
        <w:right w:val="none" w:sz="0" w:space="0" w:color="auto"/>
      </w:divBdr>
    </w:div>
    <w:div w:id="1581256604">
      <w:bodyDiv w:val="1"/>
      <w:marLeft w:val="0"/>
      <w:marRight w:val="0"/>
      <w:marTop w:val="0"/>
      <w:marBottom w:val="0"/>
      <w:divBdr>
        <w:top w:val="none" w:sz="0" w:space="0" w:color="auto"/>
        <w:left w:val="none" w:sz="0" w:space="0" w:color="auto"/>
        <w:bottom w:val="none" w:sz="0" w:space="0" w:color="auto"/>
        <w:right w:val="none" w:sz="0" w:space="0" w:color="auto"/>
      </w:divBdr>
    </w:div>
    <w:div w:id="1584296948">
      <w:bodyDiv w:val="1"/>
      <w:marLeft w:val="0"/>
      <w:marRight w:val="0"/>
      <w:marTop w:val="0"/>
      <w:marBottom w:val="0"/>
      <w:divBdr>
        <w:top w:val="none" w:sz="0" w:space="0" w:color="auto"/>
        <w:left w:val="none" w:sz="0" w:space="0" w:color="auto"/>
        <w:bottom w:val="none" w:sz="0" w:space="0" w:color="auto"/>
        <w:right w:val="none" w:sz="0" w:space="0" w:color="auto"/>
      </w:divBdr>
    </w:div>
    <w:div w:id="1584726838">
      <w:bodyDiv w:val="1"/>
      <w:marLeft w:val="0"/>
      <w:marRight w:val="0"/>
      <w:marTop w:val="0"/>
      <w:marBottom w:val="0"/>
      <w:divBdr>
        <w:top w:val="none" w:sz="0" w:space="0" w:color="auto"/>
        <w:left w:val="none" w:sz="0" w:space="0" w:color="auto"/>
        <w:bottom w:val="none" w:sz="0" w:space="0" w:color="auto"/>
        <w:right w:val="none" w:sz="0" w:space="0" w:color="auto"/>
      </w:divBdr>
    </w:div>
    <w:div w:id="1593588622">
      <w:bodyDiv w:val="1"/>
      <w:marLeft w:val="0"/>
      <w:marRight w:val="0"/>
      <w:marTop w:val="0"/>
      <w:marBottom w:val="0"/>
      <w:divBdr>
        <w:top w:val="none" w:sz="0" w:space="0" w:color="auto"/>
        <w:left w:val="none" w:sz="0" w:space="0" w:color="auto"/>
        <w:bottom w:val="none" w:sz="0" w:space="0" w:color="auto"/>
        <w:right w:val="none" w:sz="0" w:space="0" w:color="auto"/>
      </w:divBdr>
    </w:div>
    <w:div w:id="1599679158">
      <w:bodyDiv w:val="1"/>
      <w:marLeft w:val="0"/>
      <w:marRight w:val="0"/>
      <w:marTop w:val="0"/>
      <w:marBottom w:val="0"/>
      <w:divBdr>
        <w:top w:val="none" w:sz="0" w:space="0" w:color="auto"/>
        <w:left w:val="none" w:sz="0" w:space="0" w:color="auto"/>
        <w:bottom w:val="none" w:sz="0" w:space="0" w:color="auto"/>
        <w:right w:val="none" w:sz="0" w:space="0" w:color="auto"/>
      </w:divBdr>
    </w:div>
    <w:div w:id="1615095916">
      <w:bodyDiv w:val="1"/>
      <w:marLeft w:val="0"/>
      <w:marRight w:val="0"/>
      <w:marTop w:val="0"/>
      <w:marBottom w:val="0"/>
      <w:divBdr>
        <w:top w:val="none" w:sz="0" w:space="0" w:color="auto"/>
        <w:left w:val="none" w:sz="0" w:space="0" w:color="auto"/>
        <w:bottom w:val="none" w:sz="0" w:space="0" w:color="auto"/>
        <w:right w:val="none" w:sz="0" w:space="0" w:color="auto"/>
      </w:divBdr>
    </w:div>
    <w:div w:id="1637755935">
      <w:bodyDiv w:val="1"/>
      <w:marLeft w:val="0"/>
      <w:marRight w:val="0"/>
      <w:marTop w:val="0"/>
      <w:marBottom w:val="0"/>
      <w:divBdr>
        <w:top w:val="none" w:sz="0" w:space="0" w:color="auto"/>
        <w:left w:val="none" w:sz="0" w:space="0" w:color="auto"/>
        <w:bottom w:val="none" w:sz="0" w:space="0" w:color="auto"/>
        <w:right w:val="none" w:sz="0" w:space="0" w:color="auto"/>
      </w:divBdr>
    </w:div>
    <w:div w:id="1641232654">
      <w:bodyDiv w:val="1"/>
      <w:marLeft w:val="0"/>
      <w:marRight w:val="0"/>
      <w:marTop w:val="0"/>
      <w:marBottom w:val="0"/>
      <w:divBdr>
        <w:top w:val="none" w:sz="0" w:space="0" w:color="auto"/>
        <w:left w:val="none" w:sz="0" w:space="0" w:color="auto"/>
        <w:bottom w:val="none" w:sz="0" w:space="0" w:color="auto"/>
        <w:right w:val="none" w:sz="0" w:space="0" w:color="auto"/>
      </w:divBdr>
    </w:div>
    <w:div w:id="1656763025">
      <w:bodyDiv w:val="1"/>
      <w:marLeft w:val="0"/>
      <w:marRight w:val="0"/>
      <w:marTop w:val="0"/>
      <w:marBottom w:val="0"/>
      <w:divBdr>
        <w:top w:val="none" w:sz="0" w:space="0" w:color="auto"/>
        <w:left w:val="none" w:sz="0" w:space="0" w:color="auto"/>
        <w:bottom w:val="none" w:sz="0" w:space="0" w:color="auto"/>
        <w:right w:val="none" w:sz="0" w:space="0" w:color="auto"/>
      </w:divBdr>
    </w:div>
    <w:div w:id="1675917039">
      <w:bodyDiv w:val="1"/>
      <w:marLeft w:val="0"/>
      <w:marRight w:val="0"/>
      <w:marTop w:val="0"/>
      <w:marBottom w:val="0"/>
      <w:divBdr>
        <w:top w:val="none" w:sz="0" w:space="0" w:color="auto"/>
        <w:left w:val="none" w:sz="0" w:space="0" w:color="auto"/>
        <w:bottom w:val="none" w:sz="0" w:space="0" w:color="auto"/>
        <w:right w:val="none" w:sz="0" w:space="0" w:color="auto"/>
      </w:divBdr>
    </w:div>
    <w:div w:id="1718092211">
      <w:bodyDiv w:val="1"/>
      <w:marLeft w:val="0"/>
      <w:marRight w:val="0"/>
      <w:marTop w:val="0"/>
      <w:marBottom w:val="0"/>
      <w:divBdr>
        <w:top w:val="none" w:sz="0" w:space="0" w:color="auto"/>
        <w:left w:val="none" w:sz="0" w:space="0" w:color="auto"/>
        <w:bottom w:val="none" w:sz="0" w:space="0" w:color="auto"/>
        <w:right w:val="none" w:sz="0" w:space="0" w:color="auto"/>
      </w:divBdr>
    </w:div>
    <w:div w:id="1729573938">
      <w:bodyDiv w:val="1"/>
      <w:marLeft w:val="0"/>
      <w:marRight w:val="0"/>
      <w:marTop w:val="0"/>
      <w:marBottom w:val="0"/>
      <w:divBdr>
        <w:top w:val="none" w:sz="0" w:space="0" w:color="auto"/>
        <w:left w:val="none" w:sz="0" w:space="0" w:color="auto"/>
        <w:bottom w:val="none" w:sz="0" w:space="0" w:color="auto"/>
        <w:right w:val="none" w:sz="0" w:space="0" w:color="auto"/>
      </w:divBdr>
    </w:div>
    <w:div w:id="1734158902">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64454759">
      <w:bodyDiv w:val="1"/>
      <w:marLeft w:val="0"/>
      <w:marRight w:val="0"/>
      <w:marTop w:val="0"/>
      <w:marBottom w:val="0"/>
      <w:divBdr>
        <w:top w:val="none" w:sz="0" w:space="0" w:color="auto"/>
        <w:left w:val="none" w:sz="0" w:space="0" w:color="auto"/>
        <w:bottom w:val="none" w:sz="0" w:space="0" w:color="auto"/>
        <w:right w:val="none" w:sz="0" w:space="0" w:color="auto"/>
      </w:divBdr>
    </w:div>
    <w:div w:id="1786584409">
      <w:bodyDiv w:val="1"/>
      <w:marLeft w:val="0"/>
      <w:marRight w:val="0"/>
      <w:marTop w:val="0"/>
      <w:marBottom w:val="0"/>
      <w:divBdr>
        <w:top w:val="none" w:sz="0" w:space="0" w:color="auto"/>
        <w:left w:val="none" w:sz="0" w:space="0" w:color="auto"/>
        <w:bottom w:val="none" w:sz="0" w:space="0" w:color="auto"/>
        <w:right w:val="none" w:sz="0" w:space="0" w:color="auto"/>
      </w:divBdr>
    </w:div>
    <w:div w:id="1787307479">
      <w:bodyDiv w:val="1"/>
      <w:marLeft w:val="0"/>
      <w:marRight w:val="0"/>
      <w:marTop w:val="0"/>
      <w:marBottom w:val="0"/>
      <w:divBdr>
        <w:top w:val="none" w:sz="0" w:space="0" w:color="auto"/>
        <w:left w:val="none" w:sz="0" w:space="0" w:color="auto"/>
        <w:bottom w:val="none" w:sz="0" w:space="0" w:color="auto"/>
        <w:right w:val="none" w:sz="0" w:space="0" w:color="auto"/>
      </w:divBdr>
    </w:div>
    <w:div w:id="1803575754">
      <w:bodyDiv w:val="1"/>
      <w:marLeft w:val="0"/>
      <w:marRight w:val="0"/>
      <w:marTop w:val="0"/>
      <w:marBottom w:val="0"/>
      <w:divBdr>
        <w:top w:val="none" w:sz="0" w:space="0" w:color="auto"/>
        <w:left w:val="none" w:sz="0" w:space="0" w:color="auto"/>
        <w:bottom w:val="none" w:sz="0" w:space="0" w:color="auto"/>
        <w:right w:val="none" w:sz="0" w:space="0" w:color="auto"/>
      </w:divBdr>
    </w:div>
    <w:div w:id="1844055008">
      <w:bodyDiv w:val="1"/>
      <w:marLeft w:val="0"/>
      <w:marRight w:val="0"/>
      <w:marTop w:val="0"/>
      <w:marBottom w:val="0"/>
      <w:divBdr>
        <w:top w:val="none" w:sz="0" w:space="0" w:color="auto"/>
        <w:left w:val="none" w:sz="0" w:space="0" w:color="auto"/>
        <w:bottom w:val="none" w:sz="0" w:space="0" w:color="auto"/>
        <w:right w:val="none" w:sz="0" w:space="0" w:color="auto"/>
      </w:divBdr>
    </w:div>
    <w:div w:id="1851748427">
      <w:bodyDiv w:val="1"/>
      <w:marLeft w:val="0"/>
      <w:marRight w:val="0"/>
      <w:marTop w:val="0"/>
      <w:marBottom w:val="0"/>
      <w:divBdr>
        <w:top w:val="none" w:sz="0" w:space="0" w:color="auto"/>
        <w:left w:val="none" w:sz="0" w:space="0" w:color="auto"/>
        <w:bottom w:val="none" w:sz="0" w:space="0" w:color="auto"/>
        <w:right w:val="none" w:sz="0" w:space="0" w:color="auto"/>
      </w:divBdr>
    </w:div>
    <w:div w:id="1853686087">
      <w:bodyDiv w:val="1"/>
      <w:marLeft w:val="0"/>
      <w:marRight w:val="0"/>
      <w:marTop w:val="0"/>
      <w:marBottom w:val="0"/>
      <w:divBdr>
        <w:top w:val="none" w:sz="0" w:space="0" w:color="auto"/>
        <w:left w:val="none" w:sz="0" w:space="0" w:color="auto"/>
        <w:bottom w:val="none" w:sz="0" w:space="0" w:color="auto"/>
        <w:right w:val="none" w:sz="0" w:space="0" w:color="auto"/>
      </w:divBdr>
    </w:div>
    <w:div w:id="1872299238">
      <w:bodyDiv w:val="1"/>
      <w:marLeft w:val="0"/>
      <w:marRight w:val="0"/>
      <w:marTop w:val="0"/>
      <w:marBottom w:val="0"/>
      <w:divBdr>
        <w:top w:val="none" w:sz="0" w:space="0" w:color="auto"/>
        <w:left w:val="none" w:sz="0" w:space="0" w:color="auto"/>
        <w:bottom w:val="none" w:sz="0" w:space="0" w:color="auto"/>
        <w:right w:val="none" w:sz="0" w:space="0" w:color="auto"/>
      </w:divBdr>
    </w:div>
    <w:div w:id="1884364895">
      <w:bodyDiv w:val="1"/>
      <w:marLeft w:val="0"/>
      <w:marRight w:val="0"/>
      <w:marTop w:val="0"/>
      <w:marBottom w:val="0"/>
      <w:divBdr>
        <w:top w:val="none" w:sz="0" w:space="0" w:color="auto"/>
        <w:left w:val="none" w:sz="0" w:space="0" w:color="auto"/>
        <w:bottom w:val="none" w:sz="0" w:space="0" w:color="auto"/>
        <w:right w:val="none" w:sz="0" w:space="0" w:color="auto"/>
      </w:divBdr>
    </w:div>
    <w:div w:id="1892498308">
      <w:bodyDiv w:val="1"/>
      <w:marLeft w:val="0"/>
      <w:marRight w:val="0"/>
      <w:marTop w:val="0"/>
      <w:marBottom w:val="0"/>
      <w:divBdr>
        <w:top w:val="none" w:sz="0" w:space="0" w:color="auto"/>
        <w:left w:val="none" w:sz="0" w:space="0" w:color="auto"/>
        <w:bottom w:val="none" w:sz="0" w:space="0" w:color="auto"/>
        <w:right w:val="none" w:sz="0" w:space="0" w:color="auto"/>
      </w:divBdr>
    </w:div>
    <w:div w:id="1914663507">
      <w:bodyDiv w:val="1"/>
      <w:marLeft w:val="0"/>
      <w:marRight w:val="0"/>
      <w:marTop w:val="0"/>
      <w:marBottom w:val="0"/>
      <w:divBdr>
        <w:top w:val="none" w:sz="0" w:space="0" w:color="auto"/>
        <w:left w:val="none" w:sz="0" w:space="0" w:color="auto"/>
        <w:bottom w:val="none" w:sz="0" w:space="0" w:color="auto"/>
        <w:right w:val="none" w:sz="0" w:space="0" w:color="auto"/>
      </w:divBdr>
    </w:div>
    <w:div w:id="1915700407">
      <w:bodyDiv w:val="1"/>
      <w:marLeft w:val="0"/>
      <w:marRight w:val="0"/>
      <w:marTop w:val="0"/>
      <w:marBottom w:val="0"/>
      <w:divBdr>
        <w:top w:val="none" w:sz="0" w:space="0" w:color="auto"/>
        <w:left w:val="none" w:sz="0" w:space="0" w:color="auto"/>
        <w:bottom w:val="none" w:sz="0" w:space="0" w:color="auto"/>
        <w:right w:val="none" w:sz="0" w:space="0" w:color="auto"/>
      </w:divBdr>
    </w:div>
    <w:div w:id="1927420786">
      <w:bodyDiv w:val="1"/>
      <w:marLeft w:val="0"/>
      <w:marRight w:val="0"/>
      <w:marTop w:val="0"/>
      <w:marBottom w:val="0"/>
      <w:divBdr>
        <w:top w:val="none" w:sz="0" w:space="0" w:color="auto"/>
        <w:left w:val="none" w:sz="0" w:space="0" w:color="auto"/>
        <w:bottom w:val="none" w:sz="0" w:space="0" w:color="auto"/>
        <w:right w:val="none" w:sz="0" w:space="0" w:color="auto"/>
      </w:divBdr>
    </w:div>
    <w:div w:id="1928537704">
      <w:bodyDiv w:val="1"/>
      <w:marLeft w:val="0"/>
      <w:marRight w:val="0"/>
      <w:marTop w:val="0"/>
      <w:marBottom w:val="0"/>
      <w:divBdr>
        <w:top w:val="none" w:sz="0" w:space="0" w:color="auto"/>
        <w:left w:val="none" w:sz="0" w:space="0" w:color="auto"/>
        <w:bottom w:val="none" w:sz="0" w:space="0" w:color="auto"/>
        <w:right w:val="none" w:sz="0" w:space="0" w:color="auto"/>
      </w:divBdr>
    </w:div>
    <w:div w:id="1939828102">
      <w:bodyDiv w:val="1"/>
      <w:marLeft w:val="0"/>
      <w:marRight w:val="0"/>
      <w:marTop w:val="0"/>
      <w:marBottom w:val="0"/>
      <w:divBdr>
        <w:top w:val="none" w:sz="0" w:space="0" w:color="auto"/>
        <w:left w:val="none" w:sz="0" w:space="0" w:color="auto"/>
        <w:bottom w:val="none" w:sz="0" w:space="0" w:color="auto"/>
        <w:right w:val="none" w:sz="0" w:space="0" w:color="auto"/>
      </w:divBdr>
    </w:div>
    <w:div w:id="1944721508">
      <w:bodyDiv w:val="1"/>
      <w:marLeft w:val="0"/>
      <w:marRight w:val="0"/>
      <w:marTop w:val="0"/>
      <w:marBottom w:val="0"/>
      <w:divBdr>
        <w:top w:val="none" w:sz="0" w:space="0" w:color="auto"/>
        <w:left w:val="none" w:sz="0" w:space="0" w:color="auto"/>
        <w:bottom w:val="none" w:sz="0" w:space="0" w:color="auto"/>
        <w:right w:val="none" w:sz="0" w:space="0" w:color="auto"/>
      </w:divBdr>
    </w:div>
    <w:div w:id="1965958612">
      <w:bodyDiv w:val="1"/>
      <w:marLeft w:val="0"/>
      <w:marRight w:val="0"/>
      <w:marTop w:val="0"/>
      <w:marBottom w:val="0"/>
      <w:divBdr>
        <w:top w:val="none" w:sz="0" w:space="0" w:color="auto"/>
        <w:left w:val="none" w:sz="0" w:space="0" w:color="auto"/>
        <w:bottom w:val="none" w:sz="0" w:space="0" w:color="auto"/>
        <w:right w:val="none" w:sz="0" w:space="0" w:color="auto"/>
      </w:divBdr>
    </w:div>
    <w:div w:id="1987197712">
      <w:bodyDiv w:val="1"/>
      <w:marLeft w:val="0"/>
      <w:marRight w:val="0"/>
      <w:marTop w:val="0"/>
      <w:marBottom w:val="0"/>
      <w:divBdr>
        <w:top w:val="none" w:sz="0" w:space="0" w:color="auto"/>
        <w:left w:val="none" w:sz="0" w:space="0" w:color="auto"/>
        <w:bottom w:val="none" w:sz="0" w:space="0" w:color="auto"/>
        <w:right w:val="none" w:sz="0" w:space="0" w:color="auto"/>
      </w:divBdr>
    </w:div>
    <w:div w:id="2013988888">
      <w:bodyDiv w:val="1"/>
      <w:marLeft w:val="0"/>
      <w:marRight w:val="0"/>
      <w:marTop w:val="0"/>
      <w:marBottom w:val="0"/>
      <w:divBdr>
        <w:top w:val="none" w:sz="0" w:space="0" w:color="auto"/>
        <w:left w:val="none" w:sz="0" w:space="0" w:color="auto"/>
        <w:bottom w:val="none" w:sz="0" w:space="0" w:color="auto"/>
        <w:right w:val="none" w:sz="0" w:space="0" w:color="auto"/>
      </w:divBdr>
    </w:div>
    <w:div w:id="2034645899">
      <w:bodyDiv w:val="1"/>
      <w:marLeft w:val="0"/>
      <w:marRight w:val="0"/>
      <w:marTop w:val="0"/>
      <w:marBottom w:val="0"/>
      <w:divBdr>
        <w:top w:val="none" w:sz="0" w:space="0" w:color="auto"/>
        <w:left w:val="none" w:sz="0" w:space="0" w:color="auto"/>
        <w:bottom w:val="none" w:sz="0" w:space="0" w:color="auto"/>
        <w:right w:val="none" w:sz="0" w:space="0" w:color="auto"/>
      </w:divBdr>
    </w:div>
    <w:div w:id="2045979602">
      <w:bodyDiv w:val="1"/>
      <w:marLeft w:val="0"/>
      <w:marRight w:val="0"/>
      <w:marTop w:val="0"/>
      <w:marBottom w:val="0"/>
      <w:divBdr>
        <w:top w:val="none" w:sz="0" w:space="0" w:color="auto"/>
        <w:left w:val="none" w:sz="0" w:space="0" w:color="auto"/>
        <w:bottom w:val="none" w:sz="0" w:space="0" w:color="auto"/>
        <w:right w:val="none" w:sz="0" w:space="0" w:color="auto"/>
      </w:divBdr>
    </w:div>
    <w:div w:id="2054452736">
      <w:bodyDiv w:val="1"/>
      <w:marLeft w:val="0"/>
      <w:marRight w:val="0"/>
      <w:marTop w:val="0"/>
      <w:marBottom w:val="0"/>
      <w:divBdr>
        <w:top w:val="none" w:sz="0" w:space="0" w:color="auto"/>
        <w:left w:val="none" w:sz="0" w:space="0" w:color="auto"/>
        <w:bottom w:val="none" w:sz="0" w:space="0" w:color="auto"/>
        <w:right w:val="none" w:sz="0" w:space="0" w:color="auto"/>
      </w:divBdr>
    </w:div>
    <w:div w:id="2057200314">
      <w:bodyDiv w:val="1"/>
      <w:marLeft w:val="0"/>
      <w:marRight w:val="0"/>
      <w:marTop w:val="0"/>
      <w:marBottom w:val="0"/>
      <w:divBdr>
        <w:top w:val="none" w:sz="0" w:space="0" w:color="auto"/>
        <w:left w:val="none" w:sz="0" w:space="0" w:color="auto"/>
        <w:bottom w:val="none" w:sz="0" w:space="0" w:color="auto"/>
        <w:right w:val="none" w:sz="0" w:space="0" w:color="auto"/>
      </w:divBdr>
    </w:div>
    <w:div w:id="2089836918">
      <w:bodyDiv w:val="1"/>
      <w:marLeft w:val="0"/>
      <w:marRight w:val="0"/>
      <w:marTop w:val="0"/>
      <w:marBottom w:val="0"/>
      <w:divBdr>
        <w:top w:val="none" w:sz="0" w:space="0" w:color="auto"/>
        <w:left w:val="none" w:sz="0" w:space="0" w:color="auto"/>
        <w:bottom w:val="none" w:sz="0" w:space="0" w:color="auto"/>
        <w:right w:val="none" w:sz="0" w:space="0" w:color="auto"/>
      </w:divBdr>
    </w:div>
    <w:div w:id="2104178721">
      <w:bodyDiv w:val="1"/>
      <w:marLeft w:val="0"/>
      <w:marRight w:val="0"/>
      <w:marTop w:val="0"/>
      <w:marBottom w:val="0"/>
      <w:divBdr>
        <w:top w:val="none" w:sz="0" w:space="0" w:color="auto"/>
        <w:left w:val="none" w:sz="0" w:space="0" w:color="auto"/>
        <w:bottom w:val="none" w:sz="0" w:space="0" w:color="auto"/>
        <w:right w:val="none" w:sz="0" w:space="0" w:color="auto"/>
      </w:divBdr>
    </w:div>
    <w:div w:id="2107996183">
      <w:bodyDiv w:val="1"/>
      <w:marLeft w:val="0"/>
      <w:marRight w:val="0"/>
      <w:marTop w:val="0"/>
      <w:marBottom w:val="0"/>
      <w:divBdr>
        <w:top w:val="none" w:sz="0" w:space="0" w:color="auto"/>
        <w:left w:val="none" w:sz="0" w:space="0" w:color="auto"/>
        <w:bottom w:val="none" w:sz="0" w:space="0" w:color="auto"/>
        <w:right w:val="none" w:sz="0" w:space="0" w:color="auto"/>
      </w:divBdr>
    </w:div>
    <w:div w:id="21302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xiaocha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yrgliu23@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40</Pages>
  <Words>5996</Words>
  <Characters>34183</Characters>
  <Application>Microsoft Office Word</Application>
  <DocSecurity>0</DocSecurity>
  <Lines>284</Lines>
  <Paragraphs>80</Paragraphs>
  <ScaleCrop>false</ScaleCrop>
  <Company/>
  <LinksUpToDate>false</LinksUpToDate>
  <CharactersWithSpaces>40099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392</cp:revision>
  <dcterms:created xsi:type="dcterms:W3CDTF">2023-09-06T01:48:00Z</dcterms:created>
  <dcterms:modified xsi:type="dcterms:W3CDTF">2024-06-18T05:26:00Z</dcterms:modified>
</cp:coreProperties>
</file>