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67289" w:rsidRDefault="009C5523" w:rsidP="009C5523">
          <w:pPr>
            <w:pStyle w:val="TOC"/>
            <w:jc w:val="center"/>
            <w:rPr>
              <w:rFonts w:ascii="宋体" w:eastAsia="宋体" w:hAnsi="宋体" w:hint="eastAsia"/>
              <w:b/>
              <w:bCs/>
              <w:color w:val="auto"/>
            </w:rPr>
          </w:pPr>
          <w:r w:rsidRPr="00067289">
            <w:rPr>
              <w:rFonts w:ascii="宋体" w:eastAsia="宋体" w:hAnsi="宋体"/>
              <w:b/>
              <w:bCs/>
              <w:color w:val="auto"/>
              <w:lang w:val="zh-CN"/>
            </w:rPr>
            <w:t>目录</w:t>
          </w:r>
        </w:p>
        <w:p w14:paraId="79149CDD" w14:textId="24F3B8E7" w:rsidR="00067289" w:rsidRPr="00067289" w:rsidRDefault="009C5523">
          <w:pPr>
            <w:pStyle w:val="TOC1"/>
            <w:tabs>
              <w:tab w:val="right" w:leader="dot" w:pos="8296"/>
            </w:tabs>
            <w:rPr>
              <w:rFonts w:ascii="宋体" w:eastAsia="宋体" w:hAnsi="宋体" w:hint="eastAsia"/>
              <w:noProof/>
              <w:sz w:val="22"/>
              <w:szCs w:val="24"/>
              <w14:ligatures w14:val="standardContextual"/>
            </w:rPr>
          </w:pPr>
          <w:r w:rsidRPr="00067289">
            <w:rPr>
              <w:rFonts w:ascii="宋体" w:eastAsia="宋体" w:hAnsi="宋体"/>
            </w:rPr>
            <w:fldChar w:fldCharType="begin"/>
          </w:r>
          <w:r w:rsidRPr="00067289">
            <w:rPr>
              <w:rFonts w:ascii="宋体" w:eastAsia="宋体" w:hAnsi="宋体"/>
            </w:rPr>
            <w:instrText xml:space="preserve"> TOC \o "1-3" \h \z \u </w:instrText>
          </w:r>
          <w:r w:rsidRPr="00067289">
            <w:rPr>
              <w:rFonts w:ascii="宋体" w:eastAsia="宋体" w:hAnsi="宋体"/>
            </w:rPr>
            <w:fldChar w:fldCharType="separate"/>
          </w:r>
          <w:hyperlink w:anchor="_Toc192146454" w:history="1">
            <w:r w:rsidR="00067289" w:rsidRPr="00067289">
              <w:rPr>
                <w:rStyle w:val="a3"/>
                <w:rFonts w:ascii="宋体" w:eastAsia="宋体" w:hAnsi="宋体" w:hint="eastAsia"/>
                <w:noProof/>
              </w:rPr>
              <w:t>第一讲 研究发展中国家的视角</w:t>
            </w:r>
            <w:r w:rsidR="00067289" w:rsidRPr="00067289">
              <w:rPr>
                <w:rFonts w:ascii="宋体" w:eastAsia="宋体" w:hAnsi="宋体" w:hint="eastAsia"/>
                <w:noProof/>
                <w:webHidden/>
              </w:rPr>
              <w:tab/>
            </w:r>
            <w:r w:rsidR="00067289" w:rsidRPr="00067289">
              <w:rPr>
                <w:rFonts w:ascii="宋体" w:eastAsia="宋体" w:hAnsi="宋体" w:hint="eastAsia"/>
                <w:noProof/>
                <w:webHidden/>
              </w:rPr>
              <w:fldChar w:fldCharType="begin"/>
            </w:r>
            <w:r w:rsidR="00067289" w:rsidRPr="00067289">
              <w:rPr>
                <w:rFonts w:ascii="宋体" w:eastAsia="宋体" w:hAnsi="宋体" w:hint="eastAsia"/>
                <w:noProof/>
                <w:webHidden/>
              </w:rPr>
              <w:instrText xml:space="preserve"> </w:instrText>
            </w:r>
            <w:r w:rsidR="00067289" w:rsidRPr="00067289">
              <w:rPr>
                <w:rFonts w:ascii="宋体" w:eastAsia="宋体" w:hAnsi="宋体"/>
                <w:noProof/>
                <w:webHidden/>
              </w:rPr>
              <w:instrText>PAGEREF _Toc192146454 \h</w:instrText>
            </w:r>
            <w:r w:rsidR="00067289" w:rsidRPr="00067289">
              <w:rPr>
                <w:rFonts w:ascii="宋体" w:eastAsia="宋体" w:hAnsi="宋体" w:hint="eastAsia"/>
                <w:noProof/>
                <w:webHidden/>
              </w:rPr>
              <w:instrText xml:space="preserve"> </w:instrText>
            </w:r>
            <w:r w:rsidR="00067289" w:rsidRPr="00067289">
              <w:rPr>
                <w:rFonts w:ascii="宋体" w:eastAsia="宋体" w:hAnsi="宋体" w:hint="eastAsia"/>
                <w:noProof/>
                <w:webHidden/>
              </w:rPr>
            </w:r>
            <w:r w:rsidR="00067289" w:rsidRPr="00067289">
              <w:rPr>
                <w:rFonts w:ascii="宋体" w:eastAsia="宋体" w:hAnsi="宋体" w:hint="eastAsia"/>
                <w:noProof/>
                <w:webHidden/>
              </w:rPr>
              <w:fldChar w:fldCharType="separate"/>
            </w:r>
            <w:r w:rsidR="00067289">
              <w:rPr>
                <w:rFonts w:ascii="宋体" w:eastAsia="宋体" w:hAnsi="宋体" w:hint="eastAsia"/>
                <w:noProof/>
                <w:webHidden/>
              </w:rPr>
              <w:t>2</w:t>
            </w:r>
            <w:r w:rsidR="00067289" w:rsidRPr="00067289">
              <w:rPr>
                <w:rFonts w:ascii="宋体" w:eastAsia="宋体" w:hAnsi="宋体" w:hint="eastAsia"/>
                <w:noProof/>
                <w:webHidden/>
              </w:rPr>
              <w:fldChar w:fldCharType="end"/>
            </w:r>
          </w:hyperlink>
        </w:p>
        <w:p w14:paraId="26D2B895" w14:textId="3E267B1A" w:rsidR="00067289" w:rsidRPr="00067289" w:rsidRDefault="00067289">
          <w:pPr>
            <w:pStyle w:val="TOC2"/>
            <w:tabs>
              <w:tab w:val="right" w:leader="dot" w:pos="8296"/>
            </w:tabs>
            <w:rPr>
              <w:rFonts w:ascii="宋体" w:eastAsia="宋体" w:hAnsi="宋体" w:hint="eastAsia"/>
              <w:noProof/>
              <w:sz w:val="22"/>
              <w:szCs w:val="24"/>
              <w14:ligatures w14:val="standardContextual"/>
            </w:rPr>
          </w:pPr>
          <w:hyperlink w:anchor="_Toc192146455" w:history="1">
            <w:r w:rsidRPr="00067289">
              <w:rPr>
                <w:rStyle w:val="a3"/>
                <w:rFonts w:ascii="宋体" w:eastAsia="宋体" w:hAnsi="宋体" w:hint="eastAsia"/>
                <w:noProof/>
              </w:rPr>
              <w:t>一、发展中国家的相关概念</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_Toc192146455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2</w:t>
            </w:r>
            <w:r w:rsidRPr="00067289">
              <w:rPr>
                <w:rFonts w:ascii="宋体" w:eastAsia="宋体" w:hAnsi="宋体" w:hint="eastAsia"/>
                <w:noProof/>
                <w:webHidden/>
              </w:rPr>
              <w:fldChar w:fldCharType="end"/>
            </w:r>
          </w:hyperlink>
        </w:p>
        <w:p w14:paraId="7CFFEDFD" w14:textId="65B24205"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56" w:history="1">
            <w:r w:rsidRPr="00067289">
              <w:rPr>
                <w:rStyle w:val="a3"/>
                <w:rFonts w:ascii="宋体" w:eastAsia="宋体" w:hAnsi="宋体" w:hint="eastAsia"/>
                <w:noProof/>
              </w:rPr>
              <w:t>（一）用于指代发展中国家的各类概念</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_Toc192146456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2</w:t>
            </w:r>
            <w:r w:rsidRPr="00067289">
              <w:rPr>
                <w:rFonts w:ascii="宋体" w:eastAsia="宋体" w:hAnsi="宋体" w:hint="eastAsia"/>
                <w:noProof/>
                <w:webHidden/>
              </w:rPr>
              <w:fldChar w:fldCharType="end"/>
            </w:r>
          </w:hyperlink>
        </w:p>
        <w:p w14:paraId="0159F627" w14:textId="265C9B9E"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57" w:history="1">
            <w:r w:rsidRPr="00067289">
              <w:rPr>
                <w:rStyle w:val="a3"/>
                <w:rFonts w:ascii="宋体" w:eastAsia="宋体" w:hAnsi="宋体" w:hint="eastAsia"/>
                <w:noProof/>
              </w:rPr>
              <w:t>（二）“第三世界”</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_Toc192146457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2</w:t>
            </w:r>
            <w:r w:rsidRPr="00067289">
              <w:rPr>
                <w:rFonts w:ascii="宋体" w:eastAsia="宋体" w:hAnsi="宋体" w:hint="eastAsia"/>
                <w:noProof/>
                <w:webHidden/>
              </w:rPr>
              <w:fldChar w:fldCharType="end"/>
            </w:r>
          </w:hyperlink>
        </w:p>
        <w:p w14:paraId="7344F7BA" w14:textId="034AE4B4" w:rsidR="00067289" w:rsidRPr="00067289" w:rsidRDefault="00067289">
          <w:pPr>
            <w:pStyle w:val="TOC2"/>
            <w:tabs>
              <w:tab w:val="right" w:leader="dot" w:pos="8296"/>
            </w:tabs>
            <w:rPr>
              <w:rFonts w:ascii="宋体" w:eastAsia="宋体" w:hAnsi="宋体" w:hint="eastAsia"/>
              <w:noProof/>
              <w:sz w:val="22"/>
              <w:szCs w:val="24"/>
              <w14:ligatures w14:val="standardContextual"/>
            </w:rPr>
          </w:pPr>
          <w:hyperlink w:anchor="_Toc192146458" w:history="1">
            <w:r w:rsidRPr="00067289">
              <w:rPr>
                <w:rStyle w:val="a3"/>
                <w:rFonts w:ascii="宋体" w:eastAsia="宋体" w:hAnsi="宋体" w:hint="eastAsia"/>
                <w:noProof/>
              </w:rPr>
              <w:t>二、经济学视野中的发展中国家（第三世界）</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_Toc192146458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3</w:t>
            </w:r>
            <w:r w:rsidRPr="00067289">
              <w:rPr>
                <w:rFonts w:ascii="宋体" w:eastAsia="宋体" w:hAnsi="宋体" w:hint="eastAsia"/>
                <w:noProof/>
                <w:webHidden/>
              </w:rPr>
              <w:fldChar w:fldCharType="end"/>
            </w:r>
          </w:hyperlink>
        </w:p>
        <w:p w14:paraId="37E0984D" w14:textId="599C66AC"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59" w:history="1">
            <w:r w:rsidRPr="00067289">
              <w:rPr>
                <w:rStyle w:val="a3"/>
                <w:rFonts w:ascii="宋体" w:eastAsia="宋体" w:hAnsi="宋体" w:hint="eastAsia"/>
                <w:noProof/>
              </w:rPr>
              <w:t>（一）发展中国家的共同特点</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_Toc192146459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3</w:t>
            </w:r>
            <w:r w:rsidRPr="00067289">
              <w:rPr>
                <w:rFonts w:ascii="宋体" w:eastAsia="宋体" w:hAnsi="宋体" w:hint="eastAsia"/>
                <w:noProof/>
                <w:webHidden/>
              </w:rPr>
              <w:fldChar w:fldCharType="end"/>
            </w:r>
          </w:hyperlink>
        </w:p>
        <w:p w14:paraId="3E3F9F69" w14:textId="245F90C5"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60" w:history="1">
            <w:r w:rsidRPr="00067289">
              <w:rPr>
                <w:rStyle w:val="a3"/>
                <w:rFonts w:ascii="宋体" w:eastAsia="宋体" w:hAnsi="宋体" w:hint="eastAsia"/>
                <w:noProof/>
              </w:rPr>
              <w:t>（二）关于第三世界经济发展的理论</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_Toc192146460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3</w:t>
            </w:r>
            <w:r w:rsidRPr="00067289">
              <w:rPr>
                <w:rFonts w:ascii="宋体" w:eastAsia="宋体" w:hAnsi="宋体" w:hint="eastAsia"/>
                <w:noProof/>
                <w:webHidden/>
              </w:rPr>
              <w:fldChar w:fldCharType="end"/>
            </w:r>
          </w:hyperlink>
        </w:p>
        <w:p w14:paraId="29D34607" w14:textId="4D581875"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61" w:history="1">
            <w:r w:rsidRPr="00067289">
              <w:rPr>
                <w:rStyle w:val="a3"/>
                <w:rFonts w:ascii="宋体" w:eastAsia="宋体" w:hAnsi="宋体" w:hint="eastAsia"/>
                <w:noProof/>
              </w:rPr>
              <w:t>（三）20世纪80年代后的发展中国家经济</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_Toc192146461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5</w:t>
            </w:r>
            <w:r w:rsidRPr="00067289">
              <w:rPr>
                <w:rFonts w:ascii="宋体" w:eastAsia="宋体" w:hAnsi="宋体" w:hint="eastAsia"/>
                <w:noProof/>
                <w:webHidden/>
              </w:rPr>
              <w:fldChar w:fldCharType="end"/>
            </w:r>
          </w:hyperlink>
        </w:p>
        <w:p w14:paraId="29324DF1" w14:textId="230E450E" w:rsidR="00067289" w:rsidRPr="00067289" w:rsidRDefault="00067289">
          <w:pPr>
            <w:pStyle w:val="TOC2"/>
            <w:tabs>
              <w:tab w:val="right" w:leader="dot" w:pos="8296"/>
            </w:tabs>
            <w:rPr>
              <w:rFonts w:ascii="宋体" w:eastAsia="宋体" w:hAnsi="宋体" w:hint="eastAsia"/>
              <w:noProof/>
              <w:sz w:val="22"/>
              <w:szCs w:val="24"/>
              <w14:ligatures w14:val="standardContextual"/>
            </w:rPr>
          </w:pPr>
          <w:hyperlink w:anchor="_Toc192146462" w:history="1">
            <w:r w:rsidRPr="00067289">
              <w:rPr>
                <w:rStyle w:val="a3"/>
                <w:rFonts w:ascii="宋体" w:eastAsia="宋体" w:hAnsi="宋体" w:hint="eastAsia"/>
                <w:noProof/>
              </w:rPr>
              <w:t>三、政治学视野中的发展中国家</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_Toc192146462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7</w:t>
            </w:r>
            <w:r w:rsidRPr="00067289">
              <w:rPr>
                <w:rFonts w:ascii="宋体" w:eastAsia="宋体" w:hAnsi="宋体" w:hint="eastAsia"/>
                <w:noProof/>
                <w:webHidden/>
              </w:rPr>
              <w:fldChar w:fldCharType="end"/>
            </w:r>
          </w:hyperlink>
        </w:p>
        <w:p w14:paraId="09E4D066" w14:textId="30145F44"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63" w:history="1">
            <w:r w:rsidRPr="00067289">
              <w:rPr>
                <w:rStyle w:val="a3"/>
                <w:rFonts w:ascii="宋体" w:eastAsia="宋体" w:hAnsi="宋体" w:hint="eastAsia"/>
                <w:noProof/>
              </w:rPr>
              <w:t>（一）对发展中国家的学术兴趣</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_Toc192146463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7</w:t>
            </w:r>
            <w:r w:rsidRPr="00067289">
              <w:rPr>
                <w:rFonts w:ascii="宋体" w:eastAsia="宋体" w:hAnsi="宋体" w:hint="eastAsia"/>
                <w:noProof/>
                <w:webHidden/>
              </w:rPr>
              <w:fldChar w:fldCharType="end"/>
            </w:r>
          </w:hyperlink>
        </w:p>
        <w:p w14:paraId="2A1B9539" w14:textId="05638A1C"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64" w:history="1">
            <w:r w:rsidRPr="00067289">
              <w:rPr>
                <w:rStyle w:val="a3"/>
                <w:rFonts w:ascii="宋体" w:eastAsia="宋体" w:hAnsi="宋体" w:hint="eastAsia"/>
                <w:noProof/>
              </w:rPr>
              <w:t>（二）政治发展的观点：发展主义</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_Toc192146464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7</w:t>
            </w:r>
            <w:r w:rsidRPr="00067289">
              <w:rPr>
                <w:rFonts w:ascii="宋体" w:eastAsia="宋体" w:hAnsi="宋体" w:hint="eastAsia"/>
                <w:noProof/>
                <w:webHidden/>
              </w:rPr>
              <w:fldChar w:fldCharType="end"/>
            </w:r>
          </w:hyperlink>
        </w:p>
        <w:p w14:paraId="7F388013" w14:textId="1E509400" w:rsidR="00067289" w:rsidRPr="00067289" w:rsidRDefault="00067289">
          <w:pPr>
            <w:pStyle w:val="TOC3"/>
            <w:tabs>
              <w:tab w:val="right" w:leader="dot" w:pos="8296"/>
            </w:tabs>
            <w:rPr>
              <w:rFonts w:ascii="宋体" w:eastAsia="宋体" w:hAnsi="宋体" w:hint="eastAsia"/>
              <w:noProof/>
              <w:sz w:val="22"/>
              <w:szCs w:val="24"/>
              <w14:ligatures w14:val="standardContextual"/>
            </w:rPr>
          </w:pPr>
          <w:hyperlink w:anchor="_Toc192146465" w:history="1">
            <w:r w:rsidRPr="00067289">
              <w:rPr>
                <w:rStyle w:val="a3"/>
                <w:rFonts w:ascii="宋体" w:eastAsia="宋体" w:hAnsi="宋体" w:hint="eastAsia"/>
                <w:noProof/>
              </w:rPr>
              <w:t>（三）发展中国家的政治制度</w:t>
            </w:r>
            <w:r w:rsidRPr="00067289">
              <w:rPr>
                <w:rFonts w:ascii="宋体" w:eastAsia="宋体" w:hAnsi="宋体" w:hint="eastAsia"/>
                <w:noProof/>
                <w:webHidden/>
              </w:rPr>
              <w:tab/>
            </w:r>
            <w:r w:rsidRPr="00067289">
              <w:rPr>
                <w:rFonts w:ascii="宋体" w:eastAsia="宋体" w:hAnsi="宋体" w:hint="eastAsia"/>
                <w:noProof/>
                <w:webHidden/>
              </w:rPr>
              <w:fldChar w:fldCharType="begin"/>
            </w:r>
            <w:r w:rsidRPr="00067289">
              <w:rPr>
                <w:rFonts w:ascii="宋体" w:eastAsia="宋体" w:hAnsi="宋体" w:hint="eastAsia"/>
                <w:noProof/>
                <w:webHidden/>
              </w:rPr>
              <w:instrText xml:space="preserve"> </w:instrText>
            </w:r>
            <w:r w:rsidRPr="00067289">
              <w:rPr>
                <w:rFonts w:ascii="宋体" w:eastAsia="宋体" w:hAnsi="宋体"/>
                <w:noProof/>
                <w:webHidden/>
              </w:rPr>
              <w:instrText>PAGEREF _Toc192146465 \h</w:instrText>
            </w:r>
            <w:r w:rsidRPr="00067289">
              <w:rPr>
                <w:rFonts w:ascii="宋体" w:eastAsia="宋体" w:hAnsi="宋体" w:hint="eastAsia"/>
                <w:noProof/>
                <w:webHidden/>
              </w:rPr>
              <w:instrText xml:space="preserve"> </w:instrText>
            </w:r>
            <w:r w:rsidRPr="00067289">
              <w:rPr>
                <w:rFonts w:ascii="宋体" w:eastAsia="宋体" w:hAnsi="宋体" w:hint="eastAsia"/>
                <w:noProof/>
                <w:webHidden/>
              </w:rPr>
            </w:r>
            <w:r w:rsidRPr="00067289">
              <w:rPr>
                <w:rFonts w:ascii="宋体" w:eastAsia="宋体" w:hAnsi="宋体" w:hint="eastAsia"/>
                <w:noProof/>
                <w:webHidden/>
              </w:rPr>
              <w:fldChar w:fldCharType="separate"/>
            </w:r>
            <w:r>
              <w:rPr>
                <w:rFonts w:ascii="宋体" w:eastAsia="宋体" w:hAnsi="宋体" w:hint="eastAsia"/>
                <w:noProof/>
                <w:webHidden/>
              </w:rPr>
              <w:t>8</w:t>
            </w:r>
            <w:r w:rsidRPr="00067289">
              <w:rPr>
                <w:rFonts w:ascii="宋体" w:eastAsia="宋体" w:hAnsi="宋体" w:hint="eastAsia"/>
                <w:noProof/>
                <w:webHidden/>
              </w:rPr>
              <w:fldChar w:fldCharType="end"/>
            </w:r>
          </w:hyperlink>
        </w:p>
        <w:p w14:paraId="709C1459" w14:textId="359646F9" w:rsidR="009C5523" w:rsidRPr="00531ACE" w:rsidRDefault="009C5523">
          <w:pPr>
            <w:rPr>
              <w:rFonts w:ascii="宋体" w:eastAsia="宋体" w:hAnsi="宋体" w:hint="eastAsia"/>
            </w:rPr>
          </w:pPr>
          <w:r w:rsidRPr="0006728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2146454"/>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54003169" w:rsidR="00906D67" w:rsidRPr="001E7533" w:rsidRDefault="000C2A56" w:rsidP="001A5EBF">
      <w:pPr>
        <w:pStyle w:val="aa"/>
        <w:spacing w:before="78" w:after="78"/>
        <w:jc w:val="center"/>
        <w:rPr>
          <w:rFonts w:cs="Times New Roman" w:hint="eastAsia"/>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p>
    <w:p w14:paraId="079D0B26" w14:textId="590F14E1" w:rsidR="000C2A56" w:rsidRDefault="00C0734A" w:rsidP="00C0734A">
      <w:pPr>
        <w:pStyle w:val="ac"/>
      </w:pPr>
      <w:bookmarkStart w:id="1" w:name="_Toc192146455"/>
      <w:r>
        <w:rPr>
          <w:rFonts w:hint="eastAsia"/>
        </w:rPr>
        <w:t>一、发展中国家的相关概念</w:t>
      </w:r>
      <w:bookmarkEnd w:id="1"/>
    </w:p>
    <w:p w14:paraId="31222F30" w14:textId="554C3669" w:rsidR="00550DEF" w:rsidRDefault="00550DEF" w:rsidP="00550DEF">
      <w:pPr>
        <w:pStyle w:val="ae"/>
      </w:pPr>
      <w:bookmarkStart w:id="2" w:name="_Toc192146456"/>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2146457"/>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2146458"/>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2146459"/>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2146460"/>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2146461"/>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rPr>
          <w:rFonts w:hint="eastAsia"/>
        </w:rPr>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Pr>
          <w:rFonts w:hint="eastAsia"/>
        </w:rPr>
        <w:t>。</w:t>
      </w:r>
      <w:r w:rsidRPr="00864B5F">
        <w:rPr>
          <w:rFonts w:hint="eastAsia"/>
        </w:rPr>
        <w:t>有效的市场能够形成反映要素稀缺性的灵敏的价格体系，引导企业按比较优势选择产业，从而形成竞争优势</w:t>
      </w:r>
      <w:r>
        <w:rPr>
          <w:rFonts w:hint="eastAsia"/>
        </w:rPr>
        <w:t>。</w:t>
      </w:r>
      <w:r>
        <w:rPr>
          <w:rFonts w:hint="eastAsia"/>
        </w:rPr>
        <w:t>竞争优势带来利润，形成资本积累，有竞争力的企业进一步发展壮大，形成良性循环。</w:t>
      </w:r>
    </w:p>
    <w:p w14:paraId="67A8B518" w14:textId="3AF6D2CB" w:rsidR="004121C6" w:rsidRDefault="004121C6" w:rsidP="004121C6">
      <w:pPr>
        <w:pStyle w:val="af1"/>
        <w:rPr>
          <w:rFonts w:hint="eastAsia"/>
        </w:rPr>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需要注意的是，后发优势是有前提的。格申克龙的主要理论发表于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rPr>
          <w:rFonts w:hint="eastAsia"/>
        </w:rPr>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rPr>
          <w:rFonts w:hint="eastAsia"/>
        </w:rPr>
      </w:pPr>
      <w:r>
        <w:rPr>
          <w:rFonts w:hint="eastAsia"/>
        </w:rPr>
        <w:t>——卡尔·马克思、弗雷德里希·恩格斯《资本论》</w:t>
      </w:r>
    </w:p>
    <w:p w14:paraId="39A1D579" w14:textId="557F9EC7" w:rsidR="000B3E9F" w:rsidRDefault="000B3E9F" w:rsidP="000B3E9F">
      <w:pPr>
        <w:pStyle w:val="ac"/>
      </w:pPr>
      <w:bookmarkStart w:id="8" w:name="_Toc192146462"/>
      <w:r>
        <w:rPr>
          <w:rFonts w:hint="eastAsia"/>
        </w:rPr>
        <w:t>三、政治学视野中的发展中国家</w:t>
      </w:r>
      <w:bookmarkEnd w:id="8"/>
    </w:p>
    <w:p w14:paraId="32A9BF2C" w14:textId="22A9C8E3" w:rsidR="000B3E9F" w:rsidRPr="000C30D1" w:rsidRDefault="000C30D1" w:rsidP="000C30D1">
      <w:pPr>
        <w:pStyle w:val="ae"/>
      </w:pPr>
      <w:bookmarkStart w:id="9" w:name="_Toc192146463"/>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2146464"/>
      <w:r>
        <w:rPr>
          <w:rFonts w:hint="eastAsia"/>
        </w:rPr>
        <w:t>（二）政治发展的观点：发展主义</w:t>
      </w:r>
      <w:bookmarkEnd w:id="10"/>
    </w:p>
    <w:p w14:paraId="787D8694" w14:textId="6E6E286F" w:rsidR="000C30D1" w:rsidRDefault="000C30D1" w:rsidP="000C30D1">
      <w:pPr>
        <w:pStyle w:val="af1"/>
        <w:rPr>
          <w:rFonts w:hint="eastAsia"/>
        </w:rPr>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rPr>
          <w:rFonts w:hint="eastAsia"/>
        </w:rPr>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rPr>
          <w:rFonts w:hint="eastAsia"/>
        </w:rPr>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rPr>
          <w:rFonts w:hint="eastAsia"/>
        </w:rPr>
      </w:pPr>
      <w:bookmarkStart w:id="11" w:name="_Toc192146465"/>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rPr>
          <w:rFonts w:hint="eastAsia"/>
        </w:rPr>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rPr>
          <w:rFonts w:hint="eastAsia"/>
        </w:rPr>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rPr>
          <w:rFonts w:hint="eastAsia"/>
        </w:rPr>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rPr>
          <w:rFonts w:hint="eastAsia"/>
        </w:rPr>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rPr>
          <w:rFonts w:hint="eastAsia"/>
        </w:rPr>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rPr>
          <w:rFonts w:hint="eastAsia"/>
        </w:rPr>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rPr>
          <w:rFonts w:hint="eastAsia"/>
        </w:rPr>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rPr>
          <w:rFonts w:hint="eastAsia"/>
        </w:rPr>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rPr>
          <w:rFonts w:hint="eastAsia"/>
        </w:rPr>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rPr>
          <w:rFonts w:hint="eastAsia"/>
        </w:rPr>
      </w:pPr>
      <w:r>
        <w:tab/>
      </w:r>
      <w:r>
        <w:rPr>
          <w:rFonts w:hint="eastAsia"/>
        </w:rPr>
        <w:t>除了上述模式外，还有以伊朗为代表的现代政教合一模式。</w:t>
      </w:r>
    </w:p>
    <w:p w14:paraId="0124B078" w14:textId="77777777" w:rsidR="00FD4533" w:rsidRPr="00FD4533" w:rsidRDefault="00FD4533" w:rsidP="00FD4533">
      <w:pPr>
        <w:pStyle w:val="aa"/>
        <w:spacing w:before="78" w:after="78"/>
        <w:rPr>
          <w:rFonts w:hint="eastAsia"/>
        </w:rPr>
      </w:pPr>
    </w:p>
    <w:p w14:paraId="712ACBAC" w14:textId="77777777" w:rsidR="00FD4533" w:rsidRPr="006259E3" w:rsidRDefault="00FD4533" w:rsidP="00FD4533">
      <w:pPr>
        <w:pStyle w:val="aa"/>
        <w:spacing w:before="78" w:after="78"/>
        <w:rPr>
          <w:rFonts w:hint="eastAsia"/>
        </w:rPr>
      </w:pPr>
    </w:p>
    <w:sectPr w:rsidR="00FD4533" w:rsidRPr="006259E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5D11C" w14:textId="77777777" w:rsidR="001E5BD0" w:rsidRDefault="001E5BD0" w:rsidP="004F27BC">
      <w:pPr>
        <w:rPr>
          <w:rFonts w:hint="eastAsia"/>
        </w:rPr>
      </w:pPr>
      <w:r>
        <w:separator/>
      </w:r>
    </w:p>
  </w:endnote>
  <w:endnote w:type="continuationSeparator" w:id="0">
    <w:p w14:paraId="56C260AC" w14:textId="77777777" w:rsidR="001E5BD0" w:rsidRDefault="001E5BD0"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823B3" w14:textId="77777777" w:rsidR="001E5BD0" w:rsidRDefault="001E5BD0" w:rsidP="004F27BC">
      <w:pPr>
        <w:rPr>
          <w:rFonts w:hint="eastAsia"/>
        </w:rPr>
      </w:pPr>
      <w:r>
        <w:separator/>
      </w:r>
    </w:p>
  </w:footnote>
  <w:footnote w:type="continuationSeparator" w:id="0">
    <w:p w14:paraId="0CB06A8D" w14:textId="77777777" w:rsidR="001E5BD0" w:rsidRDefault="001E5BD0"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693462120">
    <w:abstractNumId w:val="2"/>
  </w:num>
  <w:num w:numId="3" w16cid:durableId="2110080010">
    <w:abstractNumId w:val="5"/>
  </w:num>
  <w:num w:numId="4" w16cid:durableId="2097357951">
    <w:abstractNumId w:val="3"/>
  </w:num>
  <w:num w:numId="5" w16cid:durableId="1299644718">
    <w:abstractNumId w:val="4"/>
  </w:num>
  <w:num w:numId="6" w16cid:durableId="6314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4C68"/>
    <w:rsid w:val="00067289"/>
    <w:rsid w:val="00073B76"/>
    <w:rsid w:val="000755CF"/>
    <w:rsid w:val="00082CEF"/>
    <w:rsid w:val="000B3E9F"/>
    <w:rsid w:val="000C0E72"/>
    <w:rsid w:val="000C2A56"/>
    <w:rsid w:val="000C30D1"/>
    <w:rsid w:val="000E139C"/>
    <w:rsid w:val="0013244D"/>
    <w:rsid w:val="00161E57"/>
    <w:rsid w:val="00196F13"/>
    <w:rsid w:val="001A5EBF"/>
    <w:rsid w:val="001B281A"/>
    <w:rsid w:val="001D076B"/>
    <w:rsid w:val="001E5BD0"/>
    <w:rsid w:val="001E7533"/>
    <w:rsid w:val="001E7A0A"/>
    <w:rsid w:val="002066F9"/>
    <w:rsid w:val="00217848"/>
    <w:rsid w:val="00276293"/>
    <w:rsid w:val="002F0226"/>
    <w:rsid w:val="0032280C"/>
    <w:rsid w:val="00325400"/>
    <w:rsid w:val="0032564D"/>
    <w:rsid w:val="00344C63"/>
    <w:rsid w:val="00371DAC"/>
    <w:rsid w:val="00373871"/>
    <w:rsid w:val="00374AD1"/>
    <w:rsid w:val="003A1528"/>
    <w:rsid w:val="004121C6"/>
    <w:rsid w:val="00452E0D"/>
    <w:rsid w:val="004A1784"/>
    <w:rsid w:val="004E20FD"/>
    <w:rsid w:val="004F27BC"/>
    <w:rsid w:val="00526CD7"/>
    <w:rsid w:val="00531ACE"/>
    <w:rsid w:val="00537B51"/>
    <w:rsid w:val="00541983"/>
    <w:rsid w:val="00545AE0"/>
    <w:rsid w:val="00550DEF"/>
    <w:rsid w:val="0055283E"/>
    <w:rsid w:val="00566087"/>
    <w:rsid w:val="005C6874"/>
    <w:rsid w:val="005D2E49"/>
    <w:rsid w:val="005E1AAF"/>
    <w:rsid w:val="005F19C6"/>
    <w:rsid w:val="00611F2B"/>
    <w:rsid w:val="0062298C"/>
    <w:rsid w:val="006259E3"/>
    <w:rsid w:val="00635DCE"/>
    <w:rsid w:val="006454C0"/>
    <w:rsid w:val="00675F77"/>
    <w:rsid w:val="00687276"/>
    <w:rsid w:val="006A17D1"/>
    <w:rsid w:val="006B79BD"/>
    <w:rsid w:val="006D6ABF"/>
    <w:rsid w:val="006E0682"/>
    <w:rsid w:val="006E7EF4"/>
    <w:rsid w:val="007000AB"/>
    <w:rsid w:val="0070035D"/>
    <w:rsid w:val="0078474F"/>
    <w:rsid w:val="007A4D9C"/>
    <w:rsid w:val="007C2ACA"/>
    <w:rsid w:val="007C2C23"/>
    <w:rsid w:val="007C3C13"/>
    <w:rsid w:val="007D7879"/>
    <w:rsid w:val="007E3D59"/>
    <w:rsid w:val="007F3E26"/>
    <w:rsid w:val="0084004C"/>
    <w:rsid w:val="00842F9B"/>
    <w:rsid w:val="0085058B"/>
    <w:rsid w:val="00864B5F"/>
    <w:rsid w:val="00885939"/>
    <w:rsid w:val="008B6404"/>
    <w:rsid w:val="008E3724"/>
    <w:rsid w:val="00906D67"/>
    <w:rsid w:val="00922DB7"/>
    <w:rsid w:val="0093786E"/>
    <w:rsid w:val="00937A9B"/>
    <w:rsid w:val="009440AB"/>
    <w:rsid w:val="009B421D"/>
    <w:rsid w:val="009B58B0"/>
    <w:rsid w:val="009C5523"/>
    <w:rsid w:val="009D7140"/>
    <w:rsid w:val="00A34EDE"/>
    <w:rsid w:val="00A80AAE"/>
    <w:rsid w:val="00A94592"/>
    <w:rsid w:val="00B31FEE"/>
    <w:rsid w:val="00B81D0B"/>
    <w:rsid w:val="00B85E92"/>
    <w:rsid w:val="00BA19E4"/>
    <w:rsid w:val="00BA62B2"/>
    <w:rsid w:val="00C02A0A"/>
    <w:rsid w:val="00C0437B"/>
    <w:rsid w:val="00C0734A"/>
    <w:rsid w:val="00C1340A"/>
    <w:rsid w:val="00C3403A"/>
    <w:rsid w:val="00C45638"/>
    <w:rsid w:val="00C528FB"/>
    <w:rsid w:val="00C533DA"/>
    <w:rsid w:val="00C80B4E"/>
    <w:rsid w:val="00CF29DE"/>
    <w:rsid w:val="00D0116F"/>
    <w:rsid w:val="00D8193A"/>
    <w:rsid w:val="00DA707F"/>
    <w:rsid w:val="00DA7707"/>
    <w:rsid w:val="00E3369C"/>
    <w:rsid w:val="00E42278"/>
    <w:rsid w:val="00E54F65"/>
    <w:rsid w:val="00E80E1C"/>
    <w:rsid w:val="00E96AEA"/>
    <w:rsid w:val="00EB2A44"/>
    <w:rsid w:val="00EE4598"/>
    <w:rsid w:val="00F24B12"/>
    <w:rsid w:val="00F5180C"/>
    <w:rsid w:val="00F718CC"/>
    <w:rsid w:val="00F74C18"/>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81</cp:revision>
  <dcterms:created xsi:type="dcterms:W3CDTF">2023-09-06T01:48:00Z</dcterms:created>
  <dcterms:modified xsi:type="dcterms:W3CDTF">2025-03-06T01:40:00Z</dcterms:modified>
</cp:coreProperties>
</file>