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80B4E" w:rsidRDefault="009C5523" w:rsidP="009C5523">
          <w:pPr>
            <w:pStyle w:val="TOC"/>
            <w:jc w:val="center"/>
            <w:rPr>
              <w:rFonts w:ascii="宋体" w:eastAsia="宋体" w:hAnsi="宋体" w:hint="eastAsia"/>
              <w:b/>
              <w:bCs/>
              <w:color w:val="auto"/>
            </w:rPr>
          </w:pPr>
          <w:r w:rsidRPr="00C80B4E">
            <w:rPr>
              <w:rFonts w:ascii="宋体" w:eastAsia="宋体" w:hAnsi="宋体"/>
              <w:b/>
              <w:bCs/>
              <w:color w:val="auto"/>
              <w:lang w:val="zh-CN"/>
            </w:rPr>
            <w:t>目录</w:t>
          </w:r>
        </w:p>
        <w:p w14:paraId="0B217300" w14:textId="1EDF9118" w:rsidR="00C80B4E" w:rsidRPr="00C80B4E" w:rsidRDefault="009C5523">
          <w:pPr>
            <w:pStyle w:val="TOC1"/>
            <w:tabs>
              <w:tab w:val="right" w:leader="dot" w:pos="8296"/>
            </w:tabs>
            <w:rPr>
              <w:rFonts w:ascii="宋体" w:eastAsia="宋体" w:hAnsi="宋体" w:hint="eastAsia"/>
              <w:noProof/>
              <w:sz w:val="22"/>
              <w:szCs w:val="24"/>
              <w14:ligatures w14:val="standardContextual"/>
            </w:rPr>
          </w:pPr>
          <w:r w:rsidRPr="00C80B4E">
            <w:rPr>
              <w:rFonts w:ascii="宋体" w:eastAsia="宋体" w:hAnsi="宋体"/>
            </w:rPr>
            <w:fldChar w:fldCharType="begin"/>
          </w:r>
          <w:r w:rsidRPr="00C80B4E">
            <w:rPr>
              <w:rFonts w:ascii="宋体" w:eastAsia="宋体" w:hAnsi="宋体"/>
            </w:rPr>
            <w:instrText xml:space="preserve"> TOC \o "1-3" \h \z \u </w:instrText>
          </w:r>
          <w:r w:rsidRPr="00C80B4E">
            <w:rPr>
              <w:rFonts w:ascii="宋体" w:eastAsia="宋体" w:hAnsi="宋体"/>
            </w:rPr>
            <w:fldChar w:fldCharType="separate"/>
          </w:r>
          <w:hyperlink w:anchor="_Toc191541553" w:history="1">
            <w:r w:rsidR="00C80B4E" w:rsidRPr="00C80B4E">
              <w:rPr>
                <w:rStyle w:val="a3"/>
                <w:rFonts w:ascii="宋体" w:eastAsia="宋体" w:hAnsi="宋体" w:hint="eastAsia"/>
                <w:noProof/>
              </w:rPr>
              <w:t>第一讲 研究发展中国家的视角</w:t>
            </w:r>
            <w:r w:rsidR="00C80B4E" w:rsidRPr="00C80B4E">
              <w:rPr>
                <w:rFonts w:ascii="宋体" w:eastAsia="宋体" w:hAnsi="宋体" w:hint="eastAsia"/>
                <w:noProof/>
                <w:webHidden/>
              </w:rPr>
              <w:tab/>
            </w:r>
            <w:r w:rsidR="00C80B4E" w:rsidRPr="00C80B4E">
              <w:rPr>
                <w:rFonts w:ascii="宋体" w:eastAsia="宋体" w:hAnsi="宋体" w:hint="eastAsia"/>
                <w:noProof/>
                <w:webHidden/>
              </w:rPr>
              <w:fldChar w:fldCharType="begin"/>
            </w:r>
            <w:r w:rsidR="00C80B4E" w:rsidRPr="00C80B4E">
              <w:rPr>
                <w:rFonts w:ascii="宋体" w:eastAsia="宋体" w:hAnsi="宋体" w:hint="eastAsia"/>
                <w:noProof/>
                <w:webHidden/>
              </w:rPr>
              <w:instrText xml:space="preserve"> </w:instrText>
            </w:r>
            <w:r w:rsidR="00C80B4E" w:rsidRPr="00C80B4E">
              <w:rPr>
                <w:rFonts w:ascii="宋体" w:eastAsia="宋体" w:hAnsi="宋体"/>
                <w:noProof/>
                <w:webHidden/>
              </w:rPr>
              <w:instrText>PAGEREF _Toc191541553 \h</w:instrText>
            </w:r>
            <w:r w:rsidR="00C80B4E" w:rsidRPr="00C80B4E">
              <w:rPr>
                <w:rFonts w:ascii="宋体" w:eastAsia="宋体" w:hAnsi="宋体" w:hint="eastAsia"/>
                <w:noProof/>
                <w:webHidden/>
              </w:rPr>
              <w:instrText xml:space="preserve"> </w:instrText>
            </w:r>
            <w:r w:rsidR="00C80B4E" w:rsidRPr="00C80B4E">
              <w:rPr>
                <w:rFonts w:ascii="宋体" w:eastAsia="宋体" w:hAnsi="宋体" w:hint="eastAsia"/>
                <w:noProof/>
                <w:webHidden/>
              </w:rPr>
            </w:r>
            <w:r w:rsidR="00C80B4E" w:rsidRPr="00C80B4E">
              <w:rPr>
                <w:rFonts w:ascii="宋体" w:eastAsia="宋体" w:hAnsi="宋体" w:hint="eastAsia"/>
                <w:noProof/>
                <w:webHidden/>
              </w:rPr>
              <w:fldChar w:fldCharType="separate"/>
            </w:r>
            <w:r w:rsidR="00C80B4E">
              <w:rPr>
                <w:rFonts w:ascii="宋体" w:eastAsia="宋体" w:hAnsi="宋体" w:hint="eastAsia"/>
                <w:noProof/>
                <w:webHidden/>
              </w:rPr>
              <w:t>2</w:t>
            </w:r>
            <w:r w:rsidR="00C80B4E" w:rsidRPr="00C80B4E">
              <w:rPr>
                <w:rFonts w:ascii="宋体" w:eastAsia="宋体" w:hAnsi="宋体" w:hint="eastAsia"/>
                <w:noProof/>
                <w:webHidden/>
              </w:rPr>
              <w:fldChar w:fldCharType="end"/>
            </w:r>
          </w:hyperlink>
        </w:p>
        <w:p w14:paraId="1D45881D" w14:textId="5A50119F" w:rsidR="00C80B4E" w:rsidRPr="00C80B4E" w:rsidRDefault="00C80B4E">
          <w:pPr>
            <w:pStyle w:val="TOC2"/>
            <w:tabs>
              <w:tab w:val="right" w:leader="dot" w:pos="8296"/>
            </w:tabs>
            <w:rPr>
              <w:rFonts w:ascii="宋体" w:eastAsia="宋体" w:hAnsi="宋体" w:hint="eastAsia"/>
              <w:noProof/>
              <w:sz w:val="22"/>
              <w:szCs w:val="24"/>
              <w14:ligatures w14:val="standardContextual"/>
            </w:rPr>
          </w:pPr>
          <w:hyperlink w:anchor="_Toc191541554" w:history="1">
            <w:r w:rsidRPr="00C80B4E">
              <w:rPr>
                <w:rStyle w:val="a3"/>
                <w:rFonts w:ascii="宋体" w:eastAsia="宋体" w:hAnsi="宋体" w:hint="eastAsia"/>
                <w:noProof/>
              </w:rPr>
              <w:t>一、发展中国家的相关概念</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_Toc191541554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2</w:t>
            </w:r>
            <w:r w:rsidRPr="00C80B4E">
              <w:rPr>
                <w:rFonts w:ascii="宋体" w:eastAsia="宋体" w:hAnsi="宋体" w:hint="eastAsia"/>
                <w:noProof/>
                <w:webHidden/>
              </w:rPr>
              <w:fldChar w:fldCharType="end"/>
            </w:r>
          </w:hyperlink>
        </w:p>
        <w:p w14:paraId="0F839475" w14:textId="202450E1" w:rsidR="00C80B4E" w:rsidRPr="00C80B4E" w:rsidRDefault="00C80B4E">
          <w:pPr>
            <w:pStyle w:val="TOC3"/>
            <w:tabs>
              <w:tab w:val="right" w:leader="dot" w:pos="8296"/>
            </w:tabs>
            <w:rPr>
              <w:rFonts w:ascii="宋体" w:eastAsia="宋体" w:hAnsi="宋体" w:hint="eastAsia"/>
              <w:noProof/>
              <w:sz w:val="22"/>
              <w:szCs w:val="24"/>
              <w14:ligatures w14:val="standardContextual"/>
            </w:rPr>
          </w:pPr>
          <w:hyperlink w:anchor="_Toc191541555" w:history="1">
            <w:r w:rsidRPr="00C80B4E">
              <w:rPr>
                <w:rStyle w:val="a3"/>
                <w:rFonts w:ascii="宋体" w:eastAsia="宋体" w:hAnsi="宋体" w:hint="eastAsia"/>
                <w:noProof/>
              </w:rPr>
              <w:t>（一）用于指代发展中国家的各类概念</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_Toc191541555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2</w:t>
            </w:r>
            <w:r w:rsidRPr="00C80B4E">
              <w:rPr>
                <w:rFonts w:ascii="宋体" w:eastAsia="宋体" w:hAnsi="宋体" w:hint="eastAsia"/>
                <w:noProof/>
                <w:webHidden/>
              </w:rPr>
              <w:fldChar w:fldCharType="end"/>
            </w:r>
          </w:hyperlink>
        </w:p>
        <w:p w14:paraId="45E310C3" w14:textId="1AA8DBAE" w:rsidR="00C80B4E" w:rsidRPr="00C80B4E" w:rsidRDefault="00C80B4E">
          <w:pPr>
            <w:pStyle w:val="TOC3"/>
            <w:tabs>
              <w:tab w:val="right" w:leader="dot" w:pos="8296"/>
            </w:tabs>
            <w:rPr>
              <w:rFonts w:ascii="宋体" w:eastAsia="宋体" w:hAnsi="宋体" w:hint="eastAsia"/>
              <w:noProof/>
              <w:sz w:val="22"/>
              <w:szCs w:val="24"/>
              <w14:ligatures w14:val="standardContextual"/>
            </w:rPr>
          </w:pPr>
          <w:hyperlink w:anchor="_Toc191541556" w:history="1">
            <w:r w:rsidRPr="00C80B4E">
              <w:rPr>
                <w:rStyle w:val="a3"/>
                <w:rFonts w:ascii="宋体" w:eastAsia="宋体" w:hAnsi="宋体" w:hint="eastAsia"/>
                <w:noProof/>
              </w:rPr>
              <w:t>（二）“第三世界”</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_Toc191541556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2</w:t>
            </w:r>
            <w:r w:rsidRPr="00C80B4E">
              <w:rPr>
                <w:rFonts w:ascii="宋体" w:eastAsia="宋体" w:hAnsi="宋体" w:hint="eastAsia"/>
                <w:noProof/>
                <w:webHidden/>
              </w:rPr>
              <w:fldChar w:fldCharType="end"/>
            </w:r>
          </w:hyperlink>
        </w:p>
        <w:p w14:paraId="3306F4E3" w14:textId="39DDD057" w:rsidR="00C80B4E" w:rsidRPr="00C80B4E" w:rsidRDefault="00C80B4E">
          <w:pPr>
            <w:pStyle w:val="TOC2"/>
            <w:tabs>
              <w:tab w:val="right" w:leader="dot" w:pos="8296"/>
            </w:tabs>
            <w:rPr>
              <w:rFonts w:ascii="宋体" w:eastAsia="宋体" w:hAnsi="宋体" w:hint="eastAsia"/>
              <w:noProof/>
              <w:sz w:val="22"/>
              <w:szCs w:val="24"/>
              <w14:ligatures w14:val="standardContextual"/>
            </w:rPr>
          </w:pPr>
          <w:hyperlink w:anchor="_Toc191541557" w:history="1">
            <w:r w:rsidRPr="00C80B4E">
              <w:rPr>
                <w:rStyle w:val="a3"/>
                <w:rFonts w:ascii="宋体" w:eastAsia="宋体" w:hAnsi="宋体" w:hint="eastAsia"/>
                <w:noProof/>
              </w:rPr>
              <w:t>二、经济学视野中的发展中国家（第三世界）</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_Toc191541557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3</w:t>
            </w:r>
            <w:r w:rsidRPr="00C80B4E">
              <w:rPr>
                <w:rFonts w:ascii="宋体" w:eastAsia="宋体" w:hAnsi="宋体" w:hint="eastAsia"/>
                <w:noProof/>
                <w:webHidden/>
              </w:rPr>
              <w:fldChar w:fldCharType="end"/>
            </w:r>
          </w:hyperlink>
        </w:p>
        <w:p w14:paraId="2CED7F75" w14:textId="2A2F6DC6" w:rsidR="00C80B4E" w:rsidRPr="00C80B4E" w:rsidRDefault="00C80B4E">
          <w:pPr>
            <w:pStyle w:val="TOC3"/>
            <w:tabs>
              <w:tab w:val="right" w:leader="dot" w:pos="8296"/>
            </w:tabs>
            <w:rPr>
              <w:rFonts w:ascii="宋体" w:eastAsia="宋体" w:hAnsi="宋体" w:hint="eastAsia"/>
              <w:noProof/>
              <w:sz w:val="22"/>
              <w:szCs w:val="24"/>
              <w14:ligatures w14:val="standardContextual"/>
            </w:rPr>
          </w:pPr>
          <w:hyperlink w:anchor="_Toc191541558" w:history="1">
            <w:r w:rsidRPr="00C80B4E">
              <w:rPr>
                <w:rStyle w:val="a3"/>
                <w:rFonts w:ascii="宋体" w:eastAsia="宋体" w:hAnsi="宋体" w:hint="eastAsia"/>
                <w:noProof/>
              </w:rPr>
              <w:t>（一）发展中国家的共同特点</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_Toc191541558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3</w:t>
            </w:r>
            <w:r w:rsidRPr="00C80B4E">
              <w:rPr>
                <w:rFonts w:ascii="宋体" w:eastAsia="宋体" w:hAnsi="宋体" w:hint="eastAsia"/>
                <w:noProof/>
                <w:webHidden/>
              </w:rPr>
              <w:fldChar w:fldCharType="end"/>
            </w:r>
          </w:hyperlink>
        </w:p>
        <w:p w14:paraId="2E3F80EC" w14:textId="3B13CB26" w:rsidR="00C80B4E" w:rsidRPr="00C80B4E" w:rsidRDefault="00C80B4E">
          <w:pPr>
            <w:pStyle w:val="TOC3"/>
            <w:tabs>
              <w:tab w:val="right" w:leader="dot" w:pos="8296"/>
            </w:tabs>
            <w:rPr>
              <w:rFonts w:ascii="宋体" w:eastAsia="宋体" w:hAnsi="宋体" w:hint="eastAsia"/>
              <w:noProof/>
              <w:sz w:val="22"/>
              <w:szCs w:val="24"/>
              <w14:ligatures w14:val="standardContextual"/>
            </w:rPr>
          </w:pPr>
          <w:hyperlink w:anchor="_Toc191541559" w:history="1">
            <w:r w:rsidRPr="00C80B4E">
              <w:rPr>
                <w:rStyle w:val="a3"/>
                <w:rFonts w:ascii="宋体" w:eastAsia="宋体" w:hAnsi="宋体" w:hint="eastAsia"/>
                <w:noProof/>
              </w:rPr>
              <w:t>（二）关于第三世界经济发展的理论</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_Toc191541559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3</w:t>
            </w:r>
            <w:r w:rsidRPr="00C80B4E">
              <w:rPr>
                <w:rFonts w:ascii="宋体" w:eastAsia="宋体" w:hAnsi="宋体" w:hint="eastAsia"/>
                <w:noProof/>
                <w:webHidden/>
              </w:rPr>
              <w:fldChar w:fldCharType="end"/>
            </w:r>
          </w:hyperlink>
        </w:p>
        <w:p w14:paraId="5541BA45" w14:textId="26A56557" w:rsidR="00C80B4E" w:rsidRPr="00C80B4E" w:rsidRDefault="00C80B4E">
          <w:pPr>
            <w:pStyle w:val="TOC3"/>
            <w:tabs>
              <w:tab w:val="right" w:leader="dot" w:pos="8296"/>
            </w:tabs>
            <w:rPr>
              <w:rFonts w:ascii="宋体" w:eastAsia="宋体" w:hAnsi="宋体" w:hint="eastAsia"/>
              <w:noProof/>
              <w:sz w:val="22"/>
              <w:szCs w:val="24"/>
              <w14:ligatures w14:val="standardContextual"/>
            </w:rPr>
          </w:pPr>
          <w:hyperlink w:anchor="_Toc191541560" w:history="1">
            <w:r w:rsidRPr="00C80B4E">
              <w:rPr>
                <w:rStyle w:val="a3"/>
                <w:rFonts w:ascii="宋体" w:eastAsia="宋体" w:hAnsi="宋体" w:hint="eastAsia"/>
                <w:noProof/>
              </w:rPr>
              <w:t>（三）20世纪80年代后的发展中国家经济</w:t>
            </w:r>
            <w:r w:rsidRPr="00C80B4E">
              <w:rPr>
                <w:rFonts w:ascii="宋体" w:eastAsia="宋体" w:hAnsi="宋体" w:hint="eastAsia"/>
                <w:noProof/>
                <w:webHidden/>
              </w:rPr>
              <w:tab/>
            </w:r>
            <w:r w:rsidRPr="00C80B4E">
              <w:rPr>
                <w:rFonts w:ascii="宋体" w:eastAsia="宋体" w:hAnsi="宋体" w:hint="eastAsia"/>
                <w:noProof/>
                <w:webHidden/>
              </w:rPr>
              <w:fldChar w:fldCharType="begin"/>
            </w:r>
            <w:r w:rsidRPr="00C80B4E">
              <w:rPr>
                <w:rFonts w:ascii="宋体" w:eastAsia="宋体" w:hAnsi="宋体" w:hint="eastAsia"/>
                <w:noProof/>
                <w:webHidden/>
              </w:rPr>
              <w:instrText xml:space="preserve"> </w:instrText>
            </w:r>
            <w:r w:rsidRPr="00C80B4E">
              <w:rPr>
                <w:rFonts w:ascii="宋体" w:eastAsia="宋体" w:hAnsi="宋体"/>
                <w:noProof/>
                <w:webHidden/>
              </w:rPr>
              <w:instrText>PAGEREF _Toc191541560 \h</w:instrText>
            </w:r>
            <w:r w:rsidRPr="00C80B4E">
              <w:rPr>
                <w:rFonts w:ascii="宋体" w:eastAsia="宋体" w:hAnsi="宋体" w:hint="eastAsia"/>
                <w:noProof/>
                <w:webHidden/>
              </w:rPr>
              <w:instrText xml:space="preserve"> </w:instrText>
            </w:r>
            <w:r w:rsidRPr="00C80B4E">
              <w:rPr>
                <w:rFonts w:ascii="宋体" w:eastAsia="宋体" w:hAnsi="宋体" w:hint="eastAsia"/>
                <w:noProof/>
                <w:webHidden/>
              </w:rPr>
            </w:r>
            <w:r w:rsidRPr="00C80B4E">
              <w:rPr>
                <w:rFonts w:ascii="宋体" w:eastAsia="宋体" w:hAnsi="宋体" w:hint="eastAsia"/>
                <w:noProof/>
                <w:webHidden/>
              </w:rPr>
              <w:fldChar w:fldCharType="separate"/>
            </w:r>
            <w:r>
              <w:rPr>
                <w:rFonts w:ascii="宋体" w:eastAsia="宋体" w:hAnsi="宋体" w:hint="eastAsia"/>
                <w:noProof/>
                <w:webHidden/>
              </w:rPr>
              <w:t>5</w:t>
            </w:r>
            <w:r w:rsidRPr="00C80B4E">
              <w:rPr>
                <w:rFonts w:ascii="宋体" w:eastAsia="宋体" w:hAnsi="宋体" w:hint="eastAsia"/>
                <w:noProof/>
                <w:webHidden/>
              </w:rPr>
              <w:fldChar w:fldCharType="end"/>
            </w:r>
          </w:hyperlink>
        </w:p>
        <w:p w14:paraId="709C1459" w14:textId="5593CF6B" w:rsidR="009C5523" w:rsidRPr="00531ACE" w:rsidRDefault="009C5523">
          <w:pPr>
            <w:rPr>
              <w:rFonts w:ascii="宋体" w:eastAsia="宋体" w:hAnsi="宋体" w:hint="eastAsia"/>
            </w:rPr>
          </w:pPr>
          <w:r w:rsidRPr="00C80B4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1541553"/>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74150026" w:rsidR="00906D67" w:rsidRPr="001E7533" w:rsidRDefault="000C2A56" w:rsidP="001A5EBF">
      <w:pPr>
        <w:pStyle w:val="aa"/>
        <w:spacing w:before="78" w:after="78"/>
        <w:jc w:val="center"/>
        <w:rPr>
          <w:rFonts w:cs="Times New Roman" w:hint="eastAsia"/>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p>
    <w:p w14:paraId="079D0B26" w14:textId="590F14E1" w:rsidR="000C2A56" w:rsidRDefault="00C0734A" w:rsidP="00C0734A">
      <w:pPr>
        <w:pStyle w:val="ac"/>
      </w:pPr>
      <w:bookmarkStart w:id="1" w:name="_Toc191541554"/>
      <w:r>
        <w:rPr>
          <w:rFonts w:hint="eastAsia"/>
        </w:rPr>
        <w:t>一、发展中国家的相关概念</w:t>
      </w:r>
      <w:bookmarkEnd w:id="1"/>
    </w:p>
    <w:p w14:paraId="31222F30" w14:textId="554C3669" w:rsidR="00550DEF" w:rsidRDefault="00550DEF" w:rsidP="00550DEF">
      <w:pPr>
        <w:pStyle w:val="ae"/>
      </w:pPr>
      <w:bookmarkStart w:id="2" w:name="_Toc191541555"/>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1541556"/>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1541557"/>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1541558"/>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1541559"/>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w:t>
      </w:r>
      <w:r w:rsidR="005F19C6">
        <w:rPr>
          <w:rFonts w:hint="eastAsia"/>
        </w:rPr>
        <w:t>西欧发达资本主义国家的资本积累</w:t>
      </w:r>
      <w:r w:rsidR="005F19C6">
        <w:rPr>
          <w:rFonts w:hint="eastAsia"/>
        </w:rPr>
        <w:t>也</w:t>
      </w:r>
      <w:r w:rsidR="005F19C6">
        <w:rPr>
          <w:rFonts w:hint="eastAsia"/>
        </w:rPr>
        <w:t>显然不是通过农业剩余实现的。</w:t>
      </w:r>
      <w:r w:rsidR="005F19C6">
        <w:rPr>
          <w:rFonts w:hint="eastAsia"/>
        </w:rPr>
        <w:t>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rPr>
          <w:rFonts w:hint="eastAsia"/>
        </w:rPr>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rPr>
          <w:rFonts w:hint="eastAsia"/>
        </w:rPr>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rPr>
          <w:rFonts w:hint="eastAsia"/>
        </w:rPr>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rPr>
          <w:rFonts w:hint="eastAsia"/>
        </w:rPr>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rPr>
          <w:rFonts w:hint="eastAsia"/>
        </w:rPr>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1541560"/>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rPr>
          <w:rFonts w:hint="eastAsia"/>
        </w:rPr>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rPr>
          <w:rFonts w:hint="eastAsia"/>
        </w:rPr>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w:t>
      </w:r>
      <w:r w:rsidR="0032280C">
        <w:rPr>
          <w:rFonts w:hint="eastAsia"/>
        </w:rPr>
        <w:t>要求发展中国家严格财政纪律，减少财政支出</w:t>
      </w:r>
      <w:r w:rsidR="0032280C">
        <w:rPr>
          <w:rFonts w:hint="eastAsia"/>
        </w:rPr>
        <w:t>，这导致了投资减少，原有的产业也难以维持，失业于是增加，福利于是削减，消费也随之减少。可以说，新自由主义政策彻底摧毁了这些发展中国家本就脆弱的经济结构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rPr>
          <w:rFonts w:hint="eastAsia"/>
        </w:rPr>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rPr>
          <w:rFonts w:hint="eastAsia"/>
        </w:rPr>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rPr>
          <w:rFonts w:hint="eastAsia"/>
        </w:rPr>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7777777" w:rsidR="002066F9" w:rsidRDefault="002066F9" w:rsidP="00675F77">
      <w:pPr>
        <w:pStyle w:val="aa"/>
        <w:spacing w:before="78" w:after="78"/>
      </w:pPr>
    </w:p>
    <w:p w14:paraId="2FEDABE7" w14:textId="77777777" w:rsidR="002066F9" w:rsidRPr="00675F77" w:rsidRDefault="002066F9" w:rsidP="00675F77">
      <w:pPr>
        <w:pStyle w:val="aa"/>
        <w:spacing w:before="78" w:after="78"/>
        <w:rPr>
          <w:rFonts w:hint="eastAsia"/>
        </w:rPr>
      </w:pPr>
    </w:p>
    <w:sectPr w:rsidR="002066F9" w:rsidRPr="00675F7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C3EE" w14:textId="77777777" w:rsidR="00F718CC" w:rsidRDefault="00F718CC" w:rsidP="004F27BC">
      <w:pPr>
        <w:rPr>
          <w:rFonts w:hint="eastAsia"/>
        </w:rPr>
      </w:pPr>
      <w:r>
        <w:separator/>
      </w:r>
    </w:p>
  </w:endnote>
  <w:endnote w:type="continuationSeparator" w:id="0">
    <w:p w14:paraId="01D53E0C" w14:textId="77777777" w:rsidR="00F718CC" w:rsidRDefault="00F718C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96603" w14:textId="77777777" w:rsidR="00F718CC" w:rsidRDefault="00F718CC" w:rsidP="004F27BC">
      <w:pPr>
        <w:rPr>
          <w:rFonts w:hint="eastAsia"/>
        </w:rPr>
      </w:pPr>
      <w:r>
        <w:separator/>
      </w:r>
    </w:p>
  </w:footnote>
  <w:footnote w:type="continuationSeparator" w:id="0">
    <w:p w14:paraId="0E68B0EE" w14:textId="77777777" w:rsidR="00F718CC" w:rsidRDefault="00F718C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693462120">
    <w:abstractNumId w:val="1"/>
  </w:num>
  <w:num w:numId="3" w16cid:durableId="2110080010">
    <w:abstractNumId w:val="4"/>
  </w:num>
  <w:num w:numId="4" w16cid:durableId="2097357951">
    <w:abstractNumId w:val="2"/>
  </w:num>
  <w:num w:numId="5" w16cid:durableId="129964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4C68"/>
    <w:rsid w:val="00073B76"/>
    <w:rsid w:val="000755CF"/>
    <w:rsid w:val="00082CEF"/>
    <w:rsid w:val="000C0E72"/>
    <w:rsid w:val="000C2A56"/>
    <w:rsid w:val="000E139C"/>
    <w:rsid w:val="0013244D"/>
    <w:rsid w:val="00161E57"/>
    <w:rsid w:val="00196F13"/>
    <w:rsid w:val="001A5EBF"/>
    <w:rsid w:val="001B281A"/>
    <w:rsid w:val="001D076B"/>
    <w:rsid w:val="001E7533"/>
    <w:rsid w:val="001E7A0A"/>
    <w:rsid w:val="002066F9"/>
    <w:rsid w:val="00217848"/>
    <w:rsid w:val="00276293"/>
    <w:rsid w:val="002F0226"/>
    <w:rsid w:val="0032280C"/>
    <w:rsid w:val="00325400"/>
    <w:rsid w:val="0032564D"/>
    <w:rsid w:val="00344C63"/>
    <w:rsid w:val="00371DAC"/>
    <w:rsid w:val="00373871"/>
    <w:rsid w:val="00374AD1"/>
    <w:rsid w:val="003A1528"/>
    <w:rsid w:val="00452E0D"/>
    <w:rsid w:val="004A1784"/>
    <w:rsid w:val="004E20FD"/>
    <w:rsid w:val="004F27BC"/>
    <w:rsid w:val="00526CD7"/>
    <w:rsid w:val="00531ACE"/>
    <w:rsid w:val="00537B51"/>
    <w:rsid w:val="00541983"/>
    <w:rsid w:val="00545AE0"/>
    <w:rsid w:val="00550DEF"/>
    <w:rsid w:val="0055283E"/>
    <w:rsid w:val="00566087"/>
    <w:rsid w:val="005C6874"/>
    <w:rsid w:val="005D2E49"/>
    <w:rsid w:val="005E1AAF"/>
    <w:rsid w:val="005F19C6"/>
    <w:rsid w:val="0062298C"/>
    <w:rsid w:val="00635DCE"/>
    <w:rsid w:val="006454C0"/>
    <w:rsid w:val="00675F77"/>
    <w:rsid w:val="00687276"/>
    <w:rsid w:val="006A17D1"/>
    <w:rsid w:val="006B79BD"/>
    <w:rsid w:val="006D6ABF"/>
    <w:rsid w:val="006E0682"/>
    <w:rsid w:val="006E7EF4"/>
    <w:rsid w:val="0070035D"/>
    <w:rsid w:val="0078474F"/>
    <w:rsid w:val="007A4D9C"/>
    <w:rsid w:val="007C3C13"/>
    <w:rsid w:val="007D7879"/>
    <w:rsid w:val="007E3D59"/>
    <w:rsid w:val="0084004C"/>
    <w:rsid w:val="00842F9B"/>
    <w:rsid w:val="0085058B"/>
    <w:rsid w:val="00885939"/>
    <w:rsid w:val="008B6404"/>
    <w:rsid w:val="008E3724"/>
    <w:rsid w:val="00906D67"/>
    <w:rsid w:val="00922DB7"/>
    <w:rsid w:val="0093786E"/>
    <w:rsid w:val="00937A9B"/>
    <w:rsid w:val="009440AB"/>
    <w:rsid w:val="009B421D"/>
    <w:rsid w:val="009B58B0"/>
    <w:rsid w:val="009C5523"/>
    <w:rsid w:val="009D7140"/>
    <w:rsid w:val="00A34EDE"/>
    <w:rsid w:val="00A80AAE"/>
    <w:rsid w:val="00A94592"/>
    <w:rsid w:val="00B85E92"/>
    <w:rsid w:val="00BA19E4"/>
    <w:rsid w:val="00BA62B2"/>
    <w:rsid w:val="00C02A0A"/>
    <w:rsid w:val="00C0437B"/>
    <w:rsid w:val="00C0734A"/>
    <w:rsid w:val="00C1340A"/>
    <w:rsid w:val="00C3403A"/>
    <w:rsid w:val="00C45638"/>
    <w:rsid w:val="00C528FB"/>
    <w:rsid w:val="00C533DA"/>
    <w:rsid w:val="00C80B4E"/>
    <w:rsid w:val="00CF29DE"/>
    <w:rsid w:val="00D0116F"/>
    <w:rsid w:val="00D8193A"/>
    <w:rsid w:val="00DA707F"/>
    <w:rsid w:val="00DA7707"/>
    <w:rsid w:val="00E3369C"/>
    <w:rsid w:val="00E42278"/>
    <w:rsid w:val="00E54F65"/>
    <w:rsid w:val="00E80E1C"/>
    <w:rsid w:val="00E96AEA"/>
    <w:rsid w:val="00EB2A44"/>
    <w:rsid w:val="00EE4598"/>
    <w:rsid w:val="00F24B12"/>
    <w:rsid w:val="00F5180C"/>
    <w:rsid w:val="00F718CC"/>
    <w:rsid w:val="00F7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77</cp:revision>
  <dcterms:created xsi:type="dcterms:W3CDTF">2023-09-06T01:48:00Z</dcterms:created>
  <dcterms:modified xsi:type="dcterms:W3CDTF">2025-02-27T01:39:00Z</dcterms:modified>
</cp:coreProperties>
</file>