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E77D39" w:rsidRDefault="009C5523" w:rsidP="009C5523">
          <w:pPr>
            <w:pStyle w:val="TOC"/>
            <w:jc w:val="center"/>
            <w:rPr>
              <w:rFonts w:ascii="宋体" w:eastAsia="宋体" w:hAnsi="宋体" w:hint="eastAsia"/>
              <w:b/>
              <w:bCs/>
              <w:color w:val="auto"/>
            </w:rPr>
          </w:pPr>
          <w:r w:rsidRPr="00E77D39">
            <w:rPr>
              <w:rFonts w:ascii="宋体" w:eastAsia="宋体" w:hAnsi="宋体"/>
              <w:b/>
              <w:bCs/>
              <w:color w:val="auto"/>
              <w:lang w:val="zh-CN"/>
            </w:rPr>
            <w:t>目录</w:t>
          </w:r>
        </w:p>
        <w:p w14:paraId="2BD26261" w14:textId="4AAA059C" w:rsidR="00E77D39" w:rsidRPr="00E77D39" w:rsidRDefault="009C5523">
          <w:pPr>
            <w:pStyle w:val="TOC1"/>
            <w:tabs>
              <w:tab w:val="right" w:leader="dot" w:pos="8296"/>
            </w:tabs>
            <w:rPr>
              <w:rFonts w:ascii="宋体" w:eastAsia="宋体" w:hAnsi="宋体" w:hint="eastAsia"/>
              <w:noProof/>
              <w:sz w:val="22"/>
              <w:szCs w:val="24"/>
              <w14:ligatures w14:val="standardContextual"/>
            </w:rPr>
          </w:pPr>
          <w:r w:rsidRPr="00E77D39">
            <w:rPr>
              <w:rFonts w:ascii="宋体" w:eastAsia="宋体" w:hAnsi="宋体"/>
            </w:rPr>
            <w:fldChar w:fldCharType="begin"/>
          </w:r>
          <w:r w:rsidRPr="00E77D39">
            <w:rPr>
              <w:rFonts w:ascii="宋体" w:eastAsia="宋体" w:hAnsi="宋体"/>
            </w:rPr>
            <w:instrText xml:space="preserve"> TOC \o "1-3" \h \z \u </w:instrText>
          </w:r>
          <w:r w:rsidRPr="00E77D39">
            <w:rPr>
              <w:rFonts w:ascii="宋体" w:eastAsia="宋体" w:hAnsi="宋体"/>
            </w:rPr>
            <w:fldChar w:fldCharType="separate"/>
          </w:r>
          <w:hyperlink w:anchor="_Toc192501880" w:history="1">
            <w:r w:rsidR="00E77D39" w:rsidRPr="00E77D39">
              <w:rPr>
                <w:rStyle w:val="a3"/>
                <w:rFonts w:ascii="宋体" w:eastAsia="宋体" w:hAnsi="宋体" w:hint="eastAsia"/>
                <w:noProof/>
              </w:rPr>
              <w:t>第一讲 课程介绍</w:t>
            </w:r>
            <w:r w:rsidR="00E77D39" w:rsidRPr="00E77D39">
              <w:rPr>
                <w:rFonts w:ascii="宋体" w:eastAsia="宋体" w:hAnsi="宋体" w:hint="eastAsia"/>
                <w:noProof/>
                <w:webHidden/>
              </w:rPr>
              <w:tab/>
            </w:r>
            <w:r w:rsidR="00E77D39" w:rsidRPr="00E77D39">
              <w:rPr>
                <w:rFonts w:ascii="宋体" w:eastAsia="宋体" w:hAnsi="宋体" w:hint="eastAsia"/>
                <w:noProof/>
                <w:webHidden/>
              </w:rPr>
              <w:fldChar w:fldCharType="begin"/>
            </w:r>
            <w:r w:rsidR="00E77D39" w:rsidRPr="00E77D39">
              <w:rPr>
                <w:rFonts w:ascii="宋体" w:eastAsia="宋体" w:hAnsi="宋体" w:hint="eastAsia"/>
                <w:noProof/>
                <w:webHidden/>
              </w:rPr>
              <w:instrText xml:space="preserve"> </w:instrText>
            </w:r>
            <w:r w:rsidR="00E77D39" w:rsidRPr="00E77D39">
              <w:rPr>
                <w:rFonts w:ascii="宋体" w:eastAsia="宋体" w:hAnsi="宋体"/>
                <w:noProof/>
                <w:webHidden/>
              </w:rPr>
              <w:instrText>PAGEREF _Toc192501880 \h</w:instrText>
            </w:r>
            <w:r w:rsidR="00E77D39" w:rsidRPr="00E77D39">
              <w:rPr>
                <w:rFonts w:ascii="宋体" w:eastAsia="宋体" w:hAnsi="宋体" w:hint="eastAsia"/>
                <w:noProof/>
                <w:webHidden/>
              </w:rPr>
              <w:instrText xml:space="preserve"> </w:instrText>
            </w:r>
            <w:r w:rsidR="00E77D39" w:rsidRPr="00E77D39">
              <w:rPr>
                <w:rFonts w:ascii="宋体" w:eastAsia="宋体" w:hAnsi="宋体" w:hint="eastAsia"/>
                <w:noProof/>
                <w:webHidden/>
              </w:rPr>
            </w:r>
            <w:r w:rsidR="00E77D39" w:rsidRPr="00E77D39">
              <w:rPr>
                <w:rFonts w:ascii="宋体" w:eastAsia="宋体" w:hAnsi="宋体" w:hint="eastAsia"/>
                <w:noProof/>
                <w:webHidden/>
              </w:rPr>
              <w:fldChar w:fldCharType="separate"/>
            </w:r>
            <w:r w:rsidR="00E77D39">
              <w:rPr>
                <w:rFonts w:ascii="宋体" w:eastAsia="宋体" w:hAnsi="宋体" w:hint="eastAsia"/>
                <w:noProof/>
                <w:webHidden/>
              </w:rPr>
              <w:t>2</w:t>
            </w:r>
            <w:r w:rsidR="00E77D39" w:rsidRPr="00E77D39">
              <w:rPr>
                <w:rFonts w:ascii="宋体" w:eastAsia="宋体" w:hAnsi="宋体" w:hint="eastAsia"/>
                <w:noProof/>
                <w:webHidden/>
              </w:rPr>
              <w:fldChar w:fldCharType="end"/>
            </w:r>
          </w:hyperlink>
        </w:p>
        <w:p w14:paraId="4114FDE7" w14:textId="363FE758"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881" w:history="1">
            <w:r w:rsidRPr="00E77D39">
              <w:rPr>
                <w:rStyle w:val="a3"/>
                <w:rFonts w:ascii="宋体" w:eastAsia="宋体" w:hAnsi="宋体" w:hint="eastAsia"/>
                <w:noProof/>
              </w:rPr>
              <w:t>一、概念界定</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_Toc192501881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2</w:t>
            </w:r>
            <w:r w:rsidRPr="00E77D39">
              <w:rPr>
                <w:rFonts w:ascii="宋体" w:eastAsia="宋体" w:hAnsi="宋体" w:hint="eastAsia"/>
                <w:noProof/>
                <w:webHidden/>
              </w:rPr>
              <w:fldChar w:fldCharType="end"/>
            </w:r>
          </w:hyperlink>
        </w:p>
        <w:p w14:paraId="5D5D5883" w14:textId="6CCE9BFA"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82" w:history="1">
            <w:r w:rsidRPr="00E77D39">
              <w:rPr>
                <w:rStyle w:val="a3"/>
                <w:rFonts w:ascii="宋体" w:eastAsia="宋体" w:hAnsi="宋体" w:hint="eastAsia"/>
                <w:noProof/>
              </w:rPr>
              <w:t>（一）定性</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_Toc192501882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2</w:t>
            </w:r>
            <w:r w:rsidRPr="00E77D39">
              <w:rPr>
                <w:rFonts w:ascii="宋体" w:eastAsia="宋体" w:hAnsi="宋体" w:hint="eastAsia"/>
                <w:noProof/>
                <w:webHidden/>
              </w:rPr>
              <w:fldChar w:fldCharType="end"/>
            </w:r>
          </w:hyperlink>
        </w:p>
        <w:p w14:paraId="6119925F" w14:textId="12C287D0"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83" w:history="1">
            <w:r w:rsidRPr="00E77D39">
              <w:rPr>
                <w:rStyle w:val="a3"/>
                <w:rFonts w:ascii="宋体" w:eastAsia="宋体" w:hAnsi="宋体" w:hint="eastAsia"/>
                <w:noProof/>
              </w:rPr>
              <w:t>（二）研究</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_Toc192501883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2</w:t>
            </w:r>
            <w:r w:rsidRPr="00E77D39">
              <w:rPr>
                <w:rFonts w:ascii="宋体" w:eastAsia="宋体" w:hAnsi="宋体" w:hint="eastAsia"/>
                <w:noProof/>
                <w:webHidden/>
              </w:rPr>
              <w:fldChar w:fldCharType="end"/>
            </w:r>
          </w:hyperlink>
        </w:p>
        <w:p w14:paraId="2D113F39" w14:textId="104E1E7D"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84" w:history="1">
            <w:r w:rsidRPr="00E77D39">
              <w:rPr>
                <w:rStyle w:val="a3"/>
                <w:rFonts w:ascii="宋体" w:eastAsia="宋体" w:hAnsi="宋体" w:hint="eastAsia"/>
                <w:noProof/>
              </w:rPr>
              <w:t>（三）方法</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_Toc192501884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2</w:t>
            </w:r>
            <w:r w:rsidRPr="00E77D39">
              <w:rPr>
                <w:rFonts w:ascii="宋体" w:eastAsia="宋体" w:hAnsi="宋体" w:hint="eastAsia"/>
                <w:noProof/>
                <w:webHidden/>
              </w:rPr>
              <w:fldChar w:fldCharType="end"/>
            </w:r>
          </w:hyperlink>
        </w:p>
        <w:p w14:paraId="09B33917" w14:textId="79A60E70"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885" w:history="1">
            <w:r w:rsidRPr="00E77D39">
              <w:rPr>
                <w:rStyle w:val="a3"/>
                <w:rFonts w:ascii="宋体" w:eastAsia="宋体" w:hAnsi="宋体" w:hint="eastAsia"/>
                <w:noProof/>
              </w:rPr>
              <w:t>二、课程内容</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_Toc192501885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2</w:t>
            </w:r>
            <w:r w:rsidRPr="00E77D39">
              <w:rPr>
                <w:rFonts w:ascii="宋体" w:eastAsia="宋体" w:hAnsi="宋体" w:hint="eastAsia"/>
                <w:noProof/>
                <w:webHidden/>
              </w:rPr>
              <w:fldChar w:fldCharType="end"/>
            </w:r>
          </w:hyperlink>
        </w:p>
        <w:p w14:paraId="3BA1D07E" w14:textId="6D900C32" w:rsidR="00E77D39" w:rsidRPr="00E77D39" w:rsidRDefault="00E77D39">
          <w:pPr>
            <w:pStyle w:val="TOC1"/>
            <w:tabs>
              <w:tab w:val="right" w:leader="dot" w:pos="8296"/>
            </w:tabs>
            <w:rPr>
              <w:rFonts w:ascii="宋体" w:eastAsia="宋体" w:hAnsi="宋体" w:hint="eastAsia"/>
              <w:noProof/>
              <w:sz w:val="22"/>
              <w:szCs w:val="24"/>
              <w14:ligatures w14:val="standardContextual"/>
            </w:rPr>
          </w:pPr>
          <w:hyperlink w:anchor="_Toc192501886" w:history="1">
            <w:r w:rsidRPr="00E77D39">
              <w:rPr>
                <w:rStyle w:val="a3"/>
                <w:rFonts w:ascii="宋体" w:eastAsia="宋体" w:hAnsi="宋体" w:hint="eastAsia"/>
                <w:noProof/>
              </w:rPr>
              <w:t>第二讲 什么是研究，什么是好的研究</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_Toc192501886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3</w:t>
            </w:r>
            <w:r w:rsidRPr="00E77D39">
              <w:rPr>
                <w:rFonts w:ascii="宋体" w:eastAsia="宋体" w:hAnsi="宋体" w:hint="eastAsia"/>
                <w:noProof/>
                <w:webHidden/>
              </w:rPr>
              <w:fldChar w:fldCharType="end"/>
            </w:r>
          </w:hyperlink>
        </w:p>
        <w:p w14:paraId="49C840E6" w14:textId="4F7B16CA"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887" w:history="1">
            <w:r w:rsidRPr="00E77D39">
              <w:rPr>
                <w:rStyle w:val="a3"/>
                <w:rFonts w:ascii="宋体" w:eastAsia="宋体" w:hAnsi="宋体" w:hint="eastAsia"/>
                <w:noProof/>
              </w:rPr>
              <w:t>一、什么是研究？现代学术研究是如何兴起的？</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_Toc192501887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3</w:t>
            </w:r>
            <w:r w:rsidRPr="00E77D39">
              <w:rPr>
                <w:rFonts w:ascii="宋体" w:eastAsia="宋体" w:hAnsi="宋体" w:hint="eastAsia"/>
                <w:noProof/>
                <w:webHidden/>
              </w:rPr>
              <w:fldChar w:fldCharType="end"/>
            </w:r>
          </w:hyperlink>
        </w:p>
        <w:p w14:paraId="226E8A34" w14:textId="14A2DE32"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88" w:history="1">
            <w:r w:rsidRPr="00E77D39">
              <w:rPr>
                <w:rStyle w:val="a3"/>
                <w:rFonts w:ascii="宋体" w:eastAsia="宋体" w:hAnsi="宋体" w:hint="eastAsia"/>
                <w:noProof/>
              </w:rPr>
              <w:t>（一）并非自古以来的创新</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_Toc192501888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3</w:t>
            </w:r>
            <w:r w:rsidRPr="00E77D39">
              <w:rPr>
                <w:rFonts w:ascii="宋体" w:eastAsia="宋体" w:hAnsi="宋体" w:hint="eastAsia"/>
                <w:noProof/>
                <w:webHidden/>
              </w:rPr>
              <w:fldChar w:fldCharType="end"/>
            </w:r>
          </w:hyperlink>
        </w:p>
        <w:p w14:paraId="05B8ADC8" w14:textId="070E4328"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89" w:history="1">
            <w:r w:rsidRPr="00E77D39">
              <w:rPr>
                <w:rStyle w:val="a3"/>
                <w:rFonts w:ascii="宋体" w:eastAsia="宋体" w:hAnsi="宋体" w:hint="eastAsia"/>
                <w:noProof/>
              </w:rPr>
              <w:t>（二）现代学术研究的出现</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_Toc192501889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4</w:t>
            </w:r>
            <w:r w:rsidRPr="00E77D39">
              <w:rPr>
                <w:rFonts w:ascii="宋体" w:eastAsia="宋体" w:hAnsi="宋体" w:hint="eastAsia"/>
                <w:noProof/>
                <w:webHidden/>
              </w:rPr>
              <w:fldChar w:fldCharType="end"/>
            </w:r>
          </w:hyperlink>
        </w:p>
        <w:p w14:paraId="18EF90AC" w14:textId="44E20F6D"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90" w:history="1">
            <w:r w:rsidRPr="00E77D39">
              <w:rPr>
                <w:rStyle w:val="a3"/>
                <w:rFonts w:ascii="宋体" w:eastAsia="宋体" w:hAnsi="宋体" w:hint="eastAsia"/>
                <w:noProof/>
              </w:rPr>
              <w:t>（三）政治学学科的兴起</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_Toc192501890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4</w:t>
            </w:r>
            <w:r w:rsidRPr="00E77D39">
              <w:rPr>
                <w:rFonts w:ascii="宋体" w:eastAsia="宋体" w:hAnsi="宋体" w:hint="eastAsia"/>
                <w:noProof/>
                <w:webHidden/>
              </w:rPr>
              <w:fldChar w:fldCharType="end"/>
            </w:r>
          </w:hyperlink>
        </w:p>
        <w:p w14:paraId="398DE71C" w14:textId="7522D5C7"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891" w:history="1">
            <w:r w:rsidRPr="00E77D39">
              <w:rPr>
                <w:rStyle w:val="a3"/>
                <w:rFonts w:ascii="宋体" w:eastAsia="宋体" w:hAnsi="宋体" w:hint="eastAsia"/>
                <w:noProof/>
              </w:rPr>
              <w:t>二、研究的目的是什么</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_Toc192501891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4</w:t>
            </w:r>
            <w:r w:rsidRPr="00E77D39">
              <w:rPr>
                <w:rFonts w:ascii="宋体" w:eastAsia="宋体" w:hAnsi="宋体" w:hint="eastAsia"/>
                <w:noProof/>
                <w:webHidden/>
              </w:rPr>
              <w:fldChar w:fldCharType="end"/>
            </w:r>
          </w:hyperlink>
        </w:p>
        <w:p w14:paraId="13E7E1BC" w14:textId="706E75B4"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892" w:history="1">
            <w:r w:rsidRPr="00E77D39">
              <w:rPr>
                <w:rStyle w:val="a3"/>
                <w:rFonts w:ascii="宋体" w:eastAsia="宋体" w:hAnsi="宋体" w:hint="eastAsia"/>
                <w:noProof/>
              </w:rPr>
              <w:t>三、什么是好的研究？如何评判？</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_Toc192501892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4</w:t>
            </w:r>
            <w:r w:rsidRPr="00E77D39">
              <w:rPr>
                <w:rFonts w:ascii="宋体" w:eastAsia="宋体" w:hAnsi="宋体" w:hint="eastAsia"/>
                <w:noProof/>
                <w:webHidden/>
              </w:rPr>
              <w:fldChar w:fldCharType="end"/>
            </w:r>
          </w:hyperlink>
        </w:p>
        <w:p w14:paraId="41CBA47E" w14:textId="05C28AA8" w:rsidR="00E77D39" w:rsidRPr="00E77D39" w:rsidRDefault="00E77D39">
          <w:pPr>
            <w:pStyle w:val="TOC1"/>
            <w:tabs>
              <w:tab w:val="right" w:leader="dot" w:pos="8296"/>
            </w:tabs>
            <w:rPr>
              <w:rFonts w:ascii="宋体" w:eastAsia="宋体" w:hAnsi="宋体" w:hint="eastAsia"/>
              <w:noProof/>
              <w:sz w:val="22"/>
              <w:szCs w:val="24"/>
              <w14:ligatures w14:val="standardContextual"/>
            </w:rPr>
          </w:pPr>
          <w:hyperlink w:anchor="_Toc192501893" w:history="1">
            <w:r w:rsidRPr="00E77D39">
              <w:rPr>
                <w:rStyle w:val="a3"/>
                <w:rFonts w:ascii="宋体" w:eastAsia="宋体" w:hAnsi="宋体" w:hint="eastAsia"/>
                <w:noProof/>
              </w:rPr>
              <w:t>第三讲 研究范式</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_Toc192501893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5</w:t>
            </w:r>
            <w:r w:rsidRPr="00E77D39">
              <w:rPr>
                <w:rFonts w:ascii="宋体" w:eastAsia="宋体" w:hAnsi="宋体" w:hint="eastAsia"/>
                <w:noProof/>
                <w:webHidden/>
              </w:rPr>
              <w:fldChar w:fldCharType="end"/>
            </w:r>
          </w:hyperlink>
        </w:p>
        <w:p w14:paraId="3C723C48" w14:textId="32EE24F6"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894" w:history="1">
            <w:r w:rsidRPr="00E77D39">
              <w:rPr>
                <w:rStyle w:val="a3"/>
                <w:rFonts w:ascii="宋体" w:eastAsia="宋体" w:hAnsi="宋体" w:hint="eastAsia"/>
                <w:noProof/>
              </w:rPr>
              <w:t>一、科学与社会科学</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_Toc192501894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5</w:t>
            </w:r>
            <w:r w:rsidRPr="00E77D39">
              <w:rPr>
                <w:rFonts w:ascii="宋体" w:eastAsia="宋体" w:hAnsi="宋体" w:hint="eastAsia"/>
                <w:noProof/>
                <w:webHidden/>
              </w:rPr>
              <w:fldChar w:fldCharType="end"/>
            </w:r>
          </w:hyperlink>
        </w:p>
        <w:p w14:paraId="057F6D14" w14:textId="03478B2F"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95" w:history="1">
            <w:r w:rsidRPr="00E77D39">
              <w:rPr>
                <w:rStyle w:val="a3"/>
                <w:rFonts w:ascii="宋体" w:eastAsia="宋体" w:hAnsi="宋体" w:hint="eastAsia"/>
                <w:noProof/>
              </w:rPr>
              <w:t>（一）何为社会科学</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_Toc192501895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5</w:t>
            </w:r>
            <w:r w:rsidRPr="00E77D39">
              <w:rPr>
                <w:rFonts w:ascii="宋体" w:eastAsia="宋体" w:hAnsi="宋体" w:hint="eastAsia"/>
                <w:noProof/>
                <w:webHidden/>
              </w:rPr>
              <w:fldChar w:fldCharType="end"/>
            </w:r>
          </w:hyperlink>
        </w:p>
        <w:p w14:paraId="0488405B" w14:textId="7AC88AD3"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96" w:history="1">
            <w:r w:rsidRPr="00E77D39">
              <w:rPr>
                <w:rStyle w:val="a3"/>
                <w:rFonts w:ascii="宋体" w:eastAsia="宋体" w:hAnsi="宋体" w:hint="eastAsia"/>
                <w:noProof/>
              </w:rPr>
              <w:t>（二）演绎和归纳的统一与分离</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_Toc192501896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5</w:t>
            </w:r>
            <w:r w:rsidRPr="00E77D39">
              <w:rPr>
                <w:rFonts w:ascii="宋体" w:eastAsia="宋体" w:hAnsi="宋体" w:hint="eastAsia"/>
                <w:noProof/>
                <w:webHidden/>
              </w:rPr>
              <w:fldChar w:fldCharType="end"/>
            </w:r>
          </w:hyperlink>
        </w:p>
        <w:p w14:paraId="7A199D59" w14:textId="01C66A6C"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897" w:history="1">
            <w:r w:rsidRPr="00E77D39">
              <w:rPr>
                <w:rStyle w:val="a3"/>
                <w:rFonts w:ascii="宋体" w:eastAsia="宋体" w:hAnsi="宋体" w:hint="eastAsia"/>
                <w:noProof/>
              </w:rPr>
              <w:t>二、社会研究中的两种研究视角</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_Toc192501897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6</w:t>
            </w:r>
            <w:r w:rsidRPr="00E77D39">
              <w:rPr>
                <w:rFonts w:ascii="宋体" w:eastAsia="宋体" w:hAnsi="宋体" w:hint="eastAsia"/>
                <w:noProof/>
                <w:webHidden/>
              </w:rPr>
              <w:fldChar w:fldCharType="end"/>
            </w:r>
          </w:hyperlink>
        </w:p>
        <w:p w14:paraId="43B66BAC" w14:textId="32970A50"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98" w:history="1">
            <w:r w:rsidRPr="00E77D39">
              <w:rPr>
                <w:rStyle w:val="a3"/>
                <w:rFonts w:ascii="宋体" w:eastAsia="宋体" w:hAnsi="宋体" w:hint="eastAsia"/>
                <w:noProof/>
              </w:rPr>
              <w:t>（一）本体论</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_Toc192501898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6</w:t>
            </w:r>
            <w:r w:rsidRPr="00E77D39">
              <w:rPr>
                <w:rFonts w:ascii="宋体" w:eastAsia="宋体" w:hAnsi="宋体" w:hint="eastAsia"/>
                <w:noProof/>
                <w:webHidden/>
              </w:rPr>
              <w:fldChar w:fldCharType="end"/>
            </w:r>
          </w:hyperlink>
        </w:p>
        <w:p w14:paraId="484D8791" w14:textId="5398EB99"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899" w:history="1">
            <w:r w:rsidRPr="00E77D39">
              <w:rPr>
                <w:rStyle w:val="a3"/>
                <w:rFonts w:ascii="宋体" w:eastAsia="宋体" w:hAnsi="宋体" w:hint="eastAsia"/>
                <w:noProof/>
              </w:rPr>
              <w:t>（二）认识论</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_Toc192501899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6</w:t>
            </w:r>
            <w:r w:rsidRPr="00E77D39">
              <w:rPr>
                <w:rFonts w:ascii="宋体" w:eastAsia="宋体" w:hAnsi="宋体" w:hint="eastAsia"/>
                <w:noProof/>
                <w:webHidden/>
              </w:rPr>
              <w:fldChar w:fldCharType="end"/>
            </w:r>
          </w:hyperlink>
        </w:p>
        <w:p w14:paraId="61569699" w14:textId="260A59D4"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900" w:history="1">
            <w:r w:rsidRPr="00E77D39">
              <w:rPr>
                <w:rStyle w:val="a3"/>
                <w:rFonts w:ascii="宋体" w:eastAsia="宋体" w:hAnsi="宋体" w:hint="eastAsia"/>
                <w:noProof/>
              </w:rPr>
              <w:t>（三）方法论</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_Toc192501900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7</w:t>
            </w:r>
            <w:r w:rsidRPr="00E77D39">
              <w:rPr>
                <w:rFonts w:ascii="宋体" w:eastAsia="宋体" w:hAnsi="宋体" w:hint="eastAsia"/>
                <w:noProof/>
                <w:webHidden/>
              </w:rPr>
              <w:fldChar w:fldCharType="end"/>
            </w:r>
          </w:hyperlink>
        </w:p>
        <w:p w14:paraId="51DC4C04" w14:textId="7FAC6CC2"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901" w:history="1">
            <w:r w:rsidRPr="00E77D39">
              <w:rPr>
                <w:rStyle w:val="a3"/>
                <w:rFonts w:ascii="宋体" w:eastAsia="宋体" w:hAnsi="宋体" w:hint="eastAsia"/>
                <w:noProof/>
              </w:rPr>
              <w:t>（四）研究目的</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_Toc192501901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7</w:t>
            </w:r>
            <w:r w:rsidRPr="00E77D39">
              <w:rPr>
                <w:rFonts w:ascii="宋体" w:eastAsia="宋体" w:hAnsi="宋体" w:hint="eastAsia"/>
                <w:noProof/>
                <w:webHidden/>
              </w:rPr>
              <w:fldChar w:fldCharType="end"/>
            </w:r>
          </w:hyperlink>
        </w:p>
        <w:p w14:paraId="0B5D0687" w14:textId="545550AF" w:rsidR="00E77D39" w:rsidRPr="00E77D39" w:rsidRDefault="00E77D39">
          <w:pPr>
            <w:pStyle w:val="TOC1"/>
            <w:tabs>
              <w:tab w:val="right" w:leader="dot" w:pos="8296"/>
            </w:tabs>
            <w:rPr>
              <w:rFonts w:ascii="宋体" w:eastAsia="宋体" w:hAnsi="宋体" w:hint="eastAsia"/>
              <w:noProof/>
              <w:sz w:val="22"/>
              <w:szCs w:val="24"/>
              <w14:ligatures w14:val="standardContextual"/>
            </w:rPr>
          </w:pPr>
          <w:hyperlink w:anchor="_Toc192501902" w:history="1">
            <w:r w:rsidRPr="00E77D39">
              <w:rPr>
                <w:rStyle w:val="a3"/>
                <w:rFonts w:ascii="宋体" w:eastAsia="宋体" w:hAnsi="宋体" w:hint="eastAsia"/>
                <w:noProof/>
              </w:rPr>
              <w:t>第四讲 定性研究与定量研究</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_Toc192501902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7</w:t>
            </w:r>
            <w:r w:rsidRPr="00E77D39">
              <w:rPr>
                <w:rFonts w:ascii="宋体" w:eastAsia="宋体" w:hAnsi="宋体" w:hint="eastAsia"/>
                <w:noProof/>
                <w:webHidden/>
              </w:rPr>
              <w:fldChar w:fldCharType="end"/>
            </w:r>
          </w:hyperlink>
        </w:p>
        <w:p w14:paraId="0AD0310D" w14:textId="296B7CD4"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903" w:history="1">
            <w:r w:rsidRPr="00E77D39">
              <w:rPr>
                <w:rStyle w:val="a3"/>
                <w:rFonts w:ascii="宋体" w:eastAsia="宋体" w:hAnsi="宋体" w:hint="eastAsia"/>
                <w:noProof/>
              </w:rPr>
              <w:t>一、社会科学的研究方法</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_Toc192501903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7</w:t>
            </w:r>
            <w:r w:rsidRPr="00E77D39">
              <w:rPr>
                <w:rFonts w:ascii="宋体" w:eastAsia="宋体" w:hAnsi="宋体" w:hint="eastAsia"/>
                <w:noProof/>
                <w:webHidden/>
              </w:rPr>
              <w:fldChar w:fldCharType="end"/>
            </w:r>
          </w:hyperlink>
        </w:p>
        <w:p w14:paraId="6FF6888D" w14:textId="7866832D"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904" w:history="1">
            <w:r w:rsidRPr="00E77D39">
              <w:rPr>
                <w:rStyle w:val="a3"/>
                <w:rFonts w:ascii="宋体" w:eastAsia="宋体" w:hAnsi="宋体" w:hint="eastAsia"/>
                <w:noProof/>
              </w:rPr>
              <w:t>（一）演绎优先的研究方法</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_Toc192501904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7</w:t>
            </w:r>
            <w:r w:rsidRPr="00E77D39">
              <w:rPr>
                <w:rFonts w:ascii="宋体" w:eastAsia="宋体" w:hAnsi="宋体" w:hint="eastAsia"/>
                <w:noProof/>
                <w:webHidden/>
              </w:rPr>
              <w:fldChar w:fldCharType="end"/>
            </w:r>
          </w:hyperlink>
        </w:p>
        <w:p w14:paraId="5FE17857" w14:textId="508298E7"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905" w:history="1">
            <w:r w:rsidRPr="00E77D39">
              <w:rPr>
                <w:rStyle w:val="a3"/>
                <w:rFonts w:ascii="宋体" w:eastAsia="宋体" w:hAnsi="宋体" w:hint="eastAsia"/>
                <w:noProof/>
              </w:rPr>
              <w:t>（二）归纳优先的研究方法</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_Toc192501905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8</w:t>
            </w:r>
            <w:r w:rsidRPr="00E77D39">
              <w:rPr>
                <w:rFonts w:ascii="宋体" w:eastAsia="宋体" w:hAnsi="宋体" w:hint="eastAsia"/>
                <w:noProof/>
                <w:webHidden/>
              </w:rPr>
              <w:fldChar w:fldCharType="end"/>
            </w:r>
          </w:hyperlink>
        </w:p>
        <w:p w14:paraId="67D289D4" w14:textId="0FA2995A" w:rsidR="00E77D39" w:rsidRPr="00E77D39" w:rsidRDefault="00E77D39">
          <w:pPr>
            <w:pStyle w:val="TOC2"/>
            <w:tabs>
              <w:tab w:val="right" w:leader="dot" w:pos="8296"/>
            </w:tabs>
            <w:rPr>
              <w:rFonts w:ascii="宋体" w:eastAsia="宋体" w:hAnsi="宋体" w:hint="eastAsia"/>
              <w:noProof/>
              <w:sz w:val="22"/>
              <w:szCs w:val="24"/>
              <w14:ligatures w14:val="standardContextual"/>
            </w:rPr>
          </w:pPr>
          <w:hyperlink w:anchor="_Toc192501906" w:history="1">
            <w:r w:rsidRPr="00E77D39">
              <w:rPr>
                <w:rStyle w:val="a3"/>
                <w:rFonts w:ascii="宋体" w:eastAsia="宋体" w:hAnsi="宋体" w:hint="eastAsia"/>
                <w:noProof/>
              </w:rPr>
              <w:t>二、定性研究与定量研究</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_Toc192501906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8</w:t>
            </w:r>
            <w:r w:rsidRPr="00E77D39">
              <w:rPr>
                <w:rFonts w:ascii="宋体" w:eastAsia="宋体" w:hAnsi="宋体" w:hint="eastAsia"/>
                <w:noProof/>
                <w:webHidden/>
              </w:rPr>
              <w:fldChar w:fldCharType="end"/>
            </w:r>
          </w:hyperlink>
        </w:p>
        <w:p w14:paraId="12FE7D42" w14:textId="4E44E6F1"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907" w:history="1">
            <w:r w:rsidRPr="00E77D39">
              <w:rPr>
                <w:rStyle w:val="a3"/>
                <w:rFonts w:ascii="宋体" w:eastAsia="宋体" w:hAnsi="宋体" w:hint="eastAsia"/>
                <w:noProof/>
              </w:rPr>
              <w:t>（一）定性研究</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_Toc192501907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9</w:t>
            </w:r>
            <w:r w:rsidRPr="00E77D39">
              <w:rPr>
                <w:rFonts w:ascii="宋体" w:eastAsia="宋体" w:hAnsi="宋体" w:hint="eastAsia"/>
                <w:noProof/>
                <w:webHidden/>
              </w:rPr>
              <w:fldChar w:fldCharType="end"/>
            </w:r>
          </w:hyperlink>
        </w:p>
        <w:p w14:paraId="48180E64" w14:textId="2D959212" w:rsidR="00E77D39" w:rsidRPr="00E77D39" w:rsidRDefault="00E77D39">
          <w:pPr>
            <w:pStyle w:val="TOC3"/>
            <w:tabs>
              <w:tab w:val="right" w:leader="dot" w:pos="8296"/>
            </w:tabs>
            <w:rPr>
              <w:rFonts w:ascii="宋体" w:eastAsia="宋体" w:hAnsi="宋体" w:hint="eastAsia"/>
              <w:noProof/>
              <w:sz w:val="22"/>
              <w:szCs w:val="24"/>
              <w14:ligatures w14:val="standardContextual"/>
            </w:rPr>
          </w:pPr>
          <w:hyperlink w:anchor="_Toc192501908" w:history="1">
            <w:r w:rsidRPr="00E77D39">
              <w:rPr>
                <w:rStyle w:val="a3"/>
                <w:rFonts w:ascii="宋体" w:eastAsia="宋体" w:hAnsi="宋体" w:hint="eastAsia"/>
                <w:noProof/>
              </w:rPr>
              <w:t>（二）定性研究与定量研究的差异</w:t>
            </w:r>
            <w:r w:rsidRPr="00E77D39">
              <w:rPr>
                <w:rFonts w:ascii="宋体" w:eastAsia="宋体" w:hAnsi="宋体" w:hint="eastAsia"/>
                <w:noProof/>
                <w:webHidden/>
              </w:rPr>
              <w:tab/>
            </w:r>
            <w:r w:rsidRPr="00E77D39">
              <w:rPr>
                <w:rFonts w:ascii="宋体" w:eastAsia="宋体" w:hAnsi="宋体" w:hint="eastAsia"/>
                <w:noProof/>
                <w:webHidden/>
              </w:rPr>
              <w:fldChar w:fldCharType="begin"/>
            </w:r>
            <w:r w:rsidRPr="00E77D39">
              <w:rPr>
                <w:rFonts w:ascii="宋体" w:eastAsia="宋体" w:hAnsi="宋体" w:hint="eastAsia"/>
                <w:noProof/>
                <w:webHidden/>
              </w:rPr>
              <w:instrText xml:space="preserve"> </w:instrText>
            </w:r>
            <w:r w:rsidRPr="00E77D39">
              <w:rPr>
                <w:rFonts w:ascii="宋体" w:eastAsia="宋体" w:hAnsi="宋体"/>
                <w:noProof/>
                <w:webHidden/>
              </w:rPr>
              <w:instrText>PAGEREF _Toc192501908 \h</w:instrText>
            </w:r>
            <w:r w:rsidRPr="00E77D39">
              <w:rPr>
                <w:rFonts w:ascii="宋体" w:eastAsia="宋体" w:hAnsi="宋体" w:hint="eastAsia"/>
                <w:noProof/>
                <w:webHidden/>
              </w:rPr>
              <w:instrText xml:space="preserve"> </w:instrText>
            </w:r>
            <w:r w:rsidRPr="00E77D39">
              <w:rPr>
                <w:rFonts w:ascii="宋体" w:eastAsia="宋体" w:hAnsi="宋体" w:hint="eastAsia"/>
                <w:noProof/>
                <w:webHidden/>
              </w:rPr>
            </w:r>
            <w:r w:rsidRPr="00E77D39">
              <w:rPr>
                <w:rFonts w:ascii="宋体" w:eastAsia="宋体" w:hAnsi="宋体" w:hint="eastAsia"/>
                <w:noProof/>
                <w:webHidden/>
              </w:rPr>
              <w:fldChar w:fldCharType="separate"/>
            </w:r>
            <w:r>
              <w:rPr>
                <w:rFonts w:ascii="宋体" w:eastAsia="宋体" w:hAnsi="宋体" w:hint="eastAsia"/>
                <w:noProof/>
                <w:webHidden/>
              </w:rPr>
              <w:t>9</w:t>
            </w:r>
            <w:r w:rsidRPr="00E77D39">
              <w:rPr>
                <w:rFonts w:ascii="宋体" w:eastAsia="宋体" w:hAnsi="宋体" w:hint="eastAsia"/>
                <w:noProof/>
                <w:webHidden/>
              </w:rPr>
              <w:fldChar w:fldCharType="end"/>
            </w:r>
          </w:hyperlink>
        </w:p>
        <w:p w14:paraId="709C1459" w14:textId="5DECDBC2" w:rsidR="009C5523" w:rsidRPr="00155A5D" w:rsidRDefault="009C5523">
          <w:pPr>
            <w:rPr>
              <w:rFonts w:ascii="宋体" w:eastAsia="宋体" w:hAnsi="宋体" w:hint="eastAsia"/>
            </w:rPr>
          </w:pPr>
          <w:r w:rsidRPr="00E77D3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2501880"/>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2501881"/>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，质性研究方法）”由三个词组成：定性、研究、方法。这三个词都是常用词，但其学术上的定义</w:t>
      </w:r>
      <w:r w:rsidR="00E86B66">
        <w:rPr>
          <w:rFonts w:hint="eastAsia"/>
        </w:rPr>
        <w:t>仍值得探讨。</w:t>
      </w:r>
    </w:p>
    <w:p w14:paraId="454392F2" w14:textId="479A51EB" w:rsidR="009351E7" w:rsidRDefault="009351E7" w:rsidP="009351E7">
      <w:pPr>
        <w:pStyle w:val="ae"/>
      </w:pPr>
      <w:bookmarkStart w:id="2" w:name="_Toc192501882"/>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年美国总统大选中落选的特朗普声称选举结果“不公正”，其追随者遂冲击了国会；对于此事，特朗普于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r w:rsidR="00E86B66">
        <w:rPr>
          <w:rFonts w:hint="eastAsia"/>
        </w:rPr>
        <w:t>拜登则一直称其为“暴动、造反（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2501883"/>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2501884"/>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2501885"/>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2501886"/>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2501887"/>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2501888"/>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——鲁迅《从百草园到三味书屋》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2501889"/>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来世与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从理性化潮流中，逐渐诞生了各现代学科。理性化潮流推动了工业革命与法国大革命，这两个历史性事件带来了巨大的社会变化，经济学、政治学、社会学等社会科学也就此诞生。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；其育通才而非专才。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2501890"/>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2501891"/>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r>
        <w:rPr>
          <w:rFonts w:hint="eastAsia"/>
        </w:rPr>
        <w:t>Klarheit</w:t>
      </w:r>
      <w:r>
        <w:rPr>
          <w:rFonts w:hint="eastAsia"/>
        </w:rPr>
        <w:t>）。学问是一种按照专业原则经营的“志业”，其目的，在于获得自我的清明（</w:t>
      </w:r>
      <w:r>
        <w:rPr>
          <w:rFonts w:hint="eastAsia"/>
        </w:rPr>
        <w:t>Selbstbesinnung</w:t>
      </w:r>
      <w:r>
        <w:rPr>
          <w:rFonts w:hint="eastAsia"/>
        </w:rPr>
        <w:t>）以及认识事态之间的相互关联。学术研究不能提供的是价值判断。</w:t>
      </w:r>
    </w:p>
    <w:p w14:paraId="53DAA06F" w14:textId="51D31712" w:rsidR="00D54A7B" w:rsidRDefault="00D54A7B" w:rsidP="00D54A7B">
      <w:pPr>
        <w:pStyle w:val="ac"/>
      </w:pPr>
      <w:bookmarkStart w:id="12" w:name="_Toc192501892"/>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2501893"/>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2501894"/>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瑟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2501895"/>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r>
        <w:rPr>
          <w:rFonts w:hint="eastAsia"/>
        </w:rPr>
        <w:t>赫拉利在《人类简史》中指出，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赵鼎新与赫拉利的观点之间存在了张力：前者认为科学含有运用理性的自信，后者则认为科学要基于对无知的承认之上。这其实也反映了科学在于“证实”还是“证伪”的张力。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2501896"/>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2501897"/>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2501898"/>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2501899"/>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2501900"/>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2501901"/>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rPr>
          <w:rFonts w:hint="eastAsia"/>
        </w:rPr>
      </w:pPr>
    </w:p>
    <w:p w14:paraId="49C24C6D" w14:textId="75177DC0" w:rsidR="00EB7672" w:rsidRDefault="00EB7672" w:rsidP="00EB7672">
      <w:pPr>
        <w:pStyle w:val="a9"/>
      </w:pPr>
      <w:bookmarkStart w:id="22" w:name="_Toc192501902"/>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rPr>
          <w:rFonts w:hint="eastAsia"/>
        </w:rPr>
      </w:pPr>
      <w:r>
        <w:rPr>
          <w:rFonts w:hint="eastAsia"/>
        </w:rPr>
        <w:t>2025.3.10</w:t>
      </w:r>
    </w:p>
    <w:p w14:paraId="68D57F77" w14:textId="3A896363" w:rsidR="009F19D9" w:rsidRDefault="009F19D9" w:rsidP="009F19D9">
      <w:pPr>
        <w:pStyle w:val="ac"/>
      </w:pPr>
      <w:bookmarkStart w:id="23" w:name="_Toc192501903"/>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rFonts w:hint="eastAsia"/>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rPr>
                <w:rFonts w:hint="eastAsia"/>
              </w:rP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rFonts w:hint="eastAsia"/>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2501904"/>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r>
        <w:rPr>
          <w:rFonts w:hint="eastAsia"/>
        </w:rPr>
        <w:t>。</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rPr>
          <w:rFonts w:hint="eastAsia"/>
        </w:rPr>
      </w:pPr>
      <w:r>
        <w:tab/>
      </w:r>
      <w:r>
        <w:rPr>
          <w:rFonts w:hint="eastAsia"/>
        </w:rPr>
        <w:t>形式模型（</w:t>
      </w:r>
      <w:r>
        <w:rPr>
          <w:rFonts w:hint="eastAsia"/>
        </w:rPr>
        <w:t>formal model</w:t>
      </w:r>
      <w:r>
        <w:rPr>
          <w:rFonts w:hint="eastAsia"/>
        </w:rPr>
        <w:t>）也是从演绎出发的，它</w:t>
      </w:r>
      <w:r>
        <w:rPr>
          <w:rFonts w:hint="eastAsia"/>
        </w:rPr>
        <w:t>界定行为者的偏好，设定约束条件，用博弈论的方法求解均衡，找到互动结果出现的规律。</w:t>
      </w:r>
      <w:r>
        <w:rPr>
          <w:rFonts w:hint="eastAsia"/>
        </w:rPr>
        <w:t>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rPr>
          <w:rFonts w:hint="eastAsia"/>
        </w:rPr>
      </w:pPr>
      <w:bookmarkStart w:id="25" w:name="_Toc192501905"/>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rPr>
          <w:rFonts w:hint="eastAsia"/>
        </w:rPr>
      </w:pPr>
      <w:r>
        <w:rPr>
          <w:rFonts w:hint="eastAsia"/>
        </w:rPr>
        <w:t>现代民主制的核心内容和特点是什么？现实中存在哪些模式</w:t>
      </w:r>
      <w:r>
        <w:rPr>
          <w:rFonts w:hint="eastAsia"/>
        </w:rPr>
        <w:t>？</w:t>
      </w:r>
    </w:p>
    <w:p w14:paraId="1D802DF2" w14:textId="0B021061" w:rsidR="00F86491" w:rsidRDefault="00F86491" w:rsidP="00F86491">
      <w:pPr>
        <w:pStyle w:val="aa"/>
        <w:numPr>
          <w:ilvl w:val="0"/>
          <w:numId w:val="6"/>
        </w:numPr>
        <w:spacing w:beforeLines="0" w:before="0" w:afterLines="0" w:after="0"/>
        <w:ind w:left="442" w:hanging="442"/>
        <w:rPr>
          <w:rFonts w:hint="eastAsia"/>
        </w:rPr>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rPr>
          <w:rFonts w:hint="eastAsia"/>
        </w:rPr>
      </w:pPr>
      <w:r>
        <w:rPr>
          <w:rFonts w:hint="eastAsia"/>
        </w:rPr>
        <w:t>为什么有的地区建立了民主，有的则没有？为什么一国（法国、缅甸、泰国、韩国等）的民主化进程经历了反复</w:t>
      </w:r>
      <w:r>
        <w:rPr>
          <w:rFonts w:hint="eastAsia"/>
        </w:rPr>
        <w:t>？</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rPr>
          <w:rFonts w:hint="eastAsia"/>
        </w:rPr>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rPr>
          <w:rFonts w:hint="eastAsia"/>
        </w:rPr>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rPr>
          <w:rFonts w:hint="eastAsia"/>
        </w:rPr>
      </w:pPr>
      <w:r>
        <w:rPr>
          <w:rFonts w:hint="eastAsia"/>
        </w:rPr>
        <w:t>如何界定和测量民主转型</w:t>
      </w:r>
      <w:r>
        <w:rPr>
          <w:rFonts w:hint="eastAsia"/>
        </w:rPr>
        <w:t>？</w:t>
      </w:r>
    </w:p>
    <w:p w14:paraId="679A69A8" w14:textId="1F9C41B5" w:rsidR="00F86491" w:rsidRDefault="00F86491" w:rsidP="00F86491">
      <w:pPr>
        <w:pStyle w:val="aa"/>
        <w:numPr>
          <w:ilvl w:val="0"/>
          <w:numId w:val="7"/>
        </w:numPr>
        <w:spacing w:beforeLines="0" w:before="0" w:afterLines="0" w:after="0"/>
        <w:ind w:left="442" w:hanging="442"/>
        <w:rPr>
          <w:rFonts w:hint="eastAsia"/>
        </w:rPr>
      </w:pPr>
      <w:r>
        <w:rPr>
          <w:rFonts w:hint="eastAsia"/>
        </w:rPr>
        <w:t>经济增长是否影响了民主的转型、巩固和崩溃？民主的不同模式是否会影响经济增长和绩效</w:t>
      </w:r>
      <w:r>
        <w:rPr>
          <w:rFonts w:hint="eastAsia"/>
        </w:rPr>
        <w:t>？</w:t>
      </w:r>
    </w:p>
    <w:p w14:paraId="29D44220" w14:textId="115718E8" w:rsidR="00F86491" w:rsidRDefault="00F86491" w:rsidP="00F86491">
      <w:pPr>
        <w:pStyle w:val="aa"/>
        <w:numPr>
          <w:ilvl w:val="0"/>
          <w:numId w:val="7"/>
        </w:numPr>
        <w:spacing w:beforeLines="0" w:before="0" w:afterLines="0" w:after="0"/>
        <w:ind w:left="442" w:hanging="442"/>
        <w:rPr>
          <w:rFonts w:hint="eastAsia"/>
        </w:rPr>
      </w:pPr>
      <w:r>
        <w:rPr>
          <w:rFonts w:hint="eastAsia"/>
        </w:rPr>
        <w:t>公民文化</w:t>
      </w:r>
      <w:r>
        <w:rPr>
          <w:rFonts w:hint="eastAsia"/>
        </w:rPr>
        <w:t>/</w:t>
      </w:r>
      <w:r>
        <w:rPr>
          <w:rFonts w:hint="eastAsia"/>
        </w:rPr>
        <w:t>石油</w:t>
      </w:r>
      <w:r>
        <w:rPr>
          <w:rFonts w:hint="eastAsia"/>
        </w:rPr>
        <w:t>/</w:t>
      </w:r>
      <w:r>
        <w:rPr>
          <w:rFonts w:hint="eastAsia"/>
        </w:rPr>
        <w:t>国际组织是否有助于民主</w:t>
      </w:r>
      <w:r>
        <w:rPr>
          <w:rFonts w:hint="eastAsia"/>
        </w:rPr>
        <w:t>？</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r>
        <w:rPr>
          <w:rFonts w:hint="eastAsia"/>
        </w:rPr>
        <w:t>？</w:t>
      </w:r>
    </w:p>
    <w:p w14:paraId="770CD477" w14:textId="78A60A9E" w:rsidR="00F86491" w:rsidRPr="00F86491" w:rsidRDefault="00EE720A" w:rsidP="00EE720A">
      <w:pPr>
        <w:pStyle w:val="ac"/>
        <w:rPr>
          <w:rFonts w:hint="eastAsia"/>
        </w:rPr>
      </w:pPr>
      <w:bookmarkStart w:id="26" w:name="_Toc192501906"/>
      <w:r>
        <w:rPr>
          <w:rFonts w:hint="eastAsia"/>
        </w:rPr>
        <w:t>二、定性研究与定量研究</w:t>
      </w:r>
      <w:bookmarkEnd w:id="26"/>
    </w:p>
    <w:p w14:paraId="45B84449" w14:textId="67FC7151" w:rsidR="00F86491" w:rsidRDefault="00EE720A" w:rsidP="00EE720A">
      <w:pPr>
        <w:pStyle w:val="ae"/>
      </w:pPr>
      <w:bookmarkStart w:id="27" w:name="_Toc192501907"/>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rPr>
          <w:rFonts w:hint="eastAsia"/>
        </w:rPr>
      </w:pPr>
      <w:r w:rsidRPr="0054372B">
        <w:rPr>
          <w:rFonts w:hint="eastAsia"/>
          <w:b/>
          <w:bCs/>
        </w:rPr>
        <w:t>实证主义之路：</w:t>
      </w:r>
      <w:r>
        <w:rPr>
          <w:rFonts w:hint="eastAsia"/>
        </w:rPr>
        <w:t>事物定性之后，可以寻找内在的因果关系，甚至可以找到普遍的规律。</w:t>
      </w:r>
    </w:p>
    <w:p w14:paraId="109C3964" w14:textId="1E528697" w:rsidR="0054372B" w:rsidRDefault="0054372B" w:rsidP="0054372B">
      <w:pPr>
        <w:pStyle w:val="aa"/>
        <w:numPr>
          <w:ilvl w:val="0"/>
          <w:numId w:val="8"/>
        </w:numPr>
        <w:spacing w:beforeLines="0" w:before="0" w:afterLines="0" w:after="0"/>
        <w:ind w:left="442" w:hanging="442"/>
        <w:rPr>
          <w:rFonts w:hint="eastAsia"/>
        </w:rPr>
      </w:pPr>
      <w:r w:rsidRPr="0054372B">
        <w:rPr>
          <w:rFonts w:hint="eastAsia"/>
          <w:b/>
          <w:bCs/>
        </w:rPr>
        <w:t>解析主义之路：</w:t>
      </w:r>
      <w:r>
        <w:rPr>
          <w:rFonts w:hint="eastAsia"/>
        </w:rPr>
        <w:t>事物的性质高度受限于其所处的情境和意义系统之中，与人的思想和理念高度相关，不存在客观普遍和唯一的界定和测量。</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2501908"/>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rPr>
          <w:rFonts w:hint="eastAsia"/>
        </w:rPr>
      </w:pPr>
      <w:r>
        <w:tab/>
      </w:r>
      <w:r>
        <w:rPr>
          <w:rFonts w:hint="eastAsia"/>
        </w:rPr>
        <w:t>教授认为，定性研究与定量研究的区别在于</w:t>
      </w:r>
      <w:r w:rsidR="00F8292A">
        <w:rPr>
          <w:rFonts w:hint="eastAsia"/>
        </w:rPr>
        <w:t>关注的概念：前者关注</w:t>
      </w:r>
      <w:r>
        <w:rPr>
          <w:rFonts w:hint="eastAsia"/>
        </w:rPr>
        <w:t>质</w:t>
      </w:r>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定性研究与定量研究的区别还在于关注的因果：前者关注结果的原因（有果无因，见果追因），后者关注原因的影响（有果有因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Pr="00F8292A" w:rsidRDefault="009C6AC6" w:rsidP="0054372B">
      <w:pPr>
        <w:pStyle w:val="aa"/>
        <w:spacing w:before="78" w:after="78"/>
        <w:rPr>
          <w:rFonts w:hint="eastAsia"/>
        </w:rPr>
      </w:pPr>
      <w:r>
        <w:tab/>
      </w:r>
      <w:r>
        <w:rPr>
          <w:rFonts w:hint="eastAsia"/>
        </w:rPr>
        <w:t>总之，定性研究与定量研究只是诸多社会科学研究方法中的两个，两者有很大的共性，都以观察、归纳为基础，进行解释。</w:t>
      </w:r>
    </w:p>
    <w:sectPr w:rsidR="0054372B" w:rsidRPr="00F8292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3C8CB" w14:textId="77777777" w:rsidR="00333E17" w:rsidRDefault="00333E17" w:rsidP="004F27BC">
      <w:pPr>
        <w:rPr>
          <w:rFonts w:hint="eastAsia"/>
        </w:rPr>
      </w:pPr>
      <w:r>
        <w:separator/>
      </w:r>
    </w:p>
  </w:endnote>
  <w:endnote w:type="continuationSeparator" w:id="0">
    <w:p w14:paraId="1464EACD" w14:textId="77777777" w:rsidR="00333E17" w:rsidRDefault="00333E1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C25E6" w14:textId="77777777" w:rsidR="00333E17" w:rsidRDefault="00333E17" w:rsidP="004F27BC">
      <w:pPr>
        <w:rPr>
          <w:rFonts w:hint="eastAsia"/>
        </w:rPr>
      </w:pPr>
      <w:r>
        <w:separator/>
      </w:r>
    </w:p>
  </w:footnote>
  <w:footnote w:type="continuationSeparator" w:id="0">
    <w:p w14:paraId="7F50DE53" w14:textId="77777777" w:rsidR="00333E17" w:rsidRDefault="00333E1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292789994">
    <w:abstractNumId w:val="1"/>
  </w:num>
  <w:num w:numId="3" w16cid:durableId="1600329937">
    <w:abstractNumId w:val="6"/>
  </w:num>
  <w:num w:numId="4" w16cid:durableId="1949192552">
    <w:abstractNumId w:val="5"/>
  </w:num>
  <w:num w:numId="5" w16cid:durableId="1040016870">
    <w:abstractNumId w:val="0"/>
  </w:num>
  <w:num w:numId="6" w16cid:durableId="1683706205">
    <w:abstractNumId w:val="4"/>
  </w:num>
  <w:num w:numId="7" w16cid:durableId="1523595476">
    <w:abstractNumId w:val="7"/>
  </w:num>
  <w:num w:numId="8" w16cid:durableId="25105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755CF"/>
    <w:rsid w:val="000C0E72"/>
    <w:rsid w:val="000C2A56"/>
    <w:rsid w:val="000D1888"/>
    <w:rsid w:val="000F0652"/>
    <w:rsid w:val="00146409"/>
    <w:rsid w:val="00155A5D"/>
    <w:rsid w:val="00161E57"/>
    <w:rsid w:val="00196F13"/>
    <w:rsid w:val="001A5EBF"/>
    <w:rsid w:val="001B281A"/>
    <w:rsid w:val="001D076B"/>
    <w:rsid w:val="001E7533"/>
    <w:rsid w:val="00217848"/>
    <w:rsid w:val="00276293"/>
    <w:rsid w:val="0029257D"/>
    <w:rsid w:val="00297BBB"/>
    <w:rsid w:val="002B0E5C"/>
    <w:rsid w:val="002B64C2"/>
    <w:rsid w:val="002C78C1"/>
    <w:rsid w:val="002F0226"/>
    <w:rsid w:val="00310D87"/>
    <w:rsid w:val="0032678D"/>
    <w:rsid w:val="00333E17"/>
    <w:rsid w:val="00371DAC"/>
    <w:rsid w:val="0038074F"/>
    <w:rsid w:val="003B01CF"/>
    <w:rsid w:val="003E438B"/>
    <w:rsid w:val="0043349E"/>
    <w:rsid w:val="00452E0D"/>
    <w:rsid w:val="00454C05"/>
    <w:rsid w:val="00476A53"/>
    <w:rsid w:val="004A1784"/>
    <w:rsid w:val="004E20FD"/>
    <w:rsid w:val="004E69A0"/>
    <w:rsid w:val="004F27BC"/>
    <w:rsid w:val="00512F4F"/>
    <w:rsid w:val="0052144F"/>
    <w:rsid w:val="00541983"/>
    <w:rsid w:val="0054372B"/>
    <w:rsid w:val="00545AE0"/>
    <w:rsid w:val="0055283E"/>
    <w:rsid w:val="00566087"/>
    <w:rsid w:val="00566561"/>
    <w:rsid w:val="005D0A5E"/>
    <w:rsid w:val="005D2E49"/>
    <w:rsid w:val="0062298C"/>
    <w:rsid w:val="00635DCE"/>
    <w:rsid w:val="006454C0"/>
    <w:rsid w:val="0066144F"/>
    <w:rsid w:val="006723B8"/>
    <w:rsid w:val="006A17D1"/>
    <w:rsid w:val="006B79BD"/>
    <w:rsid w:val="006D18CB"/>
    <w:rsid w:val="006D6ABF"/>
    <w:rsid w:val="006E0410"/>
    <w:rsid w:val="006E0682"/>
    <w:rsid w:val="0070035D"/>
    <w:rsid w:val="00742617"/>
    <w:rsid w:val="0078474F"/>
    <w:rsid w:val="007C3C13"/>
    <w:rsid w:val="007E08C8"/>
    <w:rsid w:val="007E3D59"/>
    <w:rsid w:val="00835141"/>
    <w:rsid w:val="0084004C"/>
    <w:rsid w:val="00842F9B"/>
    <w:rsid w:val="0085058B"/>
    <w:rsid w:val="00885939"/>
    <w:rsid w:val="008932BD"/>
    <w:rsid w:val="008B6404"/>
    <w:rsid w:val="008C722D"/>
    <w:rsid w:val="008D0112"/>
    <w:rsid w:val="008E3724"/>
    <w:rsid w:val="008F5A01"/>
    <w:rsid w:val="00906D67"/>
    <w:rsid w:val="00910912"/>
    <w:rsid w:val="00922DB7"/>
    <w:rsid w:val="009246F9"/>
    <w:rsid w:val="009273F1"/>
    <w:rsid w:val="009351E7"/>
    <w:rsid w:val="0093786E"/>
    <w:rsid w:val="009440AB"/>
    <w:rsid w:val="009B421D"/>
    <w:rsid w:val="009C5523"/>
    <w:rsid w:val="009C6AC6"/>
    <w:rsid w:val="009D74D8"/>
    <w:rsid w:val="009F19D9"/>
    <w:rsid w:val="00A45CA1"/>
    <w:rsid w:val="00A80AAE"/>
    <w:rsid w:val="00A82F36"/>
    <w:rsid w:val="00A94592"/>
    <w:rsid w:val="00AA5FF0"/>
    <w:rsid w:val="00AB3924"/>
    <w:rsid w:val="00AF152C"/>
    <w:rsid w:val="00B32351"/>
    <w:rsid w:val="00B57E76"/>
    <w:rsid w:val="00B85E92"/>
    <w:rsid w:val="00BA19E4"/>
    <w:rsid w:val="00BC7C67"/>
    <w:rsid w:val="00BE3ABD"/>
    <w:rsid w:val="00C0437B"/>
    <w:rsid w:val="00C303D5"/>
    <w:rsid w:val="00C3403A"/>
    <w:rsid w:val="00C45638"/>
    <w:rsid w:val="00C528FB"/>
    <w:rsid w:val="00C75A98"/>
    <w:rsid w:val="00C84292"/>
    <w:rsid w:val="00C861FB"/>
    <w:rsid w:val="00CF29DE"/>
    <w:rsid w:val="00D24E85"/>
    <w:rsid w:val="00D46FA5"/>
    <w:rsid w:val="00D54A7B"/>
    <w:rsid w:val="00DA4915"/>
    <w:rsid w:val="00DA7707"/>
    <w:rsid w:val="00E3369C"/>
    <w:rsid w:val="00E42278"/>
    <w:rsid w:val="00E77D39"/>
    <w:rsid w:val="00E80E1C"/>
    <w:rsid w:val="00E86B66"/>
    <w:rsid w:val="00EB2A44"/>
    <w:rsid w:val="00EB7672"/>
    <w:rsid w:val="00EE4598"/>
    <w:rsid w:val="00EE720A"/>
    <w:rsid w:val="00F24B12"/>
    <w:rsid w:val="00F449EB"/>
    <w:rsid w:val="00F8285F"/>
    <w:rsid w:val="00F8292A"/>
    <w:rsid w:val="00F86491"/>
    <w:rsid w:val="00FA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9</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83</cp:revision>
  <dcterms:created xsi:type="dcterms:W3CDTF">2023-09-06T01:48:00Z</dcterms:created>
  <dcterms:modified xsi:type="dcterms:W3CDTF">2025-03-10T04:26:00Z</dcterms:modified>
</cp:coreProperties>
</file>