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23EA1E58" w:rsidR="00E42278" w:rsidRPr="00E3369C" w:rsidRDefault="001D0C95"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当代国际关系</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International Relations Since World War II</w:t>
      </w:r>
    </w:p>
    <w:p w14:paraId="34AD55F3" w14:textId="77777777" w:rsidR="009C5523" w:rsidRDefault="009C5523" w:rsidP="0085058B">
      <w:pPr>
        <w:jc w:val="center"/>
        <w:rPr>
          <w:rFonts w:ascii="宋体" w:eastAsia="宋体" w:hAnsi="宋体"/>
          <w:b/>
          <w:bCs/>
        </w:rPr>
      </w:pPr>
    </w:p>
    <w:p w14:paraId="51A4BF00" w14:textId="34273C55"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1D0C95">
        <w:rPr>
          <w:rFonts w:ascii="宋体" w:eastAsia="宋体" w:hAnsi="宋体" w:hint="eastAsia"/>
        </w:rPr>
        <w:t>沈逸 教授</w:t>
      </w:r>
    </w:p>
    <w:p w14:paraId="0711CA33" w14:textId="77777777" w:rsidR="0085058B" w:rsidRPr="001E7533" w:rsidRDefault="0085058B" w:rsidP="000C2A56">
      <w:pPr>
        <w:jc w:val="center"/>
        <w:rPr>
          <w:rFonts w:ascii="宋体" w:eastAsia="宋体" w:hAnsi="宋体"/>
        </w:rPr>
      </w:pPr>
    </w:p>
    <w:p w14:paraId="30B908EF" w14:textId="19DAE910"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E3369C" w:rsidRPr="001E7533">
        <w:rPr>
          <w:rFonts w:ascii="宋体" w:eastAsia="宋体" w:hAnsi="宋体" w:hint="eastAsia"/>
        </w:rPr>
        <w:t>助教（邮箱）</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b/>
              <w:bCs/>
              <w:color w:val="auto"/>
            </w:rPr>
          </w:pPr>
          <w:r w:rsidRPr="009C5523">
            <w:rPr>
              <w:rFonts w:ascii="宋体" w:eastAsia="宋体" w:hAnsi="宋体"/>
              <w:b/>
              <w:bCs/>
              <w:color w:val="auto"/>
              <w:lang w:val="zh-CN"/>
            </w:rPr>
            <w:t>目录</w:t>
          </w:r>
        </w:p>
        <w:p w14:paraId="6C0F6543" w14:textId="70461E6E" w:rsidR="00BE5075" w:rsidRPr="00BE5075" w:rsidRDefault="009C5523">
          <w:pPr>
            <w:pStyle w:val="TOC1"/>
            <w:tabs>
              <w:tab w:val="right" w:leader="dot" w:pos="8296"/>
            </w:tabs>
            <w:rPr>
              <w:rFonts w:ascii="宋体" w:eastAsia="宋体" w:hAnsi="宋体"/>
              <w:noProof/>
              <w14:ligatures w14:val="standardContextual"/>
            </w:rPr>
          </w:pPr>
          <w:r w:rsidRPr="00BE5075">
            <w:rPr>
              <w:rFonts w:ascii="宋体" w:eastAsia="宋体" w:hAnsi="宋体"/>
            </w:rPr>
            <w:fldChar w:fldCharType="begin"/>
          </w:r>
          <w:r w:rsidRPr="00BE5075">
            <w:rPr>
              <w:rFonts w:ascii="宋体" w:eastAsia="宋体" w:hAnsi="宋体"/>
            </w:rPr>
            <w:instrText xml:space="preserve"> TOC \o "1-3" \h \z \u </w:instrText>
          </w:r>
          <w:r w:rsidRPr="00BE5075">
            <w:rPr>
              <w:rFonts w:ascii="宋体" w:eastAsia="宋体" w:hAnsi="宋体"/>
            </w:rPr>
            <w:fldChar w:fldCharType="separate"/>
          </w:r>
          <w:hyperlink w:anchor="_Toc161131997" w:history="1">
            <w:r w:rsidR="00BE5075" w:rsidRPr="00BE5075">
              <w:rPr>
                <w:rStyle w:val="a3"/>
                <w:rFonts w:ascii="宋体" w:eastAsia="宋体" w:hAnsi="宋体"/>
                <w:noProof/>
              </w:rPr>
              <w:t>第一讲 绪论：后-后冷战时代与新时期国际关系热点解析</w:t>
            </w:r>
            <w:r w:rsidR="00BE5075" w:rsidRPr="00BE5075">
              <w:rPr>
                <w:rFonts w:ascii="宋体" w:eastAsia="宋体" w:hAnsi="宋体"/>
                <w:noProof/>
                <w:webHidden/>
              </w:rPr>
              <w:tab/>
            </w:r>
            <w:r w:rsidR="00BE5075" w:rsidRPr="00BE5075">
              <w:rPr>
                <w:rFonts w:ascii="宋体" w:eastAsia="宋体" w:hAnsi="宋体"/>
                <w:noProof/>
                <w:webHidden/>
              </w:rPr>
              <w:fldChar w:fldCharType="begin"/>
            </w:r>
            <w:r w:rsidR="00BE5075" w:rsidRPr="00BE5075">
              <w:rPr>
                <w:rFonts w:ascii="宋体" w:eastAsia="宋体" w:hAnsi="宋体"/>
                <w:noProof/>
                <w:webHidden/>
              </w:rPr>
              <w:instrText xml:space="preserve"> PAGEREF _Toc161131997 \h </w:instrText>
            </w:r>
            <w:r w:rsidR="00BE5075" w:rsidRPr="00BE5075">
              <w:rPr>
                <w:rFonts w:ascii="宋体" w:eastAsia="宋体" w:hAnsi="宋体"/>
                <w:noProof/>
                <w:webHidden/>
              </w:rPr>
            </w:r>
            <w:r w:rsidR="00BE5075" w:rsidRPr="00BE5075">
              <w:rPr>
                <w:rFonts w:ascii="宋体" w:eastAsia="宋体" w:hAnsi="宋体"/>
                <w:noProof/>
                <w:webHidden/>
              </w:rPr>
              <w:fldChar w:fldCharType="separate"/>
            </w:r>
            <w:r w:rsidR="00BE5075">
              <w:rPr>
                <w:rFonts w:ascii="宋体" w:eastAsia="宋体" w:hAnsi="宋体"/>
                <w:noProof/>
                <w:webHidden/>
              </w:rPr>
              <w:t>3</w:t>
            </w:r>
            <w:r w:rsidR="00BE5075" w:rsidRPr="00BE5075">
              <w:rPr>
                <w:rFonts w:ascii="宋体" w:eastAsia="宋体" w:hAnsi="宋体"/>
                <w:noProof/>
                <w:webHidden/>
              </w:rPr>
              <w:fldChar w:fldCharType="end"/>
            </w:r>
          </w:hyperlink>
        </w:p>
        <w:p w14:paraId="25ACB0E7" w14:textId="222579DA" w:rsidR="00BE5075" w:rsidRPr="00BE5075" w:rsidRDefault="00BE5075">
          <w:pPr>
            <w:pStyle w:val="TOC2"/>
            <w:tabs>
              <w:tab w:val="right" w:leader="dot" w:pos="8296"/>
            </w:tabs>
            <w:rPr>
              <w:rFonts w:ascii="宋体" w:eastAsia="宋体" w:hAnsi="宋体"/>
              <w:noProof/>
              <w14:ligatures w14:val="standardContextual"/>
            </w:rPr>
          </w:pPr>
          <w:hyperlink w:anchor="_Toc161131998" w:history="1">
            <w:r w:rsidRPr="00BE5075">
              <w:rPr>
                <w:rStyle w:val="a3"/>
                <w:rFonts w:ascii="宋体" w:eastAsia="宋体" w:hAnsi="宋体"/>
                <w:noProof/>
              </w:rPr>
              <w:t>一、“大争之世”</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_Toc161131998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3</w:t>
            </w:r>
            <w:r w:rsidRPr="00BE5075">
              <w:rPr>
                <w:rFonts w:ascii="宋体" w:eastAsia="宋体" w:hAnsi="宋体"/>
                <w:noProof/>
                <w:webHidden/>
              </w:rPr>
              <w:fldChar w:fldCharType="end"/>
            </w:r>
          </w:hyperlink>
        </w:p>
        <w:p w14:paraId="6D0B679B" w14:textId="7A677BD9" w:rsidR="00BE5075" w:rsidRPr="00BE5075" w:rsidRDefault="00BE5075">
          <w:pPr>
            <w:pStyle w:val="TOC3"/>
            <w:tabs>
              <w:tab w:val="right" w:leader="dot" w:pos="8296"/>
            </w:tabs>
            <w:rPr>
              <w:rFonts w:ascii="宋体" w:eastAsia="宋体" w:hAnsi="宋体"/>
              <w:noProof/>
              <w14:ligatures w14:val="standardContextual"/>
            </w:rPr>
          </w:pPr>
          <w:hyperlink w:anchor="_Toc161131999" w:history="1">
            <w:r w:rsidRPr="00BE5075">
              <w:rPr>
                <w:rStyle w:val="a3"/>
                <w:rFonts w:ascii="宋体" w:eastAsia="宋体" w:hAnsi="宋体"/>
                <w:noProof/>
              </w:rPr>
              <w:t>（一）系统理解当代世界</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_Toc161131999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3</w:t>
            </w:r>
            <w:r w:rsidRPr="00BE5075">
              <w:rPr>
                <w:rFonts w:ascii="宋体" w:eastAsia="宋体" w:hAnsi="宋体"/>
                <w:noProof/>
                <w:webHidden/>
              </w:rPr>
              <w:fldChar w:fldCharType="end"/>
            </w:r>
          </w:hyperlink>
        </w:p>
        <w:p w14:paraId="69928F68" w14:textId="0072C578" w:rsidR="00BE5075" w:rsidRPr="00BE5075" w:rsidRDefault="00BE5075">
          <w:pPr>
            <w:pStyle w:val="TOC3"/>
            <w:tabs>
              <w:tab w:val="right" w:leader="dot" w:pos="8296"/>
            </w:tabs>
            <w:rPr>
              <w:rFonts w:ascii="宋体" w:eastAsia="宋体" w:hAnsi="宋体"/>
              <w:noProof/>
              <w14:ligatures w14:val="standardContextual"/>
            </w:rPr>
          </w:pPr>
          <w:hyperlink w:anchor="_Toc161132000" w:history="1">
            <w:r w:rsidRPr="00BE5075">
              <w:rPr>
                <w:rStyle w:val="a3"/>
                <w:rFonts w:ascii="宋体" w:eastAsia="宋体" w:hAnsi="宋体"/>
                <w:noProof/>
              </w:rPr>
              <w:t>（二）正确看待和理解当今世界</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_Toc161132000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4</w:t>
            </w:r>
            <w:r w:rsidRPr="00BE5075">
              <w:rPr>
                <w:rFonts w:ascii="宋体" w:eastAsia="宋体" w:hAnsi="宋体"/>
                <w:noProof/>
                <w:webHidden/>
              </w:rPr>
              <w:fldChar w:fldCharType="end"/>
            </w:r>
          </w:hyperlink>
        </w:p>
        <w:p w14:paraId="36946A6A" w14:textId="1360C85B" w:rsidR="00BE5075" w:rsidRPr="00BE5075" w:rsidRDefault="00BE5075">
          <w:pPr>
            <w:pStyle w:val="TOC2"/>
            <w:tabs>
              <w:tab w:val="right" w:leader="dot" w:pos="8296"/>
            </w:tabs>
            <w:rPr>
              <w:rFonts w:ascii="宋体" w:eastAsia="宋体" w:hAnsi="宋体"/>
              <w:noProof/>
              <w14:ligatures w14:val="standardContextual"/>
            </w:rPr>
          </w:pPr>
          <w:hyperlink w:anchor="_Toc161132001" w:history="1">
            <w:r w:rsidRPr="00BE5075">
              <w:rPr>
                <w:rStyle w:val="a3"/>
                <w:rFonts w:ascii="宋体" w:eastAsia="宋体" w:hAnsi="宋体"/>
                <w:noProof/>
              </w:rPr>
              <w:t>二、从后冷战时代到后后冷战时代</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_Toc161132001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4</w:t>
            </w:r>
            <w:r w:rsidRPr="00BE5075">
              <w:rPr>
                <w:rFonts w:ascii="宋体" w:eastAsia="宋体" w:hAnsi="宋体"/>
                <w:noProof/>
                <w:webHidden/>
              </w:rPr>
              <w:fldChar w:fldCharType="end"/>
            </w:r>
          </w:hyperlink>
        </w:p>
        <w:p w14:paraId="76C331FB" w14:textId="3D8651AD" w:rsidR="00BE5075" w:rsidRPr="00BE5075" w:rsidRDefault="00BE5075">
          <w:pPr>
            <w:pStyle w:val="TOC3"/>
            <w:tabs>
              <w:tab w:val="right" w:leader="dot" w:pos="8296"/>
            </w:tabs>
            <w:rPr>
              <w:rFonts w:ascii="宋体" w:eastAsia="宋体" w:hAnsi="宋体"/>
              <w:noProof/>
              <w14:ligatures w14:val="standardContextual"/>
            </w:rPr>
          </w:pPr>
          <w:hyperlink w:anchor="_Toc161132002" w:history="1">
            <w:r w:rsidRPr="00BE5075">
              <w:rPr>
                <w:rStyle w:val="a3"/>
                <w:rFonts w:ascii="宋体" w:eastAsia="宋体" w:hAnsi="宋体"/>
                <w:noProof/>
              </w:rPr>
              <w:t>（一）后冷战时代与后后冷战时代的特征</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_Toc161132002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4</w:t>
            </w:r>
            <w:r w:rsidRPr="00BE5075">
              <w:rPr>
                <w:rFonts w:ascii="宋体" w:eastAsia="宋体" w:hAnsi="宋体"/>
                <w:noProof/>
                <w:webHidden/>
              </w:rPr>
              <w:fldChar w:fldCharType="end"/>
            </w:r>
          </w:hyperlink>
        </w:p>
        <w:p w14:paraId="39616358" w14:textId="21AA26B1" w:rsidR="00BE5075" w:rsidRPr="00BE5075" w:rsidRDefault="00BE5075">
          <w:pPr>
            <w:pStyle w:val="TOC3"/>
            <w:tabs>
              <w:tab w:val="right" w:leader="dot" w:pos="8296"/>
            </w:tabs>
            <w:rPr>
              <w:rFonts w:ascii="宋体" w:eastAsia="宋体" w:hAnsi="宋体"/>
              <w:noProof/>
              <w14:ligatures w14:val="standardContextual"/>
            </w:rPr>
          </w:pPr>
          <w:hyperlink w:anchor="_Toc161132003" w:history="1">
            <w:r w:rsidRPr="00BE5075">
              <w:rPr>
                <w:rStyle w:val="a3"/>
                <w:rFonts w:ascii="宋体" w:eastAsia="宋体" w:hAnsi="宋体"/>
                <w:noProof/>
              </w:rPr>
              <w:t>（二）美国对后后冷战时代到来的反应</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_Toc161132003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4</w:t>
            </w:r>
            <w:r w:rsidRPr="00BE5075">
              <w:rPr>
                <w:rFonts w:ascii="宋体" w:eastAsia="宋体" w:hAnsi="宋体"/>
                <w:noProof/>
                <w:webHidden/>
              </w:rPr>
              <w:fldChar w:fldCharType="end"/>
            </w:r>
          </w:hyperlink>
        </w:p>
        <w:p w14:paraId="682CF5DE" w14:textId="337A5877" w:rsidR="00BE5075" w:rsidRPr="00BE5075" w:rsidRDefault="00BE5075">
          <w:pPr>
            <w:pStyle w:val="TOC2"/>
            <w:tabs>
              <w:tab w:val="right" w:leader="dot" w:pos="8296"/>
            </w:tabs>
            <w:rPr>
              <w:rFonts w:ascii="宋体" w:eastAsia="宋体" w:hAnsi="宋体"/>
              <w:noProof/>
              <w14:ligatures w14:val="standardContextual"/>
            </w:rPr>
          </w:pPr>
          <w:hyperlink w:anchor="_Toc161132004" w:history="1">
            <w:r w:rsidRPr="00BE5075">
              <w:rPr>
                <w:rStyle w:val="a3"/>
                <w:rFonts w:ascii="宋体" w:eastAsia="宋体" w:hAnsi="宋体"/>
                <w:noProof/>
              </w:rPr>
              <w:t>三、全球热点局势梳理：美国的战略挑战</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_Toc161132004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5</w:t>
            </w:r>
            <w:r w:rsidRPr="00BE5075">
              <w:rPr>
                <w:rFonts w:ascii="宋体" w:eastAsia="宋体" w:hAnsi="宋体"/>
                <w:noProof/>
                <w:webHidden/>
              </w:rPr>
              <w:fldChar w:fldCharType="end"/>
            </w:r>
          </w:hyperlink>
        </w:p>
        <w:p w14:paraId="1FE129C1" w14:textId="652B5DC4" w:rsidR="00BE5075" w:rsidRPr="00BE5075" w:rsidRDefault="00BE5075">
          <w:pPr>
            <w:pStyle w:val="TOC3"/>
            <w:tabs>
              <w:tab w:val="right" w:leader="dot" w:pos="8296"/>
            </w:tabs>
            <w:rPr>
              <w:rFonts w:ascii="宋体" w:eastAsia="宋体" w:hAnsi="宋体"/>
              <w:noProof/>
              <w14:ligatures w14:val="standardContextual"/>
            </w:rPr>
          </w:pPr>
          <w:hyperlink w:anchor="_Toc161132005" w:history="1">
            <w:r w:rsidRPr="00BE5075">
              <w:rPr>
                <w:rStyle w:val="a3"/>
                <w:rFonts w:ascii="宋体" w:eastAsia="宋体" w:hAnsi="宋体"/>
                <w:noProof/>
              </w:rPr>
              <w:t>（一）俄乌战争：从“最具价值”的投资到“战略性烂尾工程”</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_Toc161132005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5</w:t>
            </w:r>
            <w:r w:rsidRPr="00BE5075">
              <w:rPr>
                <w:rFonts w:ascii="宋体" w:eastAsia="宋体" w:hAnsi="宋体"/>
                <w:noProof/>
                <w:webHidden/>
              </w:rPr>
              <w:fldChar w:fldCharType="end"/>
            </w:r>
          </w:hyperlink>
        </w:p>
        <w:p w14:paraId="1C0B9E5E" w14:textId="176185B3" w:rsidR="00BE5075" w:rsidRPr="00BE5075" w:rsidRDefault="00BE5075">
          <w:pPr>
            <w:pStyle w:val="TOC3"/>
            <w:tabs>
              <w:tab w:val="right" w:leader="dot" w:pos="8296"/>
            </w:tabs>
            <w:rPr>
              <w:rFonts w:ascii="宋体" w:eastAsia="宋体" w:hAnsi="宋体"/>
              <w:noProof/>
              <w14:ligatures w14:val="standardContextual"/>
            </w:rPr>
          </w:pPr>
          <w:hyperlink w:anchor="_Toc161132006" w:history="1">
            <w:r w:rsidRPr="00BE5075">
              <w:rPr>
                <w:rStyle w:val="a3"/>
                <w:rFonts w:ascii="宋体" w:eastAsia="宋体" w:hAnsi="宋体"/>
                <w:noProof/>
              </w:rPr>
              <w:t>（二）突然升级的巴以冲突：威胁拜登连任的战略危机</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_Toc161132006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5</w:t>
            </w:r>
            <w:r w:rsidRPr="00BE5075">
              <w:rPr>
                <w:rFonts w:ascii="宋体" w:eastAsia="宋体" w:hAnsi="宋体"/>
                <w:noProof/>
                <w:webHidden/>
              </w:rPr>
              <w:fldChar w:fldCharType="end"/>
            </w:r>
          </w:hyperlink>
        </w:p>
        <w:p w14:paraId="04C73A0B" w14:textId="6ECE62C1" w:rsidR="00BE5075" w:rsidRPr="00BE5075" w:rsidRDefault="00BE5075">
          <w:pPr>
            <w:pStyle w:val="TOC3"/>
            <w:tabs>
              <w:tab w:val="right" w:leader="dot" w:pos="8296"/>
            </w:tabs>
            <w:rPr>
              <w:rFonts w:ascii="宋体" w:eastAsia="宋体" w:hAnsi="宋体"/>
              <w:noProof/>
              <w14:ligatures w14:val="standardContextual"/>
            </w:rPr>
          </w:pPr>
          <w:hyperlink w:anchor="_Toc161132007" w:history="1">
            <w:r w:rsidRPr="00BE5075">
              <w:rPr>
                <w:rStyle w:val="a3"/>
                <w:rFonts w:ascii="宋体" w:eastAsia="宋体" w:hAnsi="宋体"/>
                <w:noProof/>
              </w:rPr>
              <w:t>（三）中国方向：阶段性和缓与中国关系成为美国战略首选</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_Toc161132007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6</w:t>
            </w:r>
            <w:r w:rsidRPr="00BE5075">
              <w:rPr>
                <w:rFonts w:ascii="宋体" w:eastAsia="宋体" w:hAnsi="宋体"/>
                <w:noProof/>
                <w:webHidden/>
              </w:rPr>
              <w:fldChar w:fldCharType="end"/>
            </w:r>
          </w:hyperlink>
        </w:p>
        <w:p w14:paraId="6A0A6CD1" w14:textId="2B6DC974" w:rsidR="00BE5075" w:rsidRPr="00BE5075" w:rsidRDefault="00BE5075">
          <w:pPr>
            <w:pStyle w:val="TOC2"/>
            <w:tabs>
              <w:tab w:val="right" w:leader="dot" w:pos="8296"/>
            </w:tabs>
            <w:rPr>
              <w:rFonts w:ascii="宋体" w:eastAsia="宋体" w:hAnsi="宋体"/>
              <w:noProof/>
              <w14:ligatures w14:val="standardContextual"/>
            </w:rPr>
          </w:pPr>
          <w:hyperlink w:anchor="_Toc161132008" w:history="1">
            <w:r w:rsidRPr="00BE5075">
              <w:rPr>
                <w:rStyle w:val="a3"/>
                <w:rFonts w:ascii="宋体" w:eastAsia="宋体" w:hAnsi="宋体"/>
                <w:noProof/>
              </w:rPr>
              <w:t>四、美国国内政治经济热点的2024展望</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_Toc161132008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6</w:t>
            </w:r>
            <w:r w:rsidRPr="00BE5075">
              <w:rPr>
                <w:rFonts w:ascii="宋体" w:eastAsia="宋体" w:hAnsi="宋体"/>
                <w:noProof/>
                <w:webHidden/>
              </w:rPr>
              <w:fldChar w:fldCharType="end"/>
            </w:r>
          </w:hyperlink>
        </w:p>
        <w:p w14:paraId="2CFD904D" w14:textId="0F59B0EE" w:rsidR="00BE5075" w:rsidRPr="00BE5075" w:rsidRDefault="00BE5075">
          <w:pPr>
            <w:pStyle w:val="TOC3"/>
            <w:tabs>
              <w:tab w:val="right" w:leader="dot" w:pos="8296"/>
            </w:tabs>
            <w:rPr>
              <w:rFonts w:ascii="宋体" w:eastAsia="宋体" w:hAnsi="宋体"/>
              <w:noProof/>
              <w14:ligatures w14:val="standardContextual"/>
            </w:rPr>
          </w:pPr>
          <w:hyperlink w:anchor="_Toc161132009" w:history="1">
            <w:r w:rsidRPr="00BE5075">
              <w:rPr>
                <w:rStyle w:val="a3"/>
                <w:rFonts w:ascii="宋体" w:eastAsia="宋体" w:hAnsi="宋体"/>
                <w:noProof/>
              </w:rPr>
              <w:t>（一）持续深化发展的“债务驱动”型发展模式</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_Toc161132009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6</w:t>
            </w:r>
            <w:r w:rsidRPr="00BE5075">
              <w:rPr>
                <w:rFonts w:ascii="宋体" w:eastAsia="宋体" w:hAnsi="宋体"/>
                <w:noProof/>
                <w:webHidden/>
              </w:rPr>
              <w:fldChar w:fldCharType="end"/>
            </w:r>
          </w:hyperlink>
        </w:p>
        <w:p w14:paraId="1695B5EA" w14:textId="3C3C9542" w:rsidR="00BE5075" w:rsidRPr="00BE5075" w:rsidRDefault="00BE5075">
          <w:pPr>
            <w:pStyle w:val="TOC3"/>
            <w:tabs>
              <w:tab w:val="right" w:leader="dot" w:pos="8296"/>
            </w:tabs>
            <w:rPr>
              <w:rFonts w:ascii="宋体" w:eastAsia="宋体" w:hAnsi="宋体"/>
              <w:noProof/>
              <w14:ligatures w14:val="standardContextual"/>
            </w:rPr>
          </w:pPr>
          <w:hyperlink w:anchor="_Toc161132010" w:history="1">
            <w:r w:rsidRPr="00BE5075">
              <w:rPr>
                <w:rStyle w:val="a3"/>
                <w:rFonts w:ascii="宋体" w:eastAsia="宋体" w:hAnsi="宋体"/>
                <w:noProof/>
              </w:rPr>
              <w:t>（二）美国的政治衰朽问题持续凸显</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_Toc161132010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6</w:t>
            </w:r>
            <w:r w:rsidRPr="00BE5075">
              <w:rPr>
                <w:rFonts w:ascii="宋体" w:eastAsia="宋体" w:hAnsi="宋体"/>
                <w:noProof/>
                <w:webHidden/>
              </w:rPr>
              <w:fldChar w:fldCharType="end"/>
            </w:r>
          </w:hyperlink>
        </w:p>
        <w:p w14:paraId="0870809E" w14:textId="03A442E0" w:rsidR="00BE5075" w:rsidRPr="00BE5075" w:rsidRDefault="00BE5075">
          <w:pPr>
            <w:pStyle w:val="TOC2"/>
            <w:tabs>
              <w:tab w:val="right" w:leader="dot" w:pos="8296"/>
            </w:tabs>
            <w:rPr>
              <w:rFonts w:ascii="宋体" w:eastAsia="宋体" w:hAnsi="宋体"/>
              <w:noProof/>
              <w14:ligatures w14:val="standardContextual"/>
            </w:rPr>
          </w:pPr>
          <w:hyperlink w:anchor="_Toc161132011" w:history="1">
            <w:r w:rsidRPr="00BE5075">
              <w:rPr>
                <w:rStyle w:val="a3"/>
                <w:rFonts w:ascii="宋体" w:eastAsia="宋体" w:hAnsi="宋体"/>
                <w:noProof/>
              </w:rPr>
              <w:t>五、中美关系的未来</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_Toc161132011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6</w:t>
            </w:r>
            <w:r w:rsidRPr="00BE5075">
              <w:rPr>
                <w:rFonts w:ascii="宋体" w:eastAsia="宋体" w:hAnsi="宋体"/>
                <w:noProof/>
                <w:webHidden/>
              </w:rPr>
              <w:fldChar w:fldCharType="end"/>
            </w:r>
          </w:hyperlink>
        </w:p>
        <w:p w14:paraId="5F02E020" w14:textId="3A1BE7F8" w:rsidR="00BE5075" w:rsidRPr="00BE5075" w:rsidRDefault="00BE5075">
          <w:pPr>
            <w:pStyle w:val="TOC2"/>
            <w:tabs>
              <w:tab w:val="right" w:leader="dot" w:pos="8296"/>
            </w:tabs>
            <w:rPr>
              <w:rFonts w:ascii="宋体" w:eastAsia="宋体" w:hAnsi="宋体"/>
              <w:noProof/>
              <w14:ligatures w14:val="standardContextual"/>
            </w:rPr>
          </w:pPr>
          <w:hyperlink w:anchor="_Toc161132012" w:history="1">
            <w:r w:rsidRPr="00BE5075">
              <w:rPr>
                <w:rStyle w:val="a3"/>
                <w:rFonts w:ascii="宋体" w:eastAsia="宋体" w:hAnsi="宋体"/>
                <w:noProof/>
              </w:rPr>
              <w:t>六、理解国际关系的知识体系</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_Toc161132012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8</w:t>
            </w:r>
            <w:r w:rsidRPr="00BE5075">
              <w:rPr>
                <w:rFonts w:ascii="宋体" w:eastAsia="宋体" w:hAnsi="宋体"/>
                <w:noProof/>
                <w:webHidden/>
              </w:rPr>
              <w:fldChar w:fldCharType="end"/>
            </w:r>
          </w:hyperlink>
        </w:p>
        <w:p w14:paraId="0C5D0458" w14:textId="7935F008" w:rsidR="00BE5075" w:rsidRPr="00BE5075" w:rsidRDefault="00BE5075">
          <w:pPr>
            <w:pStyle w:val="TOC3"/>
            <w:tabs>
              <w:tab w:val="right" w:leader="dot" w:pos="8296"/>
            </w:tabs>
            <w:rPr>
              <w:rFonts w:ascii="宋体" w:eastAsia="宋体" w:hAnsi="宋体"/>
              <w:noProof/>
              <w14:ligatures w14:val="standardContextual"/>
            </w:rPr>
          </w:pPr>
          <w:hyperlink w:anchor="_Toc161132013" w:history="1">
            <w:r w:rsidRPr="00BE5075">
              <w:rPr>
                <w:rStyle w:val="a3"/>
                <w:rFonts w:ascii="宋体" w:eastAsia="宋体" w:hAnsi="宋体"/>
                <w:noProof/>
              </w:rPr>
              <w:t>（一）总论</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_Toc161132013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8</w:t>
            </w:r>
            <w:r w:rsidRPr="00BE5075">
              <w:rPr>
                <w:rFonts w:ascii="宋体" w:eastAsia="宋体" w:hAnsi="宋体"/>
                <w:noProof/>
                <w:webHidden/>
              </w:rPr>
              <w:fldChar w:fldCharType="end"/>
            </w:r>
          </w:hyperlink>
        </w:p>
        <w:p w14:paraId="677C59D7" w14:textId="15AE9971" w:rsidR="00BE5075" w:rsidRPr="00BE5075" w:rsidRDefault="00BE5075">
          <w:pPr>
            <w:pStyle w:val="TOC3"/>
            <w:tabs>
              <w:tab w:val="right" w:leader="dot" w:pos="8296"/>
            </w:tabs>
            <w:rPr>
              <w:rFonts w:ascii="宋体" w:eastAsia="宋体" w:hAnsi="宋体"/>
              <w:noProof/>
              <w14:ligatures w14:val="standardContextual"/>
            </w:rPr>
          </w:pPr>
          <w:hyperlink w:anchor="_Toc161132014" w:history="1">
            <w:r w:rsidRPr="00BE5075">
              <w:rPr>
                <w:rStyle w:val="a3"/>
                <w:rFonts w:ascii="宋体" w:eastAsia="宋体" w:hAnsi="宋体"/>
                <w:noProof/>
              </w:rPr>
              <w:t>（二）认识和理解国际体系的基本框架</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_Toc161132014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8</w:t>
            </w:r>
            <w:r w:rsidRPr="00BE5075">
              <w:rPr>
                <w:rFonts w:ascii="宋体" w:eastAsia="宋体" w:hAnsi="宋体"/>
                <w:noProof/>
                <w:webHidden/>
              </w:rPr>
              <w:fldChar w:fldCharType="end"/>
            </w:r>
          </w:hyperlink>
        </w:p>
        <w:p w14:paraId="288F7DF3" w14:textId="71FB852F" w:rsidR="00BE5075" w:rsidRPr="00BE5075" w:rsidRDefault="00BE5075">
          <w:pPr>
            <w:pStyle w:val="TOC1"/>
            <w:tabs>
              <w:tab w:val="right" w:leader="dot" w:pos="8296"/>
            </w:tabs>
            <w:rPr>
              <w:rFonts w:ascii="宋体" w:eastAsia="宋体" w:hAnsi="宋体"/>
              <w:noProof/>
              <w14:ligatures w14:val="standardContextual"/>
            </w:rPr>
          </w:pPr>
          <w:hyperlink w:anchor="_Toc161132015" w:history="1">
            <w:r w:rsidRPr="00BE5075">
              <w:rPr>
                <w:rStyle w:val="a3"/>
                <w:rFonts w:ascii="宋体" w:eastAsia="宋体" w:hAnsi="宋体"/>
                <w:noProof/>
              </w:rPr>
              <w:t>第二讲 战后世界秩序的安排与全球制度的确立</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_Toc161132015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9</w:t>
            </w:r>
            <w:r w:rsidRPr="00BE5075">
              <w:rPr>
                <w:rFonts w:ascii="宋体" w:eastAsia="宋体" w:hAnsi="宋体"/>
                <w:noProof/>
                <w:webHidden/>
              </w:rPr>
              <w:fldChar w:fldCharType="end"/>
            </w:r>
          </w:hyperlink>
        </w:p>
        <w:p w14:paraId="23DF9BE3" w14:textId="51B16F60" w:rsidR="00BE5075" w:rsidRPr="00BE5075" w:rsidRDefault="00BE5075">
          <w:pPr>
            <w:pStyle w:val="TOC2"/>
            <w:tabs>
              <w:tab w:val="right" w:leader="dot" w:pos="8296"/>
            </w:tabs>
            <w:rPr>
              <w:rFonts w:ascii="宋体" w:eastAsia="宋体" w:hAnsi="宋体"/>
              <w:noProof/>
              <w14:ligatures w14:val="standardContextual"/>
            </w:rPr>
          </w:pPr>
          <w:hyperlink w:anchor="_Toc161132016" w:history="1">
            <w:r w:rsidRPr="00BE5075">
              <w:rPr>
                <w:rStyle w:val="a3"/>
                <w:rFonts w:ascii="宋体" w:eastAsia="宋体" w:hAnsi="宋体"/>
                <w:noProof/>
              </w:rPr>
              <w:t>一、盟国首脑会议对战后世界秩序的安排</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_Toc161132016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9</w:t>
            </w:r>
            <w:r w:rsidRPr="00BE5075">
              <w:rPr>
                <w:rFonts w:ascii="宋体" w:eastAsia="宋体" w:hAnsi="宋体"/>
                <w:noProof/>
                <w:webHidden/>
              </w:rPr>
              <w:fldChar w:fldCharType="end"/>
            </w:r>
          </w:hyperlink>
        </w:p>
        <w:p w14:paraId="546C0750" w14:textId="73ED4900" w:rsidR="00BE5075" w:rsidRPr="00BE5075" w:rsidRDefault="00BE5075">
          <w:pPr>
            <w:pStyle w:val="TOC3"/>
            <w:tabs>
              <w:tab w:val="right" w:leader="dot" w:pos="8296"/>
            </w:tabs>
            <w:rPr>
              <w:rFonts w:ascii="宋体" w:eastAsia="宋体" w:hAnsi="宋体"/>
              <w:noProof/>
              <w14:ligatures w14:val="standardContextual"/>
            </w:rPr>
          </w:pPr>
          <w:hyperlink w:anchor="_Toc161132017" w:history="1">
            <w:r w:rsidRPr="00BE5075">
              <w:rPr>
                <w:rStyle w:val="a3"/>
                <w:rFonts w:ascii="宋体" w:eastAsia="宋体" w:hAnsi="宋体"/>
                <w:noProof/>
              </w:rPr>
              <w:t>（一）第二次世界大战的最后进程</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_Toc161132017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10</w:t>
            </w:r>
            <w:r w:rsidRPr="00BE5075">
              <w:rPr>
                <w:rFonts w:ascii="宋体" w:eastAsia="宋体" w:hAnsi="宋体"/>
                <w:noProof/>
                <w:webHidden/>
              </w:rPr>
              <w:fldChar w:fldCharType="end"/>
            </w:r>
          </w:hyperlink>
        </w:p>
        <w:p w14:paraId="4F617C93" w14:textId="0945BEF4" w:rsidR="00BE5075" w:rsidRPr="00BE5075" w:rsidRDefault="00BE5075">
          <w:pPr>
            <w:pStyle w:val="TOC3"/>
            <w:tabs>
              <w:tab w:val="right" w:leader="dot" w:pos="8296"/>
            </w:tabs>
            <w:rPr>
              <w:rFonts w:ascii="宋体" w:eastAsia="宋体" w:hAnsi="宋体"/>
              <w:noProof/>
              <w14:ligatures w14:val="standardContextual"/>
            </w:rPr>
          </w:pPr>
          <w:hyperlink w:anchor="_Toc161132018" w:history="1">
            <w:r w:rsidRPr="00BE5075">
              <w:rPr>
                <w:rStyle w:val="a3"/>
                <w:rFonts w:ascii="宋体" w:eastAsia="宋体" w:hAnsi="宋体"/>
                <w:noProof/>
              </w:rPr>
              <w:t>（二）开罗会议和德黑兰会议</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_Toc161132018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10</w:t>
            </w:r>
            <w:r w:rsidRPr="00BE5075">
              <w:rPr>
                <w:rFonts w:ascii="宋体" w:eastAsia="宋体" w:hAnsi="宋体"/>
                <w:noProof/>
                <w:webHidden/>
              </w:rPr>
              <w:fldChar w:fldCharType="end"/>
            </w:r>
          </w:hyperlink>
        </w:p>
        <w:p w14:paraId="69F4FE8C" w14:textId="523CBC66" w:rsidR="00BE5075" w:rsidRPr="00BE5075" w:rsidRDefault="00BE5075">
          <w:pPr>
            <w:pStyle w:val="TOC2"/>
            <w:tabs>
              <w:tab w:val="right" w:leader="dot" w:pos="8296"/>
            </w:tabs>
            <w:rPr>
              <w:rFonts w:ascii="宋体" w:eastAsia="宋体" w:hAnsi="宋体"/>
              <w:noProof/>
              <w14:ligatures w14:val="standardContextual"/>
            </w:rPr>
          </w:pPr>
          <w:hyperlink w:anchor="_Toc161132019" w:history="1">
            <w:r w:rsidRPr="00BE5075">
              <w:rPr>
                <w:rStyle w:val="a3"/>
                <w:rFonts w:ascii="宋体" w:eastAsia="宋体" w:hAnsi="宋体"/>
                <w:noProof/>
              </w:rPr>
              <w:t>二、雅尔塔会议</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_Toc161132019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11</w:t>
            </w:r>
            <w:r w:rsidRPr="00BE5075">
              <w:rPr>
                <w:rFonts w:ascii="宋体" w:eastAsia="宋体" w:hAnsi="宋体"/>
                <w:noProof/>
                <w:webHidden/>
              </w:rPr>
              <w:fldChar w:fldCharType="end"/>
            </w:r>
          </w:hyperlink>
        </w:p>
        <w:p w14:paraId="76D63751" w14:textId="4ECF4EC6" w:rsidR="00BE5075" w:rsidRPr="00BE5075" w:rsidRDefault="00BE5075">
          <w:pPr>
            <w:pStyle w:val="TOC3"/>
            <w:tabs>
              <w:tab w:val="right" w:leader="dot" w:pos="8296"/>
            </w:tabs>
            <w:rPr>
              <w:rFonts w:ascii="宋体" w:eastAsia="宋体" w:hAnsi="宋体"/>
              <w:noProof/>
              <w14:ligatures w14:val="standardContextual"/>
            </w:rPr>
          </w:pPr>
          <w:hyperlink w:anchor="_Toc161132020" w:history="1">
            <w:r w:rsidRPr="00BE5075">
              <w:rPr>
                <w:rStyle w:val="a3"/>
                <w:rFonts w:ascii="宋体" w:eastAsia="宋体" w:hAnsi="宋体"/>
                <w:noProof/>
              </w:rPr>
              <w:t>（一）战后秩序地区性安排</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_Toc161132020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11</w:t>
            </w:r>
            <w:r w:rsidRPr="00BE5075">
              <w:rPr>
                <w:rFonts w:ascii="宋体" w:eastAsia="宋体" w:hAnsi="宋体"/>
                <w:noProof/>
                <w:webHidden/>
              </w:rPr>
              <w:fldChar w:fldCharType="end"/>
            </w:r>
          </w:hyperlink>
        </w:p>
        <w:p w14:paraId="1315254D" w14:textId="6C35BDE3" w:rsidR="00BE5075" w:rsidRPr="00BE5075" w:rsidRDefault="00BE5075">
          <w:pPr>
            <w:pStyle w:val="TOC3"/>
            <w:tabs>
              <w:tab w:val="right" w:leader="dot" w:pos="8296"/>
            </w:tabs>
            <w:rPr>
              <w:rFonts w:ascii="宋体" w:eastAsia="宋体" w:hAnsi="宋体"/>
              <w:noProof/>
              <w14:ligatures w14:val="standardContextual"/>
            </w:rPr>
          </w:pPr>
          <w:hyperlink w:anchor="_Toc161132021" w:history="1">
            <w:r w:rsidRPr="00BE5075">
              <w:rPr>
                <w:rStyle w:val="a3"/>
                <w:rFonts w:ascii="宋体" w:eastAsia="宋体" w:hAnsi="宋体"/>
                <w:noProof/>
              </w:rPr>
              <w:t>（二）苏联对日作战协定</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_Toc161132021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12</w:t>
            </w:r>
            <w:r w:rsidRPr="00BE5075">
              <w:rPr>
                <w:rFonts w:ascii="宋体" w:eastAsia="宋体" w:hAnsi="宋体"/>
                <w:noProof/>
                <w:webHidden/>
              </w:rPr>
              <w:fldChar w:fldCharType="end"/>
            </w:r>
          </w:hyperlink>
        </w:p>
        <w:p w14:paraId="2D44ACA7" w14:textId="188544B7" w:rsidR="00BE5075" w:rsidRPr="00BE5075" w:rsidRDefault="00BE5075">
          <w:pPr>
            <w:pStyle w:val="TOC3"/>
            <w:tabs>
              <w:tab w:val="right" w:leader="dot" w:pos="8296"/>
            </w:tabs>
            <w:rPr>
              <w:rFonts w:ascii="宋体" w:eastAsia="宋体" w:hAnsi="宋体"/>
              <w:noProof/>
              <w14:ligatures w14:val="standardContextual"/>
            </w:rPr>
          </w:pPr>
          <w:hyperlink w:anchor="_Toc161132022" w:history="1">
            <w:r w:rsidRPr="00BE5075">
              <w:rPr>
                <w:rStyle w:val="a3"/>
                <w:rFonts w:ascii="宋体" w:eastAsia="宋体" w:hAnsi="宋体"/>
                <w:noProof/>
              </w:rPr>
              <w:t>（三）联合国问题</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_Toc161132022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13</w:t>
            </w:r>
            <w:r w:rsidRPr="00BE5075">
              <w:rPr>
                <w:rFonts w:ascii="宋体" w:eastAsia="宋体" w:hAnsi="宋体"/>
                <w:noProof/>
                <w:webHidden/>
              </w:rPr>
              <w:fldChar w:fldCharType="end"/>
            </w:r>
          </w:hyperlink>
        </w:p>
        <w:p w14:paraId="3EA0468E" w14:textId="518D9DA0" w:rsidR="00BE5075" w:rsidRPr="00BE5075" w:rsidRDefault="00BE5075">
          <w:pPr>
            <w:pStyle w:val="TOC2"/>
            <w:tabs>
              <w:tab w:val="right" w:leader="dot" w:pos="8296"/>
            </w:tabs>
            <w:rPr>
              <w:rFonts w:ascii="宋体" w:eastAsia="宋体" w:hAnsi="宋体"/>
              <w:noProof/>
              <w14:ligatures w14:val="standardContextual"/>
            </w:rPr>
          </w:pPr>
          <w:hyperlink w:anchor="_Toc161132023" w:history="1">
            <w:r w:rsidRPr="00BE5075">
              <w:rPr>
                <w:rStyle w:val="a3"/>
                <w:rFonts w:ascii="宋体" w:eastAsia="宋体" w:hAnsi="宋体"/>
                <w:noProof/>
              </w:rPr>
              <w:t>三、全球经济制度的建立</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_Toc161132023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13</w:t>
            </w:r>
            <w:r w:rsidRPr="00BE5075">
              <w:rPr>
                <w:rFonts w:ascii="宋体" w:eastAsia="宋体" w:hAnsi="宋体"/>
                <w:noProof/>
                <w:webHidden/>
              </w:rPr>
              <w:fldChar w:fldCharType="end"/>
            </w:r>
          </w:hyperlink>
        </w:p>
        <w:p w14:paraId="25BF7ECB" w14:textId="296205DC" w:rsidR="00BE5075" w:rsidRPr="00BE5075" w:rsidRDefault="00BE5075">
          <w:pPr>
            <w:pStyle w:val="TOC3"/>
            <w:tabs>
              <w:tab w:val="right" w:leader="dot" w:pos="8296"/>
            </w:tabs>
            <w:rPr>
              <w:rFonts w:ascii="宋体" w:eastAsia="宋体" w:hAnsi="宋体"/>
              <w:noProof/>
              <w14:ligatures w14:val="standardContextual"/>
            </w:rPr>
          </w:pPr>
          <w:hyperlink w:anchor="_Toc161132024" w:history="1">
            <w:r w:rsidRPr="00BE5075">
              <w:rPr>
                <w:rStyle w:val="a3"/>
                <w:rFonts w:ascii="宋体" w:eastAsia="宋体" w:hAnsi="宋体"/>
                <w:noProof/>
              </w:rPr>
              <w:t>（一）布雷顿森林体系与全球经济制度</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_Toc161132024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13</w:t>
            </w:r>
            <w:r w:rsidRPr="00BE5075">
              <w:rPr>
                <w:rFonts w:ascii="宋体" w:eastAsia="宋体" w:hAnsi="宋体"/>
                <w:noProof/>
                <w:webHidden/>
              </w:rPr>
              <w:fldChar w:fldCharType="end"/>
            </w:r>
          </w:hyperlink>
        </w:p>
        <w:p w14:paraId="3E6FF6FB" w14:textId="595A3F9D" w:rsidR="00BE5075" w:rsidRPr="00BE5075" w:rsidRDefault="00BE5075">
          <w:pPr>
            <w:pStyle w:val="TOC3"/>
            <w:tabs>
              <w:tab w:val="right" w:leader="dot" w:pos="8296"/>
            </w:tabs>
            <w:rPr>
              <w:rFonts w:ascii="宋体" w:eastAsia="宋体" w:hAnsi="宋体"/>
              <w:noProof/>
              <w14:ligatures w14:val="standardContextual"/>
            </w:rPr>
          </w:pPr>
          <w:hyperlink w:anchor="_Toc161132025" w:history="1">
            <w:r w:rsidRPr="00BE5075">
              <w:rPr>
                <w:rStyle w:val="a3"/>
                <w:rFonts w:ascii="宋体" w:eastAsia="宋体" w:hAnsi="宋体"/>
                <w:noProof/>
              </w:rPr>
              <w:t>（二）布雷顿森林体系的建立</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_Toc161132025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13</w:t>
            </w:r>
            <w:r w:rsidRPr="00BE5075">
              <w:rPr>
                <w:rFonts w:ascii="宋体" w:eastAsia="宋体" w:hAnsi="宋体"/>
                <w:noProof/>
                <w:webHidden/>
              </w:rPr>
              <w:fldChar w:fldCharType="end"/>
            </w:r>
          </w:hyperlink>
        </w:p>
        <w:p w14:paraId="6862CEBA" w14:textId="277994BF" w:rsidR="00BE5075" w:rsidRPr="00BE5075" w:rsidRDefault="00BE5075">
          <w:pPr>
            <w:pStyle w:val="TOC3"/>
            <w:tabs>
              <w:tab w:val="right" w:leader="dot" w:pos="8296"/>
            </w:tabs>
            <w:rPr>
              <w:rFonts w:ascii="宋体" w:eastAsia="宋体" w:hAnsi="宋体"/>
              <w:noProof/>
              <w14:ligatures w14:val="standardContextual"/>
            </w:rPr>
          </w:pPr>
          <w:hyperlink w:anchor="_Toc161132026" w:history="1">
            <w:r w:rsidRPr="00BE5075">
              <w:rPr>
                <w:rStyle w:val="a3"/>
                <w:rFonts w:ascii="宋体" w:eastAsia="宋体" w:hAnsi="宋体"/>
                <w:noProof/>
              </w:rPr>
              <w:t>（三）布雷顿森林体系的核心特征</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_Toc161132026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13</w:t>
            </w:r>
            <w:r w:rsidRPr="00BE5075">
              <w:rPr>
                <w:rFonts w:ascii="宋体" w:eastAsia="宋体" w:hAnsi="宋体"/>
                <w:noProof/>
                <w:webHidden/>
              </w:rPr>
              <w:fldChar w:fldCharType="end"/>
            </w:r>
          </w:hyperlink>
        </w:p>
        <w:p w14:paraId="31A1A3B7" w14:textId="4B744729" w:rsidR="00BE5075" w:rsidRPr="00BE5075" w:rsidRDefault="00BE5075">
          <w:pPr>
            <w:pStyle w:val="TOC2"/>
            <w:tabs>
              <w:tab w:val="right" w:leader="dot" w:pos="8296"/>
            </w:tabs>
            <w:rPr>
              <w:rFonts w:ascii="宋体" w:eastAsia="宋体" w:hAnsi="宋体"/>
              <w:noProof/>
              <w14:ligatures w14:val="standardContextual"/>
            </w:rPr>
          </w:pPr>
          <w:hyperlink w:anchor="_Toc161132027" w:history="1">
            <w:r w:rsidRPr="00BE5075">
              <w:rPr>
                <w:rStyle w:val="a3"/>
                <w:rFonts w:ascii="宋体" w:eastAsia="宋体" w:hAnsi="宋体"/>
                <w:noProof/>
              </w:rPr>
              <w:t>四、全球政治制度的建设</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_Toc161132027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14</w:t>
            </w:r>
            <w:r w:rsidRPr="00BE5075">
              <w:rPr>
                <w:rFonts w:ascii="宋体" w:eastAsia="宋体" w:hAnsi="宋体"/>
                <w:noProof/>
                <w:webHidden/>
              </w:rPr>
              <w:fldChar w:fldCharType="end"/>
            </w:r>
          </w:hyperlink>
        </w:p>
        <w:p w14:paraId="21127DC5" w14:textId="5121127D" w:rsidR="00BE5075" w:rsidRPr="00BE5075" w:rsidRDefault="00BE5075">
          <w:pPr>
            <w:pStyle w:val="TOC3"/>
            <w:tabs>
              <w:tab w:val="right" w:leader="dot" w:pos="8296"/>
            </w:tabs>
            <w:rPr>
              <w:rFonts w:ascii="宋体" w:eastAsia="宋体" w:hAnsi="宋体"/>
              <w:noProof/>
              <w14:ligatures w14:val="standardContextual"/>
            </w:rPr>
          </w:pPr>
          <w:hyperlink w:anchor="_Toc161132028" w:history="1">
            <w:r w:rsidRPr="00BE5075">
              <w:rPr>
                <w:rStyle w:val="a3"/>
                <w:rFonts w:ascii="宋体" w:eastAsia="宋体" w:hAnsi="宋体"/>
                <w:noProof/>
              </w:rPr>
              <w:t>（一）顿巴顿橡树园会议和关于建立联合国的建议</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_Toc161132028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14</w:t>
            </w:r>
            <w:r w:rsidRPr="00BE5075">
              <w:rPr>
                <w:rFonts w:ascii="宋体" w:eastAsia="宋体" w:hAnsi="宋体"/>
                <w:noProof/>
                <w:webHidden/>
              </w:rPr>
              <w:fldChar w:fldCharType="end"/>
            </w:r>
          </w:hyperlink>
        </w:p>
        <w:p w14:paraId="5D6FC3AF" w14:textId="303C73F1" w:rsidR="00BE5075" w:rsidRPr="00BE5075" w:rsidRDefault="00BE5075">
          <w:pPr>
            <w:pStyle w:val="TOC3"/>
            <w:tabs>
              <w:tab w:val="right" w:leader="dot" w:pos="8296"/>
            </w:tabs>
            <w:rPr>
              <w:rFonts w:ascii="宋体" w:eastAsia="宋体" w:hAnsi="宋体"/>
              <w:noProof/>
              <w14:ligatures w14:val="standardContextual"/>
            </w:rPr>
          </w:pPr>
          <w:hyperlink w:anchor="_Toc161132029" w:history="1">
            <w:r w:rsidRPr="00BE5075">
              <w:rPr>
                <w:rStyle w:val="a3"/>
                <w:rFonts w:ascii="宋体" w:eastAsia="宋体" w:hAnsi="宋体"/>
                <w:noProof/>
              </w:rPr>
              <w:t>（二）旧金山会议和联合国的正式建立</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_Toc161132029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14</w:t>
            </w:r>
            <w:r w:rsidRPr="00BE5075">
              <w:rPr>
                <w:rFonts w:ascii="宋体" w:eastAsia="宋体" w:hAnsi="宋体"/>
                <w:noProof/>
                <w:webHidden/>
              </w:rPr>
              <w:fldChar w:fldCharType="end"/>
            </w:r>
          </w:hyperlink>
        </w:p>
        <w:p w14:paraId="23B2F79A" w14:textId="0BE76B48" w:rsidR="00BE5075" w:rsidRPr="00BE5075" w:rsidRDefault="00BE5075">
          <w:pPr>
            <w:pStyle w:val="TOC3"/>
            <w:tabs>
              <w:tab w:val="right" w:leader="dot" w:pos="8296"/>
            </w:tabs>
            <w:rPr>
              <w:rFonts w:ascii="宋体" w:eastAsia="宋体" w:hAnsi="宋体"/>
              <w:noProof/>
              <w14:ligatures w14:val="standardContextual"/>
            </w:rPr>
          </w:pPr>
          <w:hyperlink w:anchor="_Toc161132030" w:history="1">
            <w:r w:rsidRPr="00BE5075">
              <w:rPr>
                <w:rStyle w:val="a3"/>
                <w:rFonts w:ascii="宋体" w:eastAsia="宋体" w:hAnsi="宋体"/>
                <w:noProof/>
              </w:rPr>
              <w:t>（三）联合国机构</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_Toc161132030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14</w:t>
            </w:r>
            <w:r w:rsidRPr="00BE5075">
              <w:rPr>
                <w:rFonts w:ascii="宋体" w:eastAsia="宋体" w:hAnsi="宋体"/>
                <w:noProof/>
                <w:webHidden/>
              </w:rPr>
              <w:fldChar w:fldCharType="end"/>
            </w:r>
          </w:hyperlink>
        </w:p>
        <w:p w14:paraId="23D19F6C" w14:textId="78CAAF0D" w:rsidR="00BE5075" w:rsidRPr="00BE5075" w:rsidRDefault="00BE5075">
          <w:pPr>
            <w:pStyle w:val="TOC1"/>
            <w:tabs>
              <w:tab w:val="right" w:leader="dot" w:pos="8296"/>
            </w:tabs>
            <w:rPr>
              <w:rFonts w:ascii="宋体" w:eastAsia="宋体" w:hAnsi="宋体"/>
              <w:noProof/>
              <w14:ligatures w14:val="standardContextual"/>
            </w:rPr>
          </w:pPr>
          <w:hyperlink w:anchor="_Toc161132031" w:history="1">
            <w:r w:rsidRPr="00BE5075">
              <w:rPr>
                <w:rStyle w:val="a3"/>
                <w:rFonts w:ascii="宋体" w:eastAsia="宋体" w:hAnsi="宋体"/>
                <w:noProof/>
              </w:rPr>
              <w:t>第三讲 战后初期盟国的合作与美苏冷战的爆发</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_Toc161132031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15</w:t>
            </w:r>
            <w:r w:rsidRPr="00BE5075">
              <w:rPr>
                <w:rFonts w:ascii="宋体" w:eastAsia="宋体" w:hAnsi="宋体"/>
                <w:noProof/>
                <w:webHidden/>
              </w:rPr>
              <w:fldChar w:fldCharType="end"/>
            </w:r>
          </w:hyperlink>
        </w:p>
        <w:p w14:paraId="3BDDA8DC" w14:textId="33C69C80" w:rsidR="00BE5075" w:rsidRPr="00BE5075" w:rsidRDefault="00BE5075">
          <w:pPr>
            <w:pStyle w:val="TOC2"/>
            <w:tabs>
              <w:tab w:val="right" w:leader="dot" w:pos="8296"/>
            </w:tabs>
            <w:rPr>
              <w:rFonts w:ascii="宋体" w:eastAsia="宋体" w:hAnsi="宋体"/>
              <w:noProof/>
              <w14:ligatures w14:val="standardContextual"/>
            </w:rPr>
          </w:pPr>
          <w:hyperlink w:anchor="_Toc161132032" w:history="1">
            <w:r w:rsidRPr="00BE5075">
              <w:rPr>
                <w:rStyle w:val="a3"/>
                <w:rFonts w:ascii="宋体" w:eastAsia="宋体" w:hAnsi="宋体"/>
                <w:noProof/>
              </w:rPr>
              <w:t>一、战后初期盟国的合作</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_Toc161132032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15</w:t>
            </w:r>
            <w:r w:rsidRPr="00BE5075">
              <w:rPr>
                <w:rFonts w:ascii="宋体" w:eastAsia="宋体" w:hAnsi="宋体"/>
                <w:noProof/>
                <w:webHidden/>
              </w:rPr>
              <w:fldChar w:fldCharType="end"/>
            </w:r>
          </w:hyperlink>
        </w:p>
        <w:p w14:paraId="41A3C35C" w14:textId="60997B57" w:rsidR="00BE5075" w:rsidRPr="00BE5075" w:rsidRDefault="00BE5075">
          <w:pPr>
            <w:pStyle w:val="TOC3"/>
            <w:tabs>
              <w:tab w:val="right" w:leader="dot" w:pos="8296"/>
            </w:tabs>
            <w:rPr>
              <w:rFonts w:ascii="宋体" w:eastAsia="宋体" w:hAnsi="宋体"/>
              <w:noProof/>
              <w14:ligatures w14:val="standardContextual"/>
            </w:rPr>
          </w:pPr>
          <w:hyperlink w:anchor="_Toc161132033" w:history="1">
            <w:r w:rsidRPr="00BE5075">
              <w:rPr>
                <w:rStyle w:val="a3"/>
                <w:rFonts w:ascii="宋体" w:eastAsia="宋体" w:hAnsi="宋体"/>
                <w:noProof/>
              </w:rPr>
              <w:t>（一）波茨坦会议</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_Toc161132033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15</w:t>
            </w:r>
            <w:r w:rsidRPr="00BE5075">
              <w:rPr>
                <w:rFonts w:ascii="宋体" w:eastAsia="宋体" w:hAnsi="宋体"/>
                <w:noProof/>
                <w:webHidden/>
              </w:rPr>
              <w:fldChar w:fldCharType="end"/>
            </w:r>
          </w:hyperlink>
        </w:p>
        <w:p w14:paraId="428A662E" w14:textId="3A3FBD4D" w:rsidR="00BE5075" w:rsidRPr="00BE5075" w:rsidRDefault="00BE5075">
          <w:pPr>
            <w:pStyle w:val="TOC3"/>
            <w:tabs>
              <w:tab w:val="right" w:leader="dot" w:pos="8296"/>
            </w:tabs>
            <w:rPr>
              <w:rFonts w:ascii="宋体" w:eastAsia="宋体" w:hAnsi="宋体"/>
              <w:noProof/>
              <w14:ligatures w14:val="standardContextual"/>
            </w:rPr>
          </w:pPr>
          <w:hyperlink w:anchor="_Toc161132034" w:history="1">
            <w:r w:rsidRPr="00BE5075">
              <w:rPr>
                <w:rStyle w:val="a3"/>
                <w:rFonts w:ascii="宋体" w:eastAsia="宋体" w:hAnsi="宋体"/>
                <w:noProof/>
              </w:rPr>
              <w:t>（二）仆从国问题的解决</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_Toc161132034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15</w:t>
            </w:r>
            <w:r w:rsidRPr="00BE5075">
              <w:rPr>
                <w:rFonts w:ascii="宋体" w:eastAsia="宋体" w:hAnsi="宋体"/>
                <w:noProof/>
                <w:webHidden/>
              </w:rPr>
              <w:fldChar w:fldCharType="end"/>
            </w:r>
          </w:hyperlink>
        </w:p>
        <w:p w14:paraId="527ED0AC" w14:textId="5CBEF6B8" w:rsidR="00BE5075" w:rsidRPr="00BE5075" w:rsidRDefault="00BE5075">
          <w:pPr>
            <w:pStyle w:val="TOC2"/>
            <w:tabs>
              <w:tab w:val="right" w:leader="dot" w:pos="8296"/>
            </w:tabs>
            <w:rPr>
              <w:rFonts w:ascii="宋体" w:eastAsia="宋体" w:hAnsi="宋体"/>
              <w:noProof/>
              <w14:ligatures w14:val="standardContextual"/>
            </w:rPr>
          </w:pPr>
          <w:hyperlink w:anchor="_Toc161132035" w:history="1">
            <w:r w:rsidRPr="00BE5075">
              <w:rPr>
                <w:rStyle w:val="a3"/>
                <w:rFonts w:ascii="宋体" w:eastAsia="宋体" w:hAnsi="宋体"/>
                <w:noProof/>
              </w:rPr>
              <w:t>二、美苏矛盾的迅速发展</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_Toc161132035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16</w:t>
            </w:r>
            <w:r w:rsidRPr="00BE5075">
              <w:rPr>
                <w:rFonts w:ascii="宋体" w:eastAsia="宋体" w:hAnsi="宋体"/>
                <w:noProof/>
                <w:webHidden/>
              </w:rPr>
              <w:fldChar w:fldCharType="end"/>
            </w:r>
          </w:hyperlink>
        </w:p>
        <w:p w14:paraId="661827C8" w14:textId="532E8D6E" w:rsidR="00BE5075" w:rsidRPr="00BE5075" w:rsidRDefault="00BE5075">
          <w:pPr>
            <w:pStyle w:val="TOC3"/>
            <w:tabs>
              <w:tab w:val="right" w:leader="dot" w:pos="8296"/>
            </w:tabs>
            <w:rPr>
              <w:rFonts w:ascii="宋体" w:eastAsia="宋体" w:hAnsi="宋体"/>
              <w:noProof/>
              <w14:ligatures w14:val="standardContextual"/>
            </w:rPr>
          </w:pPr>
          <w:hyperlink w:anchor="_Toc161132036" w:history="1">
            <w:r w:rsidRPr="00BE5075">
              <w:rPr>
                <w:rStyle w:val="a3"/>
                <w:rFonts w:ascii="宋体" w:eastAsia="宋体" w:hAnsi="宋体"/>
                <w:noProof/>
              </w:rPr>
              <w:t>（一）美苏战略目标的冲突</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_Toc161132036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16</w:t>
            </w:r>
            <w:r w:rsidRPr="00BE5075">
              <w:rPr>
                <w:rFonts w:ascii="宋体" w:eastAsia="宋体" w:hAnsi="宋体"/>
                <w:noProof/>
                <w:webHidden/>
              </w:rPr>
              <w:fldChar w:fldCharType="end"/>
            </w:r>
          </w:hyperlink>
        </w:p>
        <w:p w14:paraId="47BB0091" w14:textId="3352FAE6" w:rsidR="00BE5075" w:rsidRPr="00BE5075" w:rsidRDefault="00BE5075">
          <w:pPr>
            <w:pStyle w:val="TOC3"/>
            <w:tabs>
              <w:tab w:val="right" w:leader="dot" w:pos="8296"/>
            </w:tabs>
            <w:rPr>
              <w:rFonts w:ascii="宋体" w:eastAsia="宋体" w:hAnsi="宋体"/>
              <w:noProof/>
              <w14:ligatures w14:val="standardContextual"/>
            </w:rPr>
          </w:pPr>
          <w:hyperlink w:anchor="_Toc161132037" w:history="1">
            <w:r w:rsidRPr="00BE5075">
              <w:rPr>
                <w:rStyle w:val="a3"/>
                <w:rFonts w:ascii="宋体" w:eastAsia="宋体" w:hAnsi="宋体"/>
                <w:noProof/>
              </w:rPr>
              <w:t>（二）雅尔塔体系的内生缺陷</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_Toc161132037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16</w:t>
            </w:r>
            <w:r w:rsidRPr="00BE5075">
              <w:rPr>
                <w:rFonts w:ascii="宋体" w:eastAsia="宋体" w:hAnsi="宋体"/>
                <w:noProof/>
                <w:webHidden/>
              </w:rPr>
              <w:fldChar w:fldCharType="end"/>
            </w:r>
          </w:hyperlink>
        </w:p>
        <w:p w14:paraId="6C119D81" w14:textId="16556801" w:rsidR="00BE5075" w:rsidRPr="00BE5075" w:rsidRDefault="00BE5075">
          <w:pPr>
            <w:pStyle w:val="TOC3"/>
            <w:tabs>
              <w:tab w:val="right" w:leader="dot" w:pos="8296"/>
            </w:tabs>
            <w:rPr>
              <w:rFonts w:ascii="宋体" w:eastAsia="宋体" w:hAnsi="宋体"/>
              <w:noProof/>
              <w14:ligatures w14:val="standardContextual"/>
            </w:rPr>
          </w:pPr>
          <w:hyperlink w:anchor="_Toc161132038" w:history="1">
            <w:r w:rsidRPr="00BE5075">
              <w:rPr>
                <w:rStyle w:val="a3"/>
                <w:rFonts w:ascii="宋体" w:eastAsia="宋体" w:hAnsi="宋体"/>
                <w:noProof/>
              </w:rPr>
              <w:t>（三）东欧问题的争执</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_Toc161132038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16</w:t>
            </w:r>
            <w:r w:rsidRPr="00BE5075">
              <w:rPr>
                <w:rFonts w:ascii="宋体" w:eastAsia="宋体" w:hAnsi="宋体"/>
                <w:noProof/>
                <w:webHidden/>
              </w:rPr>
              <w:fldChar w:fldCharType="end"/>
            </w:r>
          </w:hyperlink>
        </w:p>
        <w:p w14:paraId="7AD44E1A" w14:textId="0703F9D9" w:rsidR="00BE5075" w:rsidRPr="00BE5075" w:rsidRDefault="00BE5075">
          <w:pPr>
            <w:pStyle w:val="TOC3"/>
            <w:tabs>
              <w:tab w:val="right" w:leader="dot" w:pos="8296"/>
            </w:tabs>
            <w:rPr>
              <w:rFonts w:ascii="宋体" w:eastAsia="宋体" w:hAnsi="宋体"/>
              <w:noProof/>
              <w14:ligatures w14:val="standardContextual"/>
            </w:rPr>
          </w:pPr>
          <w:hyperlink w:anchor="_Toc161132039" w:history="1">
            <w:r w:rsidRPr="00BE5075">
              <w:rPr>
                <w:rStyle w:val="a3"/>
                <w:rFonts w:ascii="宋体" w:eastAsia="宋体" w:hAnsi="宋体"/>
                <w:noProof/>
              </w:rPr>
              <w:t>（四）战后初期美苏矛盾的激化</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_Toc161132039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17</w:t>
            </w:r>
            <w:r w:rsidRPr="00BE5075">
              <w:rPr>
                <w:rFonts w:ascii="宋体" w:eastAsia="宋体" w:hAnsi="宋体"/>
                <w:noProof/>
                <w:webHidden/>
              </w:rPr>
              <w:fldChar w:fldCharType="end"/>
            </w:r>
          </w:hyperlink>
        </w:p>
        <w:p w14:paraId="3DC53F8B" w14:textId="6A33B113" w:rsidR="00BE5075" w:rsidRPr="00BE5075" w:rsidRDefault="00BE5075">
          <w:pPr>
            <w:pStyle w:val="TOC2"/>
            <w:tabs>
              <w:tab w:val="right" w:leader="dot" w:pos="8296"/>
            </w:tabs>
            <w:rPr>
              <w:rFonts w:ascii="宋体" w:eastAsia="宋体" w:hAnsi="宋体"/>
              <w:noProof/>
              <w14:ligatures w14:val="standardContextual"/>
            </w:rPr>
          </w:pPr>
          <w:hyperlink w:anchor="_Toc161132040" w:history="1">
            <w:r w:rsidRPr="00BE5075">
              <w:rPr>
                <w:rStyle w:val="a3"/>
                <w:rFonts w:ascii="宋体" w:eastAsia="宋体" w:hAnsi="宋体"/>
                <w:noProof/>
              </w:rPr>
              <w:t>三、遏制战略的酝酿与杜鲁门主义的提出</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_Toc161132040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17</w:t>
            </w:r>
            <w:r w:rsidRPr="00BE5075">
              <w:rPr>
                <w:rFonts w:ascii="宋体" w:eastAsia="宋体" w:hAnsi="宋体"/>
                <w:noProof/>
                <w:webHidden/>
              </w:rPr>
              <w:fldChar w:fldCharType="end"/>
            </w:r>
          </w:hyperlink>
        </w:p>
        <w:p w14:paraId="53239A53" w14:textId="6226CFB1" w:rsidR="00BE5075" w:rsidRPr="00BE5075" w:rsidRDefault="00BE5075">
          <w:pPr>
            <w:pStyle w:val="TOC3"/>
            <w:tabs>
              <w:tab w:val="right" w:leader="dot" w:pos="8296"/>
            </w:tabs>
            <w:rPr>
              <w:rFonts w:ascii="宋体" w:eastAsia="宋体" w:hAnsi="宋体"/>
              <w:noProof/>
              <w14:ligatures w14:val="standardContextual"/>
            </w:rPr>
          </w:pPr>
          <w:hyperlink w:anchor="_Toc161132041" w:history="1">
            <w:r w:rsidRPr="00BE5075">
              <w:rPr>
                <w:rStyle w:val="a3"/>
                <w:rFonts w:ascii="宋体" w:eastAsia="宋体" w:hAnsi="宋体"/>
                <w:noProof/>
              </w:rPr>
              <w:t>（一）遏制战略的酝酿</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_Toc161132041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17</w:t>
            </w:r>
            <w:r w:rsidRPr="00BE5075">
              <w:rPr>
                <w:rFonts w:ascii="宋体" w:eastAsia="宋体" w:hAnsi="宋体"/>
                <w:noProof/>
                <w:webHidden/>
              </w:rPr>
              <w:fldChar w:fldCharType="end"/>
            </w:r>
          </w:hyperlink>
        </w:p>
        <w:p w14:paraId="17E45266" w14:textId="794D595A" w:rsidR="00BE5075" w:rsidRPr="00BE5075" w:rsidRDefault="00BE5075">
          <w:pPr>
            <w:pStyle w:val="TOC3"/>
            <w:tabs>
              <w:tab w:val="right" w:leader="dot" w:pos="8296"/>
            </w:tabs>
            <w:rPr>
              <w:rFonts w:ascii="宋体" w:eastAsia="宋体" w:hAnsi="宋体"/>
              <w:noProof/>
              <w14:ligatures w14:val="standardContextual"/>
            </w:rPr>
          </w:pPr>
          <w:hyperlink w:anchor="_Toc161132042" w:history="1">
            <w:r w:rsidRPr="00BE5075">
              <w:rPr>
                <w:rStyle w:val="a3"/>
                <w:rFonts w:ascii="宋体" w:eastAsia="宋体" w:hAnsi="宋体"/>
                <w:noProof/>
              </w:rPr>
              <w:t>（二）杜鲁门主义</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_Toc161132042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18</w:t>
            </w:r>
            <w:r w:rsidRPr="00BE5075">
              <w:rPr>
                <w:rFonts w:ascii="宋体" w:eastAsia="宋体" w:hAnsi="宋体"/>
                <w:noProof/>
                <w:webHidden/>
              </w:rPr>
              <w:fldChar w:fldCharType="end"/>
            </w:r>
          </w:hyperlink>
        </w:p>
        <w:p w14:paraId="2D39CA47" w14:textId="1DD4E246" w:rsidR="00BE5075" w:rsidRPr="00BE5075" w:rsidRDefault="00BE5075">
          <w:pPr>
            <w:pStyle w:val="TOC3"/>
            <w:tabs>
              <w:tab w:val="right" w:leader="dot" w:pos="8296"/>
            </w:tabs>
            <w:rPr>
              <w:rFonts w:ascii="宋体" w:eastAsia="宋体" w:hAnsi="宋体"/>
              <w:noProof/>
              <w14:ligatures w14:val="standardContextual"/>
            </w:rPr>
          </w:pPr>
          <w:hyperlink w:anchor="_Toc161132043" w:history="1">
            <w:r w:rsidRPr="00BE5075">
              <w:rPr>
                <w:rStyle w:val="a3"/>
                <w:rFonts w:ascii="宋体" w:eastAsia="宋体" w:hAnsi="宋体"/>
                <w:noProof/>
              </w:rPr>
              <w:t>（三）凯南对遏制战略的进一步阐述</w:t>
            </w:r>
            <w:r w:rsidRPr="00BE5075">
              <w:rPr>
                <w:rFonts w:ascii="宋体" w:eastAsia="宋体" w:hAnsi="宋体"/>
                <w:noProof/>
                <w:webHidden/>
              </w:rPr>
              <w:tab/>
            </w:r>
            <w:r w:rsidRPr="00BE5075">
              <w:rPr>
                <w:rFonts w:ascii="宋体" w:eastAsia="宋体" w:hAnsi="宋体"/>
                <w:noProof/>
                <w:webHidden/>
              </w:rPr>
              <w:fldChar w:fldCharType="begin"/>
            </w:r>
            <w:r w:rsidRPr="00BE5075">
              <w:rPr>
                <w:rFonts w:ascii="宋体" w:eastAsia="宋体" w:hAnsi="宋体"/>
                <w:noProof/>
                <w:webHidden/>
              </w:rPr>
              <w:instrText xml:space="preserve"> PAGEREF _Toc161132043 \h </w:instrText>
            </w:r>
            <w:r w:rsidRPr="00BE5075">
              <w:rPr>
                <w:rFonts w:ascii="宋体" w:eastAsia="宋体" w:hAnsi="宋体"/>
                <w:noProof/>
                <w:webHidden/>
              </w:rPr>
            </w:r>
            <w:r w:rsidRPr="00BE5075">
              <w:rPr>
                <w:rFonts w:ascii="宋体" w:eastAsia="宋体" w:hAnsi="宋体"/>
                <w:noProof/>
                <w:webHidden/>
              </w:rPr>
              <w:fldChar w:fldCharType="separate"/>
            </w:r>
            <w:r>
              <w:rPr>
                <w:rFonts w:ascii="宋体" w:eastAsia="宋体" w:hAnsi="宋体"/>
                <w:noProof/>
                <w:webHidden/>
              </w:rPr>
              <w:t>18</w:t>
            </w:r>
            <w:r w:rsidRPr="00BE5075">
              <w:rPr>
                <w:rFonts w:ascii="宋体" w:eastAsia="宋体" w:hAnsi="宋体"/>
                <w:noProof/>
                <w:webHidden/>
              </w:rPr>
              <w:fldChar w:fldCharType="end"/>
            </w:r>
          </w:hyperlink>
        </w:p>
        <w:p w14:paraId="5DB791B8" w14:textId="0AF96582" w:rsidR="009C5523" w:rsidRPr="001E7533" w:rsidRDefault="009C5523" w:rsidP="009C5523">
          <w:pPr>
            <w:rPr>
              <w:rFonts w:ascii="宋体" w:eastAsia="宋体" w:hAnsi="宋体" w:hint="eastAsia"/>
            </w:rPr>
          </w:pPr>
          <w:r w:rsidRPr="00BE5075">
            <w:rPr>
              <w:rFonts w:ascii="宋体" w:eastAsia="宋体" w:hAnsi="宋体"/>
              <w:b/>
              <w:bCs/>
              <w:lang w:val="zh-CN"/>
            </w:rPr>
            <w:fldChar w:fldCharType="end"/>
          </w:r>
        </w:p>
      </w:sdtContent>
    </w:sdt>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345556C4" w:rsidR="004F27BC" w:rsidRPr="007E2FAA" w:rsidRDefault="004F27BC" w:rsidP="009C5523">
      <w:pPr>
        <w:pStyle w:val="a9"/>
      </w:pPr>
      <w:bookmarkStart w:id="0" w:name="_Toc161131997"/>
      <w:r w:rsidRPr="004F27BC">
        <w:rPr>
          <w:rFonts w:hint="eastAsia"/>
        </w:rPr>
        <w:lastRenderedPageBreak/>
        <w:t>第一讲</w:t>
      </w:r>
      <w:r w:rsidRPr="004F27BC">
        <w:rPr>
          <w:rFonts w:hint="eastAsia"/>
        </w:rPr>
        <w:t xml:space="preserve"> </w:t>
      </w:r>
      <w:r w:rsidR="007E2FAA">
        <w:rPr>
          <w:rFonts w:hint="eastAsia"/>
        </w:rPr>
        <w:t>绪论：</w:t>
      </w:r>
      <w:r w:rsidR="007E2FAA" w:rsidRPr="007E2FAA">
        <w:rPr>
          <w:rFonts w:hint="eastAsia"/>
        </w:rPr>
        <w:t>后</w:t>
      </w:r>
      <w:r w:rsidR="007E2FAA" w:rsidRPr="007E2FAA">
        <w:t>-</w:t>
      </w:r>
      <w:r w:rsidR="007E2FAA" w:rsidRPr="007E2FAA">
        <w:t>后冷战时代与新时期国际关系热点解析</w:t>
      </w:r>
      <w:bookmarkEnd w:id="0"/>
    </w:p>
    <w:p w14:paraId="19160074" w14:textId="0A90D003" w:rsidR="00906D67" w:rsidRDefault="000C2A56" w:rsidP="000A5AF9">
      <w:pPr>
        <w:pStyle w:val="aa"/>
        <w:spacing w:before="78" w:after="78"/>
        <w:jc w:val="center"/>
        <w:rPr>
          <w:rFonts w:cs="Times New Roman" w:hint="eastAsia"/>
        </w:rPr>
      </w:pPr>
      <w:r w:rsidRPr="001E7533">
        <w:rPr>
          <w:rFonts w:cs="Times New Roman"/>
        </w:rPr>
        <w:t>202</w:t>
      </w:r>
      <w:r w:rsidR="007E2FAA">
        <w:rPr>
          <w:rFonts w:cs="Times New Roman"/>
        </w:rPr>
        <w:t>4</w:t>
      </w:r>
      <w:r w:rsidRPr="001E7533">
        <w:rPr>
          <w:rFonts w:cs="Times New Roman"/>
        </w:rPr>
        <w:t>.</w:t>
      </w:r>
      <w:r w:rsidR="007E2FAA">
        <w:rPr>
          <w:rFonts w:cs="Times New Roman"/>
        </w:rPr>
        <w:t>2</w:t>
      </w:r>
      <w:r w:rsidRPr="001E7533">
        <w:rPr>
          <w:rFonts w:cs="Times New Roman"/>
        </w:rPr>
        <w:t>.</w:t>
      </w:r>
      <w:r w:rsidR="007E2FAA">
        <w:rPr>
          <w:rFonts w:cs="Times New Roman"/>
        </w:rPr>
        <w:t>27</w:t>
      </w:r>
      <w:r w:rsidR="000A5AF9">
        <w:rPr>
          <w:rFonts w:cs="Times New Roman" w:hint="eastAsia"/>
        </w:rPr>
        <w:t xml:space="preserve"> / </w:t>
      </w:r>
      <w:r w:rsidR="000A5AF9">
        <w:rPr>
          <w:rFonts w:cs="Times New Roman" w:hint="eastAsia"/>
        </w:rPr>
        <w:t>2</w:t>
      </w:r>
      <w:r w:rsidR="000A5AF9">
        <w:rPr>
          <w:rFonts w:cs="Times New Roman"/>
        </w:rPr>
        <w:t>024.3.5</w:t>
      </w:r>
    </w:p>
    <w:p w14:paraId="223044E2" w14:textId="3955C2A3" w:rsidR="004F27BC" w:rsidRPr="004F27BC" w:rsidRDefault="00F24B12" w:rsidP="00F24B12">
      <w:pPr>
        <w:pStyle w:val="ac"/>
      </w:pPr>
      <w:bookmarkStart w:id="1" w:name="_Toc161131998"/>
      <w:r>
        <w:rPr>
          <w:rFonts w:hint="eastAsia"/>
        </w:rPr>
        <w:t>一</w:t>
      </w:r>
      <w:r w:rsidR="004F27BC">
        <w:rPr>
          <w:rFonts w:hint="eastAsia"/>
        </w:rPr>
        <w:t>、</w:t>
      </w:r>
      <w:r w:rsidR="007E2FAA">
        <w:rPr>
          <w:rFonts w:hint="eastAsia"/>
        </w:rPr>
        <w:t>“大争之世”</w:t>
      </w:r>
      <w:bookmarkEnd w:id="1"/>
    </w:p>
    <w:p w14:paraId="079D0B26" w14:textId="0A2BD1D9" w:rsidR="000C2A56" w:rsidRDefault="007E2FAA" w:rsidP="001A5EBF">
      <w:pPr>
        <w:pStyle w:val="aa"/>
        <w:spacing w:before="78" w:after="78"/>
      </w:pPr>
      <w:r>
        <w:tab/>
        <w:t>1950</w:t>
      </w:r>
      <w:r>
        <w:rPr>
          <w:rFonts w:hint="eastAsia"/>
        </w:rPr>
        <w:t>年，朝鲜战争爆发后，美国立即将第七舰队进驻台湾海峡，</w:t>
      </w:r>
      <w:r w:rsidR="00112A55">
        <w:rPr>
          <w:rFonts w:hint="eastAsia"/>
        </w:rPr>
        <w:t>中止了解放战争的</w:t>
      </w:r>
      <w:r>
        <w:rPr>
          <w:rFonts w:hint="eastAsia"/>
        </w:rPr>
        <w:t>进程</w:t>
      </w:r>
      <w:r w:rsidR="00112A55">
        <w:rPr>
          <w:rFonts w:hint="eastAsia"/>
        </w:rPr>
        <w:t>，制造了台湾问题</w:t>
      </w:r>
      <w:r>
        <w:rPr>
          <w:rFonts w:hint="eastAsia"/>
        </w:rPr>
        <w:t>。这就是以实力为准绳的国际关系。当代国际关系正在发生变化，那么是加速这种变化，还是减慢这种变化？</w:t>
      </w:r>
    </w:p>
    <w:p w14:paraId="48FFE83A" w14:textId="37AC0A9E" w:rsidR="007E2FAA" w:rsidRDefault="007E2FAA" w:rsidP="001A5EBF">
      <w:pPr>
        <w:pStyle w:val="aa"/>
        <w:spacing w:before="78" w:after="78"/>
      </w:pPr>
      <w:r>
        <w:tab/>
      </w:r>
      <w:r>
        <w:rPr>
          <w:rFonts w:hint="eastAsia"/>
        </w:rPr>
        <w:t>二战结束以来，美国的</w:t>
      </w:r>
      <w:r>
        <w:rPr>
          <w:rFonts w:hint="eastAsia"/>
        </w:rPr>
        <w:t>G</w:t>
      </w:r>
      <w:r>
        <w:t>DP</w:t>
      </w:r>
      <w:r>
        <w:rPr>
          <w:rFonts w:hint="eastAsia"/>
        </w:rPr>
        <w:t>不断增加，但</w:t>
      </w:r>
      <w:r>
        <w:rPr>
          <w:rFonts w:hint="eastAsia"/>
        </w:rPr>
        <w:t>G</w:t>
      </w:r>
      <w:r>
        <w:t>DP</w:t>
      </w:r>
      <w:r>
        <w:rPr>
          <w:rFonts w:hint="eastAsia"/>
        </w:rPr>
        <w:t>的全球占比不断下降，可见其绝对实力虽然在持续增长，但相对实力已大不如前。那么，哪个行为体挤占了美国本来的</w:t>
      </w:r>
      <w:r>
        <w:rPr>
          <w:rFonts w:hint="eastAsia"/>
        </w:rPr>
        <w:t>G</w:t>
      </w:r>
      <w:r>
        <w:t>DP</w:t>
      </w:r>
      <w:r>
        <w:rPr>
          <w:rFonts w:hint="eastAsia"/>
        </w:rPr>
        <w:t>比重，这个行为体就是美国的战略对手。显然，这个行为体就是中国。从经济上来讲，中国和美国确实形成了一种“两极格局”。</w:t>
      </w:r>
    </w:p>
    <w:p w14:paraId="0F17E629" w14:textId="411748DB" w:rsidR="00112A55" w:rsidRDefault="00112A55" w:rsidP="001A5EBF">
      <w:pPr>
        <w:pStyle w:val="aa"/>
        <w:spacing w:before="78" w:after="78"/>
      </w:pPr>
      <w:r>
        <w:tab/>
      </w:r>
      <w:r>
        <w:rPr>
          <w:rFonts w:hint="eastAsia"/>
        </w:rPr>
        <w:t>在两个主体之间出现挑战时，存在一种政治手段即“解构”，其作用之一就是将挑战重新定义为非挑战。</w:t>
      </w:r>
    </w:p>
    <w:p w14:paraId="76842E1E" w14:textId="4C5547DE" w:rsidR="00112A55" w:rsidRDefault="00112A55" w:rsidP="001A5EBF">
      <w:pPr>
        <w:pStyle w:val="aa"/>
        <w:spacing w:before="78" w:after="78"/>
      </w:pPr>
      <w:r>
        <w:tab/>
      </w:r>
      <w:r>
        <w:rPr>
          <w:rFonts w:hint="eastAsia"/>
        </w:rPr>
        <w:t>二战</w:t>
      </w:r>
      <w:r w:rsidR="00932693">
        <w:rPr>
          <w:rFonts w:hint="eastAsia"/>
        </w:rPr>
        <w:t>之后</w:t>
      </w:r>
      <w:r>
        <w:rPr>
          <w:rFonts w:hint="eastAsia"/>
        </w:rPr>
        <w:t>，美国极力推行“基于规则的自由主义世界秩序”，这是一种现实主义提倡的国际关系非道德化，即国际关系中并没有私人之间伦理道德的关系。</w:t>
      </w:r>
    </w:p>
    <w:p w14:paraId="73DBE70C" w14:textId="487D7FA7" w:rsidR="00112A55" w:rsidRDefault="0068673B" w:rsidP="0068673B">
      <w:pPr>
        <w:pStyle w:val="ae"/>
      </w:pPr>
      <w:bookmarkStart w:id="2" w:name="_Toc161131999"/>
      <w:r>
        <w:rPr>
          <w:rFonts w:hint="eastAsia"/>
        </w:rPr>
        <w:t>（一）</w:t>
      </w:r>
      <w:r w:rsidR="002D1789">
        <w:rPr>
          <w:rFonts w:hint="eastAsia"/>
        </w:rPr>
        <w:t>系统理解当代世界</w:t>
      </w:r>
      <w:bookmarkEnd w:id="2"/>
    </w:p>
    <w:p w14:paraId="6DE2B9A4" w14:textId="537F6028" w:rsidR="00DB37DD" w:rsidRDefault="0068673B" w:rsidP="0068673B">
      <w:pPr>
        <w:pStyle w:val="af1"/>
      </w:pPr>
      <w:r>
        <w:rPr>
          <w:rFonts w:hint="eastAsia"/>
        </w:rPr>
        <w:t>1</w:t>
      </w:r>
      <w:r>
        <w:t xml:space="preserve">. </w:t>
      </w:r>
      <w:r w:rsidR="00DB37DD">
        <w:rPr>
          <w:rFonts w:hint="eastAsia"/>
        </w:rPr>
        <w:t>中国的发展与当代世界</w:t>
      </w:r>
    </w:p>
    <w:p w14:paraId="02DE7BC2" w14:textId="5FE4F6F3" w:rsidR="002D1789" w:rsidRDefault="002D1789" w:rsidP="00DB37DD">
      <w:pPr>
        <w:pStyle w:val="aa"/>
        <w:spacing w:before="78" w:after="78"/>
        <w:ind w:firstLine="420"/>
      </w:pPr>
      <w:r>
        <w:t>1840</w:t>
      </w:r>
      <w:r>
        <w:rPr>
          <w:rFonts w:hint="eastAsia"/>
        </w:rPr>
        <w:t>年，英国发动鸦片战争的借口是中国阻拦自由贸易；当代，中国宣称要成为自由贸易的捍卫者。</w:t>
      </w:r>
      <w:r>
        <w:rPr>
          <w:rFonts w:hint="eastAsia"/>
        </w:rPr>
        <w:t>1</w:t>
      </w:r>
      <w:r>
        <w:t>950</w:t>
      </w:r>
      <w:r>
        <w:rPr>
          <w:rFonts w:hint="eastAsia"/>
        </w:rPr>
        <w:t>年，在朝鲜战争中，中国人民志愿军的对手是联合国军；当代，中国认为要坚定维护以联合国为核心的国际体系。这意味着，当代国际关系的变化正在加速，中国与国际社会的关系也发生了急速变化，从“中国寻求国际社会的接纳和认可”转变为了“中国就是国际社会的一员”，从“遵守国际规则”转变为了“缔造新的国际规则”。</w:t>
      </w:r>
    </w:p>
    <w:p w14:paraId="6B2C3E24" w14:textId="55AE06E0" w:rsidR="002D1789" w:rsidRDefault="002D1789" w:rsidP="002D1789">
      <w:pPr>
        <w:pStyle w:val="aa"/>
        <w:spacing w:before="78" w:after="78"/>
        <w:ind w:firstLine="420"/>
      </w:pPr>
      <w:r>
        <w:rPr>
          <w:rFonts w:hint="eastAsia"/>
        </w:rPr>
        <w:t>中国并不寻求改变现有的国际体系，意味着中国仍然尊重“主权平等”“民族自决”等原则，但更注重确保这些原则正确地落实。这些规则不仅是规则，更是要将规则变为具体的为了世界福利的解决方案。</w:t>
      </w:r>
      <w:r w:rsidR="00CC75E2">
        <w:rPr>
          <w:rFonts w:hint="eastAsia"/>
        </w:rPr>
        <w:t>此外，要在这一过程中避免自身成为霸权主义国家。</w:t>
      </w:r>
    </w:p>
    <w:p w14:paraId="3A335E57" w14:textId="0CBB6981" w:rsidR="002D1789" w:rsidRDefault="0068673B" w:rsidP="0068673B">
      <w:pPr>
        <w:pStyle w:val="af1"/>
      </w:pPr>
      <w:r>
        <w:rPr>
          <w:rFonts w:hint="eastAsia"/>
        </w:rPr>
        <w:t>2</w:t>
      </w:r>
      <w:r>
        <w:t xml:space="preserve">. </w:t>
      </w:r>
      <w:r w:rsidR="00DB37DD" w:rsidRPr="00DB37DD">
        <w:rPr>
          <w:rFonts w:hint="eastAsia"/>
        </w:rPr>
        <w:t>国际体系</w:t>
      </w:r>
      <w:r w:rsidR="00DB37DD" w:rsidRPr="00DB37DD">
        <w:t>正经历深刻调整与变化</w:t>
      </w:r>
    </w:p>
    <w:p w14:paraId="0ED11735" w14:textId="77777777" w:rsidR="00620645" w:rsidRDefault="00DB37DD" w:rsidP="001A5EBF">
      <w:pPr>
        <w:pStyle w:val="aa"/>
        <w:spacing w:before="78" w:after="78"/>
      </w:pPr>
      <w:r>
        <w:tab/>
      </w:r>
      <w:r>
        <w:rPr>
          <w:rFonts w:hint="eastAsia"/>
        </w:rPr>
        <w:t>当代</w:t>
      </w:r>
      <w:r w:rsidR="00620645">
        <w:rPr>
          <w:rFonts w:hint="eastAsia"/>
        </w:rPr>
        <w:t>的国际体系有以下特征：</w:t>
      </w:r>
    </w:p>
    <w:p w14:paraId="2B8DF5F4" w14:textId="77777777" w:rsidR="00620645" w:rsidRDefault="00DB37DD" w:rsidP="00620645">
      <w:pPr>
        <w:pStyle w:val="aa"/>
        <w:numPr>
          <w:ilvl w:val="0"/>
          <w:numId w:val="2"/>
        </w:numPr>
        <w:spacing w:before="78" w:after="78"/>
      </w:pPr>
      <w:r w:rsidRPr="00DB37DD">
        <w:rPr>
          <w:rFonts w:hint="eastAsia"/>
        </w:rPr>
        <w:t>中美两国力量对比更趋平衡，以实力分布衡量的国际体系经历深刻调整</w:t>
      </w:r>
      <w:r>
        <w:rPr>
          <w:rFonts w:hint="eastAsia"/>
        </w:rPr>
        <w:t>；</w:t>
      </w:r>
    </w:p>
    <w:p w14:paraId="1817998E" w14:textId="77777777" w:rsidR="00620645" w:rsidRDefault="00DB37DD" w:rsidP="00620645">
      <w:pPr>
        <w:pStyle w:val="aa"/>
        <w:numPr>
          <w:ilvl w:val="0"/>
          <w:numId w:val="2"/>
        </w:numPr>
        <w:spacing w:before="78" w:after="78"/>
      </w:pPr>
      <w:r w:rsidRPr="00DB37DD">
        <w:rPr>
          <w:rFonts w:hint="eastAsia"/>
        </w:rPr>
        <w:t>大国战略博弈的核心聚焦于国际规则的制定与实践</w:t>
      </w:r>
      <w:r>
        <w:rPr>
          <w:rFonts w:hint="eastAsia"/>
        </w:rPr>
        <w:t>，</w:t>
      </w:r>
      <w:r w:rsidRPr="00DB37DD">
        <w:rPr>
          <w:rFonts w:hint="eastAsia"/>
        </w:rPr>
        <w:t>前任领导者基于极端自我中心主义向麻烦制造者转移成为主要挑战</w:t>
      </w:r>
      <w:r>
        <w:rPr>
          <w:rFonts w:hint="eastAsia"/>
        </w:rPr>
        <w:t>；</w:t>
      </w:r>
    </w:p>
    <w:p w14:paraId="01088021" w14:textId="77777777" w:rsidR="00620645" w:rsidRDefault="00DB37DD" w:rsidP="00620645">
      <w:pPr>
        <w:pStyle w:val="aa"/>
        <w:numPr>
          <w:ilvl w:val="0"/>
          <w:numId w:val="2"/>
        </w:numPr>
        <w:spacing w:before="78" w:after="78"/>
      </w:pPr>
      <w:r w:rsidRPr="00DB37DD">
        <w:rPr>
          <w:rFonts w:hint="eastAsia"/>
        </w:rPr>
        <w:t>科学技术的高速发展产生深刻影响</w:t>
      </w:r>
      <w:r w:rsidR="00932693">
        <w:rPr>
          <w:rFonts w:hint="eastAsia"/>
        </w:rPr>
        <w:t>，以此从存量竞争转变为对生产力的解放</w:t>
      </w:r>
      <w:r>
        <w:rPr>
          <w:rFonts w:hint="eastAsia"/>
        </w:rPr>
        <w:t>；</w:t>
      </w:r>
    </w:p>
    <w:p w14:paraId="2BE86822" w14:textId="4AC831DC" w:rsidR="00DB37DD" w:rsidRDefault="00DB37DD" w:rsidP="00620645">
      <w:pPr>
        <w:pStyle w:val="aa"/>
        <w:numPr>
          <w:ilvl w:val="0"/>
          <w:numId w:val="2"/>
        </w:numPr>
        <w:spacing w:before="78" w:after="78"/>
      </w:pPr>
      <w:r w:rsidRPr="00DB37DD">
        <w:rPr>
          <w:rFonts w:hint="eastAsia"/>
        </w:rPr>
        <w:t>社交媒体高速发展日趋凸显全球资本主义内生结构性矛盾，“民粹主义”标签下的“右倾”趋势显著，世界范围内发达国家均面临“阶级</w:t>
      </w:r>
      <w:r>
        <w:t>-</w:t>
      </w:r>
      <w:r w:rsidRPr="00DB37DD">
        <w:t>阶层政治</w:t>
      </w:r>
      <w:r>
        <w:rPr>
          <w:rFonts w:hint="eastAsia"/>
        </w:rPr>
        <w:t>”</w:t>
      </w:r>
      <w:r w:rsidRPr="00DB37DD">
        <w:t>回归的挑战</w:t>
      </w:r>
      <w:r>
        <w:rPr>
          <w:rFonts w:hint="eastAsia"/>
        </w:rPr>
        <w:t>。</w:t>
      </w:r>
      <w:r w:rsidR="00932693">
        <w:rPr>
          <w:rFonts w:hint="eastAsia"/>
        </w:rPr>
        <w:t>《推特治国》一书指出，在冷战之后的新自由主义市场经济阶段，贫富差距越来越大，这种差距不只是资产阶级与无产阶级之间的差距，更是资产阶级内部的差距，如当代美国的数字金融寡头。在这一背景下，以特朗普领导的美国共和党为代表的新保守主义政党选择了“拥</w:t>
      </w:r>
      <w:r w:rsidR="00932693">
        <w:rPr>
          <w:rFonts w:hint="eastAsia"/>
        </w:rPr>
        <w:lastRenderedPageBreak/>
        <w:t>抱财阀”</w:t>
      </w:r>
      <w:r w:rsidR="00620645">
        <w:rPr>
          <w:rFonts w:hint="eastAsia"/>
        </w:rPr>
        <w:t>，并利用着政治煽动的手段获取各个阶层的选票；</w:t>
      </w:r>
    </w:p>
    <w:p w14:paraId="5861E431" w14:textId="6D9E1809" w:rsidR="00620645" w:rsidRDefault="00620645" w:rsidP="00620645">
      <w:pPr>
        <w:pStyle w:val="aa"/>
        <w:numPr>
          <w:ilvl w:val="0"/>
          <w:numId w:val="2"/>
        </w:numPr>
        <w:spacing w:before="78" w:after="78"/>
      </w:pPr>
      <w:r w:rsidRPr="00620645">
        <w:rPr>
          <w:rFonts w:hint="eastAsia"/>
        </w:rPr>
        <w:t>全球范围内西方国家与人口、族裔分界线重合的财富分界线引发群体性恐慌和焦虑</w:t>
      </w:r>
      <w:r>
        <w:rPr>
          <w:rFonts w:hint="eastAsia"/>
        </w:rPr>
        <w:t>。霸权国家一方面对外开支为世界提供公共产品（服务），另一方面承受着国内对国家财政用于对外而不用于对内的质疑。因此，相当一部分资本主义发达国家选择了“内向化”，例如特朗普领导下的美国共和党；</w:t>
      </w:r>
    </w:p>
    <w:p w14:paraId="1A09A34E" w14:textId="7D00AEEB" w:rsidR="00620645" w:rsidRPr="00620645" w:rsidRDefault="00620645" w:rsidP="00620645">
      <w:pPr>
        <w:pStyle w:val="aa"/>
        <w:numPr>
          <w:ilvl w:val="0"/>
          <w:numId w:val="2"/>
        </w:numPr>
        <w:spacing w:before="78" w:after="78"/>
      </w:pPr>
      <w:r w:rsidRPr="00620645">
        <w:rPr>
          <w:rFonts w:hint="eastAsia"/>
        </w:rPr>
        <w:t>西方发达国家内贫富分化显著，阶层分野凸显程序性票选民主政治制度安排的内生矛盾，加剧国内政治极化的同时，增加了向新兴大国转嫁国内矛盾的冲动</w:t>
      </w:r>
      <w:r>
        <w:rPr>
          <w:rFonts w:hint="eastAsia"/>
        </w:rPr>
        <w:t>；</w:t>
      </w:r>
    </w:p>
    <w:p w14:paraId="420DB926" w14:textId="66A48577" w:rsidR="00620645" w:rsidRDefault="00620645" w:rsidP="00620645">
      <w:pPr>
        <w:pStyle w:val="aa"/>
        <w:numPr>
          <w:ilvl w:val="0"/>
          <w:numId w:val="2"/>
        </w:numPr>
        <w:spacing w:before="78" w:after="78"/>
      </w:pPr>
      <w:r w:rsidRPr="00620645">
        <w:rPr>
          <w:rFonts w:hint="eastAsia"/>
        </w:rPr>
        <w:t>全球治理赤字显著</w:t>
      </w:r>
      <w:r>
        <w:rPr>
          <w:rFonts w:hint="eastAsia"/>
        </w:rPr>
        <w:t>。</w:t>
      </w:r>
    </w:p>
    <w:p w14:paraId="050CC7EF" w14:textId="5C6E6CB2" w:rsidR="00620645" w:rsidRDefault="00620645" w:rsidP="00620645">
      <w:pPr>
        <w:pStyle w:val="aa"/>
        <w:spacing w:before="78" w:after="78"/>
        <w:ind w:firstLine="420"/>
      </w:pPr>
      <w:r>
        <w:rPr>
          <w:rFonts w:hint="eastAsia"/>
        </w:rPr>
        <w:t>自特朗普时期起，逆全球化浪潮迭起，以美国为首的西方国家就较少提及“全球化”了；然而，考虑到全球化是生产力发展的方向，中国就要特别地提倡全球化，缔造全国统一大市场，再从全国统一大市场迈向全球统一大市场，把边界对资本、信息、人等要素的限制降到最低。</w:t>
      </w:r>
    </w:p>
    <w:p w14:paraId="22AE2C45" w14:textId="3154295E" w:rsidR="004130D6" w:rsidRDefault="0068673B" w:rsidP="0068673B">
      <w:pPr>
        <w:pStyle w:val="ae"/>
      </w:pPr>
      <w:bookmarkStart w:id="3" w:name="_Toc161132000"/>
      <w:r>
        <w:rPr>
          <w:rFonts w:hint="eastAsia"/>
        </w:rPr>
        <w:t>（二）</w:t>
      </w:r>
      <w:r w:rsidR="004130D6">
        <w:rPr>
          <w:rFonts w:hint="eastAsia"/>
        </w:rPr>
        <w:t>正确看待和理解当今世界</w:t>
      </w:r>
      <w:bookmarkEnd w:id="3"/>
    </w:p>
    <w:p w14:paraId="0F3503C9" w14:textId="44DF023F" w:rsidR="00620645" w:rsidRDefault="004130D6" w:rsidP="00620645">
      <w:pPr>
        <w:pStyle w:val="aa"/>
        <w:spacing w:before="78" w:after="78"/>
      </w:pPr>
      <w:r>
        <w:tab/>
        <w:t>2018</w:t>
      </w:r>
      <w:r>
        <w:rPr>
          <w:rFonts w:hint="eastAsia"/>
        </w:rPr>
        <w:t>年，习近平提出认识和理解世界大势需要正确的“三观”，即历史观、大局观、角色观。</w:t>
      </w:r>
    </w:p>
    <w:p w14:paraId="77CD19DC" w14:textId="1D583139" w:rsidR="004130D6" w:rsidRDefault="004130D6" w:rsidP="00620645">
      <w:pPr>
        <w:pStyle w:val="aa"/>
        <w:spacing w:before="78" w:after="78"/>
      </w:pPr>
      <w:r>
        <w:tab/>
      </w:r>
      <w:r>
        <w:rPr>
          <w:rFonts w:hint="eastAsia"/>
        </w:rPr>
        <w:t>历史观方面，要把握关键细节，获取准确认识，不要被刻板印象局限；大局观方面，要把握本质和全局，抓住主要矛盾和矛盾的主要方面，从生产力角度出发考虑问题；角色观方面，要站稳立场，用符合立场的框架来看待和解释世界。</w:t>
      </w:r>
    </w:p>
    <w:p w14:paraId="2AEDF207" w14:textId="0017E83C" w:rsidR="00E76DA8" w:rsidRDefault="0026512C" w:rsidP="00620645">
      <w:pPr>
        <w:pStyle w:val="aa"/>
        <w:spacing w:before="78" w:after="78"/>
      </w:pPr>
      <w:r>
        <w:tab/>
      </w:r>
      <w:r>
        <w:rPr>
          <w:rFonts w:hint="eastAsia"/>
        </w:rPr>
        <w:t>掌握当代国际关系有三个重要步骤：</w:t>
      </w:r>
    </w:p>
    <w:p w14:paraId="7D626C0B" w14:textId="5834AA27" w:rsidR="0026512C" w:rsidRDefault="0026512C" w:rsidP="00CC75E2">
      <w:pPr>
        <w:pStyle w:val="aa"/>
        <w:numPr>
          <w:ilvl w:val="0"/>
          <w:numId w:val="3"/>
        </w:numPr>
        <w:spacing w:beforeLines="0" w:before="0" w:afterLines="0" w:after="0"/>
        <w:ind w:left="442" w:hanging="442"/>
      </w:pPr>
      <w:r w:rsidRPr="00BC03BF">
        <w:rPr>
          <w:rFonts w:hint="eastAsia"/>
          <w:b/>
          <w:bCs/>
        </w:rPr>
        <w:t>了解基础事实：</w:t>
      </w:r>
      <w:r>
        <w:rPr>
          <w:rFonts w:hint="eastAsia"/>
        </w:rPr>
        <w:t>善于查找利用原始档案，且能读懂档案中潜在的言外之意</w:t>
      </w:r>
      <w:r w:rsidR="00BC03BF">
        <w:rPr>
          <w:rFonts w:hint="eastAsia"/>
        </w:rPr>
        <w:t>；</w:t>
      </w:r>
    </w:p>
    <w:p w14:paraId="33863B37" w14:textId="039A1D49" w:rsidR="00BC03BF" w:rsidRDefault="00BC03BF" w:rsidP="00CC75E2">
      <w:pPr>
        <w:pStyle w:val="aa"/>
        <w:numPr>
          <w:ilvl w:val="0"/>
          <w:numId w:val="3"/>
        </w:numPr>
        <w:spacing w:beforeLines="0" w:before="0" w:afterLines="0" w:after="0"/>
        <w:ind w:left="442" w:hanging="442"/>
      </w:pPr>
      <w:r w:rsidRPr="00BC03BF">
        <w:rPr>
          <w:rFonts w:hint="eastAsia"/>
          <w:b/>
          <w:bCs/>
        </w:rPr>
        <w:t>理解基本规律：</w:t>
      </w:r>
      <w:r>
        <w:rPr>
          <w:rFonts w:hint="eastAsia"/>
        </w:rPr>
        <w:t>需要从历史中总结出理论性的解释，关注总体而非局部；</w:t>
      </w:r>
    </w:p>
    <w:p w14:paraId="31AD3819" w14:textId="161DF690" w:rsidR="00BC03BF" w:rsidRDefault="00BC03BF" w:rsidP="00CC75E2">
      <w:pPr>
        <w:pStyle w:val="aa"/>
        <w:numPr>
          <w:ilvl w:val="0"/>
          <w:numId w:val="3"/>
        </w:numPr>
        <w:spacing w:beforeLines="0" w:before="0" w:afterLines="0" w:after="0"/>
        <w:ind w:left="442" w:hanging="442"/>
      </w:pPr>
      <w:r w:rsidRPr="00BC03BF">
        <w:rPr>
          <w:rFonts w:hint="eastAsia"/>
          <w:b/>
          <w:bCs/>
        </w:rPr>
        <w:t>思考总体趋势：</w:t>
      </w:r>
      <w:r>
        <w:rPr>
          <w:rFonts w:hint="eastAsia"/>
        </w:rPr>
        <w:t>思考并预测发展的方向，基于事实给出合理的预测。</w:t>
      </w:r>
    </w:p>
    <w:p w14:paraId="3A0515F6" w14:textId="31250454" w:rsidR="00BC03BF" w:rsidRPr="004B25CC" w:rsidRDefault="0068673B" w:rsidP="004B25CC">
      <w:pPr>
        <w:pStyle w:val="ac"/>
      </w:pPr>
      <w:bookmarkStart w:id="4" w:name="_Toc161132001"/>
      <w:r>
        <w:rPr>
          <w:rFonts w:hint="eastAsia"/>
        </w:rPr>
        <w:t>二</w:t>
      </w:r>
      <w:r w:rsidR="004B25CC">
        <w:rPr>
          <w:rFonts w:hint="eastAsia"/>
        </w:rPr>
        <w:t>、</w:t>
      </w:r>
      <w:r w:rsidR="004B25CC" w:rsidRPr="004B25CC">
        <w:rPr>
          <w:rFonts w:hint="eastAsia"/>
        </w:rPr>
        <w:t>从后冷战时代到后后冷战时代</w:t>
      </w:r>
      <w:bookmarkEnd w:id="4"/>
    </w:p>
    <w:p w14:paraId="10A2745F" w14:textId="15823249" w:rsidR="00786EB0" w:rsidRDefault="00786EB0" w:rsidP="00786EB0">
      <w:pPr>
        <w:pStyle w:val="ae"/>
      </w:pPr>
      <w:bookmarkStart w:id="5" w:name="_Toc161132002"/>
      <w:r>
        <w:rPr>
          <w:rFonts w:hint="eastAsia"/>
        </w:rPr>
        <w:t>（一）后冷战时代与后后冷战时代的特征</w:t>
      </w:r>
      <w:bookmarkEnd w:id="5"/>
    </w:p>
    <w:p w14:paraId="3FD7A4C6" w14:textId="3792AA77" w:rsidR="004B25CC" w:rsidRDefault="004B25CC" w:rsidP="00786EB0">
      <w:pPr>
        <w:pStyle w:val="aa"/>
        <w:spacing w:before="78" w:after="78"/>
        <w:ind w:firstLine="420"/>
      </w:pPr>
      <w:r>
        <w:rPr>
          <w:rFonts w:hint="eastAsia"/>
        </w:rPr>
        <w:t>后冷战时代的开启的标志是苏联解体，美国成为“一超”，“历史终结”成为可能；后冷战时代结束的标志则是中国复兴、美国回应、“历史终结”的终结。</w:t>
      </w:r>
    </w:p>
    <w:p w14:paraId="113CAA67" w14:textId="216633BE" w:rsidR="004B25CC" w:rsidRDefault="004B25CC" w:rsidP="004B25CC">
      <w:pPr>
        <w:pStyle w:val="aa"/>
        <w:spacing w:before="78" w:after="78"/>
      </w:pPr>
      <w:r>
        <w:tab/>
      </w:r>
      <w:r>
        <w:rPr>
          <w:rFonts w:hint="eastAsia"/>
        </w:rPr>
        <w:t>后冷战时代的核心特征是西方主导下的超级全球化。体现在</w:t>
      </w:r>
      <w:r w:rsidRPr="004B25CC">
        <w:rPr>
          <w:rFonts w:hint="eastAsia"/>
        </w:rPr>
        <w:t>政治经济影响力的西方独大</w:t>
      </w:r>
      <w:r>
        <w:rPr>
          <w:rFonts w:hint="eastAsia"/>
        </w:rPr>
        <w:t>，</w:t>
      </w:r>
      <w:r w:rsidRPr="004B25CC">
        <w:rPr>
          <w:rFonts w:hint="eastAsia"/>
        </w:rPr>
        <w:t>发展道路与发展模式西方主导</w:t>
      </w:r>
      <w:r>
        <w:rPr>
          <w:rFonts w:hint="eastAsia"/>
        </w:rPr>
        <w:t>，</w:t>
      </w:r>
      <w:r w:rsidRPr="004B25CC">
        <w:rPr>
          <w:rFonts w:hint="eastAsia"/>
        </w:rPr>
        <w:t>全球经济一体化与全球治理的西方主导</w:t>
      </w:r>
      <w:r>
        <w:rPr>
          <w:rFonts w:hint="eastAsia"/>
        </w:rPr>
        <w:t>。</w:t>
      </w:r>
    </w:p>
    <w:p w14:paraId="514272FF" w14:textId="20ED555D" w:rsidR="004B25CC" w:rsidRDefault="004B25CC" w:rsidP="004B25CC">
      <w:pPr>
        <w:pStyle w:val="aa"/>
        <w:spacing w:before="78" w:after="78"/>
        <w:ind w:firstLine="420"/>
      </w:pPr>
      <w:r w:rsidRPr="004B25CC">
        <w:rPr>
          <w:rFonts w:hint="eastAsia"/>
        </w:rPr>
        <w:t>后后冷战时代的核心特征</w:t>
      </w:r>
      <w:r>
        <w:rPr>
          <w:rFonts w:hint="eastAsia"/>
        </w:rPr>
        <w:t>是</w:t>
      </w:r>
      <w:r w:rsidRPr="004B25CC">
        <w:rPr>
          <w:rFonts w:hint="eastAsia"/>
        </w:rPr>
        <w:t>西方的相对衰退与非西方的群体崛起</w:t>
      </w:r>
      <w:r>
        <w:rPr>
          <w:rFonts w:hint="eastAsia"/>
        </w:rPr>
        <w:t>。体现在</w:t>
      </w:r>
      <w:r w:rsidRPr="004B25CC">
        <w:rPr>
          <w:rFonts w:hint="eastAsia"/>
        </w:rPr>
        <w:t>西方国家普遍遭遇国内民粹主义的冲击与挑战</w:t>
      </w:r>
      <w:r>
        <w:rPr>
          <w:rFonts w:hint="eastAsia"/>
        </w:rPr>
        <w:t>，</w:t>
      </w:r>
      <w:r w:rsidRPr="004B25CC">
        <w:rPr>
          <w:rFonts w:hint="eastAsia"/>
        </w:rPr>
        <w:t>发展道路与发展模式的中国贡献</w:t>
      </w:r>
      <w:r>
        <w:rPr>
          <w:rFonts w:hint="eastAsia"/>
        </w:rPr>
        <w:t>，</w:t>
      </w:r>
      <w:r w:rsidRPr="004B25CC">
        <w:rPr>
          <w:rFonts w:hint="eastAsia"/>
        </w:rPr>
        <w:t>全球经济议题与全球治理的“东西方逆转”</w:t>
      </w:r>
      <w:r>
        <w:rPr>
          <w:rFonts w:hint="eastAsia"/>
        </w:rPr>
        <w:t>（</w:t>
      </w:r>
      <w:r w:rsidRPr="004B25CC">
        <w:rPr>
          <w:rFonts w:hint="eastAsia"/>
        </w:rPr>
        <w:t>西方成为全球经济一体化的逆潮流者，“泛安全化”名义下的心因性保护主义全面崛起</w:t>
      </w:r>
      <w:r>
        <w:rPr>
          <w:rFonts w:hint="eastAsia"/>
        </w:rPr>
        <w:t>；</w:t>
      </w:r>
      <w:r w:rsidRPr="004B25CC">
        <w:rPr>
          <w:rFonts w:hint="eastAsia"/>
        </w:rPr>
        <w:t>非西方世界成为全球经济一体化的主要驱动者</w:t>
      </w:r>
      <w:r>
        <w:rPr>
          <w:rFonts w:hint="eastAsia"/>
        </w:rPr>
        <w:t>）。</w:t>
      </w:r>
    </w:p>
    <w:p w14:paraId="65091045" w14:textId="2C2D7B0A" w:rsidR="004B25CC" w:rsidRDefault="00786EB0" w:rsidP="00786EB0">
      <w:pPr>
        <w:pStyle w:val="aa"/>
        <w:spacing w:before="78" w:after="78"/>
        <w:ind w:firstLine="420"/>
      </w:pPr>
      <w:r>
        <w:rPr>
          <w:rFonts w:hint="eastAsia"/>
        </w:rPr>
        <w:t>教授认为，民粹主义是资本主义固有矛盾在当代资本主义上层建筑下被允许的体现形式。</w:t>
      </w:r>
    </w:p>
    <w:p w14:paraId="4A06C887" w14:textId="6D6B5FAD" w:rsidR="00786EB0" w:rsidRDefault="00786EB0" w:rsidP="00786EB0">
      <w:pPr>
        <w:pStyle w:val="ae"/>
      </w:pPr>
      <w:bookmarkStart w:id="6" w:name="_Toc161132003"/>
      <w:r>
        <w:rPr>
          <w:rFonts w:hint="eastAsia"/>
        </w:rPr>
        <w:t>（二）美国对后后冷战时代到来的反应</w:t>
      </w:r>
      <w:bookmarkEnd w:id="6"/>
    </w:p>
    <w:p w14:paraId="13F1169B" w14:textId="775BEB0B" w:rsidR="00786EB0" w:rsidRDefault="00786EB0" w:rsidP="00786EB0">
      <w:pPr>
        <w:pStyle w:val="aa"/>
        <w:spacing w:before="78" w:after="78"/>
        <w:ind w:firstLine="420"/>
      </w:pPr>
      <w:r w:rsidRPr="00786EB0">
        <w:rPr>
          <w:rFonts w:hint="eastAsia"/>
        </w:rPr>
        <w:t>拜登政府的总统国家安全战略报告</w:t>
      </w:r>
      <w:r>
        <w:rPr>
          <w:rFonts w:hint="eastAsia"/>
        </w:rPr>
        <w:t>指出：后冷战时代已经结束了——美国霸权的心理</w:t>
      </w:r>
      <w:r>
        <w:rPr>
          <w:rFonts w:hint="eastAsia"/>
        </w:rPr>
        <w:t>-</w:t>
      </w:r>
      <w:r>
        <w:rPr>
          <w:rFonts w:hint="eastAsia"/>
        </w:rPr>
        <w:t>认知优势与实力边界呈现显著张力；</w:t>
      </w:r>
      <w:r w:rsidRPr="00786EB0">
        <w:rPr>
          <w:rFonts w:hint="eastAsia"/>
        </w:rPr>
        <w:t>美国无法摆脱挑战者，无法战胜挑战者，无法不依靠挑</w:t>
      </w:r>
      <w:r w:rsidRPr="00786EB0">
        <w:rPr>
          <w:rFonts w:hint="eastAsia"/>
        </w:rPr>
        <w:lastRenderedPageBreak/>
        <w:t>战者</w:t>
      </w:r>
      <w:r>
        <w:rPr>
          <w:rFonts w:hint="eastAsia"/>
        </w:rPr>
        <w:t>——</w:t>
      </w:r>
      <w:r w:rsidRPr="00786EB0">
        <w:rPr>
          <w:rFonts w:hint="eastAsia"/>
        </w:rPr>
        <w:t>合作解决全球治理面临的各项挑战成为首要选择</w:t>
      </w:r>
      <w:r>
        <w:rPr>
          <w:rFonts w:hint="eastAsia"/>
        </w:rPr>
        <w:t>。</w:t>
      </w:r>
    </w:p>
    <w:p w14:paraId="012EAFE3" w14:textId="305F1A4A" w:rsidR="00786EB0" w:rsidRDefault="00CE1C2E" w:rsidP="00786EB0">
      <w:pPr>
        <w:pStyle w:val="aa"/>
        <w:spacing w:before="78" w:after="78"/>
        <w:ind w:firstLine="420"/>
      </w:pPr>
      <w:r>
        <w:rPr>
          <w:rFonts w:hint="eastAsia"/>
        </w:rPr>
        <w:t>2</w:t>
      </w:r>
      <w:r>
        <w:t>024</w:t>
      </w:r>
      <w:r>
        <w:rPr>
          <w:rFonts w:hint="eastAsia"/>
        </w:rPr>
        <w:t>年</w:t>
      </w:r>
      <w:r w:rsidR="0002769D">
        <w:rPr>
          <w:rFonts w:hint="eastAsia"/>
        </w:rPr>
        <w:t>，</w:t>
      </w:r>
      <w:r>
        <w:rPr>
          <w:rFonts w:hint="eastAsia"/>
        </w:rPr>
        <w:t>美国国务卿沙利文在美国外交事务协会（</w:t>
      </w:r>
      <w:r>
        <w:rPr>
          <w:rFonts w:hint="eastAsia"/>
        </w:rPr>
        <w:t>C</w:t>
      </w:r>
      <w:r>
        <w:t>FR</w:t>
      </w:r>
      <w:r>
        <w:rPr>
          <w:rFonts w:hint="eastAsia"/>
        </w:rPr>
        <w:t>）上的演讲指出：</w:t>
      </w:r>
    </w:p>
    <w:p w14:paraId="143DF2E3" w14:textId="236B16D8" w:rsidR="00CE1C2E" w:rsidRPr="00CE1C2E" w:rsidRDefault="00CE1C2E" w:rsidP="00CE1C2E">
      <w:pPr>
        <w:pStyle w:val="aa"/>
        <w:numPr>
          <w:ilvl w:val="0"/>
          <w:numId w:val="4"/>
        </w:numPr>
        <w:spacing w:before="78" w:after="78"/>
      </w:pPr>
      <w:r w:rsidRPr="00CE1C2E">
        <w:rPr>
          <w:rFonts w:hint="eastAsia"/>
        </w:rPr>
        <w:t>美国过去数十年用各种方式改变中国的努力已经失败</w:t>
      </w:r>
      <w:r>
        <w:rPr>
          <w:rFonts w:hint="eastAsia"/>
        </w:rPr>
        <w:t>；</w:t>
      </w:r>
    </w:p>
    <w:p w14:paraId="279BA28B" w14:textId="5E583050" w:rsidR="00CE1C2E" w:rsidRPr="00CE1C2E" w:rsidRDefault="00CE1C2E" w:rsidP="00CE1C2E">
      <w:pPr>
        <w:pStyle w:val="aa"/>
        <w:numPr>
          <w:ilvl w:val="0"/>
          <w:numId w:val="4"/>
        </w:numPr>
        <w:spacing w:before="78" w:after="78"/>
      </w:pPr>
      <w:r w:rsidRPr="00CE1C2E">
        <w:rPr>
          <w:rFonts w:hint="eastAsia"/>
        </w:rPr>
        <w:t>美国需要一套新的对华战略，但现任政府还没有这样一套战略，只是有了新的做法</w:t>
      </w:r>
      <w:r>
        <w:rPr>
          <w:rFonts w:hint="eastAsia"/>
        </w:rPr>
        <w:t>：</w:t>
      </w:r>
    </w:p>
    <w:p w14:paraId="18B76B31" w14:textId="784250B7" w:rsidR="00CE1C2E" w:rsidRPr="00CE1C2E" w:rsidRDefault="00CE1C2E" w:rsidP="00CE1C2E">
      <w:pPr>
        <w:pStyle w:val="aa"/>
        <w:numPr>
          <w:ilvl w:val="1"/>
          <w:numId w:val="4"/>
        </w:numPr>
        <w:spacing w:before="78" w:after="78"/>
      </w:pPr>
      <w:r w:rsidRPr="00CE1C2E">
        <w:rPr>
          <w:rFonts w:hint="eastAsia"/>
        </w:rPr>
        <w:t>不像特朗普那么极端，以至于面临和中国全面冲突的风险</w:t>
      </w:r>
      <w:r>
        <w:rPr>
          <w:rFonts w:hint="eastAsia"/>
        </w:rPr>
        <w:t>；</w:t>
      </w:r>
    </w:p>
    <w:p w14:paraId="4F97EF39" w14:textId="231F6CA6" w:rsidR="00CE1C2E" w:rsidRPr="00CE1C2E" w:rsidRDefault="00CE1C2E" w:rsidP="00CE1C2E">
      <w:pPr>
        <w:pStyle w:val="aa"/>
        <w:numPr>
          <w:ilvl w:val="1"/>
          <w:numId w:val="4"/>
        </w:numPr>
        <w:spacing w:before="78" w:after="78"/>
      </w:pPr>
      <w:r w:rsidRPr="00CE1C2E">
        <w:rPr>
          <w:rFonts w:hint="eastAsia"/>
        </w:rPr>
        <w:t>不像过去那么乐观，认为美国可以影响和改变中国</w:t>
      </w:r>
      <w:r>
        <w:rPr>
          <w:rFonts w:hint="eastAsia"/>
        </w:rPr>
        <w:t>；</w:t>
      </w:r>
    </w:p>
    <w:p w14:paraId="12C12EEF" w14:textId="77777777" w:rsidR="00CE1C2E" w:rsidRPr="00CE1C2E" w:rsidRDefault="00CE1C2E" w:rsidP="00CE1C2E">
      <w:pPr>
        <w:pStyle w:val="aa"/>
        <w:numPr>
          <w:ilvl w:val="1"/>
          <w:numId w:val="4"/>
        </w:numPr>
        <w:spacing w:before="78" w:after="78"/>
      </w:pPr>
      <w:r w:rsidRPr="00CE1C2E">
        <w:rPr>
          <w:rFonts w:hint="eastAsia"/>
        </w:rPr>
        <w:t>美国需要做三件事情：</w:t>
      </w:r>
    </w:p>
    <w:p w14:paraId="18323668" w14:textId="0797F300" w:rsidR="00CE1C2E" w:rsidRPr="00CE1C2E" w:rsidRDefault="00CE1C2E" w:rsidP="00CE1C2E">
      <w:pPr>
        <w:pStyle w:val="aa"/>
        <w:numPr>
          <w:ilvl w:val="2"/>
          <w:numId w:val="4"/>
        </w:numPr>
        <w:spacing w:before="78" w:after="78"/>
      </w:pPr>
      <w:r w:rsidRPr="00CE1C2E">
        <w:rPr>
          <w:rFonts w:hint="eastAsia"/>
        </w:rPr>
        <w:t>投资美国自己，提升美国实力（间接承认美国发展模式出了问题）</w:t>
      </w:r>
      <w:r>
        <w:rPr>
          <w:rFonts w:hint="eastAsia"/>
        </w:rPr>
        <w:t>；</w:t>
      </w:r>
    </w:p>
    <w:p w14:paraId="595DF45E" w14:textId="6B52008B" w:rsidR="00CE1C2E" w:rsidRPr="00CE1C2E" w:rsidRDefault="00CE1C2E" w:rsidP="00CE1C2E">
      <w:pPr>
        <w:pStyle w:val="aa"/>
        <w:numPr>
          <w:ilvl w:val="2"/>
          <w:numId w:val="4"/>
        </w:numPr>
        <w:spacing w:before="78" w:after="78"/>
      </w:pPr>
      <w:r w:rsidRPr="00CE1C2E">
        <w:rPr>
          <w:rFonts w:hint="eastAsia"/>
        </w:rPr>
        <w:t>改善联盟关系（让盟友为美国拖延时间）</w:t>
      </w:r>
      <w:r>
        <w:rPr>
          <w:rFonts w:hint="eastAsia"/>
        </w:rPr>
        <w:t>；</w:t>
      </w:r>
    </w:p>
    <w:p w14:paraId="5E46BB95" w14:textId="43EBC184" w:rsidR="00CE1C2E" w:rsidRPr="00CE1C2E" w:rsidRDefault="00CE1C2E" w:rsidP="00CE1C2E">
      <w:pPr>
        <w:pStyle w:val="aa"/>
        <w:numPr>
          <w:ilvl w:val="2"/>
          <w:numId w:val="4"/>
        </w:numPr>
        <w:spacing w:before="78" w:after="78"/>
      </w:pPr>
      <w:r w:rsidRPr="00CE1C2E">
        <w:rPr>
          <w:rFonts w:hint="eastAsia"/>
        </w:rPr>
        <w:t>与中国竞争（稳住中国，精准制约，拖延时间，能拖多久是多久）</w:t>
      </w:r>
      <w:r>
        <w:rPr>
          <w:rFonts w:hint="eastAsia"/>
        </w:rPr>
        <w:t>。</w:t>
      </w:r>
    </w:p>
    <w:p w14:paraId="73C3364E" w14:textId="1FF688FE" w:rsidR="00CE1C2E" w:rsidRDefault="0068673B" w:rsidP="0002769D">
      <w:pPr>
        <w:pStyle w:val="ac"/>
      </w:pPr>
      <w:bookmarkStart w:id="7" w:name="_Toc161132004"/>
      <w:r>
        <w:rPr>
          <w:rFonts w:hint="eastAsia"/>
        </w:rPr>
        <w:t>三</w:t>
      </w:r>
      <w:r w:rsidR="0002769D">
        <w:rPr>
          <w:rFonts w:hint="eastAsia"/>
        </w:rPr>
        <w:t>、</w:t>
      </w:r>
      <w:r w:rsidR="0002769D" w:rsidRPr="0002769D">
        <w:rPr>
          <w:rFonts w:hint="eastAsia"/>
        </w:rPr>
        <w:t>全球热点局势梳理：美国的战略挑战</w:t>
      </w:r>
      <w:bookmarkEnd w:id="7"/>
    </w:p>
    <w:p w14:paraId="13645268" w14:textId="36D1EB9E" w:rsidR="0002769D" w:rsidRPr="0002769D" w:rsidRDefault="0002769D" w:rsidP="0002769D">
      <w:pPr>
        <w:pStyle w:val="ae"/>
      </w:pPr>
      <w:bookmarkStart w:id="8" w:name="_Toc161132005"/>
      <w:r>
        <w:rPr>
          <w:rFonts w:hint="eastAsia"/>
        </w:rPr>
        <w:t>（一）俄乌战争：</w:t>
      </w:r>
      <w:r w:rsidRPr="0002769D">
        <w:rPr>
          <w:rFonts w:hint="eastAsia"/>
        </w:rPr>
        <w:t>从“最具价值”的投资到“战略性烂尾工程”</w:t>
      </w:r>
      <w:bookmarkEnd w:id="8"/>
    </w:p>
    <w:p w14:paraId="0A379AEF" w14:textId="52E09C17" w:rsidR="0002769D" w:rsidRDefault="0002769D" w:rsidP="00CE1C2E">
      <w:pPr>
        <w:pStyle w:val="aa"/>
        <w:spacing w:before="78" w:after="78"/>
      </w:pPr>
      <w:r>
        <w:tab/>
      </w:r>
      <w:r>
        <w:rPr>
          <w:rFonts w:hint="eastAsia"/>
        </w:rPr>
        <w:t>在俄乌战争中，美国可支配的资源消耗快于预期；乌克兰战场局势俄罗斯占优，俄罗斯持续反攻；随着战争持久化、消耗化，西方国家国内政治普遍倦怠；乌克兰内部出现危机。</w:t>
      </w:r>
    </w:p>
    <w:p w14:paraId="5385861F" w14:textId="3EF3DFDF" w:rsidR="001E6655" w:rsidRDefault="00176F46" w:rsidP="00CE1C2E">
      <w:pPr>
        <w:pStyle w:val="aa"/>
        <w:spacing w:before="78" w:after="78"/>
      </w:pPr>
      <w:r>
        <w:tab/>
        <w:t>2021</w:t>
      </w:r>
      <w:r>
        <w:rPr>
          <w:rFonts w:hint="eastAsia"/>
        </w:rPr>
        <w:t>年，拜登与普京在瑞士有过一次会面。据信，美国前国务卿基辛格希望拜登仿照</w:t>
      </w:r>
      <w:r>
        <w:rPr>
          <w:rFonts w:hint="eastAsia"/>
        </w:rPr>
        <w:t>2</w:t>
      </w:r>
      <w:r>
        <w:t>0</w:t>
      </w:r>
      <w:r>
        <w:rPr>
          <w:rFonts w:hint="eastAsia"/>
        </w:rPr>
        <w:t>世纪</w:t>
      </w:r>
      <w:r>
        <w:t>70</w:t>
      </w:r>
      <w:r>
        <w:rPr>
          <w:rFonts w:hint="eastAsia"/>
        </w:rPr>
        <w:t>年代尼克松政府“联中抗苏”的策略。然而，对这一历史关头，应当具体问题具体分析：对于</w:t>
      </w:r>
      <w:r>
        <w:rPr>
          <w:rFonts w:hint="eastAsia"/>
        </w:rPr>
        <w:t>2</w:t>
      </w:r>
      <w:r>
        <w:t>021</w:t>
      </w:r>
      <w:r>
        <w:rPr>
          <w:rFonts w:hint="eastAsia"/>
        </w:rPr>
        <w:t>年的俄美关系，其中的最关键的阻碍因素即是俄罗斯于</w:t>
      </w:r>
      <w:r>
        <w:rPr>
          <w:rFonts w:hint="eastAsia"/>
        </w:rPr>
        <w:t>2</w:t>
      </w:r>
      <w:r>
        <w:t>014</w:t>
      </w:r>
      <w:r>
        <w:rPr>
          <w:rFonts w:hint="eastAsia"/>
        </w:rPr>
        <w:t>年对克里米亚的吞并；为此，若要缓和俄美关系，美国就需要承认俄罗斯对克里米亚的吞并合法；</w:t>
      </w:r>
      <w:r w:rsidR="001E6655">
        <w:rPr>
          <w:rFonts w:hint="eastAsia"/>
        </w:rPr>
        <w:t>但是</w:t>
      </w:r>
      <w:r>
        <w:rPr>
          <w:rFonts w:hint="eastAsia"/>
        </w:rPr>
        <w:t>，这样做相当于放弃了对“新欧洲”的安全保障承诺，进而相当于放弃了在欧洲的霸权。这与美国谋求世界霸权的目的是不符的。</w:t>
      </w:r>
    </w:p>
    <w:p w14:paraId="6F198766" w14:textId="1E9799DA" w:rsidR="001E6655" w:rsidRPr="001E6655" w:rsidRDefault="001E6655" w:rsidP="001E6655">
      <w:pPr>
        <w:pStyle w:val="ae"/>
      </w:pPr>
      <w:bookmarkStart w:id="9" w:name="_Toc161132006"/>
      <w:r>
        <w:rPr>
          <w:rFonts w:hint="eastAsia"/>
        </w:rPr>
        <w:t>（二）</w:t>
      </w:r>
      <w:r w:rsidRPr="001E6655">
        <w:rPr>
          <w:rFonts w:hint="eastAsia"/>
        </w:rPr>
        <w:t>突然升级的巴以冲突：威胁拜登连任的战略危机</w:t>
      </w:r>
      <w:bookmarkEnd w:id="9"/>
    </w:p>
    <w:p w14:paraId="5EB401C8" w14:textId="497293A6" w:rsidR="001E6655" w:rsidRDefault="001E6655" w:rsidP="001E6655">
      <w:pPr>
        <w:pStyle w:val="aa"/>
        <w:spacing w:before="78" w:after="78"/>
        <w:ind w:firstLine="420"/>
      </w:pPr>
      <w:r>
        <w:rPr>
          <w:rFonts w:hint="eastAsia"/>
        </w:rPr>
        <w:t>美国曾有“</w:t>
      </w:r>
      <w:r>
        <w:rPr>
          <w:rFonts w:hint="eastAsia"/>
        </w:rPr>
        <w:t>2</w:t>
      </w:r>
      <w:r>
        <w:t>.5</w:t>
      </w:r>
      <w:r>
        <w:rPr>
          <w:rFonts w:hint="eastAsia"/>
        </w:rPr>
        <w:t>场战争（二战欧洲战场、亚洲战场，朝鲜战争）”“</w:t>
      </w:r>
      <w:r>
        <w:rPr>
          <w:rFonts w:hint="eastAsia"/>
        </w:rPr>
        <w:t>1</w:t>
      </w:r>
      <w:r>
        <w:t>.5</w:t>
      </w:r>
      <w:r>
        <w:rPr>
          <w:rFonts w:hint="eastAsia"/>
        </w:rPr>
        <w:t>场战争”等说法，其中的“</w:t>
      </w:r>
      <w:r>
        <w:rPr>
          <w:rFonts w:hint="eastAsia"/>
        </w:rPr>
        <w:t>1</w:t>
      </w:r>
      <w:r>
        <w:rPr>
          <w:rFonts w:hint="eastAsia"/>
        </w:rPr>
        <w:t>”就是美国亲自参与的一场战区级战争。然而，当今的俄乌冲突和巴以冲突中，美国均未直接下场，无法投入决定性军事力量。这体现出当代美国与冷战时期美国截然不同的战略能力。</w:t>
      </w:r>
    </w:p>
    <w:p w14:paraId="7661E1E7" w14:textId="11431DB8" w:rsidR="003F7780" w:rsidRDefault="003F7780" w:rsidP="001E6655">
      <w:pPr>
        <w:pStyle w:val="aa"/>
        <w:spacing w:before="78" w:after="78"/>
        <w:ind w:firstLine="420"/>
      </w:pPr>
      <w:r>
        <w:rPr>
          <w:rFonts w:hint="eastAsia"/>
        </w:rPr>
        <w:t>巴以冲突暴露出的问题包括：</w:t>
      </w:r>
    </w:p>
    <w:p w14:paraId="4FFC8AF1" w14:textId="1CAF7FA9" w:rsidR="003F7780" w:rsidRPr="003F7780" w:rsidRDefault="003F7780" w:rsidP="003F7780">
      <w:pPr>
        <w:pStyle w:val="aa"/>
        <w:numPr>
          <w:ilvl w:val="0"/>
          <w:numId w:val="5"/>
        </w:numPr>
        <w:spacing w:before="78" w:after="78"/>
      </w:pPr>
      <w:r w:rsidRPr="003F7780">
        <w:rPr>
          <w:rFonts w:hint="eastAsia"/>
        </w:rPr>
        <w:t>美国以国内政治为导向的中东斡旋意外触发危机</w:t>
      </w:r>
      <w:r>
        <w:rPr>
          <w:rFonts w:hint="eastAsia"/>
        </w:rPr>
        <w:t>；</w:t>
      </w:r>
    </w:p>
    <w:p w14:paraId="266B206F" w14:textId="13C12899" w:rsidR="003F7780" w:rsidRPr="003F7780" w:rsidRDefault="003F7780" w:rsidP="003F7780">
      <w:pPr>
        <w:pStyle w:val="aa"/>
        <w:numPr>
          <w:ilvl w:val="0"/>
          <w:numId w:val="5"/>
        </w:numPr>
        <w:spacing w:before="78" w:after="78"/>
      </w:pPr>
      <w:r w:rsidRPr="003F7780">
        <w:rPr>
          <w:rFonts w:hint="eastAsia"/>
        </w:rPr>
        <w:t>以色列国内政治危机耦合地缘政治风险，“协同共振”促成危机“失控”</w:t>
      </w:r>
      <w:r>
        <w:rPr>
          <w:rFonts w:hint="eastAsia"/>
        </w:rPr>
        <w:t>；</w:t>
      </w:r>
    </w:p>
    <w:p w14:paraId="76C816D7" w14:textId="743F43E1" w:rsidR="003F7780" w:rsidRPr="003F7780" w:rsidRDefault="003F7780" w:rsidP="003F7780">
      <w:pPr>
        <w:pStyle w:val="aa"/>
        <w:numPr>
          <w:ilvl w:val="0"/>
          <w:numId w:val="5"/>
        </w:numPr>
        <w:spacing w:before="78" w:after="78"/>
      </w:pPr>
      <w:r w:rsidRPr="003F7780">
        <w:rPr>
          <w:rFonts w:hint="eastAsia"/>
        </w:rPr>
        <w:t>以色列军队战力羸弱，进展不顺，社交媒体大幅度削弱西方亲以色列媒体塑造的认知茧房，美国面临“犹太绞索”的意外威胁</w:t>
      </w:r>
      <w:r>
        <w:rPr>
          <w:rFonts w:hint="eastAsia"/>
        </w:rPr>
        <w:t>；</w:t>
      </w:r>
    </w:p>
    <w:p w14:paraId="7521321C" w14:textId="3A1C07D3" w:rsidR="003F7780" w:rsidRPr="003F7780" w:rsidRDefault="003F7780" w:rsidP="003F7780">
      <w:pPr>
        <w:pStyle w:val="aa"/>
        <w:numPr>
          <w:ilvl w:val="0"/>
          <w:numId w:val="5"/>
        </w:numPr>
        <w:spacing w:before="78" w:after="78"/>
      </w:pPr>
      <w:r w:rsidRPr="003F7780">
        <w:rPr>
          <w:rFonts w:hint="eastAsia"/>
        </w:rPr>
        <w:t>巴以危机外溢到红海危机，胡赛武装测试美国军力边界</w:t>
      </w:r>
      <w:r>
        <w:rPr>
          <w:rFonts w:hint="eastAsia"/>
        </w:rPr>
        <w:t>；</w:t>
      </w:r>
    </w:p>
    <w:p w14:paraId="158C4DB1" w14:textId="77777777" w:rsidR="003F7780" w:rsidRPr="003F7780" w:rsidRDefault="003F7780" w:rsidP="003F7780">
      <w:pPr>
        <w:pStyle w:val="aa"/>
        <w:numPr>
          <w:ilvl w:val="0"/>
          <w:numId w:val="5"/>
        </w:numPr>
        <w:spacing w:before="78" w:after="78"/>
      </w:pPr>
      <w:r w:rsidRPr="003F7780">
        <w:rPr>
          <w:rFonts w:hint="eastAsia"/>
        </w:rPr>
        <w:t>伊朗以及“中东反抗之弧”加剧行动，美国面临三难选择：</w:t>
      </w:r>
    </w:p>
    <w:p w14:paraId="428D39F8" w14:textId="6064F182" w:rsidR="003F7780" w:rsidRPr="003F7780" w:rsidRDefault="003F7780" w:rsidP="003F7780">
      <w:pPr>
        <w:pStyle w:val="aa"/>
        <w:numPr>
          <w:ilvl w:val="1"/>
          <w:numId w:val="5"/>
        </w:numPr>
        <w:spacing w:before="78" w:after="78"/>
      </w:pPr>
      <w:r w:rsidRPr="003F7780">
        <w:rPr>
          <w:rFonts w:hint="eastAsia"/>
        </w:rPr>
        <w:t>在中东实质性增兵，大概率复制伊拉克、阿富汗经历，且干扰对中国战略竞争</w:t>
      </w:r>
      <w:r>
        <w:rPr>
          <w:rFonts w:hint="eastAsia"/>
        </w:rPr>
        <w:t>；</w:t>
      </w:r>
    </w:p>
    <w:p w14:paraId="3EF5C18D" w14:textId="1B91E97C" w:rsidR="003F7780" w:rsidRPr="003F7780" w:rsidRDefault="003F7780" w:rsidP="003F7780">
      <w:pPr>
        <w:pStyle w:val="aa"/>
        <w:numPr>
          <w:ilvl w:val="1"/>
          <w:numId w:val="5"/>
        </w:numPr>
        <w:spacing w:before="78" w:after="78"/>
      </w:pPr>
      <w:r w:rsidRPr="003F7780">
        <w:rPr>
          <w:rFonts w:hint="eastAsia"/>
        </w:rPr>
        <w:t>放任以色列单独承受压力，在国内精英阶层面临亲以色列力量压制</w:t>
      </w:r>
      <w:r>
        <w:rPr>
          <w:rFonts w:hint="eastAsia"/>
        </w:rPr>
        <w:t>；</w:t>
      </w:r>
    </w:p>
    <w:p w14:paraId="2FFCF12E" w14:textId="47B70B0B" w:rsidR="003F7780" w:rsidRDefault="003F7780" w:rsidP="003F7780">
      <w:pPr>
        <w:pStyle w:val="aa"/>
        <w:numPr>
          <w:ilvl w:val="1"/>
          <w:numId w:val="5"/>
        </w:numPr>
        <w:spacing w:before="78" w:after="78"/>
      </w:pPr>
      <w:r w:rsidRPr="003F7780">
        <w:rPr>
          <w:rFonts w:hint="eastAsia"/>
        </w:rPr>
        <w:t>无条件偏袒以色列，拜登政府面临失去</w:t>
      </w:r>
      <w:r w:rsidRPr="003F7780">
        <w:t>2024</w:t>
      </w:r>
      <w:r w:rsidRPr="003F7780">
        <w:t>年总统选举的直接风险</w:t>
      </w:r>
      <w:r>
        <w:rPr>
          <w:rFonts w:hint="eastAsia"/>
        </w:rPr>
        <w:t>。</w:t>
      </w:r>
    </w:p>
    <w:p w14:paraId="7E304483" w14:textId="5B14C16A" w:rsidR="001E6655" w:rsidRPr="001E6655" w:rsidRDefault="001E6655" w:rsidP="001E6655">
      <w:pPr>
        <w:pStyle w:val="ae"/>
      </w:pPr>
      <w:bookmarkStart w:id="10" w:name="_Toc161132007"/>
      <w:r>
        <w:rPr>
          <w:rFonts w:hint="eastAsia"/>
        </w:rPr>
        <w:lastRenderedPageBreak/>
        <w:t>（三）</w:t>
      </w:r>
      <w:r w:rsidRPr="001E6655">
        <w:rPr>
          <w:rFonts w:hint="eastAsia"/>
        </w:rPr>
        <w:t>中国方向：阶段性和缓与中国关系成为美国战略首选</w:t>
      </w:r>
      <w:bookmarkEnd w:id="10"/>
    </w:p>
    <w:p w14:paraId="2686316E" w14:textId="6866ABD8" w:rsidR="00B9354C" w:rsidRPr="00B9354C" w:rsidRDefault="00B9354C" w:rsidP="00B9354C">
      <w:pPr>
        <w:pStyle w:val="aa"/>
        <w:spacing w:before="78" w:after="78"/>
        <w:ind w:firstLine="420"/>
      </w:pPr>
      <w:r w:rsidRPr="00B9354C">
        <w:rPr>
          <w:rFonts w:hint="eastAsia"/>
          <w:b/>
          <w:bCs/>
        </w:rPr>
        <w:t>美国感觉到了对中国的需要，在</w:t>
      </w:r>
      <w:r w:rsidRPr="00B9354C">
        <w:rPr>
          <w:b/>
          <w:bCs/>
        </w:rPr>
        <w:t>2024</w:t>
      </w:r>
      <w:r w:rsidRPr="00B9354C">
        <w:rPr>
          <w:b/>
          <w:bCs/>
        </w:rPr>
        <w:t>年总统选举</w:t>
      </w:r>
      <w:r w:rsidRPr="00B9354C">
        <w:rPr>
          <w:rFonts w:hint="eastAsia"/>
          <w:b/>
          <w:bCs/>
        </w:rPr>
        <w:t>的现阶段尤其如此：</w:t>
      </w:r>
      <w:r w:rsidRPr="00B9354C">
        <w:t>美国必须避免与中国发生直接冲突</w:t>
      </w:r>
      <w:r>
        <w:rPr>
          <w:rFonts w:hint="eastAsia"/>
        </w:rPr>
        <w:t>；</w:t>
      </w:r>
      <w:r w:rsidRPr="00B9354C">
        <w:t>美国必须依靠中国提供必要支撑，或者至少不要在俄罗斯、中东两个方向上公开直接与美国</w:t>
      </w:r>
      <w:r>
        <w:rPr>
          <w:rFonts w:hint="eastAsia"/>
        </w:rPr>
        <w:t>“</w:t>
      </w:r>
      <w:r w:rsidRPr="00B9354C">
        <w:t>打擂台</w:t>
      </w:r>
      <w:r>
        <w:rPr>
          <w:rFonts w:hint="eastAsia"/>
        </w:rPr>
        <w:t>”；</w:t>
      </w:r>
      <w:r w:rsidRPr="00B9354C">
        <w:t>美国政府需要在禁毒、人工智能、国家安全三个维度展示拜登政府执政成绩，必修得到中国政府合作（比如需要中国配合接听美国热线电话）</w:t>
      </w:r>
      <w:r>
        <w:rPr>
          <w:rFonts w:hint="eastAsia"/>
        </w:rPr>
        <w:t>。</w:t>
      </w:r>
    </w:p>
    <w:p w14:paraId="3F3EC77E" w14:textId="59470C66" w:rsidR="001E6655" w:rsidRDefault="00B9354C" w:rsidP="00B9354C">
      <w:pPr>
        <w:pStyle w:val="aa"/>
        <w:spacing w:before="78" w:after="78"/>
        <w:ind w:firstLine="420"/>
      </w:pPr>
      <w:r w:rsidRPr="00B9354C">
        <w:rPr>
          <w:rFonts w:hint="eastAsia"/>
          <w:b/>
          <w:bCs/>
        </w:rPr>
        <w:t>美国寻求稳定台海局势，管控可能的激进台独举动：</w:t>
      </w:r>
      <w:r w:rsidRPr="00B9354C">
        <w:rPr>
          <w:rFonts w:hint="eastAsia"/>
        </w:rPr>
        <w:t>旧金山峰会中美事实上就管控激进台独达成了首脑级的默契</w:t>
      </w:r>
      <w:r>
        <w:rPr>
          <w:rFonts w:hint="eastAsia"/>
        </w:rPr>
        <w:t>；</w:t>
      </w:r>
      <w:r w:rsidRPr="00B9354C">
        <w:rPr>
          <w:rFonts w:hint="eastAsia"/>
        </w:rPr>
        <w:t>美国采取了一定的行动，直接规训岛内激进台独力量</w:t>
      </w:r>
      <w:r>
        <w:rPr>
          <w:rFonts w:hint="eastAsia"/>
        </w:rPr>
        <w:t>；</w:t>
      </w:r>
      <w:r w:rsidRPr="00B9354C">
        <w:rPr>
          <w:rFonts w:hint="eastAsia"/>
        </w:rPr>
        <w:t>国内政治成为主要的干扰因素来源</w:t>
      </w:r>
      <w:r>
        <w:rPr>
          <w:rFonts w:hint="eastAsia"/>
        </w:rPr>
        <w:t>。</w:t>
      </w:r>
    </w:p>
    <w:p w14:paraId="720C0F30" w14:textId="19B028FA" w:rsidR="001E6655" w:rsidRPr="001E6655" w:rsidRDefault="0068673B" w:rsidP="00656AC5">
      <w:pPr>
        <w:pStyle w:val="ac"/>
      </w:pPr>
      <w:bookmarkStart w:id="11" w:name="_Toc161132008"/>
      <w:r>
        <w:rPr>
          <w:rFonts w:hint="eastAsia"/>
        </w:rPr>
        <w:t>四</w:t>
      </w:r>
      <w:r w:rsidR="00656AC5">
        <w:rPr>
          <w:rFonts w:hint="eastAsia"/>
        </w:rPr>
        <w:t>、</w:t>
      </w:r>
      <w:r w:rsidR="00656AC5" w:rsidRPr="00656AC5">
        <w:rPr>
          <w:rFonts w:hint="eastAsia"/>
        </w:rPr>
        <w:t>美国国内政治经济热点的</w:t>
      </w:r>
      <w:r w:rsidR="00656AC5" w:rsidRPr="00656AC5">
        <w:t>2024</w:t>
      </w:r>
      <w:r w:rsidR="00656AC5" w:rsidRPr="00656AC5">
        <w:t>展望</w:t>
      </w:r>
      <w:bookmarkEnd w:id="11"/>
    </w:p>
    <w:p w14:paraId="2E0BAECE" w14:textId="7BC30A59" w:rsidR="0002769D" w:rsidRPr="00656AC5" w:rsidRDefault="00656AC5" w:rsidP="00656AC5">
      <w:pPr>
        <w:pStyle w:val="ae"/>
      </w:pPr>
      <w:bookmarkStart w:id="12" w:name="_Toc161132009"/>
      <w:r>
        <w:rPr>
          <w:rFonts w:hint="eastAsia"/>
        </w:rPr>
        <w:t>（一）</w:t>
      </w:r>
      <w:r w:rsidRPr="00656AC5">
        <w:rPr>
          <w:rFonts w:hint="eastAsia"/>
        </w:rPr>
        <w:t>持续深化发展的“债务驱动”型发展模式</w:t>
      </w:r>
      <w:bookmarkEnd w:id="12"/>
    </w:p>
    <w:p w14:paraId="6C2AE75E" w14:textId="7BCF655E" w:rsidR="00656AC5" w:rsidRDefault="00656AC5" w:rsidP="00656AC5">
      <w:pPr>
        <w:pStyle w:val="aa"/>
        <w:spacing w:before="78" w:after="78"/>
      </w:pPr>
      <w:r>
        <w:tab/>
      </w:r>
      <w:r>
        <w:rPr>
          <w:rFonts w:hint="eastAsia"/>
        </w:rPr>
        <w:t>政府要增加财政收入，主要是通过税收和借债。美国民主党目前既需要维护福利发放的数额，对富人征税的进程又在国会中寸步难行，因此其发展就必须由债务驱动。</w:t>
      </w:r>
      <w:r w:rsidRPr="00656AC5">
        <w:rPr>
          <w:rFonts w:hint="eastAsia"/>
          <w:b/>
          <w:bCs/>
        </w:rPr>
        <w:t>高息</w:t>
      </w:r>
      <w:r w:rsidRPr="00656AC5">
        <w:rPr>
          <w:b/>
          <w:bCs/>
        </w:rPr>
        <w:t>-</w:t>
      </w:r>
      <w:r w:rsidRPr="00656AC5">
        <w:rPr>
          <w:b/>
          <w:bCs/>
        </w:rPr>
        <w:t>高股价的金融发展模式与美国政治模式深度绑定</w:t>
      </w:r>
      <w:r>
        <w:rPr>
          <w:rFonts w:hint="eastAsia"/>
        </w:rPr>
        <w:t>，</w:t>
      </w:r>
      <w:r w:rsidRPr="00656AC5">
        <w:rPr>
          <w:rFonts w:hint="eastAsia"/>
        </w:rPr>
        <w:t>选举政治决定了美国不可能压制金融部门的发展，实现结构性产业调整</w:t>
      </w:r>
      <w:r>
        <w:rPr>
          <w:rFonts w:hint="eastAsia"/>
        </w:rPr>
        <w:t>。</w:t>
      </w:r>
    </w:p>
    <w:p w14:paraId="2424617B" w14:textId="028E109C" w:rsidR="00656AC5" w:rsidRDefault="00656AC5" w:rsidP="00656AC5">
      <w:pPr>
        <w:pStyle w:val="aa"/>
        <w:spacing w:before="78" w:after="78"/>
        <w:ind w:firstLine="420"/>
      </w:pPr>
      <w:r w:rsidRPr="00656AC5">
        <w:rPr>
          <w:rFonts w:hint="eastAsia"/>
          <w:b/>
          <w:bCs/>
        </w:rPr>
        <w:t>象征性的产业回流与基础设施建设服务于竞争性选举政治。</w:t>
      </w:r>
      <w:r w:rsidRPr="00656AC5">
        <w:rPr>
          <w:rFonts w:hint="eastAsia"/>
        </w:rPr>
        <w:t>制造业增长由高科技产业新开工基础设施增加值驱动，但台积电和三星的建设均遭遇结构性制约</w:t>
      </w:r>
      <w:r>
        <w:rPr>
          <w:rFonts w:hint="eastAsia"/>
        </w:rPr>
        <w:t>；</w:t>
      </w:r>
      <w:r w:rsidR="00080C5C">
        <w:rPr>
          <w:rFonts w:hint="eastAsia"/>
        </w:rPr>
        <w:t>美国的制造业增长主要依靠制造业基建而非制造业本身，</w:t>
      </w:r>
      <w:r w:rsidRPr="00656AC5">
        <w:t>1.2</w:t>
      </w:r>
      <w:r w:rsidRPr="00656AC5">
        <w:t>万亿美元基础设施建设成为大型的</w:t>
      </w:r>
      <w:r>
        <w:rPr>
          <w:rFonts w:hint="eastAsia"/>
        </w:rPr>
        <w:t>“</w:t>
      </w:r>
      <w:r w:rsidRPr="00656AC5">
        <w:t>以工代赈</w:t>
      </w:r>
      <w:r>
        <w:rPr>
          <w:rFonts w:hint="eastAsia"/>
        </w:rPr>
        <w:t>”；</w:t>
      </w:r>
      <w:r w:rsidRPr="00656AC5">
        <w:rPr>
          <w:rFonts w:hint="eastAsia"/>
        </w:rPr>
        <w:t>芯片与科技法案在运行中转型为“就业创造”与“社区振兴”的混合</w:t>
      </w:r>
      <w:r w:rsidRPr="00656AC5">
        <w:t>-</w:t>
      </w:r>
      <w:r w:rsidRPr="00656AC5">
        <w:t>公益型法案</w:t>
      </w:r>
      <w:r>
        <w:rPr>
          <w:rFonts w:hint="eastAsia"/>
        </w:rPr>
        <w:t>。</w:t>
      </w:r>
    </w:p>
    <w:p w14:paraId="277760D9" w14:textId="5BEB39FA" w:rsidR="00080C5C" w:rsidRDefault="00080C5C" w:rsidP="00080C5C">
      <w:pPr>
        <w:pStyle w:val="aa"/>
        <w:spacing w:before="78" w:after="78"/>
        <w:ind w:firstLine="420"/>
      </w:pPr>
      <w:r w:rsidRPr="00080C5C">
        <w:rPr>
          <w:rFonts w:hint="eastAsia"/>
          <w:b/>
          <w:bCs/>
        </w:rPr>
        <w:t>美国基层民众的“缺乏获得感”加剧而非减弱</w:t>
      </w:r>
      <w:r>
        <w:rPr>
          <w:rFonts w:hint="eastAsia"/>
        </w:rPr>
        <w:t>，</w:t>
      </w:r>
      <w:r w:rsidRPr="00080C5C">
        <w:rPr>
          <w:rFonts w:hint="eastAsia"/>
        </w:rPr>
        <w:t>民粹主义土壤进一步强化而非减弱</w:t>
      </w:r>
      <w:r>
        <w:rPr>
          <w:rFonts w:hint="eastAsia"/>
        </w:rPr>
        <w:t>。</w:t>
      </w:r>
    </w:p>
    <w:p w14:paraId="50B5CEB2" w14:textId="5ABC30DD" w:rsidR="00080C5C" w:rsidRPr="00080C5C" w:rsidRDefault="00080C5C" w:rsidP="00080C5C">
      <w:pPr>
        <w:pStyle w:val="ae"/>
      </w:pPr>
      <w:bookmarkStart w:id="13" w:name="_Toc161132010"/>
      <w:r>
        <w:rPr>
          <w:rFonts w:hint="eastAsia"/>
        </w:rPr>
        <w:t>（二）</w:t>
      </w:r>
      <w:r w:rsidRPr="00080C5C">
        <w:rPr>
          <w:rFonts w:hint="eastAsia"/>
        </w:rPr>
        <w:t>美国的政治衰朽问题持续凸显</w:t>
      </w:r>
      <w:bookmarkEnd w:id="13"/>
    </w:p>
    <w:p w14:paraId="54E66671" w14:textId="499925DA" w:rsidR="00080C5C" w:rsidRPr="00080C5C" w:rsidRDefault="00080C5C" w:rsidP="00080C5C">
      <w:pPr>
        <w:pStyle w:val="aa"/>
        <w:spacing w:before="78" w:after="78"/>
        <w:ind w:firstLine="420"/>
      </w:pPr>
      <w:r w:rsidRPr="00080C5C">
        <w:rPr>
          <w:rFonts w:hint="eastAsia"/>
          <w:b/>
          <w:bCs/>
        </w:rPr>
        <w:t>缺乏务实有效的治理能力。</w:t>
      </w:r>
      <w:r w:rsidRPr="00080C5C">
        <w:rPr>
          <w:rFonts w:hint="eastAsia"/>
        </w:rPr>
        <w:t>可以看到问题，给出方案，调集资源，但不能解决问题</w:t>
      </w:r>
      <w:r>
        <w:rPr>
          <w:rFonts w:hint="eastAsia"/>
        </w:rPr>
        <w:t>；</w:t>
      </w:r>
      <w:r w:rsidRPr="00080C5C">
        <w:rPr>
          <w:rFonts w:hint="eastAsia"/>
        </w:rPr>
        <w:t>缺乏有效的产业政策</w:t>
      </w:r>
      <w:r>
        <w:rPr>
          <w:rFonts w:hint="eastAsia"/>
        </w:rPr>
        <w:t>；</w:t>
      </w:r>
      <w:r w:rsidRPr="00080C5C">
        <w:rPr>
          <w:rFonts w:hint="eastAsia"/>
        </w:rPr>
        <w:t>本土产业链的重构，以及全球产业链调整，在实践中转化为具有鲜明美国特色的“心理脱钩”实践</w:t>
      </w:r>
      <w:r>
        <w:rPr>
          <w:rFonts w:hint="eastAsia"/>
        </w:rPr>
        <w:t>。</w:t>
      </w:r>
    </w:p>
    <w:p w14:paraId="4073F181" w14:textId="7C11FD8E" w:rsidR="00080C5C" w:rsidRPr="00080C5C" w:rsidRDefault="00080C5C" w:rsidP="00080C5C">
      <w:pPr>
        <w:pStyle w:val="aa"/>
        <w:spacing w:before="78" w:after="78"/>
        <w:ind w:firstLine="420"/>
      </w:pPr>
      <w:r w:rsidRPr="00080C5C">
        <w:rPr>
          <w:rFonts w:hint="eastAsia"/>
          <w:b/>
          <w:bCs/>
        </w:rPr>
        <w:t>两党政治撕裂与极化</w:t>
      </w:r>
      <w:r>
        <w:rPr>
          <w:rFonts w:hint="eastAsia"/>
        </w:rPr>
        <w:t>，</w:t>
      </w:r>
      <w:r w:rsidRPr="00080C5C">
        <w:t>2024</w:t>
      </w:r>
      <w:r w:rsidRPr="00080C5C">
        <w:t>年美国总统选举成为</w:t>
      </w:r>
      <w:r>
        <w:rPr>
          <w:rFonts w:hint="eastAsia"/>
        </w:rPr>
        <w:t>“</w:t>
      </w:r>
      <w:r w:rsidRPr="00080C5C">
        <w:t>两党三方</w:t>
      </w:r>
      <w:r>
        <w:rPr>
          <w:rFonts w:hint="eastAsia"/>
        </w:rPr>
        <w:t>”</w:t>
      </w:r>
      <w:r w:rsidRPr="00080C5C">
        <w:t>的竞选</w:t>
      </w:r>
      <w:r>
        <w:rPr>
          <w:rFonts w:hint="eastAsia"/>
        </w:rPr>
        <w:t>。</w:t>
      </w:r>
    </w:p>
    <w:p w14:paraId="1F6E3B76" w14:textId="2819D143" w:rsidR="00080C5C" w:rsidRDefault="00080C5C" w:rsidP="00080C5C">
      <w:pPr>
        <w:pStyle w:val="aa"/>
        <w:spacing w:before="78" w:after="78"/>
        <w:ind w:firstLine="420"/>
      </w:pPr>
      <w:r w:rsidRPr="00080C5C">
        <w:rPr>
          <w:rFonts w:hint="eastAsia"/>
          <w:b/>
          <w:bCs/>
        </w:rPr>
        <w:t>具有社会实质性影响的事件持续且普遍“政治化”</w:t>
      </w:r>
      <w:r>
        <w:rPr>
          <w:rFonts w:hint="eastAsia"/>
        </w:rPr>
        <w:t>，如</w:t>
      </w:r>
      <w:r w:rsidRPr="00080C5C">
        <w:rPr>
          <w:rFonts w:hint="eastAsia"/>
        </w:rPr>
        <w:t>移民问题与得州边境危机</w:t>
      </w:r>
      <w:r>
        <w:rPr>
          <w:rFonts w:hint="eastAsia"/>
        </w:rPr>
        <w:t>。</w:t>
      </w:r>
      <w:r w:rsidR="001C35CC">
        <w:rPr>
          <w:rFonts w:hint="eastAsia"/>
        </w:rPr>
        <w:t>就</w:t>
      </w:r>
      <w:r w:rsidR="001C35CC">
        <w:rPr>
          <w:rFonts w:hint="eastAsia"/>
        </w:rPr>
        <w:t>2</w:t>
      </w:r>
      <w:r w:rsidR="001C35CC">
        <w:t>023</w:t>
      </w:r>
      <w:r w:rsidR="001C35CC">
        <w:rPr>
          <w:rFonts w:hint="eastAsia"/>
        </w:rPr>
        <w:t>年而言，中国向美国的非法移民数量剧增，显示了美国边境移民管控的问题。</w:t>
      </w:r>
    </w:p>
    <w:p w14:paraId="445615E9" w14:textId="7E56AB6F" w:rsidR="001C35CC" w:rsidRDefault="0068673B" w:rsidP="001C35CC">
      <w:pPr>
        <w:pStyle w:val="ac"/>
      </w:pPr>
      <w:bookmarkStart w:id="14" w:name="_Toc161132011"/>
      <w:r>
        <w:rPr>
          <w:rFonts w:hint="eastAsia"/>
        </w:rPr>
        <w:t>五</w:t>
      </w:r>
      <w:r w:rsidR="001C35CC">
        <w:rPr>
          <w:rFonts w:hint="eastAsia"/>
        </w:rPr>
        <w:t>、</w:t>
      </w:r>
      <w:r w:rsidR="001C35CC" w:rsidRPr="001C35CC">
        <w:rPr>
          <w:rFonts w:hint="eastAsia"/>
        </w:rPr>
        <w:t>中美关系的未来</w:t>
      </w:r>
      <w:bookmarkEnd w:id="14"/>
    </w:p>
    <w:p w14:paraId="50C65ACA" w14:textId="3F8DBD2A" w:rsidR="001C35CC" w:rsidRDefault="001C35CC" w:rsidP="001C35CC">
      <w:pPr>
        <w:pStyle w:val="aa"/>
        <w:spacing w:before="78" w:after="78"/>
      </w:pPr>
      <w:r>
        <w:tab/>
      </w:r>
      <w:r>
        <w:rPr>
          <w:rFonts w:hint="eastAsia"/>
        </w:rPr>
        <w:t>中美关系现阶段的主要特点有：</w:t>
      </w:r>
    </w:p>
    <w:p w14:paraId="7B387F54" w14:textId="77777777" w:rsidR="00AE72CD" w:rsidRDefault="001C35CC" w:rsidP="001C35CC">
      <w:pPr>
        <w:pStyle w:val="aa"/>
        <w:numPr>
          <w:ilvl w:val="0"/>
          <w:numId w:val="6"/>
        </w:numPr>
        <w:spacing w:before="78" w:after="78"/>
      </w:pPr>
      <w:r w:rsidRPr="001C35CC">
        <w:rPr>
          <w:rFonts w:hint="eastAsia"/>
        </w:rPr>
        <w:t>传统的深层结构性矛盾逐渐浮现，约束条件下的战略竞争与务实合作成为客观趋势</w:t>
      </w:r>
      <w:r>
        <w:rPr>
          <w:rFonts w:hint="eastAsia"/>
        </w:rPr>
        <w:t>。</w:t>
      </w:r>
    </w:p>
    <w:p w14:paraId="09A76151" w14:textId="7B9B3FB3" w:rsidR="00AE72CD" w:rsidRDefault="001C35CC" w:rsidP="00AE72CD">
      <w:pPr>
        <w:pStyle w:val="aa"/>
        <w:numPr>
          <w:ilvl w:val="1"/>
          <w:numId w:val="6"/>
        </w:numPr>
        <w:spacing w:before="78" w:after="78"/>
      </w:pPr>
      <w:r w:rsidRPr="001C35CC">
        <w:rPr>
          <w:rFonts w:hint="eastAsia"/>
        </w:rPr>
        <w:t>中美实力变化的总体态势没有发生变化</w:t>
      </w:r>
      <w:r>
        <w:rPr>
          <w:rFonts w:hint="eastAsia"/>
        </w:rPr>
        <w:t>；</w:t>
      </w:r>
      <w:r w:rsidR="00AE72CD">
        <w:rPr>
          <w:rFonts w:hint="eastAsia"/>
        </w:rPr>
        <w:t>到</w:t>
      </w:r>
      <w:r w:rsidR="00AE72CD">
        <w:rPr>
          <w:rFonts w:hint="eastAsia"/>
        </w:rPr>
        <w:t>2</w:t>
      </w:r>
      <w:r w:rsidR="00AE72CD">
        <w:t>049</w:t>
      </w:r>
      <w:r w:rsidR="00AE72CD">
        <w:rPr>
          <w:rFonts w:hint="eastAsia"/>
        </w:rPr>
        <w:t>年，中国的</w:t>
      </w:r>
      <w:r w:rsidR="00AE72CD">
        <w:rPr>
          <w:rFonts w:hint="eastAsia"/>
        </w:rPr>
        <w:t>G</w:t>
      </w:r>
      <w:r w:rsidR="00AE72CD">
        <w:t>DP</w:t>
      </w:r>
      <w:r w:rsidR="00AE72CD">
        <w:rPr>
          <w:rFonts w:hint="eastAsia"/>
        </w:rPr>
        <w:t>可能是美国的</w:t>
      </w:r>
      <w:r w:rsidR="00AE72CD">
        <w:rPr>
          <w:rFonts w:hint="eastAsia"/>
        </w:rPr>
        <w:t>1</w:t>
      </w:r>
      <w:r w:rsidR="00AE72CD">
        <w:t>.5</w:t>
      </w:r>
      <w:r w:rsidR="00AE72CD">
        <w:rPr>
          <w:rFonts w:hint="eastAsia"/>
        </w:rPr>
        <w:t>倍、</w:t>
      </w:r>
      <w:r w:rsidR="00AE72CD">
        <w:rPr>
          <w:rFonts w:hint="eastAsia"/>
        </w:rPr>
        <w:t>2</w:t>
      </w:r>
      <w:r w:rsidR="00AE72CD">
        <w:rPr>
          <w:rFonts w:hint="eastAsia"/>
        </w:rPr>
        <w:t>倍，甚至</w:t>
      </w:r>
      <w:r w:rsidR="00AE72CD">
        <w:rPr>
          <w:rFonts w:hint="eastAsia"/>
        </w:rPr>
        <w:t>2</w:t>
      </w:r>
      <w:r w:rsidR="00AE72CD">
        <w:t>.5</w:t>
      </w:r>
      <w:r w:rsidR="00AE72CD">
        <w:rPr>
          <w:rFonts w:hint="eastAsia"/>
        </w:rPr>
        <w:t>倍；</w:t>
      </w:r>
    </w:p>
    <w:p w14:paraId="5C8B90A7" w14:textId="74D321F2" w:rsidR="00AE72CD" w:rsidRDefault="001C35CC" w:rsidP="00AE72CD">
      <w:pPr>
        <w:pStyle w:val="aa"/>
        <w:numPr>
          <w:ilvl w:val="1"/>
          <w:numId w:val="6"/>
        </w:numPr>
        <w:spacing w:before="78" w:after="78"/>
      </w:pPr>
      <w:r w:rsidRPr="001C35CC">
        <w:rPr>
          <w:rFonts w:hint="eastAsia"/>
        </w:rPr>
        <w:t>美国国内政治结构与认知壁垒损害中美战略稳定，对冲和抵消中国维护中美关系良性发展的能力</w:t>
      </w:r>
      <w:r>
        <w:rPr>
          <w:rFonts w:hint="eastAsia"/>
        </w:rPr>
        <w:t>；</w:t>
      </w:r>
      <w:r w:rsidR="00AE72CD">
        <w:rPr>
          <w:rFonts w:hint="eastAsia"/>
        </w:rPr>
        <w:t>政治结构方面，西式民主的对抗式政治使得在野党必须在执政党做得欠佳的地方超过之，但这反而可能出现“为了反对而反对”的现象；认知壁垒方面，美国官方在不触及意识形态的话题上比较自由，但在触及意识形态尤其是触</w:t>
      </w:r>
      <w:r w:rsidR="00AE72CD">
        <w:rPr>
          <w:rFonts w:hint="eastAsia"/>
        </w:rPr>
        <w:lastRenderedPageBreak/>
        <w:t>及共产主义时就高度敏感，“与共产党合作”成为了抨击与中国合作的策略的利刃；</w:t>
      </w:r>
    </w:p>
    <w:p w14:paraId="38AEBA05" w14:textId="5963DA7A" w:rsidR="00AE72CD" w:rsidRDefault="001C35CC" w:rsidP="00AE72CD">
      <w:pPr>
        <w:pStyle w:val="aa"/>
        <w:numPr>
          <w:ilvl w:val="1"/>
          <w:numId w:val="6"/>
        </w:numPr>
        <w:spacing w:before="78" w:after="78"/>
      </w:pPr>
      <w:r w:rsidRPr="001C35CC">
        <w:rPr>
          <w:rFonts w:hint="eastAsia"/>
        </w:rPr>
        <w:t>中美力量差距全面但非对称</w:t>
      </w:r>
      <w:r w:rsidRPr="001C35CC">
        <w:t>-</w:t>
      </w:r>
      <w:r w:rsidRPr="001C35CC">
        <w:t>非均衡的缩小</w:t>
      </w:r>
      <w:r w:rsidR="00AE72CD">
        <w:rPr>
          <w:rFonts w:hint="eastAsia"/>
        </w:rPr>
        <w:t>，中国在科技的各个方面与美国的差距有的已经较小或超过，有的正在缩小，而有的仍较大</w:t>
      </w:r>
      <w:r w:rsidR="00FD739B">
        <w:rPr>
          <w:rFonts w:hint="eastAsia"/>
        </w:rPr>
        <w:t>，在中国强大经济实力的助推下，可想力量差距的缩小</w:t>
      </w:r>
      <w:r w:rsidR="00AE72CD">
        <w:rPr>
          <w:rFonts w:hint="eastAsia"/>
        </w:rPr>
        <w:t>；</w:t>
      </w:r>
      <w:r w:rsidRPr="001C35CC">
        <w:t>中美战略力量的稳定约束机制，从</w:t>
      </w:r>
      <w:r>
        <w:rPr>
          <w:rFonts w:hint="eastAsia"/>
        </w:rPr>
        <w:t>“</w:t>
      </w:r>
      <w:r w:rsidRPr="001C35CC">
        <w:t>最小限度核威慑</w:t>
      </w:r>
      <w:r w:rsidRPr="001C35CC">
        <w:t>+</w:t>
      </w:r>
      <w:r w:rsidRPr="001C35CC">
        <w:t>阶段性共同战略需求</w:t>
      </w:r>
      <w:r>
        <w:rPr>
          <w:rFonts w:hint="eastAsia"/>
        </w:rPr>
        <w:t>”</w:t>
      </w:r>
      <w:r w:rsidRPr="001C35CC">
        <w:t>，向</w:t>
      </w:r>
      <w:r>
        <w:rPr>
          <w:rFonts w:hint="eastAsia"/>
        </w:rPr>
        <w:t>“</w:t>
      </w:r>
      <w:r w:rsidRPr="001C35CC">
        <w:t>有限核威慑</w:t>
      </w:r>
      <w:r w:rsidRPr="001C35CC">
        <w:t>+</w:t>
      </w:r>
      <w:r w:rsidRPr="001C35CC">
        <w:t>非对称常规力量威慑</w:t>
      </w:r>
      <w:r w:rsidRPr="001C35CC">
        <w:t>+</w:t>
      </w:r>
      <w:r w:rsidRPr="001C35CC">
        <w:t>嵌套的经济</w:t>
      </w:r>
      <w:r w:rsidRPr="001C35CC">
        <w:t>-</w:t>
      </w:r>
      <w:r w:rsidRPr="001C35CC">
        <w:t>金融依存</w:t>
      </w:r>
      <w:r w:rsidRPr="001C35CC">
        <w:t>+</w:t>
      </w:r>
      <w:r w:rsidRPr="001C35CC">
        <w:t>议题性共同治理需求</w:t>
      </w:r>
      <w:r>
        <w:rPr>
          <w:rFonts w:hint="eastAsia"/>
        </w:rPr>
        <w:t>”</w:t>
      </w:r>
      <w:r w:rsidRPr="001C35CC">
        <w:t>转化，转化期导致中短期的动荡</w:t>
      </w:r>
      <w:r>
        <w:rPr>
          <w:rFonts w:hint="eastAsia"/>
        </w:rPr>
        <w:t>；</w:t>
      </w:r>
    </w:p>
    <w:p w14:paraId="233C3538" w14:textId="30A4E30F" w:rsidR="00FD739B" w:rsidRDefault="00FD739B" w:rsidP="00FD739B">
      <w:pPr>
        <w:pStyle w:val="aa"/>
        <w:numPr>
          <w:ilvl w:val="2"/>
          <w:numId w:val="6"/>
        </w:numPr>
        <w:spacing w:before="78" w:after="78"/>
      </w:pPr>
      <w:r w:rsidRPr="008D290F">
        <w:rPr>
          <w:rFonts w:hint="eastAsia"/>
          <w:b/>
          <w:bCs/>
        </w:rPr>
        <w:t>有限核威慑：</w:t>
      </w:r>
      <w:r>
        <w:rPr>
          <w:rFonts w:hint="eastAsia"/>
        </w:rPr>
        <w:t>中国之所以不参与核武裁减，就在于中国因承诺不首先使用核武器而所需的二次打击能力要求巨大的核武量级，中美核武量级仍有一定差距，因此中国必须保证足够的核武量级用于威慑；早在奥巴马时期，基辛格就提出要“建设没有核武器的世界”，这是因为美国具有当今世上最强大的常规力量，然而当美国希望使用常规力量对某些国家采取行动时，那些国家若有核武器就可以予以威慑，使得美国常规力量的优势被抵消；</w:t>
      </w:r>
    </w:p>
    <w:p w14:paraId="74F2F419" w14:textId="0BD0B228" w:rsidR="00FD739B" w:rsidRDefault="00FD739B" w:rsidP="00FD739B">
      <w:pPr>
        <w:pStyle w:val="aa"/>
        <w:numPr>
          <w:ilvl w:val="2"/>
          <w:numId w:val="6"/>
        </w:numPr>
        <w:spacing w:before="78" w:after="78"/>
      </w:pPr>
      <w:r w:rsidRPr="008D290F">
        <w:rPr>
          <w:rFonts w:hint="eastAsia"/>
          <w:b/>
          <w:bCs/>
        </w:rPr>
        <w:t>非对称常规力量威慑：</w:t>
      </w:r>
      <w:r w:rsidR="008D290F">
        <w:rPr>
          <w:rFonts w:hint="eastAsia"/>
        </w:rPr>
        <w:t>中美常规力量之间也仍有差距，当前中国培养常规力量的主要目的是突破所谓“第一岛链”，其中最重要的就是台湾问题；中美双方在台湾问题上实际上具有一定默契，即排除使用武力，保持威慑，因而要排除（至少是明显的）“台独”；</w:t>
      </w:r>
    </w:p>
    <w:p w14:paraId="6A2B803F" w14:textId="4C44EBAB" w:rsidR="00FD739B" w:rsidRDefault="00FD739B" w:rsidP="00FD739B">
      <w:pPr>
        <w:pStyle w:val="aa"/>
        <w:numPr>
          <w:ilvl w:val="2"/>
          <w:numId w:val="6"/>
        </w:numPr>
        <w:spacing w:before="78" w:after="78"/>
      </w:pPr>
      <w:r w:rsidRPr="008D290F">
        <w:rPr>
          <w:rFonts w:hint="eastAsia"/>
          <w:b/>
          <w:bCs/>
        </w:rPr>
        <w:t>嵌套的经济</w:t>
      </w:r>
      <w:r w:rsidRPr="008D290F">
        <w:rPr>
          <w:rFonts w:hint="eastAsia"/>
          <w:b/>
          <w:bCs/>
        </w:rPr>
        <w:t>-</w:t>
      </w:r>
      <w:r w:rsidRPr="008D290F">
        <w:rPr>
          <w:rFonts w:hint="eastAsia"/>
          <w:b/>
          <w:bCs/>
        </w:rPr>
        <w:t>金融依存：</w:t>
      </w:r>
      <w:r>
        <w:rPr>
          <w:rFonts w:hint="eastAsia"/>
        </w:rPr>
        <w:t>目前看来，中美互利的一个优秀做法是：</w:t>
      </w:r>
      <w:r w:rsidR="008D290F">
        <w:rPr>
          <w:rFonts w:hint="eastAsia"/>
        </w:rPr>
        <w:t>美国的科技研究成果与中国的制造相配套，利用美国的金融市场优势和中国的实体经济优势，在全球范围内合作赚取利润，并在双方间合理分配；然而，由于前述原因，以及美国对抗性政治使得其缺乏产业政策土壤的客观条件，美国官方很难长期接受这一模式。</w:t>
      </w:r>
    </w:p>
    <w:p w14:paraId="3A61A77A" w14:textId="77777777" w:rsidR="00AE72CD" w:rsidRDefault="001C35CC" w:rsidP="00AE72CD">
      <w:pPr>
        <w:pStyle w:val="aa"/>
        <w:numPr>
          <w:ilvl w:val="1"/>
          <w:numId w:val="6"/>
        </w:numPr>
        <w:spacing w:before="78" w:after="78"/>
      </w:pPr>
      <w:r w:rsidRPr="001C35CC">
        <w:rPr>
          <w:rFonts w:hint="eastAsia"/>
        </w:rPr>
        <w:t>能够维持有效发展势头和发展动能的一方，将在长期的持续性的战略竞争中取得主动</w:t>
      </w:r>
      <w:r>
        <w:rPr>
          <w:rFonts w:hint="eastAsia"/>
        </w:rPr>
        <w:t>；</w:t>
      </w:r>
    </w:p>
    <w:p w14:paraId="555E31E0" w14:textId="37AB1C18" w:rsidR="001C35CC" w:rsidRDefault="001C35CC" w:rsidP="00AE72CD">
      <w:pPr>
        <w:pStyle w:val="aa"/>
        <w:numPr>
          <w:ilvl w:val="1"/>
          <w:numId w:val="6"/>
        </w:numPr>
        <w:spacing w:before="78" w:after="78"/>
      </w:pPr>
      <w:r w:rsidRPr="001C35CC">
        <w:rPr>
          <w:rFonts w:hint="eastAsia"/>
        </w:rPr>
        <w:t>约束条件下战略竞争持续展开的同时，务实合作仍然存在空间与可能</w:t>
      </w:r>
      <w:r>
        <w:rPr>
          <w:rFonts w:hint="eastAsia"/>
        </w:rPr>
        <w:t>。目前所谓的“中美脱钩”，往往只是第三方中转贸易的体现，因此只是一种“心理脱钩”。</w:t>
      </w:r>
    </w:p>
    <w:p w14:paraId="11A6CFAD" w14:textId="4103D310" w:rsidR="001C35CC" w:rsidRDefault="001C35CC" w:rsidP="001C35CC">
      <w:pPr>
        <w:pStyle w:val="aa"/>
        <w:numPr>
          <w:ilvl w:val="0"/>
          <w:numId w:val="6"/>
        </w:numPr>
        <w:spacing w:before="78" w:after="78"/>
      </w:pPr>
      <w:r w:rsidRPr="001C35CC">
        <w:rPr>
          <w:rFonts w:hint="eastAsia"/>
        </w:rPr>
        <w:t>系统性的战略博弈能力建设成为新时期中方的主要战略任务</w:t>
      </w:r>
      <w:r>
        <w:rPr>
          <w:rFonts w:hint="eastAsia"/>
        </w:rPr>
        <w:t>。</w:t>
      </w:r>
      <w:r w:rsidRPr="001C35CC">
        <w:rPr>
          <w:rFonts w:hint="eastAsia"/>
        </w:rPr>
        <w:t>实力对比推动中美关系进入“以反制促稳定”的新阶段</w:t>
      </w:r>
      <w:r>
        <w:rPr>
          <w:rFonts w:hint="eastAsia"/>
        </w:rPr>
        <w:t>；</w:t>
      </w:r>
      <w:r w:rsidRPr="001C35CC">
        <w:rPr>
          <w:rFonts w:hint="eastAsia"/>
        </w:rPr>
        <w:t>中美关系面临战略波动的主要问题是美国的战略错觉，校正这种错觉的主要方式是中方构建有效的反制能力</w:t>
      </w:r>
      <w:r>
        <w:rPr>
          <w:rFonts w:hint="eastAsia"/>
        </w:rPr>
        <w:t>。</w:t>
      </w:r>
    </w:p>
    <w:p w14:paraId="7D8C94F3" w14:textId="04185698" w:rsidR="001C35CC" w:rsidRDefault="001C35CC" w:rsidP="001C35CC">
      <w:pPr>
        <w:pStyle w:val="aa"/>
        <w:numPr>
          <w:ilvl w:val="0"/>
          <w:numId w:val="6"/>
        </w:numPr>
        <w:spacing w:before="78" w:after="78"/>
      </w:pPr>
      <w:r w:rsidRPr="001C35CC">
        <w:rPr>
          <w:rFonts w:hint="eastAsia"/>
        </w:rPr>
        <w:t>中美之间的复合相互依存机制逐渐趋于深化</w:t>
      </w:r>
      <w:r>
        <w:rPr>
          <w:rFonts w:hint="eastAsia"/>
        </w:rPr>
        <w:t>。</w:t>
      </w:r>
      <w:r w:rsidRPr="001C35CC">
        <w:rPr>
          <w:rFonts w:hint="eastAsia"/>
        </w:rPr>
        <w:t>构建有效的“工具化”以及必要的“武器化”能力，将成为中美关系新的战略压舱石</w:t>
      </w:r>
      <w:r>
        <w:rPr>
          <w:rFonts w:hint="eastAsia"/>
        </w:rPr>
        <w:t>。</w:t>
      </w:r>
      <w:r w:rsidRPr="001C35CC">
        <w:rPr>
          <w:rFonts w:hint="eastAsia"/>
        </w:rPr>
        <w:t>新时期中美战略压舱石的本质是一种认知塑造的过程</w:t>
      </w:r>
      <w:r>
        <w:rPr>
          <w:rFonts w:hint="eastAsia"/>
        </w:rPr>
        <w:t>：</w:t>
      </w:r>
      <w:r w:rsidRPr="001C35CC">
        <w:rPr>
          <w:rFonts w:hint="eastAsia"/>
        </w:rPr>
        <w:t>与中国合作，美国有利可图</w:t>
      </w:r>
      <w:r>
        <w:rPr>
          <w:rFonts w:hint="eastAsia"/>
        </w:rPr>
        <w:t>；</w:t>
      </w:r>
      <w:r w:rsidRPr="001C35CC">
        <w:rPr>
          <w:rFonts w:hint="eastAsia"/>
        </w:rPr>
        <w:t>与中国对抗，美国会遭受不可承受的损失</w:t>
      </w:r>
      <w:r>
        <w:rPr>
          <w:rFonts w:hint="eastAsia"/>
        </w:rPr>
        <w:t>；</w:t>
      </w:r>
      <w:r w:rsidRPr="001C35CC">
        <w:rPr>
          <w:rFonts w:hint="eastAsia"/>
        </w:rPr>
        <w:t>美国并不具备可以随意损害中国国家利益，而不用遭受来自中国报复和反击的特殊地位</w:t>
      </w:r>
      <w:r>
        <w:rPr>
          <w:rFonts w:hint="eastAsia"/>
        </w:rPr>
        <w:t>；</w:t>
      </w:r>
      <w:r w:rsidRPr="001C35CC">
        <w:rPr>
          <w:rFonts w:hint="eastAsia"/>
        </w:rPr>
        <w:t>中美之间存在差距和差异，但中美之间的关系是平等和对称的</w:t>
      </w:r>
      <w:r>
        <w:rPr>
          <w:rFonts w:hint="eastAsia"/>
        </w:rPr>
        <w:t>。</w:t>
      </w:r>
    </w:p>
    <w:p w14:paraId="051BE5FB" w14:textId="3AC6CE2F" w:rsidR="000C009D" w:rsidRDefault="000C009D" w:rsidP="000C009D">
      <w:pPr>
        <w:pStyle w:val="aa"/>
        <w:numPr>
          <w:ilvl w:val="0"/>
          <w:numId w:val="6"/>
        </w:numPr>
        <w:spacing w:before="78" w:after="78"/>
      </w:pPr>
      <w:r w:rsidRPr="000C009D">
        <w:rPr>
          <w:rFonts w:hint="eastAsia"/>
        </w:rPr>
        <w:t>中美战略竞争的关键之一是政府治理能力</w:t>
      </w:r>
      <w:r>
        <w:rPr>
          <w:rFonts w:hint="eastAsia"/>
        </w:rPr>
        <w:t>。</w:t>
      </w:r>
      <w:r w:rsidRPr="000C009D">
        <w:rPr>
          <w:rFonts w:hint="eastAsia"/>
        </w:rPr>
        <w:t>中国具备政府治理能力的比较优势，尤其是在产业布局和推动经济发展领域</w:t>
      </w:r>
      <w:r>
        <w:rPr>
          <w:rFonts w:hint="eastAsia"/>
        </w:rPr>
        <w:t>；</w:t>
      </w:r>
      <w:r w:rsidR="005550FE">
        <w:rPr>
          <w:rFonts w:hint="eastAsia"/>
        </w:rPr>
        <w:t>要</w:t>
      </w:r>
      <w:r w:rsidRPr="000C009D">
        <w:rPr>
          <w:rFonts w:hint="eastAsia"/>
        </w:rPr>
        <w:t>克服错误认知，即中国政府能够做到的事情，美国政府可以简单复制</w:t>
      </w:r>
      <w:r w:rsidR="005550FE">
        <w:rPr>
          <w:rFonts w:hint="eastAsia"/>
        </w:rPr>
        <w:t>，因为即使美国政府希望推行某种政策，这种政策也可能被游说集团阻止</w:t>
      </w:r>
      <w:r>
        <w:rPr>
          <w:rFonts w:hint="eastAsia"/>
        </w:rPr>
        <w:t>。</w:t>
      </w:r>
    </w:p>
    <w:p w14:paraId="6BB53555" w14:textId="14EF2D78" w:rsidR="000C009D" w:rsidRDefault="000C009D" w:rsidP="000C009D">
      <w:pPr>
        <w:pStyle w:val="aa"/>
        <w:numPr>
          <w:ilvl w:val="0"/>
          <w:numId w:val="6"/>
        </w:numPr>
        <w:spacing w:before="78" w:after="78"/>
      </w:pPr>
      <w:r w:rsidRPr="000C009D">
        <w:rPr>
          <w:rFonts w:hint="eastAsia"/>
        </w:rPr>
        <w:t>美国实力的边界和能力的有限性正在逐渐凸显</w:t>
      </w:r>
      <w:r>
        <w:rPr>
          <w:rFonts w:hint="eastAsia"/>
        </w:rPr>
        <w:t>。</w:t>
      </w:r>
      <w:r w:rsidRPr="000C009D">
        <w:rPr>
          <w:rFonts w:hint="eastAsia"/>
        </w:rPr>
        <w:t>经济和产业发展有内生规律，“政治化”和“安全化”的扭曲，将面临显著的制约和反弹</w:t>
      </w:r>
      <w:r>
        <w:rPr>
          <w:rFonts w:hint="eastAsia"/>
        </w:rPr>
        <w:t>。</w:t>
      </w:r>
      <w:r w:rsidRPr="000C009D">
        <w:rPr>
          <w:rFonts w:hint="eastAsia"/>
        </w:rPr>
        <w:t>美国产业的转移是多因素作用下的客观历史进程，简单的补贴与税收减免，以及对外制裁，会造成供应链扰动，但无法促成产业回归，相反会加速美国失去对产业战略节点的有效控制</w:t>
      </w:r>
      <w:r>
        <w:rPr>
          <w:rFonts w:hint="eastAsia"/>
        </w:rPr>
        <w:t>。</w:t>
      </w:r>
      <w:r w:rsidR="005550FE">
        <w:rPr>
          <w:rFonts w:hint="eastAsia"/>
        </w:rPr>
        <w:t>美国在本国的生产线往往不及在中国的生产线的效率，主要原因在于美国畸形的工会制度。</w:t>
      </w:r>
      <w:r w:rsidR="006844D3">
        <w:rPr>
          <w:rFonts w:hint="eastAsia"/>
        </w:rPr>
        <w:lastRenderedPageBreak/>
        <w:t>中国要保持战略定力。</w:t>
      </w:r>
    </w:p>
    <w:p w14:paraId="7054A183" w14:textId="2D5AF254" w:rsidR="000C009D" w:rsidRDefault="000C009D" w:rsidP="000C009D">
      <w:pPr>
        <w:pStyle w:val="aa"/>
        <w:numPr>
          <w:ilvl w:val="0"/>
          <w:numId w:val="6"/>
        </w:numPr>
        <w:spacing w:before="78" w:after="78"/>
      </w:pPr>
      <w:r w:rsidRPr="000C009D">
        <w:rPr>
          <w:rFonts w:hint="eastAsia"/>
        </w:rPr>
        <w:t>推动中美关系在新实力对比下进入新的稳健发展轨道会成为“实践性共识”</w:t>
      </w:r>
      <w:r>
        <w:rPr>
          <w:rFonts w:hint="eastAsia"/>
        </w:rPr>
        <w:t>。</w:t>
      </w:r>
    </w:p>
    <w:p w14:paraId="303AB1F9" w14:textId="1EBAA41A" w:rsidR="001C35CC" w:rsidRDefault="0068673B" w:rsidP="006844D3">
      <w:pPr>
        <w:pStyle w:val="ac"/>
      </w:pPr>
      <w:bookmarkStart w:id="15" w:name="_Toc161132012"/>
      <w:r>
        <w:rPr>
          <w:rFonts w:hint="eastAsia"/>
        </w:rPr>
        <w:t>六</w:t>
      </w:r>
      <w:r w:rsidR="006844D3">
        <w:rPr>
          <w:rFonts w:hint="eastAsia"/>
        </w:rPr>
        <w:t>、</w:t>
      </w:r>
      <w:r w:rsidR="006844D3" w:rsidRPr="006844D3">
        <w:rPr>
          <w:rFonts w:hint="eastAsia"/>
        </w:rPr>
        <w:t>理解国际关系的知识体系</w:t>
      </w:r>
      <w:bookmarkEnd w:id="15"/>
    </w:p>
    <w:p w14:paraId="5C977C17" w14:textId="6E1489DB" w:rsidR="006844D3" w:rsidRPr="006844D3" w:rsidRDefault="006844D3" w:rsidP="006844D3">
      <w:pPr>
        <w:pStyle w:val="ae"/>
      </w:pPr>
      <w:bookmarkStart w:id="16" w:name="_Toc161132013"/>
      <w:r w:rsidRPr="006844D3">
        <w:rPr>
          <w:rFonts w:hint="eastAsia"/>
        </w:rPr>
        <w:t>（一）总论</w:t>
      </w:r>
      <w:bookmarkEnd w:id="16"/>
    </w:p>
    <w:p w14:paraId="07EFE118" w14:textId="07ECFA50" w:rsidR="00636E83" w:rsidRPr="00636E83" w:rsidRDefault="00636E83" w:rsidP="00636E83">
      <w:pPr>
        <w:pStyle w:val="af1"/>
      </w:pPr>
      <w:r w:rsidRPr="00636E83">
        <w:rPr>
          <w:rFonts w:hint="eastAsia"/>
        </w:rPr>
        <w:t>1</w:t>
      </w:r>
      <w:r w:rsidRPr="00636E83">
        <w:t>.</w:t>
      </w:r>
      <w:r>
        <w:t xml:space="preserve"> </w:t>
      </w:r>
      <w:r>
        <w:rPr>
          <w:rFonts w:hint="eastAsia"/>
        </w:rPr>
        <w:t>政策、理论和历史三位一体</w:t>
      </w:r>
    </w:p>
    <w:p w14:paraId="52BF6D04" w14:textId="78EBC4F5" w:rsidR="006844D3" w:rsidRDefault="006844D3" w:rsidP="006844D3">
      <w:pPr>
        <w:pStyle w:val="aa"/>
        <w:spacing w:before="78" w:after="78"/>
        <w:ind w:firstLine="420"/>
      </w:pPr>
      <w:r w:rsidRPr="006844D3">
        <w:rPr>
          <w:rFonts w:hint="eastAsia"/>
          <w:b/>
          <w:bCs/>
        </w:rPr>
        <w:t>政策、理论和历史三位一体。</w:t>
      </w:r>
      <w:r w:rsidRPr="006844D3">
        <w:rPr>
          <w:rFonts w:hint="eastAsia"/>
        </w:rPr>
        <w:t>政策、理论和历史是国际关系研究中三个必不可少的要素，他们三位一体，密不可分</w:t>
      </w:r>
      <w:r>
        <w:rPr>
          <w:rFonts w:hint="eastAsia"/>
        </w:rPr>
        <w:t>。</w:t>
      </w:r>
    </w:p>
    <w:p w14:paraId="17920872" w14:textId="77777777" w:rsidR="006844D3" w:rsidRDefault="006844D3" w:rsidP="006844D3">
      <w:pPr>
        <w:pStyle w:val="aa"/>
        <w:numPr>
          <w:ilvl w:val="0"/>
          <w:numId w:val="7"/>
        </w:numPr>
        <w:spacing w:beforeLines="0" w:before="0" w:afterLines="0" w:after="0"/>
        <w:ind w:left="442" w:hanging="442"/>
      </w:pPr>
      <w:r>
        <w:rPr>
          <w:rFonts w:hint="eastAsia"/>
        </w:rPr>
        <w:t>历史回答“是什么”的问题，提供基本事实、演进路径、客观参照；</w:t>
      </w:r>
    </w:p>
    <w:p w14:paraId="585AC9FD" w14:textId="77777777" w:rsidR="006844D3" w:rsidRDefault="006844D3" w:rsidP="006844D3">
      <w:pPr>
        <w:pStyle w:val="aa"/>
        <w:numPr>
          <w:ilvl w:val="0"/>
          <w:numId w:val="7"/>
        </w:numPr>
        <w:spacing w:beforeLines="0" w:before="0" w:afterLines="0" w:after="0"/>
        <w:ind w:left="442" w:hanging="442"/>
      </w:pPr>
      <w:r>
        <w:rPr>
          <w:rFonts w:hint="eastAsia"/>
        </w:rPr>
        <w:t>理论回答“为什么”的问题，揭示了本质、规律和机制；</w:t>
      </w:r>
    </w:p>
    <w:p w14:paraId="04C869DD" w14:textId="65E25542" w:rsidR="006844D3" w:rsidRPr="006844D3" w:rsidRDefault="006844D3" w:rsidP="006844D3">
      <w:pPr>
        <w:pStyle w:val="aa"/>
        <w:numPr>
          <w:ilvl w:val="0"/>
          <w:numId w:val="7"/>
        </w:numPr>
        <w:spacing w:beforeLines="0" w:before="0" w:afterLines="0" w:after="0"/>
        <w:ind w:left="442" w:hanging="442"/>
      </w:pPr>
      <w:r>
        <w:rPr>
          <w:rFonts w:hint="eastAsia"/>
        </w:rPr>
        <w:t>政策回答“怎么办”的问题，即如何在成本可控的情况下找到具体方法。</w:t>
      </w:r>
    </w:p>
    <w:p w14:paraId="4DDE8D2E" w14:textId="5DDB181E" w:rsidR="006844D3" w:rsidRDefault="006844D3" w:rsidP="006844D3">
      <w:pPr>
        <w:pStyle w:val="aa"/>
        <w:spacing w:before="78" w:after="78"/>
        <w:ind w:firstLine="420"/>
      </w:pPr>
      <w:r w:rsidRPr="006844D3">
        <w:rPr>
          <w:rFonts w:hint="eastAsia"/>
          <w:b/>
          <w:bCs/>
        </w:rPr>
        <w:t>历史是国际关系研究的基础。</w:t>
      </w:r>
      <w:r w:rsidRPr="006844D3">
        <w:rPr>
          <w:rFonts w:hint="eastAsia"/>
        </w:rPr>
        <w:t>任何严肃的国际关系研究都必须通过对历史的观察进行政策思考和理论升华</w:t>
      </w:r>
      <w:r>
        <w:rPr>
          <w:rFonts w:hint="eastAsia"/>
        </w:rPr>
        <w:t>。</w:t>
      </w:r>
    </w:p>
    <w:p w14:paraId="05C7ED33" w14:textId="3C3D0347" w:rsidR="006844D3" w:rsidRDefault="006844D3" w:rsidP="006844D3">
      <w:pPr>
        <w:pStyle w:val="aa"/>
        <w:spacing w:before="78" w:after="78"/>
        <w:ind w:firstLine="420"/>
      </w:pPr>
      <w:r>
        <w:rPr>
          <w:rFonts w:hint="eastAsia"/>
        </w:rPr>
        <w:t>历史、理论与政策应综合运用。以美朝关系为例：历史是</w:t>
      </w:r>
      <w:r>
        <w:rPr>
          <w:rFonts w:hint="eastAsia"/>
        </w:rPr>
        <w:t>1</w:t>
      </w:r>
      <w:r>
        <w:t>950</w:t>
      </w:r>
      <w:r>
        <w:rPr>
          <w:rFonts w:hint="eastAsia"/>
        </w:rPr>
        <w:t>年至今的美朝关系；理论包括同盟理论、局部战争、安全困境、博弈论等；政策是朝鲜半岛核问题的前景，以及美朝关系的发展趋势与影响。</w:t>
      </w:r>
    </w:p>
    <w:p w14:paraId="7168EAC2" w14:textId="45E13318" w:rsidR="005B3B10" w:rsidRDefault="005B3B10" w:rsidP="006844D3">
      <w:pPr>
        <w:pStyle w:val="aa"/>
        <w:spacing w:before="78" w:after="78"/>
        <w:ind w:firstLine="420"/>
      </w:pPr>
      <w:r>
        <w:rPr>
          <w:rFonts w:hint="eastAsia"/>
        </w:rPr>
        <w:t>历史、理论与政策之间有互动作用。作为锚点的历史防止了</w:t>
      </w:r>
      <w:r w:rsidRPr="005B3B10">
        <w:rPr>
          <w:rFonts w:hint="eastAsia"/>
        </w:rPr>
        <w:t>基于纯粹概念和想象条件的思辨游戏</w:t>
      </w:r>
      <w:r>
        <w:rPr>
          <w:rFonts w:hint="eastAsia"/>
        </w:rPr>
        <w:t>，</w:t>
      </w:r>
      <w:r w:rsidRPr="005B3B10">
        <w:rPr>
          <w:rFonts w:hint="eastAsia"/>
        </w:rPr>
        <w:t>直接</w:t>
      </w:r>
      <w:r>
        <w:rPr>
          <w:rFonts w:hint="eastAsia"/>
        </w:rPr>
        <w:t>或</w:t>
      </w:r>
      <w:r w:rsidRPr="005B3B10">
        <w:t>间接检验理论或者政策的可靠性</w:t>
      </w:r>
      <w:r>
        <w:rPr>
          <w:rFonts w:hint="eastAsia"/>
        </w:rPr>
        <w:t>；作为方法的理论</w:t>
      </w:r>
      <w:r w:rsidRPr="005B3B10">
        <w:rPr>
          <w:rFonts w:hint="eastAsia"/>
        </w:rPr>
        <w:t>促使对事实的认识是全面的，避免被部分材料所误导</w:t>
      </w:r>
      <w:r>
        <w:rPr>
          <w:rFonts w:hint="eastAsia"/>
        </w:rPr>
        <w:t>；政策则</w:t>
      </w:r>
      <w:r w:rsidRPr="005B3B10">
        <w:rPr>
          <w:rFonts w:hint="eastAsia"/>
        </w:rPr>
        <w:t>在满足条件的情况下，输出有操作性的解决方案</w:t>
      </w:r>
      <w:r>
        <w:rPr>
          <w:rFonts w:hint="eastAsia"/>
        </w:rPr>
        <w:t>。</w:t>
      </w:r>
    </w:p>
    <w:p w14:paraId="34198895" w14:textId="3CD1D784" w:rsidR="00636E83" w:rsidRPr="00636E83" w:rsidRDefault="00636E83" w:rsidP="00636E83">
      <w:pPr>
        <w:pStyle w:val="af1"/>
      </w:pPr>
      <w:r>
        <w:rPr>
          <w:rFonts w:hint="eastAsia"/>
        </w:rPr>
        <w:t>2</w:t>
      </w:r>
      <w:r>
        <w:t xml:space="preserve">. </w:t>
      </w:r>
      <w:r w:rsidRPr="00636E83">
        <w:rPr>
          <w:rFonts w:hint="eastAsia"/>
        </w:rPr>
        <w:t>理论</w:t>
      </w:r>
      <w:r>
        <w:rPr>
          <w:rFonts w:hint="eastAsia"/>
        </w:rPr>
        <w:t>的本质和功能</w:t>
      </w:r>
    </w:p>
    <w:p w14:paraId="5B46C666" w14:textId="425689AD" w:rsidR="00636E83" w:rsidRDefault="00636E83" w:rsidP="00636E83">
      <w:pPr>
        <w:pStyle w:val="aa"/>
        <w:spacing w:before="78" w:after="78"/>
        <w:ind w:firstLine="420"/>
      </w:pPr>
      <w:r>
        <w:rPr>
          <w:rFonts w:hint="eastAsia"/>
        </w:rPr>
        <w:t>理论是</w:t>
      </w:r>
      <w:r w:rsidRPr="00636E83">
        <w:rPr>
          <w:rFonts w:hint="eastAsia"/>
        </w:rPr>
        <w:t>一种符号结构，是一系列相互联系的假设</w:t>
      </w:r>
      <w:r>
        <w:rPr>
          <w:rFonts w:hint="eastAsia"/>
        </w:rPr>
        <w:t>。理论</w:t>
      </w:r>
      <w:r w:rsidRPr="00636E83">
        <w:rPr>
          <w:rFonts w:hint="eastAsia"/>
        </w:rPr>
        <w:t>提出一系列具体说明各种变量之间关系的命题或假设，依此系统地阐述关于各种现象的观点，从而对这些现象作出解释或预测</w:t>
      </w:r>
      <w:r>
        <w:rPr>
          <w:rFonts w:hint="eastAsia"/>
        </w:rPr>
        <w:t>。</w:t>
      </w:r>
      <w:r w:rsidRPr="00636E83">
        <w:rPr>
          <w:rFonts w:hint="eastAsia"/>
        </w:rPr>
        <w:t>理论的效力并不一定依赖经验证明，只需要逻辑地演绎出理论所研究的现象之间的关系</w:t>
      </w:r>
      <w:r>
        <w:rPr>
          <w:rFonts w:hint="eastAsia"/>
        </w:rPr>
        <w:t>。</w:t>
      </w:r>
    </w:p>
    <w:p w14:paraId="6C21B4CD" w14:textId="603D9B96" w:rsidR="00636E83" w:rsidRDefault="007E1010" w:rsidP="00636E83">
      <w:pPr>
        <w:pStyle w:val="aa"/>
        <w:spacing w:before="78" w:after="78"/>
        <w:ind w:firstLine="420"/>
      </w:pPr>
      <w:r>
        <w:rPr>
          <w:rFonts w:hint="eastAsia"/>
        </w:rPr>
        <w:t>理论为实践提供演绎推理、经验知识和价值判断（</w:t>
      </w:r>
      <w:r w:rsidRPr="007E1010">
        <w:rPr>
          <w:rFonts w:hint="eastAsia"/>
        </w:rPr>
        <w:t>产生于历史事实的积累，这些历史事实影响人的情感和直觉</w:t>
      </w:r>
      <w:r>
        <w:rPr>
          <w:rFonts w:hint="eastAsia"/>
        </w:rPr>
        <w:t>）。</w:t>
      </w:r>
    </w:p>
    <w:p w14:paraId="7D6A3777" w14:textId="29C5918A" w:rsidR="007E1010" w:rsidRPr="007E1010" w:rsidRDefault="007E1010" w:rsidP="007E1010">
      <w:pPr>
        <w:pStyle w:val="aa"/>
        <w:spacing w:before="78" w:after="78"/>
        <w:ind w:firstLine="420"/>
      </w:pPr>
      <w:r w:rsidRPr="007E1010">
        <w:rPr>
          <w:rFonts w:hint="eastAsia"/>
        </w:rPr>
        <w:t>理论家和决策者的区别</w:t>
      </w:r>
      <w:r>
        <w:rPr>
          <w:rFonts w:hint="eastAsia"/>
        </w:rPr>
        <w:t>在于：</w:t>
      </w:r>
    </w:p>
    <w:p w14:paraId="6EDEB934" w14:textId="77777777" w:rsidR="007E1010" w:rsidRPr="007E1010" w:rsidRDefault="007E1010" w:rsidP="007E1010">
      <w:pPr>
        <w:pStyle w:val="aa"/>
        <w:numPr>
          <w:ilvl w:val="0"/>
          <w:numId w:val="8"/>
        </w:numPr>
        <w:spacing w:before="78" w:after="78"/>
      </w:pPr>
      <w:r w:rsidRPr="007E1010">
        <w:rPr>
          <w:rFonts w:hint="eastAsia"/>
        </w:rPr>
        <w:t>纯粹的理论家往往力求通过演绎思维过程推导出概括性的结论</w:t>
      </w:r>
    </w:p>
    <w:p w14:paraId="7173EC29" w14:textId="77777777" w:rsidR="007E1010" w:rsidRPr="007E1010" w:rsidRDefault="007E1010" w:rsidP="007E1010">
      <w:pPr>
        <w:pStyle w:val="aa"/>
        <w:numPr>
          <w:ilvl w:val="0"/>
          <w:numId w:val="8"/>
        </w:numPr>
        <w:spacing w:before="78" w:after="78"/>
      </w:pPr>
      <w:r w:rsidRPr="007E1010">
        <w:rPr>
          <w:rFonts w:hint="eastAsia"/>
        </w:rPr>
        <w:t>政策制定者则力求通过个人的亲身实践总结经验性的和归纳性的认识，而不是靠系统的研究</w:t>
      </w:r>
    </w:p>
    <w:p w14:paraId="02BB30C0" w14:textId="77777777" w:rsidR="007E1010" w:rsidRDefault="007E1010" w:rsidP="007E1010">
      <w:pPr>
        <w:pStyle w:val="aa"/>
        <w:numPr>
          <w:ilvl w:val="0"/>
          <w:numId w:val="8"/>
        </w:numPr>
        <w:spacing w:before="78" w:after="78"/>
      </w:pPr>
      <w:r w:rsidRPr="007E1010">
        <w:rPr>
          <w:rFonts w:hint="eastAsia"/>
        </w:rPr>
        <w:t>社会理论家希望集中研究许多形势共有的一般性规律</w:t>
      </w:r>
    </w:p>
    <w:p w14:paraId="55EAE314" w14:textId="13CF633C" w:rsidR="007E1010" w:rsidRDefault="007E1010" w:rsidP="007E1010">
      <w:pPr>
        <w:pStyle w:val="aa"/>
        <w:numPr>
          <w:ilvl w:val="0"/>
          <w:numId w:val="8"/>
        </w:numPr>
        <w:spacing w:before="78" w:after="78"/>
      </w:pPr>
      <w:r w:rsidRPr="007E1010">
        <w:rPr>
          <w:rFonts w:hint="eastAsia"/>
        </w:rPr>
        <w:t>政策制定者关注的是特定形式中每一个具体情况下的政治价值力量和偏好的微妙细节，而不是关心能否验证一个一般性的抽象概念或概率推测</w:t>
      </w:r>
      <w:r>
        <w:rPr>
          <w:rFonts w:hint="eastAsia"/>
        </w:rPr>
        <w:t>；</w:t>
      </w:r>
      <w:r w:rsidRPr="007E1010">
        <w:rPr>
          <w:rFonts w:hint="eastAsia"/>
        </w:rPr>
        <w:t>决策者始终要了解仅余亟待处理的问题有关的那些方面的全部详细情况</w:t>
      </w:r>
      <w:r>
        <w:rPr>
          <w:rFonts w:hint="eastAsia"/>
        </w:rPr>
        <w:t>。</w:t>
      </w:r>
    </w:p>
    <w:p w14:paraId="7D38CC10" w14:textId="7FC8751B" w:rsidR="00A7298E" w:rsidRPr="00636E83" w:rsidRDefault="00A7298E" w:rsidP="00A7298E">
      <w:pPr>
        <w:pStyle w:val="aa"/>
        <w:spacing w:before="78" w:after="78"/>
        <w:ind w:firstLine="420"/>
      </w:pPr>
      <w:r>
        <w:rPr>
          <w:rFonts w:hint="eastAsia"/>
        </w:rPr>
        <w:t>理论的功能包括描述、预测和建议。理论的研究方法包括逻辑分析、传统观察和定量分析。</w:t>
      </w:r>
    </w:p>
    <w:p w14:paraId="6AAA251B" w14:textId="06EA5607" w:rsidR="006844D3" w:rsidRDefault="005B3B10" w:rsidP="005B3B10">
      <w:pPr>
        <w:pStyle w:val="ae"/>
      </w:pPr>
      <w:bookmarkStart w:id="17" w:name="_Toc161132014"/>
      <w:r>
        <w:rPr>
          <w:rFonts w:hint="eastAsia"/>
        </w:rPr>
        <w:t>（二）认识和理解国际体系的基本框架</w:t>
      </w:r>
      <w:bookmarkEnd w:id="17"/>
    </w:p>
    <w:p w14:paraId="0E041A2F" w14:textId="076B3816" w:rsidR="005B3B10" w:rsidRDefault="005B3B10" w:rsidP="005B3B10">
      <w:pPr>
        <w:pStyle w:val="aa"/>
        <w:spacing w:before="78" w:after="78"/>
        <w:jc w:val="center"/>
      </w:pPr>
      <w:r>
        <w:rPr>
          <w:noProof/>
        </w:rPr>
        <w:lastRenderedPageBreak/>
        <w:drawing>
          <wp:inline distT="0" distB="0" distL="0" distR="0" wp14:anchorId="37534E07" wp14:editId="2FB57237">
            <wp:extent cx="3027759" cy="1344706"/>
            <wp:effectExtent l="0" t="0" r="1270" b="8255"/>
            <wp:docPr id="696589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89892" name=""/>
                    <pic:cNvPicPr/>
                  </pic:nvPicPr>
                  <pic:blipFill>
                    <a:blip r:embed="rId8"/>
                    <a:stretch>
                      <a:fillRect/>
                    </a:stretch>
                  </pic:blipFill>
                  <pic:spPr>
                    <a:xfrm>
                      <a:off x="0" y="0"/>
                      <a:ext cx="3069665" cy="1363318"/>
                    </a:xfrm>
                    <a:prstGeom prst="rect">
                      <a:avLst/>
                    </a:prstGeom>
                  </pic:spPr>
                </pic:pic>
              </a:graphicData>
            </a:graphic>
          </wp:inline>
        </w:drawing>
      </w:r>
    </w:p>
    <w:p w14:paraId="3A626EA7" w14:textId="371262DE" w:rsidR="005B3B10" w:rsidRDefault="009B3C7A" w:rsidP="005B3B10">
      <w:pPr>
        <w:pStyle w:val="aa"/>
        <w:spacing w:before="78" w:after="78"/>
      </w:pPr>
      <w:r>
        <w:tab/>
      </w:r>
      <w:r>
        <w:rPr>
          <w:rFonts w:hint="eastAsia"/>
        </w:rPr>
        <w:t>国际关系历史的断代一般分为古代国际关系、近</w:t>
      </w:r>
      <w:r>
        <w:rPr>
          <w:rFonts w:hint="eastAsia"/>
        </w:rPr>
        <w:t>/</w:t>
      </w:r>
      <w:r>
        <w:rPr>
          <w:rFonts w:hint="eastAsia"/>
        </w:rPr>
        <w:t>现代国际关系和当代国际关系。国际关系体系的历史演进一般分为古代国家体系和近代国家体系。</w:t>
      </w:r>
    </w:p>
    <w:p w14:paraId="3D26B2BC" w14:textId="42ACDDAC" w:rsidR="009B3C7A" w:rsidRDefault="009B3C7A" w:rsidP="009B3C7A">
      <w:pPr>
        <w:pStyle w:val="af1"/>
      </w:pPr>
      <w:r>
        <w:rPr>
          <w:rFonts w:hint="eastAsia"/>
        </w:rPr>
        <w:t>1</w:t>
      </w:r>
      <w:r>
        <w:t xml:space="preserve">. </w:t>
      </w:r>
      <w:r>
        <w:rPr>
          <w:rFonts w:hint="eastAsia"/>
        </w:rPr>
        <w:t>古代国际体系</w:t>
      </w:r>
    </w:p>
    <w:p w14:paraId="6A60B282" w14:textId="77777777" w:rsidR="009B3C7A" w:rsidRPr="009B3C7A" w:rsidRDefault="009B3C7A" w:rsidP="009B3C7A">
      <w:pPr>
        <w:pStyle w:val="aa"/>
        <w:spacing w:before="78" w:after="78"/>
        <w:ind w:firstLine="420"/>
      </w:pPr>
      <w:r w:rsidRPr="009B3C7A">
        <w:rPr>
          <w:rFonts w:hint="eastAsia"/>
        </w:rPr>
        <w:t>在欧洲，古代指中世纪之前的历史；在其他地区，古代指被现代化浪潮席卷之前的历史，具体时间上因地而异。</w:t>
      </w:r>
    </w:p>
    <w:p w14:paraId="1AAD22E2" w14:textId="121174DA" w:rsidR="009B3C7A" w:rsidRPr="009B3C7A" w:rsidRDefault="009B3C7A" w:rsidP="009B3C7A">
      <w:pPr>
        <w:pStyle w:val="aa"/>
        <w:spacing w:before="78" w:after="78"/>
        <w:ind w:firstLine="420"/>
      </w:pPr>
      <w:r w:rsidRPr="009B3C7A">
        <w:t>古代国际体系具有分散性，以地区性体系为主，以文明为主要体系特征，体系之间的交往不发达，战争和征服是主要的交往方式。</w:t>
      </w:r>
    </w:p>
    <w:p w14:paraId="7221E676" w14:textId="42BC84D8" w:rsidR="009B3C7A" w:rsidRDefault="009B3C7A" w:rsidP="009B3C7A">
      <w:pPr>
        <w:pStyle w:val="aa"/>
        <w:spacing w:before="78" w:after="78"/>
        <w:ind w:firstLine="420"/>
      </w:pPr>
      <w:r w:rsidRPr="009B3C7A">
        <w:t>古代国际体系的演变主要表现为一种循环逻辑，从独立国家体系（</w:t>
      </w:r>
      <w:r w:rsidRPr="009B3C7A">
        <w:t>independent state system</w:t>
      </w:r>
      <w:r w:rsidRPr="009B3C7A">
        <w:t>）发展到霸权国家体系（</w:t>
      </w:r>
      <w:r w:rsidRPr="009B3C7A">
        <w:t>hegemonic state system</w:t>
      </w:r>
      <w:r w:rsidRPr="009B3C7A">
        <w:t>）</w:t>
      </w:r>
      <w:r w:rsidRPr="009B3C7A">
        <w:t xml:space="preserve"> </w:t>
      </w:r>
      <w:r w:rsidRPr="009B3C7A">
        <w:t>，再发展到帝国体系（</w:t>
      </w:r>
      <w:r w:rsidRPr="009B3C7A">
        <w:t>empire or suzerain system</w:t>
      </w:r>
      <w:r w:rsidRPr="009B3C7A">
        <w:t>），帝国衰落后又进入独立国家体系，并开始新一轮的循环。</w:t>
      </w:r>
    </w:p>
    <w:p w14:paraId="409E20C0" w14:textId="3913E7DE" w:rsidR="009B3C7A" w:rsidRDefault="009B3C7A" w:rsidP="009B3C7A">
      <w:pPr>
        <w:pStyle w:val="af1"/>
      </w:pPr>
      <w:r>
        <w:rPr>
          <w:rFonts w:hint="eastAsia"/>
        </w:rPr>
        <w:t>2</w:t>
      </w:r>
      <w:r>
        <w:t xml:space="preserve">. </w:t>
      </w:r>
      <w:r>
        <w:rPr>
          <w:rFonts w:hint="eastAsia"/>
        </w:rPr>
        <w:t>欧洲中世纪封建体系</w:t>
      </w:r>
    </w:p>
    <w:p w14:paraId="008696D3" w14:textId="0E6BEEF2" w:rsidR="009B3C7A" w:rsidRDefault="009B3C7A" w:rsidP="009B3C7A">
      <w:pPr>
        <w:pStyle w:val="aa"/>
        <w:spacing w:before="78" w:after="78"/>
        <w:ind w:firstLine="420"/>
      </w:pPr>
      <w:r>
        <w:rPr>
          <w:rFonts w:hint="eastAsia"/>
        </w:rPr>
        <w:t>欧洲中世纪封建体系的特点是</w:t>
      </w:r>
      <w:r w:rsidRPr="009B3C7A">
        <w:rPr>
          <w:rFonts w:hint="eastAsia"/>
        </w:rPr>
        <w:t>一大群大小不等的政治单位都声称拥有权力；神圣罗马帝国（</w:t>
      </w:r>
      <w:r w:rsidRPr="009B3C7A">
        <w:t>the Holy Roman Empire</w:t>
      </w:r>
      <w:r w:rsidRPr="009B3C7A">
        <w:t>）声称拥有世俗领域的普遍管辖权，而罗马教皇则声称在精神领域有普遍的管辖权，它们两者之间经常会发生权力之争；</w:t>
      </w:r>
      <w:r w:rsidRPr="009B3C7A">
        <w:rPr>
          <w:rFonts w:hint="eastAsia"/>
        </w:rPr>
        <w:t>公共权威个人化；政治版图经常随王朝联姻而变动。</w:t>
      </w:r>
    </w:p>
    <w:p w14:paraId="09EC485E" w14:textId="1600C89F" w:rsidR="001026BF" w:rsidRDefault="001026BF" w:rsidP="001026BF">
      <w:pPr>
        <w:pStyle w:val="af1"/>
      </w:pPr>
      <w:r>
        <w:rPr>
          <w:rFonts w:hint="eastAsia"/>
        </w:rPr>
        <w:t>3</w:t>
      </w:r>
      <w:r>
        <w:t xml:space="preserve">. </w:t>
      </w:r>
      <w:r>
        <w:rPr>
          <w:rFonts w:hint="eastAsia"/>
        </w:rPr>
        <w:t>近现代国际体系</w:t>
      </w:r>
    </w:p>
    <w:p w14:paraId="1E57AC13" w14:textId="0DE7B82F" w:rsidR="001026BF" w:rsidRPr="001026BF" w:rsidRDefault="001026BF" w:rsidP="001026BF">
      <w:pPr>
        <w:pStyle w:val="aa"/>
        <w:spacing w:before="78" w:after="78"/>
        <w:ind w:firstLine="420"/>
      </w:pPr>
      <w:r w:rsidRPr="001026BF">
        <w:t>1618</w:t>
      </w:r>
      <w:r>
        <w:rPr>
          <w:rFonts w:hint="eastAsia"/>
        </w:rPr>
        <w:t>~</w:t>
      </w:r>
      <w:r w:rsidRPr="001026BF">
        <w:t>1648</w:t>
      </w:r>
      <w:r w:rsidRPr="001026BF">
        <w:t>三十年战争之后</w:t>
      </w:r>
      <w:r>
        <w:rPr>
          <w:rFonts w:hint="eastAsia"/>
        </w:rPr>
        <w:t>，</w:t>
      </w:r>
      <w:r w:rsidRPr="001026BF">
        <w:t>领土国家成为欧洲主要政治单位</w:t>
      </w:r>
      <w:r>
        <w:rPr>
          <w:rFonts w:hint="eastAsia"/>
        </w:rPr>
        <w:t>。</w:t>
      </w:r>
      <w:r w:rsidRPr="001026BF">
        <w:rPr>
          <w:rFonts w:hint="eastAsia"/>
        </w:rPr>
        <w:t>主权观念确立</w:t>
      </w:r>
      <w:r>
        <w:rPr>
          <w:rFonts w:hint="eastAsia"/>
        </w:rPr>
        <w:t>；</w:t>
      </w:r>
      <w:r w:rsidRPr="001026BF">
        <w:rPr>
          <w:rFonts w:hint="eastAsia"/>
        </w:rPr>
        <w:t>民族主义和民族国家产生</w:t>
      </w:r>
      <w:r>
        <w:rPr>
          <w:rFonts w:hint="eastAsia"/>
        </w:rPr>
        <w:t>；</w:t>
      </w:r>
      <w:r w:rsidRPr="001026BF">
        <w:rPr>
          <w:rFonts w:hint="eastAsia"/>
        </w:rPr>
        <w:t>现代国家不仅存在于政治、外交和军事领域，也存在于经济领域</w:t>
      </w:r>
      <w:r>
        <w:rPr>
          <w:rFonts w:hint="eastAsia"/>
        </w:rPr>
        <w:t>。</w:t>
      </w:r>
    </w:p>
    <w:p w14:paraId="2471126C" w14:textId="01CD914A" w:rsidR="001026BF" w:rsidRPr="001026BF" w:rsidRDefault="001026BF" w:rsidP="001026BF">
      <w:pPr>
        <w:pStyle w:val="aa"/>
        <w:spacing w:before="78" w:after="78"/>
        <w:ind w:firstLine="420"/>
      </w:pPr>
      <w:r>
        <w:rPr>
          <w:rFonts w:hint="eastAsia"/>
        </w:rPr>
        <w:t>在随后的</w:t>
      </w:r>
      <w:r w:rsidRPr="001026BF">
        <w:rPr>
          <w:rFonts w:hint="eastAsia"/>
        </w:rPr>
        <w:t>历史演进</w:t>
      </w:r>
      <w:r>
        <w:rPr>
          <w:rFonts w:hint="eastAsia"/>
        </w:rPr>
        <w:t>中，随时间形成了四个主要国际体系：</w:t>
      </w:r>
    </w:p>
    <w:p w14:paraId="20DC7195" w14:textId="47B3B622" w:rsidR="001026BF" w:rsidRPr="001026BF" w:rsidRDefault="001026BF" w:rsidP="001026BF">
      <w:pPr>
        <w:pStyle w:val="aa"/>
        <w:numPr>
          <w:ilvl w:val="0"/>
          <w:numId w:val="9"/>
        </w:numPr>
        <w:spacing w:beforeLines="0" w:before="0" w:afterLines="0" w:after="0"/>
        <w:ind w:left="442" w:hanging="442"/>
      </w:pPr>
      <w:r w:rsidRPr="001026BF">
        <w:rPr>
          <w:rFonts w:hint="eastAsia"/>
          <w:b/>
          <w:bCs/>
        </w:rPr>
        <w:t>韦斯特伐利亚体系：</w:t>
      </w:r>
      <w:r w:rsidRPr="001026BF">
        <w:rPr>
          <w:rFonts w:hint="eastAsia"/>
        </w:rPr>
        <w:t>三十年战争与韦斯特伐利亚和会</w:t>
      </w:r>
      <w:r>
        <w:rPr>
          <w:rFonts w:hint="eastAsia"/>
        </w:rPr>
        <w:t>；</w:t>
      </w:r>
    </w:p>
    <w:p w14:paraId="43FE2B62" w14:textId="545F039A" w:rsidR="001026BF" w:rsidRPr="001026BF" w:rsidRDefault="001026BF" w:rsidP="001026BF">
      <w:pPr>
        <w:pStyle w:val="aa"/>
        <w:numPr>
          <w:ilvl w:val="0"/>
          <w:numId w:val="9"/>
        </w:numPr>
        <w:spacing w:beforeLines="0" w:before="0" w:afterLines="0" w:after="0"/>
        <w:ind w:left="442" w:hanging="442"/>
      </w:pPr>
      <w:r w:rsidRPr="001026BF">
        <w:rPr>
          <w:rFonts w:hint="eastAsia"/>
          <w:b/>
          <w:bCs/>
        </w:rPr>
        <w:t>维也纳体系：</w:t>
      </w:r>
      <w:r w:rsidRPr="001026BF">
        <w:rPr>
          <w:rFonts w:hint="eastAsia"/>
        </w:rPr>
        <w:t>拿破仑战争与维也纳和会</w:t>
      </w:r>
      <w:r>
        <w:rPr>
          <w:rFonts w:hint="eastAsia"/>
        </w:rPr>
        <w:t>；</w:t>
      </w:r>
    </w:p>
    <w:p w14:paraId="08D328AB" w14:textId="5C1A0F33" w:rsidR="001026BF" w:rsidRPr="001026BF" w:rsidRDefault="001026BF" w:rsidP="001026BF">
      <w:pPr>
        <w:pStyle w:val="aa"/>
        <w:numPr>
          <w:ilvl w:val="0"/>
          <w:numId w:val="9"/>
        </w:numPr>
        <w:spacing w:beforeLines="0" w:before="0" w:afterLines="0" w:after="0"/>
        <w:ind w:left="442" w:hanging="442"/>
      </w:pPr>
      <w:r w:rsidRPr="001026BF">
        <w:rPr>
          <w:rFonts w:hint="eastAsia"/>
          <w:b/>
          <w:bCs/>
        </w:rPr>
        <w:t>凡尔赛</w:t>
      </w:r>
      <w:r w:rsidRPr="001026BF">
        <w:rPr>
          <w:b/>
          <w:bCs/>
        </w:rPr>
        <w:t>-</w:t>
      </w:r>
      <w:r w:rsidRPr="001026BF">
        <w:rPr>
          <w:b/>
          <w:bCs/>
        </w:rPr>
        <w:t>华盛顿体系：</w:t>
      </w:r>
      <w:r w:rsidRPr="001026BF">
        <w:t>第一次世界大战与凡尔赛</w:t>
      </w:r>
      <w:r w:rsidRPr="001026BF">
        <w:t>-</w:t>
      </w:r>
      <w:r w:rsidRPr="001026BF">
        <w:t>华盛顿会议</w:t>
      </w:r>
      <w:r>
        <w:rPr>
          <w:rFonts w:hint="eastAsia"/>
        </w:rPr>
        <w:t>；</w:t>
      </w:r>
    </w:p>
    <w:p w14:paraId="644AD74D" w14:textId="6EC5F2B6" w:rsidR="001026BF" w:rsidRDefault="001026BF" w:rsidP="001026BF">
      <w:pPr>
        <w:pStyle w:val="aa"/>
        <w:numPr>
          <w:ilvl w:val="0"/>
          <w:numId w:val="9"/>
        </w:numPr>
        <w:spacing w:beforeLines="0" w:before="0" w:afterLines="0" w:after="0"/>
        <w:ind w:left="442" w:hanging="442"/>
      </w:pPr>
      <w:r w:rsidRPr="001026BF">
        <w:rPr>
          <w:rFonts w:hint="eastAsia"/>
          <w:b/>
          <w:bCs/>
        </w:rPr>
        <w:t>两极体系：</w:t>
      </w:r>
      <w:r w:rsidRPr="001026BF">
        <w:rPr>
          <w:rFonts w:hint="eastAsia"/>
        </w:rPr>
        <w:t>第二次世界大战与雅尔塔会议</w:t>
      </w:r>
      <w:r>
        <w:rPr>
          <w:rFonts w:hint="eastAsia"/>
        </w:rPr>
        <w:t>。</w:t>
      </w:r>
    </w:p>
    <w:p w14:paraId="565D2B0C" w14:textId="77777777" w:rsidR="001026BF" w:rsidRDefault="001026BF" w:rsidP="001026BF">
      <w:pPr>
        <w:pStyle w:val="aa"/>
        <w:spacing w:before="78" w:after="78"/>
      </w:pPr>
    </w:p>
    <w:p w14:paraId="5559779C" w14:textId="09F3FC47" w:rsidR="00C87211" w:rsidRDefault="00C87211" w:rsidP="00C87211">
      <w:pPr>
        <w:pStyle w:val="a9"/>
      </w:pPr>
      <w:bookmarkStart w:id="18" w:name="_Toc161132015"/>
      <w:r>
        <w:rPr>
          <w:rFonts w:hint="eastAsia"/>
        </w:rPr>
        <w:t>第二讲</w:t>
      </w:r>
      <w:r>
        <w:rPr>
          <w:rFonts w:hint="eastAsia"/>
        </w:rPr>
        <w:t xml:space="preserve"> </w:t>
      </w:r>
      <w:r w:rsidRPr="00C87211">
        <w:rPr>
          <w:rFonts w:hint="eastAsia"/>
        </w:rPr>
        <w:t>战后世界秩序的安排与全球制度的确立</w:t>
      </w:r>
      <w:bookmarkEnd w:id="18"/>
    </w:p>
    <w:p w14:paraId="7ACEF63F" w14:textId="0E857A45" w:rsidR="00C87211" w:rsidRDefault="00C87211" w:rsidP="00C87211">
      <w:pPr>
        <w:pStyle w:val="aa"/>
        <w:spacing w:before="78" w:after="78"/>
        <w:jc w:val="center"/>
        <w:rPr>
          <w:rFonts w:hint="eastAsia"/>
        </w:rPr>
      </w:pPr>
      <w:r>
        <w:rPr>
          <w:rFonts w:hint="eastAsia"/>
        </w:rPr>
        <w:t>2</w:t>
      </w:r>
      <w:r>
        <w:t>024.3.5</w:t>
      </w:r>
      <w:r w:rsidR="003E6306">
        <w:rPr>
          <w:rFonts w:hint="eastAsia"/>
        </w:rPr>
        <w:t xml:space="preserve"> / 2024.3.12</w:t>
      </w:r>
    </w:p>
    <w:p w14:paraId="6C581BC8" w14:textId="544F6BD9" w:rsidR="00C87211" w:rsidRDefault="00647BD1" w:rsidP="00647BD1">
      <w:pPr>
        <w:pStyle w:val="ac"/>
      </w:pPr>
      <w:bookmarkStart w:id="19" w:name="_Toc161132016"/>
      <w:r>
        <w:rPr>
          <w:rFonts w:hint="eastAsia"/>
        </w:rPr>
        <w:t>一、</w:t>
      </w:r>
      <w:r w:rsidRPr="00647BD1">
        <w:rPr>
          <w:rFonts w:hint="eastAsia"/>
        </w:rPr>
        <w:t>盟国首脑会议对战后世界秩序的安排</w:t>
      </w:r>
      <w:bookmarkEnd w:id="19"/>
    </w:p>
    <w:p w14:paraId="27678A6C" w14:textId="3155BF26" w:rsidR="00647BD1" w:rsidRDefault="00647BD1" w:rsidP="00647BD1">
      <w:pPr>
        <w:pStyle w:val="aa"/>
        <w:spacing w:before="78" w:after="78"/>
        <w:ind w:firstLine="420"/>
      </w:pPr>
      <w:r w:rsidRPr="00647BD1">
        <w:rPr>
          <w:rFonts w:hint="eastAsia"/>
        </w:rPr>
        <w:t>美国总统罗斯福积极推动了战后世界秩序的建立进程，基本的目标不仅是加强大国的战</w:t>
      </w:r>
      <w:r w:rsidRPr="00647BD1">
        <w:rPr>
          <w:rFonts w:hint="eastAsia"/>
        </w:rPr>
        <w:lastRenderedPageBreak/>
        <w:t>时合作，而且还包括构建相对均衡考虑各方利益的战后世界新秩序</w:t>
      </w:r>
      <w:r>
        <w:rPr>
          <w:rFonts w:hint="eastAsia"/>
        </w:rPr>
        <w:t>。</w:t>
      </w:r>
    </w:p>
    <w:p w14:paraId="3B4A7397" w14:textId="77C70715" w:rsidR="00647BD1" w:rsidRDefault="00647BD1" w:rsidP="00647BD1">
      <w:pPr>
        <w:pStyle w:val="ae"/>
      </w:pPr>
      <w:bookmarkStart w:id="20" w:name="_Toc161132017"/>
      <w:r>
        <w:rPr>
          <w:rFonts w:hint="eastAsia"/>
        </w:rPr>
        <w:t>（一）</w:t>
      </w:r>
      <w:r w:rsidRPr="00647BD1">
        <w:rPr>
          <w:rFonts w:hint="eastAsia"/>
        </w:rPr>
        <w:t>第二次世界大战的最后进程</w:t>
      </w:r>
      <w:bookmarkEnd w:id="20"/>
    </w:p>
    <w:p w14:paraId="6D779C5F" w14:textId="6F917184" w:rsidR="00647BD1" w:rsidRDefault="00647BD1" w:rsidP="00647BD1">
      <w:pPr>
        <w:pStyle w:val="af1"/>
      </w:pPr>
      <w:r>
        <w:rPr>
          <w:rFonts w:hint="eastAsia"/>
        </w:rPr>
        <w:t>1</w:t>
      </w:r>
      <w:r>
        <w:t>. 1944</w:t>
      </w:r>
      <w:r>
        <w:rPr>
          <w:rFonts w:hint="eastAsia"/>
        </w:rPr>
        <w:t>年起两条战线走向胜利</w:t>
      </w:r>
    </w:p>
    <w:p w14:paraId="4343BBC3" w14:textId="1DFC272D" w:rsidR="00647BD1" w:rsidRDefault="00647BD1" w:rsidP="00647BD1">
      <w:pPr>
        <w:pStyle w:val="aa"/>
        <w:spacing w:before="78" w:after="78"/>
        <w:ind w:firstLine="420"/>
      </w:pPr>
      <w:r w:rsidRPr="00647BD1">
        <w:rPr>
          <w:rFonts w:hint="eastAsia"/>
        </w:rPr>
        <w:t>欧洲战线从</w:t>
      </w:r>
      <w:r w:rsidRPr="00647BD1">
        <w:t>1944</w:t>
      </w:r>
      <w:r w:rsidRPr="00647BD1">
        <w:t>年开始，盟军实现了战略反攻</w:t>
      </w:r>
      <w:r>
        <w:rPr>
          <w:rFonts w:hint="eastAsia"/>
        </w:rPr>
        <w:t>。</w:t>
      </w:r>
      <w:r w:rsidRPr="00647BD1">
        <w:t>1944</w:t>
      </w:r>
      <w:r w:rsidRPr="00647BD1">
        <w:t>年，苏联对德军发起战略反攻</w:t>
      </w:r>
      <w:r>
        <w:rPr>
          <w:rFonts w:hint="eastAsia"/>
        </w:rPr>
        <w:t>；</w:t>
      </w:r>
      <w:r w:rsidRPr="00647BD1">
        <w:t>1944</w:t>
      </w:r>
      <w:r w:rsidRPr="00647BD1">
        <w:t>年上半年，美英军队在欧洲开辟第二战场</w:t>
      </w:r>
      <w:r>
        <w:rPr>
          <w:rFonts w:hint="eastAsia"/>
        </w:rPr>
        <w:t>；</w:t>
      </w:r>
      <w:r w:rsidRPr="00647BD1">
        <w:t>1945</w:t>
      </w:r>
      <w:r w:rsidRPr="00647BD1">
        <w:t>年，盟军两线夹击德国</w:t>
      </w:r>
      <w:r>
        <w:rPr>
          <w:rFonts w:hint="eastAsia"/>
        </w:rPr>
        <w:t>：</w:t>
      </w:r>
      <w:r w:rsidRPr="00647BD1">
        <w:t>4</w:t>
      </w:r>
      <w:r w:rsidRPr="00647BD1">
        <w:t>月</w:t>
      </w:r>
      <w:r w:rsidRPr="00647BD1">
        <w:t>25</w:t>
      </w:r>
      <w:r w:rsidRPr="00647BD1">
        <w:t>日，易北河会师</w:t>
      </w:r>
      <w:r>
        <w:rPr>
          <w:rFonts w:hint="eastAsia"/>
        </w:rPr>
        <w:t>；</w:t>
      </w:r>
      <w:r>
        <w:rPr>
          <w:rFonts w:hint="eastAsia"/>
        </w:rPr>
        <w:t>4</w:t>
      </w:r>
      <w:r>
        <w:rPr>
          <w:rFonts w:hint="eastAsia"/>
        </w:rPr>
        <w:t>月</w:t>
      </w:r>
      <w:r>
        <w:rPr>
          <w:rFonts w:hint="eastAsia"/>
        </w:rPr>
        <w:t>3</w:t>
      </w:r>
      <w:r>
        <w:t>0</w:t>
      </w:r>
      <w:r>
        <w:rPr>
          <w:rFonts w:hint="eastAsia"/>
        </w:rPr>
        <w:t>日，</w:t>
      </w:r>
      <w:r w:rsidRPr="00647BD1">
        <w:rPr>
          <w:rFonts w:hint="eastAsia"/>
        </w:rPr>
        <w:t>希特勒自杀</w:t>
      </w:r>
      <w:r>
        <w:rPr>
          <w:rFonts w:hint="eastAsia"/>
        </w:rPr>
        <w:t>；</w:t>
      </w:r>
      <w:r w:rsidRPr="00647BD1">
        <w:t>5</w:t>
      </w:r>
      <w:r w:rsidRPr="00647BD1">
        <w:t>月</w:t>
      </w:r>
      <w:r w:rsidRPr="00647BD1">
        <w:t>7</w:t>
      </w:r>
      <w:r w:rsidRPr="00647BD1">
        <w:t>日</w:t>
      </w:r>
      <w:r>
        <w:rPr>
          <w:rFonts w:hint="eastAsia"/>
        </w:rPr>
        <w:t>，</w:t>
      </w:r>
      <w:r w:rsidRPr="00647BD1">
        <w:t>德国宣布投降</w:t>
      </w:r>
      <w:r>
        <w:rPr>
          <w:rFonts w:hint="eastAsia"/>
        </w:rPr>
        <w:t>。</w:t>
      </w:r>
      <w:r w:rsidRPr="00647BD1">
        <w:rPr>
          <w:rFonts w:hint="eastAsia"/>
        </w:rPr>
        <w:t>挑起战争的军事冒险最终让德国付出了惨重的代价</w:t>
      </w:r>
      <w:r>
        <w:rPr>
          <w:rFonts w:hint="eastAsia"/>
        </w:rPr>
        <w:t>。</w:t>
      </w:r>
    </w:p>
    <w:p w14:paraId="2C001C2D" w14:textId="2C24F296" w:rsidR="00647BD1" w:rsidRDefault="00647BD1" w:rsidP="00647BD1">
      <w:pPr>
        <w:pStyle w:val="aa"/>
        <w:spacing w:before="78" w:after="78"/>
        <w:ind w:firstLine="420"/>
      </w:pPr>
      <w:r w:rsidRPr="00647BD1">
        <w:rPr>
          <w:rFonts w:hint="eastAsia"/>
        </w:rPr>
        <w:t>亚太战线从</w:t>
      </w:r>
      <w:r w:rsidRPr="00647BD1">
        <w:t>19</w:t>
      </w:r>
      <w:r>
        <w:t>4</w:t>
      </w:r>
      <w:r w:rsidRPr="00647BD1">
        <w:t>4</w:t>
      </w:r>
      <w:r w:rsidRPr="00647BD1">
        <w:t>年开始，盟军开始更大规模的反攻</w:t>
      </w:r>
      <w:r>
        <w:rPr>
          <w:rFonts w:hint="eastAsia"/>
        </w:rPr>
        <w:t>。</w:t>
      </w:r>
      <w:r w:rsidRPr="00647BD1">
        <w:t>1944</w:t>
      </w:r>
      <w:r w:rsidRPr="00647BD1">
        <w:t>年，夺取马绍尔群岛和马里亚纳群岛，突破所谓日军绝对防卫圈</w:t>
      </w:r>
      <w:r>
        <w:rPr>
          <w:rFonts w:hint="eastAsia"/>
        </w:rPr>
        <w:t>；</w:t>
      </w:r>
      <w:r w:rsidRPr="00647BD1">
        <w:t>1945</w:t>
      </w:r>
      <w:r w:rsidRPr="00647BD1">
        <w:t>年，攻占小笠原群岛和琉球群岛</w:t>
      </w:r>
      <w:r>
        <w:rPr>
          <w:rFonts w:hint="eastAsia"/>
        </w:rPr>
        <w:t>；</w:t>
      </w:r>
      <w:r w:rsidRPr="00647BD1">
        <w:t>1945</w:t>
      </w:r>
      <w:r w:rsidRPr="00647BD1">
        <w:t>年</w:t>
      </w:r>
      <w:r w:rsidRPr="00647BD1">
        <w:t>8</w:t>
      </w:r>
      <w:r w:rsidRPr="00647BD1">
        <w:t>月，在广岛和长崎投掷原子弹</w:t>
      </w:r>
      <w:r>
        <w:rPr>
          <w:rFonts w:hint="eastAsia"/>
        </w:rPr>
        <w:t>；</w:t>
      </w:r>
      <w:r w:rsidRPr="00647BD1">
        <w:t>1944</w:t>
      </w:r>
      <w:r w:rsidRPr="00647BD1">
        <w:t>年，中国对日开始战略反攻</w:t>
      </w:r>
      <w:r>
        <w:rPr>
          <w:rFonts w:hint="eastAsia"/>
        </w:rPr>
        <w:t>；</w:t>
      </w:r>
      <w:r w:rsidRPr="00647BD1">
        <w:t>1945</w:t>
      </w:r>
      <w:r w:rsidRPr="00647BD1">
        <w:t>年</w:t>
      </w:r>
      <w:r w:rsidRPr="00647BD1">
        <w:t>8</w:t>
      </w:r>
      <w:r w:rsidRPr="00647BD1">
        <w:t>月</w:t>
      </w:r>
      <w:r w:rsidRPr="00647BD1">
        <w:t>8</w:t>
      </w:r>
      <w:r w:rsidRPr="00647BD1">
        <w:t>日，苏联正式对日本宣战</w:t>
      </w:r>
      <w:r>
        <w:rPr>
          <w:rFonts w:hint="eastAsia"/>
        </w:rPr>
        <w:t>；</w:t>
      </w:r>
      <w:r w:rsidRPr="00647BD1">
        <w:t>1945</w:t>
      </w:r>
      <w:r w:rsidRPr="00647BD1">
        <w:t>年</w:t>
      </w:r>
      <w:r w:rsidRPr="00647BD1">
        <w:t>8</w:t>
      </w:r>
      <w:r w:rsidRPr="00647BD1">
        <w:t>月</w:t>
      </w:r>
      <w:r w:rsidRPr="00647BD1">
        <w:t>10</w:t>
      </w:r>
      <w:r w:rsidRPr="00647BD1">
        <w:t>日，日本声称愿意在</w:t>
      </w:r>
      <w:r w:rsidR="000B3FE1">
        <w:rPr>
          <w:rFonts w:hint="eastAsia"/>
        </w:rPr>
        <w:t>“</w:t>
      </w:r>
      <w:r w:rsidRPr="00647BD1">
        <w:t>不变更天皇统治国家大权</w:t>
      </w:r>
      <w:r w:rsidR="000B3FE1">
        <w:rPr>
          <w:rFonts w:hint="eastAsia"/>
        </w:rPr>
        <w:t>”</w:t>
      </w:r>
      <w:r w:rsidRPr="00647BD1">
        <w:t>的情况下接受波茨坦公告，未能获得对此条件的正式接受</w:t>
      </w:r>
      <w:r>
        <w:rPr>
          <w:rFonts w:hint="eastAsia"/>
        </w:rPr>
        <w:t>；</w:t>
      </w:r>
      <w:r w:rsidRPr="00647BD1">
        <w:t>8</w:t>
      </w:r>
      <w:r w:rsidRPr="00647BD1">
        <w:t>月</w:t>
      </w:r>
      <w:r w:rsidRPr="00647BD1">
        <w:t>14</w:t>
      </w:r>
      <w:r w:rsidRPr="00647BD1">
        <w:t>日，根据天皇本人的裁断，日本政府宣布投降</w:t>
      </w:r>
      <w:r>
        <w:rPr>
          <w:rFonts w:hint="eastAsia"/>
        </w:rPr>
        <w:t>。</w:t>
      </w:r>
    </w:p>
    <w:p w14:paraId="13F509D4" w14:textId="45D25D20" w:rsidR="00297453" w:rsidRDefault="00297453" w:rsidP="00297453">
      <w:pPr>
        <w:pStyle w:val="af1"/>
      </w:pPr>
      <w:r>
        <w:rPr>
          <w:rFonts w:hint="eastAsia"/>
        </w:rPr>
        <w:t>2</w:t>
      </w:r>
      <w:r>
        <w:t xml:space="preserve">. </w:t>
      </w:r>
      <w:r w:rsidRPr="00297453">
        <w:rPr>
          <w:rFonts w:hint="eastAsia"/>
        </w:rPr>
        <w:t>二次世界大战揭示的基本原理</w:t>
      </w:r>
    </w:p>
    <w:p w14:paraId="5F1D5110" w14:textId="45386D37" w:rsidR="00297453" w:rsidRDefault="00297453" w:rsidP="00297453">
      <w:pPr>
        <w:pStyle w:val="aa"/>
        <w:numPr>
          <w:ilvl w:val="0"/>
          <w:numId w:val="11"/>
        </w:numPr>
        <w:spacing w:before="78" w:after="78"/>
      </w:pPr>
      <w:r w:rsidRPr="00297453">
        <w:rPr>
          <w:rFonts w:hint="eastAsia"/>
        </w:rPr>
        <w:t>军国主义的道路没有前途</w:t>
      </w:r>
      <w:r>
        <w:rPr>
          <w:rFonts w:hint="eastAsia"/>
        </w:rPr>
        <w:t>。</w:t>
      </w:r>
      <w:r w:rsidRPr="00297453">
        <w:t>1929-1933</w:t>
      </w:r>
      <w:r w:rsidRPr="00297453">
        <w:t>年经济危机和萧条后，德国和日本的尝试反复说明了这一点</w:t>
      </w:r>
      <w:r>
        <w:rPr>
          <w:rFonts w:hint="eastAsia"/>
        </w:rPr>
        <w:t>。</w:t>
      </w:r>
    </w:p>
    <w:p w14:paraId="1F859E41" w14:textId="6D3CA1CB" w:rsidR="00297453" w:rsidRDefault="00297453" w:rsidP="00297453">
      <w:pPr>
        <w:pStyle w:val="aa"/>
        <w:numPr>
          <w:ilvl w:val="0"/>
          <w:numId w:val="11"/>
        </w:numPr>
        <w:spacing w:before="78" w:after="78"/>
      </w:pPr>
      <w:r w:rsidRPr="00297453">
        <w:rPr>
          <w:rFonts w:hint="eastAsia"/>
        </w:rPr>
        <w:t>国家的发展主要不能依靠军事征服</w:t>
      </w:r>
      <w:r>
        <w:rPr>
          <w:rFonts w:hint="eastAsia"/>
        </w:rPr>
        <w:t>。</w:t>
      </w:r>
      <w:r w:rsidRPr="00297453">
        <w:rPr>
          <w:rFonts w:hint="eastAsia"/>
        </w:rPr>
        <w:t>即使短期曾经取得成功的德国和日本，也无法长期依靠军事征服实现自身实力的可持续发展，最终趋于失败</w:t>
      </w:r>
      <w:r>
        <w:rPr>
          <w:rFonts w:hint="eastAsia"/>
        </w:rPr>
        <w:t>。</w:t>
      </w:r>
    </w:p>
    <w:p w14:paraId="49690A5E" w14:textId="4A17DE9C" w:rsidR="00297453" w:rsidRPr="00297453" w:rsidRDefault="00297453" w:rsidP="00297453">
      <w:pPr>
        <w:pStyle w:val="aa"/>
        <w:numPr>
          <w:ilvl w:val="0"/>
          <w:numId w:val="11"/>
        </w:numPr>
        <w:spacing w:before="78" w:after="78"/>
      </w:pPr>
      <w:r w:rsidRPr="00297453">
        <w:rPr>
          <w:rFonts w:hint="eastAsia"/>
        </w:rPr>
        <w:t>和平与发展需要有充分的实力才能保障</w:t>
      </w:r>
      <w:r>
        <w:rPr>
          <w:rFonts w:hint="eastAsia"/>
        </w:rPr>
        <w:t>。</w:t>
      </w:r>
      <w:r w:rsidRPr="00297453">
        <w:rPr>
          <w:rFonts w:hint="eastAsia"/>
        </w:rPr>
        <w:t>和平的环境以及发展的机会，不是靠祈求与施舍，拥有充分的实力，才具备保障和平发展的资格</w:t>
      </w:r>
      <w:r>
        <w:rPr>
          <w:rFonts w:hint="eastAsia"/>
        </w:rPr>
        <w:t>。</w:t>
      </w:r>
    </w:p>
    <w:p w14:paraId="420BCB33" w14:textId="7CFEF2AE" w:rsidR="00297453" w:rsidRDefault="000B3FE1" w:rsidP="000B3FE1">
      <w:pPr>
        <w:pStyle w:val="ae"/>
      </w:pPr>
      <w:bookmarkStart w:id="21" w:name="_Toc161132018"/>
      <w:r>
        <w:rPr>
          <w:rFonts w:hint="eastAsia"/>
        </w:rPr>
        <w:t>（二）开罗会议和德黑兰会议</w:t>
      </w:r>
      <w:bookmarkEnd w:id="21"/>
    </w:p>
    <w:p w14:paraId="47E02D24" w14:textId="1B9E06E5" w:rsidR="000B3FE1" w:rsidRDefault="000B3FE1" w:rsidP="000B3FE1">
      <w:pPr>
        <w:pStyle w:val="af1"/>
      </w:pPr>
      <w:r>
        <w:rPr>
          <w:rFonts w:hint="eastAsia"/>
        </w:rPr>
        <w:t>1</w:t>
      </w:r>
      <w:r>
        <w:t xml:space="preserve">. </w:t>
      </w:r>
      <w:r>
        <w:rPr>
          <w:rFonts w:hint="eastAsia"/>
        </w:rPr>
        <w:t>开罗会议</w:t>
      </w:r>
    </w:p>
    <w:p w14:paraId="278ED793" w14:textId="51E0B075" w:rsidR="000B3FE1" w:rsidRDefault="000B3FE1" w:rsidP="000B3FE1">
      <w:pPr>
        <w:pStyle w:val="aa"/>
        <w:spacing w:before="78" w:after="78"/>
        <w:ind w:firstLine="420"/>
      </w:pPr>
      <w:r w:rsidRPr="000B3FE1">
        <w:t>1943</w:t>
      </w:r>
      <w:r w:rsidRPr="000B3FE1">
        <w:t>年</w:t>
      </w:r>
      <w:r w:rsidRPr="000B3FE1">
        <w:t>10</w:t>
      </w:r>
      <w:r w:rsidRPr="000B3FE1">
        <w:t>月，莫斯科美、苏、英三国外长会议，决定</w:t>
      </w:r>
      <w:r w:rsidRPr="000B3FE1">
        <w:t>11</w:t>
      </w:r>
      <w:r w:rsidRPr="000B3FE1">
        <w:t>月底在德黑兰举行首脑会议</w:t>
      </w:r>
      <w:r>
        <w:rPr>
          <w:rFonts w:hint="eastAsia"/>
        </w:rPr>
        <w:t>。</w:t>
      </w:r>
      <w:r w:rsidRPr="000B3FE1">
        <w:rPr>
          <w:rFonts w:hint="eastAsia"/>
        </w:rPr>
        <w:t>罗斯福希望和中国进行磋商，丘吉尔也希望赴德黑兰之前与罗斯福统一立场</w:t>
      </w:r>
      <w:r>
        <w:rPr>
          <w:rFonts w:hint="eastAsia"/>
        </w:rPr>
        <w:t>。</w:t>
      </w:r>
      <w:r w:rsidRPr="000B3FE1">
        <w:t>1943</w:t>
      </w:r>
      <w:r w:rsidRPr="000B3FE1">
        <w:t>年</w:t>
      </w:r>
      <w:r w:rsidRPr="000B3FE1">
        <w:t>11</w:t>
      </w:r>
      <w:r w:rsidRPr="000B3FE1">
        <w:t>月</w:t>
      </w:r>
      <w:r w:rsidRPr="000B3FE1">
        <w:t>22</w:t>
      </w:r>
      <w:r w:rsidRPr="000B3FE1">
        <w:t>日至</w:t>
      </w:r>
      <w:r w:rsidRPr="000B3FE1">
        <w:t>26</w:t>
      </w:r>
      <w:r w:rsidRPr="000B3FE1">
        <w:t>日，罗斯福、丘吉尔和蒋介石在埃及首都开罗进行了开罗会议</w:t>
      </w:r>
      <w:r>
        <w:rPr>
          <w:rFonts w:hint="eastAsia"/>
        </w:rPr>
        <w:t>。</w:t>
      </w:r>
    </w:p>
    <w:p w14:paraId="754B91A5" w14:textId="527437C9" w:rsidR="000B3FE1" w:rsidRDefault="000B3FE1" w:rsidP="000B3FE1">
      <w:pPr>
        <w:pStyle w:val="aa"/>
        <w:spacing w:before="78" w:after="78"/>
        <w:ind w:firstLine="420"/>
      </w:pPr>
      <w:r>
        <w:rPr>
          <w:rFonts w:hint="eastAsia"/>
        </w:rPr>
        <w:t>开罗会议的主要成果是《开罗宣言》。其中提到，</w:t>
      </w:r>
      <w:r w:rsidRPr="000B3FE1">
        <w:rPr>
          <w:rFonts w:hint="eastAsia"/>
        </w:rPr>
        <w:t>三大盟国战争的目的在于“制止日本及惩罚日本之侵略</w:t>
      </w:r>
      <w:r>
        <w:rPr>
          <w:rFonts w:hint="eastAsia"/>
        </w:rPr>
        <w:t>”</w:t>
      </w:r>
      <w:r w:rsidRPr="000B3FE1">
        <w:rPr>
          <w:rFonts w:hint="eastAsia"/>
        </w:rPr>
        <w:t>，</w:t>
      </w:r>
      <w:r>
        <w:rPr>
          <w:rFonts w:hint="eastAsia"/>
        </w:rPr>
        <w:t>“</w:t>
      </w:r>
      <w:r w:rsidRPr="000B3FE1">
        <w:rPr>
          <w:rFonts w:hint="eastAsia"/>
        </w:rPr>
        <w:t>剥夺日本自</w:t>
      </w:r>
      <w:r w:rsidRPr="000B3FE1">
        <w:t>1914</w:t>
      </w:r>
      <w:r w:rsidRPr="000B3FE1">
        <w:t>年第一次世界大战以后在太平洋所夺得的或占领之一一切岛屿</w:t>
      </w:r>
      <w:r>
        <w:rPr>
          <w:rFonts w:hint="eastAsia"/>
        </w:rPr>
        <w:t>”</w:t>
      </w:r>
      <w:r w:rsidRPr="000B3FE1">
        <w:t>，</w:t>
      </w:r>
      <w:r>
        <w:rPr>
          <w:rFonts w:hint="eastAsia"/>
        </w:rPr>
        <w:t>“</w:t>
      </w:r>
      <w:r w:rsidRPr="000B3FE1">
        <w:t>使日本所窃取至中国之领土，如满洲、台湾、澎湖群岛等，归还中华民国</w:t>
      </w:r>
      <w:r>
        <w:rPr>
          <w:rFonts w:hint="eastAsia"/>
        </w:rPr>
        <w:t>”</w:t>
      </w:r>
      <w:r w:rsidRPr="000B3FE1">
        <w:t>，并使</w:t>
      </w:r>
      <w:r>
        <w:rPr>
          <w:rFonts w:hint="eastAsia"/>
        </w:rPr>
        <w:t>“</w:t>
      </w:r>
      <w:r w:rsidRPr="000B3FE1">
        <w:t>朝鲜自由独立</w:t>
      </w:r>
      <w:r>
        <w:rPr>
          <w:rFonts w:hint="eastAsia"/>
        </w:rPr>
        <w:t>”</w:t>
      </w:r>
      <w:r w:rsidRPr="000B3FE1">
        <w:t>。</w:t>
      </w:r>
      <w:r w:rsidR="00230935">
        <w:rPr>
          <w:rFonts w:hint="eastAsia"/>
        </w:rPr>
        <w:t>此外，还</w:t>
      </w:r>
      <w:r w:rsidR="00230935" w:rsidRPr="00230935">
        <w:rPr>
          <w:rFonts w:hint="eastAsia"/>
        </w:rPr>
        <w:t>要求蒋介石同意将大连港辟为自由港，以此交换斯大林参加对日作战的许诺，蒋介石同意考虑这一建议</w:t>
      </w:r>
      <w:r w:rsidR="00230935">
        <w:rPr>
          <w:rFonts w:hint="eastAsia"/>
        </w:rPr>
        <w:t>。</w:t>
      </w:r>
    </w:p>
    <w:p w14:paraId="6C79FBD8" w14:textId="18282F30" w:rsidR="00230935" w:rsidRDefault="00230935" w:rsidP="00230935">
      <w:pPr>
        <w:pStyle w:val="af1"/>
      </w:pPr>
      <w:r>
        <w:rPr>
          <w:rFonts w:hint="eastAsia"/>
        </w:rPr>
        <w:t>2</w:t>
      </w:r>
      <w:r>
        <w:t xml:space="preserve">. </w:t>
      </w:r>
      <w:r>
        <w:rPr>
          <w:rFonts w:hint="eastAsia"/>
        </w:rPr>
        <w:t>德黑兰会议</w:t>
      </w:r>
    </w:p>
    <w:p w14:paraId="31D69D68" w14:textId="41649649" w:rsidR="00230935" w:rsidRDefault="00230935" w:rsidP="00230935">
      <w:pPr>
        <w:pStyle w:val="aa"/>
        <w:spacing w:before="78" w:after="78"/>
      </w:pPr>
      <w:r>
        <w:tab/>
      </w:r>
      <w:r>
        <w:rPr>
          <w:rFonts w:hint="eastAsia"/>
        </w:rPr>
        <w:t>德黑兰会议主要处理了三个问题。</w:t>
      </w:r>
    </w:p>
    <w:p w14:paraId="7F982169" w14:textId="52FC645F" w:rsidR="00230935" w:rsidRDefault="00230935" w:rsidP="00230935">
      <w:pPr>
        <w:pStyle w:val="aa"/>
        <w:spacing w:before="78" w:after="78"/>
      </w:pPr>
      <w:r>
        <w:tab/>
      </w:r>
      <w:r w:rsidRPr="00230935">
        <w:rPr>
          <w:rFonts w:hint="eastAsia"/>
          <w:b/>
          <w:bCs/>
        </w:rPr>
        <w:t>战败国处置问题。</w:t>
      </w:r>
      <w:r w:rsidRPr="00230935">
        <w:rPr>
          <w:rFonts w:hint="eastAsia"/>
        </w:rPr>
        <w:t>担心德国再次变成欧洲的战争策源地，因此赞成对德国实行肢解。至于具体的做法，决定由三国外长组成的欧洲咨询委员会加以研究解决</w:t>
      </w:r>
      <w:r>
        <w:rPr>
          <w:rFonts w:hint="eastAsia"/>
        </w:rPr>
        <w:t>。</w:t>
      </w:r>
      <w:r w:rsidRPr="00230935">
        <w:rPr>
          <w:rFonts w:hint="eastAsia"/>
        </w:rPr>
        <w:t>斯大林建议，盟国应该在德国境内和周围控制一系列战略据点，以对德国进行监视。</w:t>
      </w:r>
      <w:r w:rsidR="00FB7ADA" w:rsidRPr="00230935">
        <w:rPr>
          <w:rFonts w:hint="eastAsia"/>
        </w:rPr>
        <w:t>这一主张得到了罗斯福的赞</w:t>
      </w:r>
      <w:r w:rsidR="00FB7ADA" w:rsidRPr="00230935">
        <w:rPr>
          <w:rFonts w:hint="eastAsia"/>
        </w:rPr>
        <w:lastRenderedPageBreak/>
        <w:t>同</w:t>
      </w:r>
      <w:r w:rsidR="00FB7ADA">
        <w:rPr>
          <w:rFonts w:hint="eastAsia"/>
        </w:rPr>
        <w:t>。这意味着苏联不仅要求了对德国本身的控制，更要求了对德国邻国的控制，体现了苏联尽管对内是一个社会主义国家，但对外却实行着帝国主义的扩张政策，这与新中国的独立自主的和平外交是不同的，也为日后中苏决裂埋下伏笔。</w:t>
      </w:r>
    </w:p>
    <w:p w14:paraId="19089FBE" w14:textId="104DB5E3" w:rsidR="00230935" w:rsidRDefault="00230935" w:rsidP="00230935">
      <w:pPr>
        <w:pStyle w:val="aa"/>
        <w:spacing w:before="78" w:after="78"/>
      </w:pPr>
      <w:r>
        <w:tab/>
      </w:r>
      <w:r w:rsidRPr="00230935">
        <w:rPr>
          <w:rFonts w:hint="eastAsia"/>
          <w:b/>
          <w:bCs/>
        </w:rPr>
        <w:t>波兰边界问题。</w:t>
      </w:r>
      <w:r w:rsidRPr="00230935">
        <w:rPr>
          <w:rFonts w:hint="eastAsia"/>
        </w:rPr>
        <w:t>苏联主张波兰西部以奥德河为边界，东部则应以</w:t>
      </w:r>
      <w:r w:rsidRPr="00230935">
        <w:t>1939</w:t>
      </w:r>
      <w:r w:rsidRPr="00230935">
        <w:t>年边界</w:t>
      </w:r>
      <w:r w:rsidR="00F04D1A">
        <w:rPr>
          <w:rFonts w:hint="eastAsia"/>
        </w:rPr>
        <w:t>（即苏联吞并波兰东部后的边界）</w:t>
      </w:r>
      <w:r w:rsidRPr="00230935">
        <w:t>为准，从而确保苏联可以继续保有白俄罗斯和乌克兰的西部</w:t>
      </w:r>
      <w:r>
        <w:rPr>
          <w:rFonts w:hint="eastAsia"/>
        </w:rPr>
        <w:t>；</w:t>
      </w:r>
      <w:r w:rsidRPr="00230935">
        <w:t>同时还要求将东普鲁士北部领土的一部分（包括在波罗的海的不冻港）割让给苏联</w:t>
      </w:r>
      <w:r>
        <w:rPr>
          <w:rFonts w:hint="eastAsia"/>
        </w:rPr>
        <w:t>。</w:t>
      </w:r>
      <w:r w:rsidRPr="00230935">
        <w:rPr>
          <w:rFonts w:hint="eastAsia"/>
        </w:rPr>
        <w:t>英国原则上同意将波兰的疆界西移，谋求以此交换苏联对英国在巴尔干传统利益以及（亲欧美的）波兰流亡政府的承认</w:t>
      </w:r>
      <w:r>
        <w:rPr>
          <w:rFonts w:hint="eastAsia"/>
        </w:rPr>
        <w:t>，</w:t>
      </w:r>
      <w:r w:rsidRPr="00230935">
        <w:rPr>
          <w:rFonts w:hint="eastAsia"/>
        </w:rPr>
        <w:t>但认为东部边界应该是寇松线</w:t>
      </w:r>
      <w:r>
        <w:rPr>
          <w:rFonts w:hint="eastAsia"/>
        </w:rPr>
        <w:t>。</w:t>
      </w:r>
      <w:r w:rsidRPr="00230935">
        <w:rPr>
          <w:rFonts w:hint="eastAsia"/>
        </w:rPr>
        <w:t>美国没有参加讨论，也没有表示异议</w:t>
      </w:r>
      <w:r>
        <w:rPr>
          <w:rFonts w:hint="eastAsia"/>
        </w:rPr>
        <w:t>。</w:t>
      </w:r>
    </w:p>
    <w:p w14:paraId="7FB860E2" w14:textId="00C36651" w:rsidR="00230935" w:rsidRPr="00230935" w:rsidRDefault="00230935" w:rsidP="00230935">
      <w:pPr>
        <w:pStyle w:val="aa"/>
        <w:spacing w:before="78" w:after="78"/>
      </w:pPr>
      <w:r>
        <w:tab/>
      </w:r>
      <w:r w:rsidRPr="00230935">
        <w:rPr>
          <w:rFonts w:hint="eastAsia"/>
          <w:b/>
          <w:bCs/>
        </w:rPr>
        <w:t>未来的国际组织（联合国）问题。</w:t>
      </w:r>
      <w:r w:rsidRPr="00230935">
        <w:rPr>
          <w:rFonts w:hint="eastAsia"/>
        </w:rPr>
        <w:t>新成立国际组织的基本架构</w:t>
      </w:r>
      <w:r>
        <w:rPr>
          <w:rFonts w:hint="eastAsia"/>
        </w:rPr>
        <w:t>包括：</w:t>
      </w:r>
      <w:r w:rsidRPr="00230935">
        <w:rPr>
          <w:rFonts w:hint="eastAsia"/>
        </w:rPr>
        <w:t>大约</w:t>
      </w:r>
      <w:r w:rsidRPr="00230935">
        <w:t>35</w:t>
      </w:r>
      <w:r w:rsidRPr="00230935">
        <w:t>个同盟国家构成的大会，定期举行讨论</w:t>
      </w:r>
      <w:r>
        <w:rPr>
          <w:rFonts w:hint="eastAsia"/>
        </w:rPr>
        <w:t>；</w:t>
      </w:r>
      <w:r w:rsidRPr="00230935">
        <w:rPr>
          <w:rFonts w:hint="eastAsia"/>
        </w:rPr>
        <w:t>实施大会提出的建议的执行委员会，成员除了美、苏、英、中之外，还包括一些来自欧洲、拉美、远东以及英国自治领的国家</w:t>
      </w:r>
      <w:r>
        <w:rPr>
          <w:rFonts w:hint="eastAsia"/>
        </w:rPr>
        <w:t>；</w:t>
      </w:r>
      <w:r w:rsidRPr="00230935">
        <w:rPr>
          <w:rFonts w:hint="eastAsia"/>
        </w:rPr>
        <w:t>美、苏、英、中构成的“四警察”机构，“有权立即处理对和平的任何威胁，以及需要这种行动的任何突然事变”</w:t>
      </w:r>
      <w:r>
        <w:rPr>
          <w:rFonts w:hint="eastAsia"/>
        </w:rPr>
        <w:t>。</w:t>
      </w:r>
    </w:p>
    <w:p w14:paraId="1F4C903A" w14:textId="0D4F742C" w:rsidR="000B3FE1" w:rsidRDefault="00CA5BB3" w:rsidP="00CA5BB3">
      <w:pPr>
        <w:pStyle w:val="ac"/>
      </w:pPr>
      <w:bookmarkStart w:id="22" w:name="_Toc161132019"/>
      <w:r>
        <w:rPr>
          <w:rFonts w:hint="eastAsia"/>
        </w:rPr>
        <w:t>二、雅尔塔会议</w:t>
      </w:r>
      <w:bookmarkEnd w:id="22"/>
    </w:p>
    <w:p w14:paraId="01832AD2" w14:textId="2F0C4DDE" w:rsidR="00F17BA5" w:rsidRDefault="00F17BA5" w:rsidP="00F17BA5">
      <w:pPr>
        <w:pStyle w:val="aa"/>
        <w:spacing w:before="78" w:after="78"/>
        <w:ind w:firstLine="420"/>
      </w:pPr>
      <w:r>
        <w:rPr>
          <w:rFonts w:hint="eastAsia"/>
        </w:rPr>
        <w:t>雅尔塔会议是</w:t>
      </w:r>
      <w:r w:rsidRPr="00F17BA5">
        <w:rPr>
          <w:rFonts w:hint="eastAsia"/>
        </w:rPr>
        <w:t>二次大战期间最为重要的国际会议，奠定了“雅尔塔体制”最重要的基石</w:t>
      </w:r>
      <w:r>
        <w:rPr>
          <w:rFonts w:hint="eastAsia"/>
        </w:rPr>
        <w:t>。</w:t>
      </w:r>
      <w:r w:rsidRPr="00F17BA5">
        <w:t>1945</w:t>
      </w:r>
      <w:r w:rsidRPr="00F17BA5">
        <w:t>年</w:t>
      </w:r>
      <w:r w:rsidRPr="00F17BA5">
        <w:t>2</w:t>
      </w:r>
      <w:r w:rsidRPr="00F17BA5">
        <w:t>月</w:t>
      </w:r>
      <w:r w:rsidRPr="00F17BA5">
        <w:t>4</w:t>
      </w:r>
      <w:r w:rsidRPr="00F17BA5">
        <w:t>日</w:t>
      </w:r>
      <w:r>
        <w:t>~</w:t>
      </w:r>
      <w:r w:rsidRPr="00F17BA5">
        <w:t>11</w:t>
      </w:r>
      <w:r w:rsidRPr="00F17BA5">
        <w:t>日，</w:t>
      </w:r>
      <w:r>
        <w:rPr>
          <w:rFonts w:hint="eastAsia"/>
        </w:rPr>
        <w:t>雅尔塔会议在</w:t>
      </w:r>
      <w:r w:rsidRPr="00F17BA5">
        <w:t>克里米亚半岛雅尔塔太阳宫</w:t>
      </w:r>
      <w:r>
        <w:rPr>
          <w:rFonts w:hint="eastAsia"/>
        </w:rPr>
        <w:t>举办。</w:t>
      </w:r>
      <w:r w:rsidRPr="00F17BA5">
        <w:rPr>
          <w:rFonts w:hint="eastAsia"/>
        </w:rPr>
        <w:t>罗斯福、斯大林、丘吉尔</w:t>
      </w:r>
      <w:r>
        <w:rPr>
          <w:rFonts w:hint="eastAsia"/>
        </w:rPr>
        <w:t>均参加了此次会议。</w:t>
      </w:r>
    </w:p>
    <w:p w14:paraId="491E4761" w14:textId="7B5A1D70" w:rsidR="00F17BA5" w:rsidRDefault="00F17BA5" w:rsidP="00F17BA5">
      <w:pPr>
        <w:pStyle w:val="aa"/>
        <w:spacing w:before="78" w:after="78"/>
        <w:ind w:firstLine="420"/>
      </w:pPr>
      <w:r>
        <w:rPr>
          <w:rFonts w:hint="eastAsia"/>
        </w:rPr>
        <w:t>雅尔塔会议的主要问题包括彻底击溃轴心国的问题，以及战后世界秩序安排（全球性安排、地区性安排</w:t>
      </w:r>
      <w:r>
        <w:rPr>
          <w:rFonts w:hint="eastAsia"/>
        </w:rPr>
        <w:t>[</w:t>
      </w:r>
      <w:r>
        <w:rPr>
          <w:rFonts w:hint="eastAsia"/>
        </w:rPr>
        <w:t>欧洲、东亚</w:t>
      </w:r>
      <w:r>
        <w:t>]</w:t>
      </w:r>
      <w:r>
        <w:rPr>
          <w:rFonts w:hint="eastAsia"/>
        </w:rPr>
        <w:t>）。</w:t>
      </w:r>
    </w:p>
    <w:p w14:paraId="638458E3" w14:textId="72E50D54" w:rsidR="00F17BA5" w:rsidRDefault="00201B15" w:rsidP="00201B15">
      <w:pPr>
        <w:pStyle w:val="ae"/>
      </w:pPr>
      <w:bookmarkStart w:id="23" w:name="_Toc161132020"/>
      <w:r>
        <w:rPr>
          <w:rFonts w:hint="eastAsia"/>
        </w:rPr>
        <w:t>（一）战后秩序地区性安排</w:t>
      </w:r>
      <w:bookmarkEnd w:id="23"/>
    </w:p>
    <w:p w14:paraId="128C0BCE" w14:textId="668EBEDB" w:rsidR="00201B15" w:rsidRDefault="00201B15" w:rsidP="00201B15">
      <w:pPr>
        <w:pStyle w:val="af1"/>
      </w:pPr>
      <w:r>
        <w:rPr>
          <w:rFonts w:hint="eastAsia"/>
        </w:rPr>
        <w:t>1</w:t>
      </w:r>
      <w:r>
        <w:t xml:space="preserve">. </w:t>
      </w:r>
      <w:r>
        <w:rPr>
          <w:rFonts w:hint="eastAsia"/>
        </w:rPr>
        <w:t>巴尔干问题</w:t>
      </w:r>
    </w:p>
    <w:p w14:paraId="04DD0994" w14:textId="200DBBEB" w:rsidR="00201B15" w:rsidRDefault="00201B15" w:rsidP="00201B15">
      <w:pPr>
        <w:pStyle w:val="aa"/>
        <w:spacing w:before="78" w:after="78"/>
        <w:ind w:firstLine="420"/>
      </w:pPr>
      <w:r w:rsidRPr="00201B15">
        <w:rPr>
          <w:rFonts w:hint="eastAsia"/>
        </w:rPr>
        <w:t>英国和苏联更加偏好传统的势力范围分割方式</w:t>
      </w:r>
      <w:r>
        <w:rPr>
          <w:rFonts w:hint="eastAsia"/>
        </w:rPr>
        <w:t>。英国提供了“餐巾纸方案”，即和苏联在东欧</w:t>
      </w:r>
      <w:r>
        <w:rPr>
          <w:rFonts w:hint="eastAsia"/>
        </w:rPr>
        <w:t>-</w:t>
      </w:r>
      <w:r>
        <w:rPr>
          <w:rFonts w:hint="eastAsia"/>
        </w:rPr>
        <w:t>巴尔干进行势力划分，希望英国留下波兰流亡政府，而苏联控制波兰临时政府。然而，苏联提倡在战争结束后，哪国解放的领土就由哪国在这块领土上重建与之制度相同的国家，故“餐巾纸方案”宣告失败。</w:t>
      </w:r>
    </w:p>
    <w:p w14:paraId="6CE2D796" w14:textId="6137AD3B" w:rsidR="00201B15" w:rsidRDefault="00201B15" w:rsidP="00201B15">
      <w:pPr>
        <w:pStyle w:val="aa"/>
        <w:spacing w:before="78" w:after="78"/>
        <w:ind w:firstLine="420"/>
      </w:pPr>
      <w:r w:rsidRPr="00201B15">
        <w:rPr>
          <w:rFonts w:hint="eastAsia"/>
        </w:rPr>
        <w:t>罗斯福提议通过《被解放的欧洲的宣言》</w:t>
      </w:r>
      <w:r>
        <w:rPr>
          <w:rFonts w:hint="eastAsia"/>
        </w:rPr>
        <w:t>，</w:t>
      </w:r>
      <w:r w:rsidRPr="00201B15">
        <w:rPr>
          <w:rFonts w:hint="eastAsia"/>
        </w:rPr>
        <w:t>帮助从纳粹德国统治下获得解放的各国人民以及前轴心国附庸国人民</w:t>
      </w:r>
      <w:r>
        <w:rPr>
          <w:rFonts w:hint="eastAsia"/>
        </w:rPr>
        <w:t>。他提出</w:t>
      </w:r>
      <w:r w:rsidRPr="00201B15">
        <w:rPr>
          <w:rFonts w:hint="eastAsia"/>
        </w:rPr>
        <w:t>“用民主方式解决他们迫切的政治问题和经济问题”，“抉择他们生活所寄的政府的形式”</w:t>
      </w:r>
      <w:r>
        <w:rPr>
          <w:rFonts w:hint="eastAsia"/>
        </w:rPr>
        <w:t>。</w:t>
      </w:r>
    </w:p>
    <w:p w14:paraId="2EFE9676" w14:textId="28435D61" w:rsidR="00201B15" w:rsidRDefault="00632A58" w:rsidP="00632A58">
      <w:pPr>
        <w:pStyle w:val="af1"/>
      </w:pPr>
      <w:r>
        <w:rPr>
          <w:rFonts w:hint="eastAsia"/>
        </w:rPr>
        <w:t>2</w:t>
      </w:r>
      <w:r>
        <w:t xml:space="preserve">. </w:t>
      </w:r>
      <w:r>
        <w:rPr>
          <w:rFonts w:hint="eastAsia"/>
        </w:rPr>
        <w:t>波兰问题</w:t>
      </w:r>
    </w:p>
    <w:p w14:paraId="0BEC33D4" w14:textId="6CA2D078" w:rsidR="00632A58" w:rsidRDefault="00632A58" w:rsidP="00632A58">
      <w:pPr>
        <w:pStyle w:val="aa"/>
        <w:spacing w:before="78" w:after="78"/>
        <w:ind w:firstLine="420"/>
      </w:pPr>
      <w:r>
        <w:rPr>
          <w:rFonts w:hint="eastAsia"/>
        </w:rPr>
        <w:t>边界问题方面：</w:t>
      </w:r>
    </w:p>
    <w:p w14:paraId="414228BD" w14:textId="3AD8081A" w:rsidR="00201B15" w:rsidRDefault="00632A58" w:rsidP="00632A58">
      <w:pPr>
        <w:pStyle w:val="aa"/>
        <w:numPr>
          <w:ilvl w:val="0"/>
          <w:numId w:val="12"/>
        </w:numPr>
        <w:spacing w:before="78" w:after="78"/>
      </w:pPr>
      <w:r w:rsidRPr="00632A58">
        <w:rPr>
          <w:rFonts w:hint="eastAsia"/>
          <w:b/>
          <w:bCs/>
        </w:rPr>
        <w:t>苏联：</w:t>
      </w:r>
      <w:r w:rsidRPr="00632A58">
        <w:rPr>
          <w:rFonts w:hint="eastAsia"/>
        </w:rPr>
        <w:t>东部边界以寇松线为界（在若干地区对波兰做</w:t>
      </w:r>
      <w:r w:rsidRPr="00632A58">
        <w:t>5-8</w:t>
      </w:r>
      <w:r w:rsidRPr="00632A58">
        <w:t>公里的逸出）</w:t>
      </w:r>
      <w:r>
        <w:rPr>
          <w:rFonts w:hint="eastAsia"/>
        </w:rPr>
        <w:t>，</w:t>
      </w:r>
      <w:r w:rsidRPr="00632A58">
        <w:rPr>
          <w:rFonts w:hint="eastAsia"/>
        </w:rPr>
        <w:t>西部疆界应经斯德丁（属波兰）向南先沿奥德河再向沿尼斯河为界</w:t>
      </w:r>
      <w:r>
        <w:rPr>
          <w:rFonts w:hint="eastAsia"/>
        </w:rPr>
        <w:t>。</w:t>
      </w:r>
    </w:p>
    <w:p w14:paraId="16AB8615" w14:textId="25C87779" w:rsidR="00632A58" w:rsidRDefault="00632A58" w:rsidP="00632A58">
      <w:pPr>
        <w:pStyle w:val="aa"/>
        <w:numPr>
          <w:ilvl w:val="0"/>
          <w:numId w:val="12"/>
        </w:numPr>
        <w:spacing w:before="78" w:after="78"/>
      </w:pPr>
      <w:r w:rsidRPr="00632A58">
        <w:rPr>
          <w:rFonts w:hint="eastAsia"/>
          <w:b/>
          <w:bCs/>
        </w:rPr>
        <w:t>美国：</w:t>
      </w:r>
      <w:r w:rsidRPr="00632A58">
        <w:rPr>
          <w:rFonts w:hint="eastAsia"/>
        </w:rPr>
        <w:t>波兰东部的利沃夫及其附近油田仍然划归波兰</w:t>
      </w:r>
      <w:r>
        <w:rPr>
          <w:rFonts w:hint="eastAsia"/>
        </w:rPr>
        <w:t>；</w:t>
      </w:r>
      <w:r w:rsidRPr="00632A58">
        <w:rPr>
          <w:rFonts w:hint="eastAsia"/>
        </w:rPr>
        <w:t>反对以西尼斯河划分波兰西南部边界，继续以奥德河为界</w:t>
      </w:r>
      <w:r>
        <w:rPr>
          <w:rFonts w:hint="eastAsia"/>
        </w:rPr>
        <w:t>。</w:t>
      </w:r>
    </w:p>
    <w:p w14:paraId="7CF87AF1" w14:textId="206C5F1F" w:rsidR="00632A58" w:rsidRPr="00632A58" w:rsidRDefault="00632A58" w:rsidP="00632A58">
      <w:pPr>
        <w:pStyle w:val="aa"/>
        <w:spacing w:before="78" w:after="78"/>
        <w:ind w:firstLine="420"/>
      </w:pPr>
      <w:r w:rsidRPr="00632A58">
        <w:rPr>
          <w:rFonts w:hint="eastAsia"/>
        </w:rPr>
        <w:t>会议讨论结果</w:t>
      </w:r>
      <w:r>
        <w:rPr>
          <w:rFonts w:hint="eastAsia"/>
        </w:rPr>
        <w:t>是，</w:t>
      </w:r>
      <w:r w:rsidRPr="00632A58">
        <w:rPr>
          <w:rFonts w:hint="eastAsia"/>
        </w:rPr>
        <w:t>按照斯大林要求确定了波兰东部边界，但波兰的西部疆界问题留待和会解决</w:t>
      </w:r>
      <w:r>
        <w:rPr>
          <w:rFonts w:hint="eastAsia"/>
        </w:rPr>
        <w:t>。</w:t>
      </w:r>
    </w:p>
    <w:p w14:paraId="75FCB68E" w14:textId="0BCB34DA" w:rsidR="00632A58" w:rsidRDefault="006C3392" w:rsidP="00632A58">
      <w:pPr>
        <w:pStyle w:val="aa"/>
        <w:spacing w:before="78" w:after="78"/>
        <w:ind w:firstLine="420"/>
      </w:pPr>
      <w:r>
        <w:rPr>
          <w:rFonts w:hint="eastAsia"/>
        </w:rPr>
        <w:t>政权组成问题方面：</w:t>
      </w:r>
    </w:p>
    <w:p w14:paraId="14065366" w14:textId="786B7095" w:rsidR="006C3392" w:rsidRPr="006C3392" w:rsidRDefault="006C3392" w:rsidP="006C3392">
      <w:pPr>
        <w:pStyle w:val="aa"/>
        <w:numPr>
          <w:ilvl w:val="0"/>
          <w:numId w:val="13"/>
        </w:numPr>
        <w:spacing w:before="78" w:after="78"/>
      </w:pPr>
      <w:r w:rsidRPr="006C3392">
        <w:rPr>
          <w:rFonts w:hint="eastAsia"/>
          <w:b/>
          <w:bCs/>
        </w:rPr>
        <w:lastRenderedPageBreak/>
        <w:t>苏联：</w:t>
      </w:r>
      <w:r>
        <w:rPr>
          <w:rFonts w:hint="eastAsia"/>
        </w:rPr>
        <w:t>要求</w:t>
      </w:r>
      <w:r w:rsidRPr="006C3392">
        <w:rPr>
          <w:rFonts w:hint="eastAsia"/>
        </w:rPr>
        <w:t>正式承认共产党领导的游击队，及其组建的波兰临时政府</w:t>
      </w:r>
      <w:r>
        <w:rPr>
          <w:rFonts w:hint="eastAsia"/>
        </w:rPr>
        <w:t>。</w:t>
      </w:r>
    </w:p>
    <w:p w14:paraId="4D3D32DC" w14:textId="286BCDE2" w:rsidR="006C3392" w:rsidRDefault="006C3392" w:rsidP="006C3392">
      <w:pPr>
        <w:pStyle w:val="aa"/>
        <w:numPr>
          <w:ilvl w:val="0"/>
          <w:numId w:val="13"/>
        </w:numPr>
        <w:spacing w:before="78" w:after="78"/>
      </w:pPr>
      <w:r w:rsidRPr="006C3392">
        <w:rPr>
          <w:rFonts w:hint="eastAsia"/>
          <w:b/>
          <w:bCs/>
        </w:rPr>
        <w:t>英美：</w:t>
      </w:r>
      <w:r w:rsidRPr="006C3392">
        <w:rPr>
          <w:rFonts w:hint="eastAsia"/>
        </w:rPr>
        <w:t>更加偏好在英国伦敦的波兰流亡政府，但无能为力，因为波兰是被苏军解放的</w:t>
      </w:r>
      <w:r>
        <w:rPr>
          <w:rFonts w:hint="eastAsia"/>
        </w:rPr>
        <w:t>。于是提出</w:t>
      </w:r>
      <w:r w:rsidRPr="006C3392">
        <w:rPr>
          <w:rFonts w:hint="eastAsia"/>
        </w:rPr>
        <w:t>替代方案</w:t>
      </w:r>
      <w:r>
        <w:rPr>
          <w:rFonts w:hint="eastAsia"/>
        </w:rPr>
        <w:t>——</w:t>
      </w:r>
      <w:r w:rsidRPr="006C3392">
        <w:rPr>
          <w:rFonts w:hint="eastAsia"/>
        </w:rPr>
        <w:t>组建一个更具代表性的新的临时政府（要有亲英美的代表）</w:t>
      </w:r>
      <w:r>
        <w:rPr>
          <w:rFonts w:hint="eastAsia"/>
        </w:rPr>
        <w:t>，并</w:t>
      </w:r>
      <w:r w:rsidRPr="006C3392">
        <w:rPr>
          <w:rFonts w:hint="eastAsia"/>
        </w:rPr>
        <w:t>尽早进行“自由选举”</w:t>
      </w:r>
      <w:r>
        <w:rPr>
          <w:rFonts w:hint="eastAsia"/>
        </w:rPr>
        <w:t>。</w:t>
      </w:r>
      <w:r w:rsidR="00D81728">
        <w:rPr>
          <w:rFonts w:hint="eastAsia"/>
        </w:rPr>
        <w:t>然而，英美却忽略了一个重要事实，即苏联红军持续驻扎在波兰，在这种情况下是很难选举出亲英美的政府的。</w:t>
      </w:r>
    </w:p>
    <w:p w14:paraId="0D89BE18" w14:textId="663A46FD" w:rsidR="006C3392" w:rsidRPr="006C3392" w:rsidRDefault="006C3392" w:rsidP="006C3392">
      <w:pPr>
        <w:pStyle w:val="aa"/>
        <w:spacing w:before="78" w:after="78"/>
        <w:ind w:firstLine="420"/>
      </w:pPr>
      <w:r>
        <w:rPr>
          <w:rFonts w:hint="eastAsia"/>
        </w:rPr>
        <w:t>最后，</w:t>
      </w:r>
      <w:r w:rsidRPr="006C3392">
        <w:rPr>
          <w:rFonts w:hint="eastAsia"/>
        </w:rPr>
        <w:t>三巨头达成协议</w:t>
      </w:r>
      <w:r>
        <w:rPr>
          <w:rFonts w:hint="eastAsia"/>
        </w:rPr>
        <w:t>：</w:t>
      </w:r>
      <w:r w:rsidRPr="006C3392">
        <w:rPr>
          <w:rFonts w:hint="eastAsia"/>
        </w:rPr>
        <w:t>正在履行职能的临时政府应实行改组，“成立波兰全国统一临时政府”</w:t>
      </w:r>
      <w:r>
        <w:rPr>
          <w:rFonts w:hint="eastAsia"/>
        </w:rPr>
        <w:t>；</w:t>
      </w:r>
      <w:r w:rsidRPr="006C3392">
        <w:rPr>
          <w:rFonts w:hint="eastAsia"/>
        </w:rPr>
        <w:t>尽速“根据普遍选举与秘密投票方式举行自由的、不受限制的选举”</w:t>
      </w:r>
      <w:r>
        <w:rPr>
          <w:rFonts w:hint="eastAsia"/>
        </w:rPr>
        <w:t>；</w:t>
      </w:r>
      <w:r w:rsidRPr="006C3392">
        <w:rPr>
          <w:rFonts w:hint="eastAsia"/>
        </w:rPr>
        <w:t>美英苏都应与新的“波兰全国统一的临时政府”建立外交关系</w:t>
      </w:r>
      <w:r>
        <w:rPr>
          <w:rFonts w:hint="eastAsia"/>
        </w:rPr>
        <w:t>。</w:t>
      </w:r>
    </w:p>
    <w:p w14:paraId="68BFBA07" w14:textId="127D8AC9" w:rsidR="006C3392" w:rsidRDefault="00D81728" w:rsidP="00D81728">
      <w:pPr>
        <w:pStyle w:val="af1"/>
      </w:pPr>
      <w:r>
        <w:rPr>
          <w:rFonts w:hint="eastAsia"/>
        </w:rPr>
        <w:t>3</w:t>
      </w:r>
      <w:r>
        <w:t xml:space="preserve">. </w:t>
      </w:r>
      <w:r>
        <w:rPr>
          <w:rFonts w:hint="eastAsia"/>
        </w:rPr>
        <w:t>德国问题</w:t>
      </w:r>
    </w:p>
    <w:p w14:paraId="222CC6AA" w14:textId="099EE484" w:rsidR="00D81728" w:rsidRDefault="00D81728" w:rsidP="006C3392">
      <w:pPr>
        <w:pStyle w:val="aa"/>
        <w:spacing w:before="78" w:after="78"/>
      </w:pPr>
      <w:r>
        <w:tab/>
      </w:r>
      <w:r>
        <w:rPr>
          <w:rFonts w:hint="eastAsia"/>
        </w:rPr>
        <w:t>德国问题主要包括基本处置原则和赔偿问题。</w:t>
      </w:r>
    </w:p>
    <w:p w14:paraId="2EEBEF43" w14:textId="450F00F4" w:rsidR="00D81728" w:rsidRDefault="00D81728" w:rsidP="006C3392">
      <w:pPr>
        <w:pStyle w:val="aa"/>
        <w:spacing w:before="78" w:after="78"/>
      </w:pPr>
      <w:r>
        <w:tab/>
      </w:r>
      <w:r>
        <w:rPr>
          <w:rFonts w:hint="eastAsia"/>
        </w:rPr>
        <w:t>基本处置原则方面，</w:t>
      </w:r>
      <w:r w:rsidRPr="00D81728">
        <w:rPr>
          <w:rFonts w:hint="eastAsia"/>
        </w:rPr>
        <w:t>三巨头再次肯定了分割德国的原则</w:t>
      </w:r>
      <w:r>
        <w:rPr>
          <w:rFonts w:hint="eastAsia"/>
        </w:rPr>
        <w:t>，但不再进行过细的“肢解”。</w:t>
      </w:r>
      <w:r w:rsidRPr="00D81728">
        <w:rPr>
          <w:rFonts w:hint="eastAsia"/>
        </w:rPr>
        <w:t>作为第一步，“在德国武装抵抗最终被击溃后”，三国军队（法国如果愿意也可参加）对德国实行分区占领，同时“成立一个中央管制委员会执行互相协调管理控制的工作”。</w:t>
      </w:r>
    </w:p>
    <w:p w14:paraId="1E9596D9" w14:textId="36E9ED3D" w:rsidR="00D81728" w:rsidRDefault="00D81728" w:rsidP="00D81728">
      <w:pPr>
        <w:pStyle w:val="aa"/>
        <w:spacing w:before="78" w:after="78"/>
      </w:pPr>
      <w:r>
        <w:tab/>
      </w:r>
      <w:r w:rsidRPr="00D81728">
        <w:rPr>
          <w:rFonts w:hint="eastAsia"/>
        </w:rPr>
        <w:t>战争赔偿问题上</w:t>
      </w:r>
      <w:r>
        <w:rPr>
          <w:rFonts w:hint="eastAsia"/>
        </w:rPr>
        <w:t>则</w:t>
      </w:r>
      <w:r w:rsidRPr="00D81728">
        <w:rPr>
          <w:rFonts w:hint="eastAsia"/>
        </w:rPr>
        <w:t>发生</w:t>
      </w:r>
      <w:r>
        <w:rPr>
          <w:rFonts w:hint="eastAsia"/>
        </w:rPr>
        <w:t>了</w:t>
      </w:r>
      <w:r w:rsidRPr="00D81728">
        <w:rPr>
          <w:rFonts w:hint="eastAsia"/>
        </w:rPr>
        <w:t>分歧</w:t>
      </w:r>
      <w:r>
        <w:rPr>
          <w:rFonts w:hint="eastAsia"/>
        </w:rPr>
        <w:t>。</w:t>
      </w:r>
      <w:r w:rsidRPr="00D81728">
        <w:rPr>
          <w:rFonts w:hint="eastAsia"/>
        </w:rPr>
        <w:t>苏联</w:t>
      </w:r>
      <w:r>
        <w:rPr>
          <w:rFonts w:hint="eastAsia"/>
        </w:rPr>
        <w:t>认为，</w:t>
      </w:r>
      <w:r w:rsidRPr="00D81728">
        <w:rPr>
          <w:rFonts w:hint="eastAsia"/>
        </w:rPr>
        <w:t>应采用拆除德国工厂设备、利用德国劳动力以及收取实物等形式，促使德国在十年中向战胜国赔偿</w:t>
      </w:r>
      <w:r w:rsidRPr="00D81728">
        <w:t>200</w:t>
      </w:r>
      <w:r w:rsidRPr="00D81728">
        <w:t>亿美元，其中一半应该给予苏联（定总额，定比例）</w:t>
      </w:r>
      <w:r>
        <w:rPr>
          <w:rFonts w:hint="eastAsia"/>
        </w:rPr>
        <w:t>；</w:t>
      </w:r>
      <w:r w:rsidRPr="00D81728">
        <w:rPr>
          <w:rFonts w:hint="eastAsia"/>
        </w:rPr>
        <w:t>英美不反对比例，但不愿意明确总额</w:t>
      </w:r>
      <w:r>
        <w:rPr>
          <w:rFonts w:hint="eastAsia"/>
        </w:rPr>
        <w:t>。</w:t>
      </w:r>
      <w:r w:rsidRPr="00D81728">
        <w:rPr>
          <w:rFonts w:hint="eastAsia"/>
        </w:rPr>
        <w:t>各方已经出现了分歧，英美很清楚的意识到如果要遏制苏联的过度扩张，就必须扶持德国</w:t>
      </w:r>
      <w:r>
        <w:rPr>
          <w:rFonts w:hint="eastAsia"/>
        </w:rPr>
        <w:t>。</w:t>
      </w:r>
    </w:p>
    <w:p w14:paraId="572931CA" w14:textId="26FA9B73" w:rsidR="00D81728" w:rsidRDefault="00D81728" w:rsidP="00D81728">
      <w:pPr>
        <w:pStyle w:val="af1"/>
      </w:pPr>
      <w:r>
        <w:rPr>
          <w:rFonts w:hint="eastAsia"/>
        </w:rPr>
        <w:t>4</w:t>
      </w:r>
      <w:r>
        <w:t xml:space="preserve">. </w:t>
      </w:r>
      <w:r>
        <w:rPr>
          <w:rFonts w:hint="eastAsia"/>
        </w:rPr>
        <w:t>东亚问题</w:t>
      </w:r>
    </w:p>
    <w:p w14:paraId="6967CCEA" w14:textId="23B1EEE0" w:rsidR="00D81728" w:rsidRPr="00D81728" w:rsidRDefault="00D81728" w:rsidP="00D81728">
      <w:pPr>
        <w:pStyle w:val="aa"/>
        <w:spacing w:before="78" w:after="78"/>
        <w:ind w:firstLine="420"/>
      </w:pPr>
      <w:r w:rsidRPr="00D81728">
        <w:rPr>
          <w:rFonts w:hint="eastAsia"/>
        </w:rPr>
        <w:t>美国</w:t>
      </w:r>
      <w:r>
        <w:rPr>
          <w:rFonts w:hint="eastAsia"/>
        </w:rPr>
        <w:t>主张</w:t>
      </w:r>
      <w:r w:rsidRPr="00D81728">
        <w:rPr>
          <w:rFonts w:hint="eastAsia"/>
        </w:rPr>
        <w:t>“使中国成为一个大国”的政策，力图构建一个包括美、英、苏、中的四国神圣同盟，以防止日本东山再起，并增加抗衡苏联的力量。争取苏联尽快参加对日作战以及取得合作，又随时准备以中国的主权以满足苏联的要求</w:t>
      </w:r>
      <w:r>
        <w:rPr>
          <w:rFonts w:hint="eastAsia"/>
        </w:rPr>
        <w:t>。</w:t>
      </w:r>
    </w:p>
    <w:p w14:paraId="46D2C468" w14:textId="68F7007B" w:rsidR="00D81728" w:rsidRDefault="00D81728" w:rsidP="00D81728">
      <w:pPr>
        <w:pStyle w:val="aa"/>
        <w:spacing w:before="78" w:after="78"/>
        <w:ind w:firstLine="420"/>
      </w:pPr>
      <w:r w:rsidRPr="00D81728">
        <w:rPr>
          <w:rFonts w:hint="eastAsia"/>
        </w:rPr>
        <w:t>苏联</w:t>
      </w:r>
      <w:r>
        <w:rPr>
          <w:rFonts w:hint="eastAsia"/>
        </w:rPr>
        <w:t>主张</w:t>
      </w:r>
      <w:r w:rsidRPr="00D81728">
        <w:rPr>
          <w:rFonts w:hint="eastAsia"/>
        </w:rPr>
        <w:t>收回俄罗斯在</w:t>
      </w:r>
      <w:r w:rsidRPr="00D81728">
        <w:t>1904</w:t>
      </w:r>
      <w:r>
        <w:t>~</w:t>
      </w:r>
      <w:r w:rsidRPr="00D81728">
        <w:t>1905</w:t>
      </w:r>
      <w:r w:rsidRPr="00D81728">
        <w:t>日俄战争中失去的领土，竭力扩大苏联在中国东北的势力和影响</w:t>
      </w:r>
      <w:r>
        <w:rPr>
          <w:rFonts w:hint="eastAsia"/>
        </w:rPr>
        <w:t>。</w:t>
      </w:r>
    </w:p>
    <w:p w14:paraId="613C55E8" w14:textId="4CA129AE" w:rsidR="00D81728" w:rsidRDefault="00D81728" w:rsidP="00D81728">
      <w:pPr>
        <w:pStyle w:val="ae"/>
      </w:pPr>
      <w:bookmarkStart w:id="24" w:name="_Toc161132021"/>
      <w:r>
        <w:rPr>
          <w:rFonts w:hint="eastAsia"/>
        </w:rPr>
        <w:t>（二）苏联对日作战协定</w:t>
      </w:r>
      <w:bookmarkEnd w:id="24"/>
    </w:p>
    <w:p w14:paraId="5EE28C8A" w14:textId="79AF7427" w:rsidR="00D81728" w:rsidRDefault="00D81728" w:rsidP="00D81728">
      <w:pPr>
        <w:pStyle w:val="aa"/>
        <w:spacing w:before="78" w:after="78"/>
        <w:ind w:firstLine="420"/>
      </w:pPr>
      <w:r>
        <w:rPr>
          <w:rFonts w:hint="eastAsia"/>
        </w:rPr>
        <w:t>苏联承诺，</w:t>
      </w:r>
      <w:r w:rsidRPr="00D81728">
        <w:rPr>
          <w:rFonts w:hint="eastAsia"/>
        </w:rPr>
        <w:t>在德国投降以及欧洲战争结束后两个月或三个月内苏联将参加同盟国方面对日作战</w:t>
      </w:r>
      <w:r>
        <w:rPr>
          <w:rFonts w:hint="eastAsia"/>
        </w:rPr>
        <w:t>。其条件是：</w:t>
      </w:r>
    </w:p>
    <w:p w14:paraId="03368D16" w14:textId="05FC4D2F" w:rsidR="00D81728" w:rsidRPr="00D81728" w:rsidRDefault="00D81728" w:rsidP="00D81728">
      <w:pPr>
        <w:pStyle w:val="aa"/>
        <w:numPr>
          <w:ilvl w:val="0"/>
          <w:numId w:val="14"/>
        </w:numPr>
        <w:spacing w:beforeLines="0" w:before="0" w:afterLines="0" w:after="0"/>
        <w:ind w:hanging="442"/>
      </w:pPr>
      <w:r w:rsidRPr="00D81728">
        <w:rPr>
          <w:rFonts w:hint="eastAsia"/>
        </w:rPr>
        <w:t>外蒙古的现状予以维持</w:t>
      </w:r>
      <w:r>
        <w:rPr>
          <w:rFonts w:hint="eastAsia"/>
        </w:rPr>
        <w:t>；</w:t>
      </w:r>
    </w:p>
    <w:p w14:paraId="5ECF34DF" w14:textId="3B29BAD9" w:rsidR="00D81728" w:rsidRPr="00D81728" w:rsidRDefault="00D81728" w:rsidP="00D81728">
      <w:pPr>
        <w:pStyle w:val="aa"/>
        <w:numPr>
          <w:ilvl w:val="0"/>
          <w:numId w:val="14"/>
        </w:numPr>
        <w:spacing w:beforeLines="0" w:before="0" w:afterLines="0" w:after="0"/>
        <w:ind w:hanging="442"/>
      </w:pPr>
      <w:r w:rsidRPr="00D81728">
        <w:rPr>
          <w:rFonts w:hint="eastAsia"/>
        </w:rPr>
        <w:t>由日本</w:t>
      </w:r>
      <w:r w:rsidRPr="00D81728">
        <w:t>1904</w:t>
      </w:r>
      <w:r w:rsidRPr="00D81728">
        <w:t>年背信弃义进攻所破坏的俄国以前权益须恢复</w:t>
      </w:r>
      <w:r>
        <w:rPr>
          <w:rFonts w:hint="eastAsia"/>
        </w:rPr>
        <w:t>；</w:t>
      </w:r>
    </w:p>
    <w:p w14:paraId="4E2C2B7A" w14:textId="4AF1E834" w:rsidR="00D81728" w:rsidRPr="00D81728" w:rsidRDefault="00D81728" w:rsidP="00D81728">
      <w:pPr>
        <w:pStyle w:val="aa"/>
        <w:numPr>
          <w:ilvl w:val="1"/>
          <w:numId w:val="14"/>
        </w:numPr>
        <w:spacing w:beforeLines="0" w:before="0" w:afterLines="0" w:after="0"/>
        <w:ind w:hanging="442"/>
      </w:pPr>
      <w:r w:rsidRPr="00D81728">
        <w:rPr>
          <w:rFonts w:hint="eastAsia"/>
        </w:rPr>
        <w:t>库页岛南部及邻近一切岛屿交还苏联</w:t>
      </w:r>
      <w:r>
        <w:rPr>
          <w:rFonts w:hint="eastAsia"/>
        </w:rPr>
        <w:t>；</w:t>
      </w:r>
    </w:p>
    <w:p w14:paraId="0F8CB759" w14:textId="3D65F6C5" w:rsidR="00D81728" w:rsidRPr="00D81728" w:rsidRDefault="00D81728" w:rsidP="00D81728">
      <w:pPr>
        <w:pStyle w:val="aa"/>
        <w:numPr>
          <w:ilvl w:val="1"/>
          <w:numId w:val="14"/>
        </w:numPr>
        <w:spacing w:beforeLines="0" w:before="0" w:afterLines="0" w:after="0"/>
        <w:ind w:hanging="442"/>
      </w:pPr>
      <w:r w:rsidRPr="00D81728">
        <w:rPr>
          <w:rFonts w:hint="eastAsia"/>
        </w:rPr>
        <w:t>大连商港须国际化，保证苏联在该港的优先权益</w:t>
      </w:r>
      <w:r>
        <w:rPr>
          <w:rFonts w:hint="eastAsia"/>
        </w:rPr>
        <w:t>；</w:t>
      </w:r>
    </w:p>
    <w:p w14:paraId="24628483" w14:textId="0BB8C247" w:rsidR="00D81728" w:rsidRPr="00D81728" w:rsidRDefault="00D81728" w:rsidP="00D81728">
      <w:pPr>
        <w:pStyle w:val="aa"/>
        <w:numPr>
          <w:ilvl w:val="1"/>
          <w:numId w:val="14"/>
        </w:numPr>
        <w:spacing w:beforeLines="0" w:before="0" w:afterLines="0" w:after="0"/>
        <w:ind w:hanging="442"/>
      </w:pPr>
      <w:r w:rsidRPr="00D81728">
        <w:rPr>
          <w:rFonts w:hint="eastAsia"/>
        </w:rPr>
        <w:t>租用旅顺作为海军基地的利益也必须加以恢复</w:t>
      </w:r>
      <w:r>
        <w:rPr>
          <w:rFonts w:hint="eastAsia"/>
        </w:rPr>
        <w:t>；</w:t>
      </w:r>
    </w:p>
    <w:p w14:paraId="72824B63" w14:textId="4A01E80C" w:rsidR="00D81728" w:rsidRPr="00D81728" w:rsidRDefault="00D81728" w:rsidP="00D81728">
      <w:pPr>
        <w:pStyle w:val="aa"/>
        <w:numPr>
          <w:ilvl w:val="1"/>
          <w:numId w:val="14"/>
        </w:numPr>
        <w:spacing w:beforeLines="0" w:before="0" w:afterLines="0" w:after="0"/>
        <w:ind w:hanging="442"/>
      </w:pPr>
      <w:r w:rsidRPr="00D81728">
        <w:rPr>
          <w:rFonts w:hint="eastAsia"/>
        </w:rPr>
        <w:t>中东铁路和南满铁路应由一苏中合办的公司共同经营</w:t>
      </w:r>
      <w:r>
        <w:rPr>
          <w:rFonts w:hint="eastAsia"/>
        </w:rPr>
        <w:t>；</w:t>
      </w:r>
    </w:p>
    <w:p w14:paraId="0B92FED8" w14:textId="462FEE6C" w:rsidR="00D81728" w:rsidRPr="00D81728" w:rsidRDefault="00D81728" w:rsidP="00D81728">
      <w:pPr>
        <w:pStyle w:val="aa"/>
        <w:numPr>
          <w:ilvl w:val="1"/>
          <w:numId w:val="14"/>
        </w:numPr>
        <w:spacing w:beforeLines="0" w:before="0" w:afterLines="0" w:after="0"/>
        <w:ind w:hanging="442"/>
      </w:pPr>
      <w:r w:rsidRPr="00D81728">
        <w:rPr>
          <w:rFonts w:hint="eastAsia"/>
        </w:rPr>
        <w:t>千岛群岛交给苏联</w:t>
      </w:r>
      <w:r>
        <w:rPr>
          <w:rFonts w:hint="eastAsia"/>
        </w:rPr>
        <w:t>。</w:t>
      </w:r>
    </w:p>
    <w:p w14:paraId="5BF69F6E" w14:textId="37DA8BD0" w:rsidR="00D81728" w:rsidRPr="00D81728" w:rsidRDefault="00D81728" w:rsidP="00D81728">
      <w:pPr>
        <w:pStyle w:val="aa"/>
        <w:numPr>
          <w:ilvl w:val="0"/>
          <w:numId w:val="14"/>
        </w:numPr>
        <w:spacing w:beforeLines="0" w:before="0" w:afterLines="0" w:after="0"/>
        <w:ind w:hanging="442"/>
      </w:pPr>
      <w:r w:rsidRPr="00D81728">
        <w:rPr>
          <w:rFonts w:hint="eastAsia"/>
        </w:rPr>
        <w:t>根据斯大林建议，美国总统将设法取得当时的中国政府对上述有关外蒙古及中国东北的港口铁路的协议的支持</w:t>
      </w:r>
      <w:r>
        <w:rPr>
          <w:rFonts w:hint="eastAsia"/>
        </w:rPr>
        <w:t>。</w:t>
      </w:r>
    </w:p>
    <w:p w14:paraId="1C26DB68" w14:textId="0DFD920E" w:rsidR="00D02AB6" w:rsidRDefault="00D02AB6" w:rsidP="00D02AB6">
      <w:pPr>
        <w:pStyle w:val="aa"/>
        <w:spacing w:before="78" w:after="78"/>
        <w:ind w:firstLine="420"/>
      </w:pPr>
      <w:r>
        <w:rPr>
          <w:rFonts w:hint="eastAsia"/>
        </w:rPr>
        <w:t>可见，苏联在这些要求上依然是一派帝国主义的作风。但苏联并不愿亲自下场与中国接洽，且客观上存在影响力有限，因而通过美国影响了中国。国民党政府之后与苏联签订了《中苏友好同盟条约》，以“全民公决”的方式给出了蒙古，条件是苏联不再给予中国共产党以</w:t>
      </w:r>
      <w:r>
        <w:rPr>
          <w:rFonts w:hint="eastAsia"/>
        </w:rPr>
        <w:lastRenderedPageBreak/>
        <w:t>援助。</w:t>
      </w:r>
    </w:p>
    <w:p w14:paraId="3B26433C" w14:textId="730EDC50" w:rsidR="00D81728" w:rsidRDefault="00D02AB6" w:rsidP="00D02AB6">
      <w:pPr>
        <w:pStyle w:val="ae"/>
      </w:pPr>
      <w:bookmarkStart w:id="25" w:name="_Toc161132022"/>
      <w:r>
        <w:rPr>
          <w:rFonts w:hint="eastAsia"/>
        </w:rPr>
        <w:t>（三）联合国问题</w:t>
      </w:r>
      <w:bookmarkEnd w:id="25"/>
    </w:p>
    <w:p w14:paraId="0DA8A68D" w14:textId="22C696B6" w:rsidR="00D02AB6" w:rsidRDefault="00D02AB6" w:rsidP="00D02AB6">
      <w:pPr>
        <w:pStyle w:val="aa"/>
        <w:spacing w:before="78" w:after="78"/>
        <w:ind w:firstLine="420"/>
      </w:pPr>
      <w:r>
        <w:rPr>
          <w:rFonts w:hint="eastAsia"/>
        </w:rPr>
        <w:t>雅尔塔会议</w:t>
      </w:r>
      <w:r w:rsidRPr="00D02AB6">
        <w:rPr>
          <w:rFonts w:hint="eastAsia"/>
        </w:rPr>
        <w:t>解决了顿巴顿橡树园会议上没有解决的有关联合国的分歧</w:t>
      </w:r>
      <w:r>
        <w:rPr>
          <w:rFonts w:hint="eastAsia"/>
        </w:rPr>
        <w:t>，并</w:t>
      </w:r>
      <w:r w:rsidRPr="00D02AB6">
        <w:rPr>
          <w:rFonts w:hint="eastAsia"/>
        </w:rPr>
        <w:t>决定，</w:t>
      </w:r>
      <w:r w:rsidRPr="00D02AB6">
        <w:t>1945</w:t>
      </w:r>
      <w:r w:rsidRPr="00D02AB6">
        <w:t>年</w:t>
      </w:r>
      <w:r w:rsidRPr="00D02AB6">
        <w:t>4</w:t>
      </w:r>
      <w:r w:rsidRPr="00D02AB6">
        <w:t>月</w:t>
      </w:r>
      <w:r w:rsidRPr="00D02AB6">
        <w:t>25</w:t>
      </w:r>
      <w:r w:rsidRPr="00D02AB6">
        <w:t>日在美国旧金山召开联合国家会议，讨论计划建立的国际组织的宪章</w:t>
      </w:r>
      <w:r>
        <w:rPr>
          <w:rFonts w:hint="eastAsia"/>
        </w:rPr>
        <w:t>。</w:t>
      </w:r>
    </w:p>
    <w:p w14:paraId="3D908526" w14:textId="26170619" w:rsidR="00D02AB6" w:rsidRDefault="00D02AB6" w:rsidP="00D02AB6">
      <w:pPr>
        <w:pStyle w:val="ac"/>
      </w:pPr>
      <w:bookmarkStart w:id="26" w:name="_Toc161132023"/>
      <w:r>
        <w:rPr>
          <w:rFonts w:hint="eastAsia"/>
        </w:rPr>
        <w:t>三、全球经济制度的建立</w:t>
      </w:r>
      <w:bookmarkEnd w:id="26"/>
    </w:p>
    <w:p w14:paraId="73B208AE" w14:textId="6787CA7A" w:rsidR="00D02AB6" w:rsidRDefault="00D02AB6" w:rsidP="00D02AB6">
      <w:pPr>
        <w:pStyle w:val="ae"/>
      </w:pPr>
      <w:bookmarkStart w:id="27" w:name="_Toc161132024"/>
      <w:r>
        <w:rPr>
          <w:rFonts w:hint="eastAsia"/>
        </w:rPr>
        <w:t>（一）布雷顿森林体系与全球经济制度</w:t>
      </w:r>
      <w:bookmarkEnd w:id="27"/>
    </w:p>
    <w:p w14:paraId="05E2EBD5" w14:textId="49914A14" w:rsidR="00D02AB6" w:rsidRPr="00D02AB6" w:rsidRDefault="00D02AB6" w:rsidP="00D02AB6">
      <w:pPr>
        <w:pStyle w:val="aa"/>
        <w:spacing w:before="78" w:after="78"/>
        <w:ind w:firstLine="420"/>
      </w:pPr>
      <w:r>
        <w:rPr>
          <w:rFonts w:hint="eastAsia"/>
        </w:rPr>
        <w:t>建立布雷顿森林体系的</w:t>
      </w:r>
      <w:r w:rsidRPr="00D02AB6">
        <w:rPr>
          <w:rFonts w:hint="eastAsia"/>
        </w:rPr>
        <w:t>客观需求</w:t>
      </w:r>
      <w:r>
        <w:rPr>
          <w:rFonts w:hint="eastAsia"/>
        </w:rPr>
        <w:t>是：</w:t>
      </w:r>
    </w:p>
    <w:p w14:paraId="6D7DED5E" w14:textId="5DAE732F" w:rsidR="00D02AB6" w:rsidRPr="00D02AB6" w:rsidRDefault="00D02AB6" w:rsidP="00D02AB6">
      <w:pPr>
        <w:pStyle w:val="aa"/>
        <w:numPr>
          <w:ilvl w:val="0"/>
          <w:numId w:val="15"/>
        </w:numPr>
        <w:spacing w:before="78" w:after="78"/>
      </w:pPr>
      <w:r w:rsidRPr="00D02AB6">
        <w:t>1929</w:t>
      </w:r>
      <w:r>
        <w:t>~</w:t>
      </w:r>
      <w:r w:rsidRPr="00D02AB6">
        <w:t>1933</w:t>
      </w:r>
      <w:r w:rsidRPr="00D02AB6">
        <w:t>年世界经济危机，以及由此出现的大萧条，在缺乏有效机制协调解决的情况下，最终催生了二次世界大战。因此人们希望能够避免这种情况再度发生</w:t>
      </w:r>
      <w:r>
        <w:rPr>
          <w:rFonts w:hint="eastAsia"/>
        </w:rPr>
        <w:t>；</w:t>
      </w:r>
    </w:p>
    <w:p w14:paraId="3B0D8D07" w14:textId="646769C6" w:rsidR="00D02AB6" w:rsidRPr="00D02AB6" w:rsidRDefault="00D02AB6" w:rsidP="00D02AB6">
      <w:pPr>
        <w:pStyle w:val="aa"/>
        <w:numPr>
          <w:ilvl w:val="0"/>
          <w:numId w:val="15"/>
        </w:numPr>
        <w:spacing w:before="78" w:after="78"/>
      </w:pPr>
      <w:r w:rsidRPr="00D02AB6">
        <w:rPr>
          <w:rFonts w:hint="eastAsia"/>
        </w:rPr>
        <w:t>美国根据《租借法》在两次世界大战中获得了经济上的高速发展</w:t>
      </w:r>
      <w:r>
        <w:rPr>
          <w:rFonts w:hint="eastAsia"/>
        </w:rPr>
        <w:t>，</w:t>
      </w:r>
      <w:r w:rsidRPr="00D02AB6">
        <w:rPr>
          <w:rFonts w:hint="eastAsia"/>
        </w:rPr>
        <w:t>为美国在金融、投资、贸易三个方面实现全球扩张奠定了基础</w:t>
      </w:r>
      <w:r>
        <w:rPr>
          <w:rFonts w:hint="eastAsia"/>
        </w:rPr>
        <w:t>；</w:t>
      </w:r>
    </w:p>
    <w:p w14:paraId="11E81C03" w14:textId="6E51C5AA" w:rsidR="00D02AB6" w:rsidRPr="00D02AB6" w:rsidRDefault="00D02AB6" w:rsidP="00D02AB6">
      <w:pPr>
        <w:pStyle w:val="aa"/>
        <w:numPr>
          <w:ilvl w:val="0"/>
          <w:numId w:val="15"/>
        </w:numPr>
        <w:spacing w:before="78" w:after="78"/>
      </w:pPr>
      <w:r w:rsidRPr="00D02AB6">
        <w:rPr>
          <w:rFonts w:hint="eastAsia"/>
        </w:rPr>
        <w:t>美国在第二次世界大战期间实现了军事力量和政治影响力的实质性拓展和提升，奠定了实施更加积极的世界战略的雄心壮志</w:t>
      </w:r>
      <w:r>
        <w:rPr>
          <w:rFonts w:hint="eastAsia"/>
        </w:rPr>
        <w:t>；</w:t>
      </w:r>
    </w:p>
    <w:p w14:paraId="10876A19" w14:textId="52190ACF" w:rsidR="00D02AB6" w:rsidRPr="00D02AB6" w:rsidRDefault="00D02AB6" w:rsidP="00D02AB6">
      <w:pPr>
        <w:pStyle w:val="aa"/>
        <w:numPr>
          <w:ilvl w:val="0"/>
          <w:numId w:val="15"/>
        </w:numPr>
        <w:spacing w:before="78" w:after="78"/>
      </w:pPr>
      <w:r w:rsidRPr="00D02AB6">
        <w:rPr>
          <w:rFonts w:hint="eastAsia"/>
        </w:rPr>
        <w:t>传统欧洲国家的大幅度衰退，以及苏联的高速崛起，客观上形成了要有新的更强有力的西方阵营领导者的客观态势</w:t>
      </w:r>
      <w:r>
        <w:rPr>
          <w:rFonts w:hint="eastAsia"/>
        </w:rPr>
        <w:t>。</w:t>
      </w:r>
    </w:p>
    <w:p w14:paraId="4280AEE8" w14:textId="17D5B845" w:rsidR="00D02AB6" w:rsidRDefault="00D02AB6" w:rsidP="00D02AB6">
      <w:pPr>
        <w:pStyle w:val="aa"/>
        <w:spacing w:before="78" w:after="78"/>
        <w:ind w:firstLine="420"/>
      </w:pPr>
      <w:r>
        <w:rPr>
          <w:rFonts w:hint="eastAsia"/>
        </w:rPr>
        <w:t>综上所述，</w:t>
      </w:r>
      <w:r w:rsidRPr="00D02AB6">
        <w:rPr>
          <w:rFonts w:hint="eastAsia"/>
        </w:rPr>
        <w:t>构建一个围绕美国的工业和黄金旋转的新的世界经济秩序的时机已然成熟</w:t>
      </w:r>
      <w:r>
        <w:rPr>
          <w:rFonts w:hint="eastAsia"/>
        </w:rPr>
        <w:t>。</w:t>
      </w:r>
    </w:p>
    <w:p w14:paraId="0FBDAE34" w14:textId="71F8DBF5" w:rsidR="00D02AB6" w:rsidRDefault="004F17DC" w:rsidP="004F17DC">
      <w:pPr>
        <w:pStyle w:val="ae"/>
      </w:pPr>
      <w:bookmarkStart w:id="28" w:name="_Toc161132025"/>
      <w:r>
        <w:rPr>
          <w:rFonts w:hint="eastAsia"/>
        </w:rPr>
        <w:t>（二）布雷顿森林体系的建立</w:t>
      </w:r>
      <w:bookmarkEnd w:id="28"/>
    </w:p>
    <w:p w14:paraId="4DB713D6" w14:textId="307B99AC" w:rsidR="004F17DC" w:rsidRDefault="004F17DC" w:rsidP="004F17DC">
      <w:pPr>
        <w:pStyle w:val="aa"/>
        <w:spacing w:before="78" w:after="78"/>
        <w:ind w:firstLine="420"/>
      </w:pPr>
      <w:r w:rsidRPr="004F17DC">
        <w:t>1944</w:t>
      </w:r>
      <w:r w:rsidRPr="004F17DC">
        <w:t>年，</w:t>
      </w:r>
      <w:r>
        <w:rPr>
          <w:rFonts w:hint="eastAsia"/>
        </w:rPr>
        <w:t>在</w:t>
      </w:r>
      <w:r w:rsidRPr="004F17DC">
        <w:t>新罕布什尔州布雷顿森林饭店召开</w:t>
      </w:r>
      <w:r>
        <w:rPr>
          <w:rFonts w:hint="eastAsia"/>
        </w:rPr>
        <w:t>了</w:t>
      </w:r>
      <w:r w:rsidRPr="004F17DC">
        <w:t>国际货币金融会议，史称布雷顿森林会议。</w:t>
      </w:r>
      <w:r w:rsidRPr="004F17DC">
        <w:t>44</w:t>
      </w:r>
      <w:r w:rsidRPr="004F17DC">
        <w:t>个同盟国的代表参加，但主要内容</w:t>
      </w:r>
      <w:r>
        <w:rPr>
          <w:rFonts w:hint="eastAsia"/>
        </w:rPr>
        <w:t>在</w:t>
      </w:r>
      <w:r w:rsidRPr="004F17DC">
        <w:t>美国、英国、苏联三方代表</w:t>
      </w:r>
      <w:r>
        <w:rPr>
          <w:rFonts w:hint="eastAsia"/>
        </w:rPr>
        <w:t>于</w:t>
      </w:r>
      <w:r w:rsidRPr="004F17DC">
        <w:t>会场外的谈判中加以解决</w:t>
      </w:r>
      <w:r>
        <w:rPr>
          <w:rFonts w:hint="eastAsia"/>
        </w:rPr>
        <w:t>。</w:t>
      </w:r>
    </w:p>
    <w:p w14:paraId="08F986C2" w14:textId="1ABB8286" w:rsidR="004F17DC" w:rsidRDefault="004F17DC" w:rsidP="004F17DC">
      <w:pPr>
        <w:pStyle w:val="aa"/>
        <w:spacing w:before="78" w:after="78"/>
        <w:ind w:firstLine="420"/>
      </w:pPr>
      <w:r>
        <w:rPr>
          <w:rFonts w:hint="eastAsia"/>
        </w:rPr>
        <w:t>此次会议的主要成果包括</w:t>
      </w:r>
      <w:r w:rsidRPr="004F17DC">
        <w:rPr>
          <w:rFonts w:hint="eastAsia"/>
        </w:rPr>
        <w:t>《最后议定书》《国际货币基金组织协定》《国际复兴开发银行协定》</w:t>
      </w:r>
      <w:r>
        <w:rPr>
          <w:rFonts w:hint="eastAsia"/>
        </w:rPr>
        <w:t>等文件，并且</w:t>
      </w:r>
      <w:r w:rsidRPr="004F17DC">
        <w:rPr>
          <w:rFonts w:hint="eastAsia"/>
        </w:rPr>
        <w:t>共同组建了二次世界大战之后，以美元为中心的国际货币体系，即所谓布雷顿森林体系</w:t>
      </w:r>
      <w:r>
        <w:rPr>
          <w:rFonts w:hint="eastAsia"/>
        </w:rPr>
        <w:t>。</w:t>
      </w:r>
    </w:p>
    <w:p w14:paraId="68D952B8" w14:textId="41708809" w:rsidR="006222F7" w:rsidRDefault="006222F7" w:rsidP="006222F7">
      <w:pPr>
        <w:pStyle w:val="ae"/>
      </w:pPr>
      <w:bookmarkStart w:id="29" w:name="_Toc161132026"/>
      <w:r>
        <w:rPr>
          <w:rFonts w:hint="eastAsia"/>
        </w:rPr>
        <w:t>（三）布雷顿森林体系的核心特征</w:t>
      </w:r>
      <w:bookmarkEnd w:id="29"/>
    </w:p>
    <w:p w14:paraId="6CBE9596" w14:textId="780DC050" w:rsidR="006222F7" w:rsidRDefault="006222F7" w:rsidP="006222F7">
      <w:pPr>
        <w:pStyle w:val="aa"/>
        <w:spacing w:before="78" w:after="78"/>
        <w:ind w:firstLine="420"/>
      </w:pPr>
      <w:r w:rsidRPr="006222F7">
        <w:rPr>
          <w:rFonts w:hint="eastAsia"/>
          <w:b/>
          <w:bCs/>
        </w:rPr>
        <w:t>双挂钩。</w:t>
      </w:r>
      <w:r>
        <w:rPr>
          <w:rFonts w:hint="eastAsia"/>
        </w:rPr>
        <w:t>即</w:t>
      </w:r>
      <w:r w:rsidRPr="006222F7">
        <w:rPr>
          <w:rFonts w:hint="eastAsia"/>
        </w:rPr>
        <w:t>各国货币与美元挂钩</w:t>
      </w:r>
      <w:r>
        <w:rPr>
          <w:rFonts w:hint="eastAsia"/>
        </w:rPr>
        <w:t>，</w:t>
      </w:r>
      <w:r w:rsidRPr="006222F7">
        <w:rPr>
          <w:rFonts w:hint="eastAsia"/>
        </w:rPr>
        <w:t>美元与黄金挂钩</w:t>
      </w:r>
      <w:r>
        <w:rPr>
          <w:rFonts w:hint="eastAsia"/>
        </w:rPr>
        <w:t>。</w:t>
      </w:r>
      <w:r w:rsidRPr="006222F7">
        <w:rPr>
          <w:rFonts w:hint="eastAsia"/>
        </w:rPr>
        <w:t>黄金维持官价</w:t>
      </w:r>
      <w:r w:rsidRPr="006222F7">
        <w:t>1</w:t>
      </w:r>
      <w:r w:rsidRPr="006222F7">
        <w:t>盎司</w:t>
      </w:r>
      <w:r w:rsidRPr="006222F7">
        <w:t>=35</w:t>
      </w:r>
      <w:r w:rsidRPr="006222F7">
        <w:t>美元，进行无限量兑换</w:t>
      </w:r>
      <w:r>
        <w:rPr>
          <w:rFonts w:hint="eastAsia"/>
        </w:rPr>
        <w:t>，此为美联储的义务。</w:t>
      </w:r>
      <w:r w:rsidRPr="006222F7">
        <w:rPr>
          <w:rFonts w:hint="eastAsia"/>
        </w:rPr>
        <w:t>其他国家维持本国货币对美元的稳定汇率</w:t>
      </w:r>
      <w:r>
        <w:rPr>
          <w:rFonts w:hint="eastAsia"/>
        </w:rPr>
        <w:t>。</w:t>
      </w:r>
    </w:p>
    <w:p w14:paraId="0D1C58D7" w14:textId="0AD07ADE" w:rsidR="006222F7" w:rsidRDefault="006222F7" w:rsidP="006222F7">
      <w:pPr>
        <w:pStyle w:val="aa"/>
        <w:spacing w:before="78" w:after="78"/>
        <w:ind w:firstLine="420"/>
      </w:pPr>
      <w:r w:rsidRPr="006222F7">
        <w:rPr>
          <w:rFonts w:hint="eastAsia"/>
          <w:b/>
          <w:bCs/>
        </w:rPr>
        <w:t>国际货币基金组织。</w:t>
      </w:r>
      <w:r w:rsidRPr="006222F7">
        <w:rPr>
          <w:rFonts w:hint="eastAsia"/>
        </w:rPr>
        <w:t>资本总额</w:t>
      </w:r>
      <w:r w:rsidRPr="006222F7">
        <w:t>88</w:t>
      </w:r>
      <w:r w:rsidRPr="006222F7">
        <w:t>亿美元，由各会员国按照规定份额认缴，份额决定投票权</w:t>
      </w:r>
      <w:r>
        <w:rPr>
          <w:rFonts w:hint="eastAsia"/>
        </w:rPr>
        <w:t>。</w:t>
      </w:r>
      <w:r w:rsidRPr="006222F7">
        <w:rPr>
          <w:rFonts w:hint="eastAsia"/>
        </w:rPr>
        <w:t>可用本国货币向基金申请外币，以应付临时性的国际收支逆差</w:t>
      </w:r>
      <w:r>
        <w:rPr>
          <w:rFonts w:hint="eastAsia"/>
        </w:rPr>
        <w:t>。</w:t>
      </w:r>
      <w:r w:rsidRPr="006222F7">
        <w:rPr>
          <w:rFonts w:hint="eastAsia"/>
        </w:rPr>
        <w:t>各会员国货币的官价，要以一定数量的纯金或者根据美元表示，非经美国政府同意不得改变</w:t>
      </w:r>
      <w:r>
        <w:rPr>
          <w:rFonts w:hint="eastAsia"/>
        </w:rPr>
        <w:t>。</w:t>
      </w:r>
    </w:p>
    <w:p w14:paraId="3BE918B4" w14:textId="1BA00A66" w:rsidR="006222F7" w:rsidRDefault="006222F7" w:rsidP="006222F7">
      <w:pPr>
        <w:pStyle w:val="aa"/>
        <w:spacing w:before="78" w:after="78"/>
        <w:ind w:firstLine="420"/>
      </w:pPr>
      <w:r>
        <w:rPr>
          <w:rFonts w:hint="eastAsia"/>
        </w:rPr>
        <w:t>作为以上两点的结果，</w:t>
      </w:r>
      <w:r w:rsidRPr="006222F7">
        <w:rPr>
          <w:rFonts w:hint="eastAsia"/>
        </w:rPr>
        <w:t>各国政府承担维持汇率稳定的义务，美国政府承担美元为可兑换货币的义务，美元获得了高于其他货币的中心和支柱的地位</w:t>
      </w:r>
      <w:r w:rsidR="00E10863">
        <w:rPr>
          <w:rFonts w:hint="eastAsia"/>
        </w:rPr>
        <w:t>，但美国也在国际贸易中长期保持赤字（贸易逆差）以保证美元可以流通出去</w:t>
      </w:r>
      <w:r>
        <w:rPr>
          <w:rFonts w:hint="eastAsia"/>
        </w:rPr>
        <w:t>。</w:t>
      </w:r>
    </w:p>
    <w:p w14:paraId="3BAFD7C1" w14:textId="151333C8" w:rsidR="006222F7" w:rsidRDefault="006222F7" w:rsidP="006222F7">
      <w:pPr>
        <w:pStyle w:val="aa"/>
        <w:spacing w:before="78" w:after="78"/>
        <w:ind w:firstLine="420"/>
      </w:pPr>
      <w:r w:rsidRPr="006222F7">
        <w:rPr>
          <w:rFonts w:hint="eastAsia"/>
          <w:b/>
          <w:bCs/>
        </w:rPr>
        <w:t>国际复兴开发银行。</w:t>
      </w:r>
      <w:r w:rsidRPr="006222F7">
        <w:rPr>
          <w:rFonts w:hint="eastAsia"/>
        </w:rPr>
        <w:t>法定资本为</w:t>
      </w:r>
      <w:r w:rsidRPr="006222F7">
        <w:t>100</w:t>
      </w:r>
      <w:r w:rsidRPr="006222F7">
        <w:t>亿美元，各国认缴</w:t>
      </w:r>
      <w:r>
        <w:rPr>
          <w:rFonts w:hint="eastAsia"/>
        </w:rPr>
        <w:t>。</w:t>
      </w:r>
      <w:r w:rsidRPr="006222F7">
        <w:rPr>
          <w:rFonts w:hint="eastAsia"/>
        </w:rPr>
        <w:t>表决权由认缴份额决定</w:t>
      </w:r>
      <w:r>
        <w:rPr>
          <w:rFonts w:hint="eastAsia"/>
        </w:rPr>
        <w:t>。其</w:t>
      </w:r>
      <w:r w:rsidRPr="006222F7">
        <w:rPr>
          <w:rFonts w:hint="eastAsia"/>
        </w:rPr>
        <w:t>主要业务</w:t>
      </w:r>
      <w:r>
        <w:rPr>
          <w:rFonts w:hint="eastAsia"/>
        </w:rPr>
        <w:t>包括</w:t>
      </w:r>
      <w:r w:rsidRPr="006222F7">
        <w:rPr>
          <w:rFonts w:hint="eastAsia"/>
        </w:rPr>
        <w:t>帮助各会员国（或地区）从私人银行获得长期贷款</w:t>
      </w:r>
      <w:r>
        <w:rPr>
          <w:rFonts w:hint="eastAsia"/>
        </w:rPr>
        <w:t>，以及</w:t>
      </w:r>
      <w:r w:rsidRPr="006222F7">
        <w:rPr>
          <w:rFonts w:hint="eastAsia"/>
        </w:rPr>
        <w:t>直接向会员国（或地区）提供贷款</w:t>
      </w:r>
      <w:r>
        <w:rPr>
          <w:rFonts w:hint="eastAsia"/>
        </w:rPr>
        <w:t>。</w:t>
      </w:r>
      <w:r w:rsidRPr="006222F7">
        <w:rPr>
          <w:rFonts w:hint="eastAsia"/>
        </w:rPr>
        <w:t>美国掌握事实上的一票否决权</w:t>
      </w:r>
      <w:r>
        <w:rPr>
          <w:rFonts w:hint="eastAsia"/>
        </w:rPr>
        <w:t>。</w:t>
      </w:r>
    </w:p>
    <w:p w14:paraId="731F5C65" w14:textId="1ED4D772" w:rsidR="00E10863" w:rsidRDefault="00E10863" w:rsidP="00E10863">
      <w:pPr>
        <w:pStyle w:val="ac"/>
      </w:pPr>
      <w:bookmarkStart w:id="30" w:name="_Toc161132027"/>
      <w:r>
        <w:rPr>
          <w:rFonts w:hint="eastAsia"/>
        </w:rPr>
        <w:lastRenderedPageBreak/>
        <w:t>四、全球政治制度的建设</w:t>
      </w:r>
      <w:bookmarkEnd w:id="30"/>
    </w:p>
    <w:p w14:paraId="4FF8F932" w14:textId="784635BD" w:rsidR="00E10863" w:rsidRDefault="00191A47" w:rsidP="00191A47">
      <w:pPr>
        <w:pStyle w:val="ae"/>
      </w:pPr>
      <w:bookmarkStart w:id="31" w:name="_Toc161132028"/>
      <w:r>
        <w:rPr>
          <w:rFonts w:hint="eastAsia"/>
        </w:rPr>
        <w:t>（一）</w:t>
      </w:r>
      <w:r w:rsidRPr="00191A47">
        <w:rPr>
          <w:rFonts w:hint="eastAsia"/>
        </w:rPr>
        <w:t>顿巴顿橡树园会议和关于建立联合国的建议</w:t>
      </w:r>
      <w:bookmarkEnd w:id="31"/>
    </w:p>
    <w:p w14:paraId="36A7DE88" w14:textId="5354915C" w:rsidR="00191A47" w:rsidRPr="00191A47" w:rsidRDefault="00191A47" w:rsidP="00191A47">
      <w:pPr>
        <w:pStyle w:val="aa"/>
        <w:spacing w:before="78" w:after="78"/>
        <w:ind w:firstLine="420"/>
      </w:pPr>
      <w:r w:rsidRPr="00191A47">
        <w:rPr>
          <w:rFonts w:hint="eastAsia"/>
        </w:rPr>
        <w:t>罗斯福的构想</w:t>
      </w:r>
      <w:r>
        <w:rPr>
          <w:rFonts w:hint="eastAsia"/>
        </w:rPr>
        <w:t>是</w:t>
      </w:r>
      <w:r w:rsidRPr="00191A47">
        <w:rPr>
          <w:rFonts w:hint="eastAsia"/>
        </w:rPr>
        <w:t>组建一个以少数大国为核心的单一的、普遍的国际组织</w:t>
      </w:r>
      <w:r>
        <w:rPr>
          <w:rFonts w:hint="eastAsia"/>
        </w:rPr>
        <w:t>。</w:t>
      </w:r>
      <w:r w:rsidRPr="00191A47">
        <w:t>1944</w:t>
      </w:r>
      <w:r w:rsidRPr="00191A47">
        <w:t>年</w:t>
      </w:r>
      <w:r w:rsidRPr="00191A47">
        <w:t>7</w:t>
      </w:r>
      <w:r w:rsidRPr="00191A47">
        <w:t>月，《普遍国际组织暂定草案》出台，进行非正式讨论</w:t>
      </w:r>
      <w:r>
        <w:rPr>
          <w:rFonts w:hint="eastAsia"/>
        </w:rPr>
        <w:t>。</w:t>
      </w:r>
      <w:r w:rsidRPr="00191A47">
        <w:rPr>
          <w:rFonts w:hint="eastAsia"/>
        </w:rPr>
        <w:t>苏联以未参加对日作战为理由，反对与中国一起参加会谈</w:t>
      </w:r>
    </w:p>
    <w:p w14:paraId="10807BD2" w14:textId="10B74EE4" w:rsidR="00191A47" w:rsidRPr="00191A47" w:rsidRDefault="00191A47" w:rsidP="00191A47">
      <w:pPr>
        <w:pStyle w:val="aa"/>
        <w:spacing w:before="78" w:after="78"/>
        <w:ind w:firstLine="420"/>
      </w:pPr>
      <w:r w:rsidRPr="00191A47">
        <w:t>1944</w:t>
      </w:r>
      <w:r w:rsidRPr="00191A47">
        <w:t>年</w:t>
      </w:r>
      <w:r w:rsidRPr="00191A47">
        <w:t>8</w:t>
      </w:r>
      <w:r w:rsidRPr="00191A47">
        <w:t>月下旬至</w:t>
      </w:r>
      <w:r w:rsidRPr="00191A47">
        <w:t>9</w:t>
      </w:r>
      <w:r w:rsidRPr="00191A47">
        <w:t>月底</w:t>
      </w:r>
      <w:r>
        <w:rPr>
          <w:rFonts w:hint="eastAsia"/>
        </w:rPr>
        <w:t>，举办了</w:t>
      </w:r>
      <w:r w:rsidRPr="00191A47">
        <w:rPr>
          <w:rFonts w:hint="eastAsia"/>
        </w:rPr>
        <w:t>顿巴顿橡树园会议</w:t>
      </w:r>
      <w:r>
        <w:rPr>
          <w:rFonts w:hint="eastAsia"/>
        </w:rPr>
        <w:t>。会议的</w:t>
      </w:r>
      <w:r w:rsidRPr="00191A47">
        <w:rPr>
          <w:rFonts w:hint="eastAsia"/>
        </w:rPr>
        <w:t>主要成果</w:t>
      </w:r>
      <w:r>
        <w:rPr>
          <w:rFonts w:hint="eastAsia"/>
        </w:rPr>
        <w:t>包括：</w:t>
      </w:r>
    </w:p>
    <w:p w14:paraId="2C1AF48B" w14:textId="635A3534" w:rsidR="00191A47" w:rsidRPr="00191A47" w:rsidRDefault="00191A47" w:rsidP="00191A47">
      <w:pPr>
        <w:pStyle w:val="aa"/>
        <w:numPr>
          <w:ilvl w:val="0"/>
          <w:numId w:val="16"/>
        </w:numPr>
        <w:spacing w:beforeLines="0" w:before="0" w:afterLines="0" w:after="0"/>
        <w:ind w:left="442" w:hanging="442"/>
      </w:pPr>
      <w:r w:rsidRPr="00191A47">
        <w:rPr>
          <w:rFonts w:hint="eastAsia"/>
        </w:rPr>
        <w:t>新国际组织的基本构成四要素：全体大会、安全理事会、秘书处和国际法庭</w:t>
      </w:r>
      <w:r>
        <w:rPr>
          <w:rFonts w:hint="eastAsia"/>
        </w:rPr>
        <w:t>；</w:t>
      </w:r>
    </w:p>
    <w:p w14:paraId="21243664" w14:textId="16B7E475" w:rsidR="00191A47" w:rsidRPr="00191A47" w:rsidRDefault="00191A47" w:rsidP="00191A47">
      <w:pPr>
        <w:pStyle w:val="aa"/>
        <w:numPr>
          <w:ilvl w:val="0"/>
          <w:numId w:val="16"/>
        </w:numPr>
        <w:spacing w:beforeLines="0" w:before="0" w:afterLines="0" w:after="0"/>
        <w:ind w:left="442" w:hanging="442"/>
      </w:pPr>
      <w:r w:rsidRPr="00191A47">
        <w:rPr>
          <w:rFonts w:hint="eastAsia"/>
        </w:rPr>
        <w:t>安理会权限，以及否决权机制</w:t>
      </w:r>
      <w:r>
        <w:rPr>
          <w:rFonts w:hint="eastAsia"/>
        </w:rPr>
        <w:t>；</w:t>
      </w:r>
    </w:p>
    <w:p w14:paraId="05474F28" w14:textId="27C42ACE" w:rsidR="00191A47" w:rsidRPr="00191A47" w:rsidRDefault="00191A47" w:rsidP="00191A47">
      <w:pPr>
        <w:pStyle w:val="aa"/>
        <w:numPr>
          <w:ilvl w:val="0"/>
          <w:numId w:val="16"/>
        </w:numPr>
        <w:spacing w:beforeLines="0" w:before="0" w:afterLines="0" w:after="0"/>
        <w:ind w:left="442" w:hanging="442"/>
      </w:pPr>
      <w:r w:rsidRPr="00191A47">
        <w:rPr>
          <w:rFonts w:hint="eastAsia"/>
        </w:rPr>
        <w:t>大会重要决议可以与会会员国三分之二多数票表决通过</w:t>
      </w:r>
      <w:r>
        <w:rPr>
          <w:rFonts w:hint="eastAsia"/>
        </w:rPr>
        <w:t>。</w:t>
      </w:r>
    </w:p>
    <w:p w14:paraId="7E9E4138" w14:textId="753BB1EA" w:rsidR="00191A47" w:rsidRDefault="00191A47" w:rsidP="00191A47">
      <w:pPr>
        <w:pStyle w:val="aa"/>
        <w:spacing w:before="78" w:after="78"/>
        <w:ind w:firstLine="420"/>
      </w:pPr>
      <w:r>
        <w:rPr>
          <w:rFonts w:hint="eastAsia"/>
        </w:rPr>
        <w:t>会议</w:t>
      </w:r>
      <w:r w:rsidRPr="00191A47">
        <w:rPr>
          <w:rFonts w:hint="eastAsia"/>
        </w:rPr>
        <w:t>签署</w:t>
      </w:r>
      <w:r>
        <w:rPr>
          <w:rFonts w:hint="eastAsia"/>
        </w:rPr>
        <w:t>了</w:t>
      </w:r>
      <w:r w:rsidRPr="00191A47">
        <w:rPr>
          <w:rFonts w:hint="eastAsia"/>
        </w:rPr>
        <w:t>《关于建立普遍性的国际组织的建议案》</w:t>
      </w:r>
      <w:r>
        <w:rPr>
          <w:rFonts w:hint="eastAsia"/>
        </w:rPr>
        <w:t>。</w:t>
      </w:r>
    </w:p>
    <w:p w14:paraId="4B90644C" w14:textId="3B1B1215" w:rsidR="00191A47" w:rsidRDefault="00191A47" w:rsidP="00191A47">
      <w:pPr>
        <w:pStyle w:val="ae"/>
      </w:pPr>
      <w:bookmarkStart w:id="32" w:name="_Toc161132029"/>
      <w:r>
        <w:rPr>
          <w:rFonts w:hint="eastAsia"/>
        </w:rPr>
        <w:t>（二）</w:t>
      </w:r>
      <w:r w:rsidRPr="00191A47">
        <w:rPr>
          <w:rFonts w:hint="eastAsia"/>
        </w:rPr>
        <w:t>旧金山会议和联合国的正式建立</w:t>
      </w:r>
      <w:bookmarkEnd w:id="32"/>
    </w:p>
    <w:p w14:paraId="47537C6C" w14:textId="0A02A886" w:rsidR="00191A47" w:rsidRPr="00191A47" w:rsidRDefault="00191A47" w:rsidP="00191A47">
      <w:pPr>
        <w:pStyle w:val="aa"/>
        <w:spacing w:before="78" w:after="78"/>
        <w:ind w:firstLine="420"/>
      </w:pPr>
      <w:r w:rsidRPr="00191A47">
        <w:t>1945</w:t>
      </w:r>
      <w:r w:rsidRPr="00191A47">
        <w:t>年</w:t>
      </w:r>
      <w:r w:rsidRPr="00191A47">
        <w:t>4</w:t>
      </w:r>
      <w:r w:rsidRPr="00191A47">
        <w:t>月</w:t>
      </w:r>
      <w:r w:rsidRPr="00191A47">
        <w:t>25</w:t>
      </w:r>
      <w:r w:rsidRPr="00191A47">
        <w:t>日，</w:t>
      </w:r>
      <w:r>
        <w:rPr>
          <w:rFonts w:hint="eastAsia"/>
        </w:rPr>
        <w:t>在</w:t>
      </w:r>
      <w:r w:rsidRPr="00191A47">
        <w:t>美国旧金山</w:t>
      </w:r>
      <w:r>
        <w:rPr>
          <w:rFonts w:hint="eastAsia"/>
        </w:rPr>
        <w:t>召开了旧金山会议。</w:t>
      </w:r>
      <w:r w:rsidRPr="00191A47">
        <w:t>50</w:t>
      </w:r>
      <w:r w:rsidRPr="00191A47">
        <w:t>个国家的</w:t>
      </w:r>
      <w:r w:rsidRPr="00191A47">
        <w:t>283</w:t>
      </w:r>
      <w:r w:rsidRPr="00191A47">
        <w:t>名正式代表</w:t>
      </w:r>
      <w:r>
        <w:rPr>
          <w:rFonts w:hint="eastAsia"/>
        </w:rPr>
        <w:t>参加。</w:t>
      </w:r>
      <w:r w:rsidRPr="00191A47">
        <w:t>6</w:t>
      </w:r>
      <w:r w:rsidRPr="00191A47">
        <w:t>月</w:t>
      </w:r>
      <w:r w:rsidRPr="00191A47">
        <w:t>25</w:t>
      </w:r>
      <w:r w:rsidRPr="00191A47">
        <w:t>日，通过《联合国宪章》，以及作为宪章一部分的《国际法院规约》</w:t>
      </w:r>
      <w:r>
        <w:rPr>
          <w:rFonts w:hint="eastAsia"/>
        </w:rPr>
        <w:t>。</w:t>
      </w:r>
    </w:p>
    <w:p w14:paraId="155AE3E5" w14:textId="0789194C" w:rsidR="00191A47" w:rsidRDefault="00191A47" w:rsidP="00191A47">
      <w:pPr>
        <w:pStyle w:val="aa"/>
        <w:spacing w:before="78" w:after="78"/>
        <w:ind w:firstLine="420"/>
      </w:pPr>
      <w:r w:rsidRPr="00191A47">
        <w:rPr>
          <w:rFonts w:hint="eastAsia"/>
        </w:rPr>
        <w:t>联合国</w:t>
      </w:r>
      <w:r>
        <w:rPr>
          <w:rFonts w:hint="eastAsia"/>
        </w:rPr>
        <w:t>的</w:t>
      </w:r>
      <w:r w:rsidRPr="00191A47">
        <w:rPr>
          <w:rFonts w:hint="eastAsia"/>
        </w:rPr>
        <w:t>主要使命</w:t>
      </w:r>
      <w:r>
        <w:rPr>
          <w:rFonts w:hint="eastAsia"/>
        </w:rPr>
        <w:t>是</w:t>
      </w:r>
      <w:r w:rsidRPr="00191A47">
        <w:rPr>
          <w:rFonts w:hint="eastAsia"/>
        </w:rPr>
        <w:t>维持国际和平与安全</w:t>
      </w:r>
      <w:r>
        <w:rPr>
          <w:rFonts w:hint="eastAsia"/>
        </w:rPr>
        <w:t>，</w:t>
      </w:r>
      <w:r w:rsidRPr="00191A47">
        <w:rPr>
          <w:rFonts w:hint="eastAsia"/>
        </w:rPr>
        <w:t>促进经济、社会、文化等领域的国际合作</w:t>
      </w:r>
      <w:r>
        <w:rPr>
          <w:rFonts w:hint="eastAsia"/>
        </w:rPr>
        <w:t>。</w:t>
      </w:r>
      <w:r w:rsidRPr="00191A47">
        <w:rPr>
          <w:rFonts w:hint="eastAsia"/>
        </w:rPr>
        <w:t>联合国</w:t>
      </w:r>
      <w:r>
        <w:rPr>
          <w:rFonts w:hint="eastAsia"/>
        </w:rPr>
        <w:t>的</w:t>
      </w:r>
      <w:r w:rsidRPr="00191A47">
        <w:rPr>
          <w:rFonts w:hint="eastAsia"/>
        </w:rPr>
        <w:t>主要宗旨</w:t>
      </w:r>
      <w:r>
        <w:rPr>
          <w:rFonts w:hint="eastAsia"/>
        </w:rPr>
        <w:t>是</w:t>
      </w:r>
      <w:r w:rsidRPr="00191A47">
        <w:rPr>
          <w:rFonts w:hint="eastAsia"/>
        </w:rPr>
        <w:t>主权平等、和平解决国际争端、领土完整和不干涉他国内政</w:t>
      </w:r>
      <w:r>
        <w:rPr>
          <w:rFonts w:hint="eastAsia"/>
        </w:rPr>
        <w:t>。</w:t>
      </w:r>
    </w:p>
    <w:p w14:paraId="15816AA5" w14:textId="7A2C1C85" w:rsidR="00191A47" w:rsidRPr="00191A47" w:rsidRDefault="00191A47" w:rsidP="00191A47">
      <w:pPr>
        <w:pStyle w:val="aa"/>
        <w:spacing w:before="78" w:after="78"/>
        <w:ind w:firstLine="420"/>
      </w:pPr>
      <w:r w:rsidRPr="00191A47">
        <w:t>1945</w:t>
      </w:r>
      <w:r w:rsidRPr="00191A47">
        <w:t>年</w:t>
      </w:r>
      <w:r w:rsidRPr="00191A47">
        <w:t>10</w:t>
      </w:r>
      <w:r w:rsidRPr="00191A47">
        <w:t>月</w:t>
      </w:r>
      <w:r w:rsidRPr="00191A47">
        <w:t>24</w:t>
      </w:r>
      <w:r w:rsidRPr="00191A47">
        <w:t>日，在美、苏、中、英、法五大国和其他</w:t>
      </w:r>
      <w:r w:rsidRPr="00191A47">
        <w:t>24</w:t>
      </w:r>
      <w:r w:rsidRPr="00191A47">
        <w:t>个签字国完成了批准手续并向美国交存了批准书后，联合国宪章正式生效。联合国成为国际政治体系中一个十分重要的组织。</w:t>
      </w:r>
    </w:p>
    <w:p w14:paraId="4E938254" w14:textId="6BAB71E3" w:rsidR="00191A47" w:rsidRDefault="00191A47" w:rsidP="00191A47">
      <w:pPr>
        <w:pStyle w:val="ae"/>
      </w:pPr>
      <w:bookmarkStart w:id="33" w:name="_Toc161132030"/>
      <w:r>
        <w:rPr>
          <w:rFonts w:hint="eastAsia"/>
        </w:rPr>
        <w:t>（三）联合国机构</w:t>
      </w:r>
      <w:bookmarkEnd w:id="33"/>
    </w:p>
    <w:p w14:paraId="51D44A72" w14:textId="18D73970" w:rsidR="00191A47" w:rsidRDefault="00191A47" w:rsidP="00191A47">
      <w:pPr>
        <w:pStyle w:val="aa"/>
        <w:spacing w:before="78" w:after="78"/>
      </w:pPr>
      <w:r>
        <w:tab/>
      </w:r>
      <w:r>
        <w:rPr>
          <w:rFonts w:hint="eastAsia"/>
        </w:rPr>
        <w:t>联合国的六大机构是大会、安全理事会、经济与社会理事会、托管理事会、国际法院和秘书处。目前，托管理事会已经完成其历史使命。</w:t>
      </w:r>
    </w:p>
    <w:p w14:paraId="47B06D49" w14:textId="213C9F94" w:rsidR="00191A47" w:rsidRDefault="00191A47" w:rsidP="00191A47">
      <w:pPr>
        <w:pStyle w:val="aa"/>
        <w:spacing w:before="78" w:after="78"/>
        <w:ind w:firstLine="420"/>
      </w:pPr>
      <w:r w:rsidRPr="00191A47">
        <w:rPr>
          <w:rFonts w:hint="eastAsia"/>
          <w:b/>
          <w:bCs/>
        </w:rPr>
        <w:t>联合国大会</w:t>
      </w:r>
      <w:r w:rsidRPr="00191A47">
        <w:rPr>
          <w:rFonts w:hint="eastAsia"/>
        </w:rPr>
        <w:t>由联合国所有成员组成</w:t>
      </w:r>
      <w:r>
        <w:rPr>
          <w:rFonts w:hint="eastAsia"/>
        </w:rPr>
        <w:t>，</w:t>
      </w:r>
      <w:r w:rsidRPr="00191A47">
        <w:rPr>
          <w:rFonts w:hint="eastAsia"/>
        </w:rPr>
        <w:t>每年举行一届常会，必要时举行特别会议</w:t>
      </w:r>
      <w:r>
        <w:rPr>
          <w:rFonts w:hint="eastAsia"/>
        </w:rPr>
        <w:t>。</w:t>
      </w:r>
      <w:r w:rsidRPr="00191A47">
        <w:rPr>
          <w:rFonts w:hint="eastAsia"/>
        </w:rPr>
        <w:t>大会可以讨论宪章范围内的任何问题或者事项，或宪章所规定的任何机关之职权，并一般可就这些问题和事项向联合国会员国或安理会提出建议</w:t>
      </w:r>
      <w:r>
        <w:rPr>
          <w:rFonts w:hint="eastAsia"/>
        </w:rPr>
        <w:t>。</w:t>
      </w:r>
    </w:p>
    <w:p w14:paraId="20124577" w14:textId="7200DAE8" w:rsidR="00191A47" w:rsidRDefault="00191A47" w:rsidP="00191A47">
      <w:pPr>
        <w:pStyle w:val="aa"/>
        <w:spacing w:before="78" w:after="78"/>
        <w:ind w:firstLine="420"/>
      </w:pPr>
      <w:r w:rsidRPr="00191A47">
        <w:rPr>
          <w:rFonts w:hint="eastAsia"/>
          <w:b/>
          <w:bCs/>
        </w:rPr>
        <w:t>联合国安理会</w:t>
      </w:r>
      <w:r w:rsidR="00613F04">
        <w:rPr>
          <w:rFonts w:hint="eastAsia"/>
        </w:rPr>
        <w:t>是联合国的核心，</w:t>
      </w:r>
      <w:r w:rsidRPr="00191A47">
        <w:rPr>
          <w:rFonts w:hint="eastAsia"/>
        </w:rPr>
        <w:t>被赋予维护国际安全的特殊权威</w:t>
      </w:r>
      <w:r>
        <w:rPr>
          <w:rFonts w:hint="eastAsia"/>
        </w:rPr>
        <w:t>，由</w:t>
      </w:r>
      <w:r w:rsidRPr="00191A47">
        <w:rPr>
          <w:rFonts w:hint="eastAsia"/>
        </w:rPr>
        <w:t>常任理事国与非常任理事国共同组成</w:t>
      </w:r>
      <w:r>
        <w:rPr>
          <w:rFonts w:hint="eastAsia"/>
        </w:rPr>
        <w:t>。</w:t>
      </w:r>
      <w:r w:rsidRPr="00191A47">
        <w:rPr>
          <w:rFonts w:hint="eastAsia"/>
        </w:rPr>
        <w:t>美国、苏联、中国、英国、法国为常任理事国</w:t>
      </w:r>
      <w:r>
        <w:rPr>
          <w:rFonts w:hint="eastAsia"/>
        </w:rPr>
        <w:t>。其</w:t>
      </w:r>
      <w:r w:rsidRPr="00191A47">
        <w:rPr>
          <w:rFonts w:hint="eastAsia"/>
        </w:rPr>
        <w:t>责任</w:t>
      </w:r>
      <w:r>
        <w:rPr>
          <w:rFonts w:hint="eastAsia"/>
        </w:rPr>
        <w:t>是</w:t>
      </w:r>
      <w:r w:rsidRPr="00191A47">
        <w:rPr>
          <w:rFonts w:hint="eastAsia"/>
        </w:rPr>
        <w:t>和平解决争端</w:t>
      </w:r>
      <w:r>
        <w:rPr>
          <w:rFonts w:hint="eastAsia"/>
        </w:rPr>
        <w:t>，</w:t>
      </w:r>
      <w:r w:rsidRPr="00191A47">
        <w:rPr>
          <w:rFonts w:hint="eastAsia"/>
        </w:rPr>
        <w:t>对于那些被认为会危及国际和平与安全的争端或形势，安理会在任何阶段都可以提出管理他们的程序和方法，包括通过相关决议对危及和平或实施侵略的国家施加压力，要求会员国采取非军事手段甚至必要的军事行动以这些决议</w:t>
      </w:r>
      <w:r>
        <w:rPr>
          <w:rFonts w:hint="eastAsia"/>
        </w:rPr>
        <w:t>。安理会的</w:t>
      </w:r>
      <w:r w:rsidRPr="00191A47">
        <w:rPr>
          <w:rFonts w:hint="eastAsia"/>
        </w:rPr>
        <w:t>表决遵循雅尔塔公式表决非程序性问题</w:t>
      </w:r>
      <w:r>
        <w:rPr>
          <w:rFonts w:hint="eastAsia"/>
        </w:rPr>
        <w:t>。</w:t>
      </w:r>
    </w:p>
    <w:p w14:paraId="1654923D" w14:textId="5C16E8AD" w:rsidR="00191A47" w:rsidRDefault="00191A47" w:rsidP="00191A47">
      <w:pPr>
        <w:pStyle w:val="aa"/>
        <w:spacing w:before="78" w:after="78"/>
        <w:ind w:firstLine="420"/>
      </w:pPr>
      <w:r w:rsidRPr="00191A47">
        <w:rPr>
          <w:rFonts w:hint="eastAsia"/>
          <w:b/>
          <w:bCs/>
        </w:rPr>
        <w:t>国际法院</w:t>
      </w:r>
      <w:r w:rsidRPr="00191A47">
        <w:rPr>
          <w:rFonts w:hint="eastAsia"/>
        </w:rPr>
        <w:t>按照国际法解决各国向它提交的法律争端</w:t>
      </w:r>
      <w:r>
        <w:rPr>
          <w:rFonts w:hint="eastAsia"/>
        </w:rPr>
        <w:t>，</w:t>
      </w:r>
      <w:r w:rsidRPr="00191A47">
        <w:rPr>
          <w:rFonts w:hint="eastAsia"/>
        </w:rPr>
        <w:t>针对正式认可的联合国机关和专门机构提交的法律问题提供咨询意见</w:t>
      </w:r>
      <w:r>
        <w:rPr>
          <w:rFonts w:hint="eastAsia"/>
        </w:rPr>
        <w:t>。</w:t>
      </w:r>
    </w:p>
    <w:p w14:paraId="1BA10EDB" w14:textId="24D2EEAC" w:rsidR="00191A47" w:rsidRDefault="00191A47" w:rsidP="00191A47">
      <w:pPr>
        <w:pStyle w:val="aa"/>
        <w:spacing w:before="78" w:after="78"/>
        <w:ind w:firstLine="420"/>
      </w:pPr>
      <w:r w:rsidRPr="00191A47">
        <w:rPr>
          <w:rFonts w:hint="eastAsia"/>
          <w:b/>
          <w:bCs/>
        </w:rPr>
        <w:t>秘书处</w:t>
      </w:r>
      <w:r w:rsidRPr="00191A47">
        <w:rPr>
          <w:rFonts w:hint="eastAsia"/>
        </w:rPr>
        <w:t>为联合国其他主要机关服务，并执行这些机关制订的方案与政策</w:t>
      </w:r>
      <w:r>
        <w:rPr>
          <w:rFonts w:hint="eastAsia"/>
        </w:rPr>
        <w:t>。</w:t>
      </w:r>
      <w:r w:rsidRPr="00191A47">
        <w:rPr>
          <w:rFonts w:hint="eastAsia"/>
        </w:rPr>
        <w:t>秘书长得将其所认为可能威胁国际和平及安全之任何事件，提请安全理事会注意</w:t>
      </w:r>
      <w:r>
        <w:rPr>
          <w:rFonts w:hint="eastAsia"/>
        </w:rPr>
        <w:t>。</w:t>
      </w:r>
    </w:p>
    <w:p w14:paraId="4495559B" w14:textId="77777777" w:rsidR="000A5AF9" w:rsidRDefault="000A5AF9" w:rsidP="000A5AF9">
      <w:pPr>
        <w:pStyle w:val="aa"/>
        <w:spacing w:before="78" w:after="78"/>
      </w:pPr>
    </w:p>
    <w:p w14:paraId="53522511" w14:textId="6001D063" w:rsidR="000A5AF9" w:rsidRDefault="000A5AF9" w:rsidP="000A5AF9">
      <w:pPr>
        <w:pStyle w:val="a9"/>
      </w:pPr>
      <w:bookmarkStart w:id="34" w:name="_Toc161132031"/>
      <w:r>
        <w:rPr>
          <w:rFonts w:hint="eastAsia"/>
        </w:rPr>
        <w:lastRenderedPageBreak/>
        <w:t>第三讲</w:t>
      </w:r>
      <w:r>
        <w:rPr>
          <w:rFonts w:hint="eastAsia"/>
        </w:rPr>
        <w:t xml:space="preserve"> </w:t>
      </w:r>
      <w:r>
        <w:rPr>
          <w:rFonts w:hint="eastAsia"/>
        </w:rPr>
        <w:t>战后初期盟国的合作与美苏冷战的爆发</w:t>
      </w:r>
      <w:bookmarkEnd w:id="34"/>
    </w:p>
    <w:p w14:paraId="64EFC23E" w14:textId="77A12ABE" w:rsidR="000A5AF9" w:rsidRDefault="000A5AF9" w:rsidP="000A5AF9">
      <w:pPr>
        <w:pStyle w:val="aa"/>
        <w:spacing w:before="78" w:after="78"/>
        <w:jc w:val="center"/>
        <w:rPr>
          <w:rFonts w:hint="eastAsia"/>
        </w:rPr>
      </w:pPr>
      <w:r>
        <w:rPr>
          <w:rFonts w:hint="eastAsia"/>
        </w:rPr>
        <w:t>2024.3.12</w:t>
      </w:r>
    </w:p>
    <w:p w14:paraId="34865FEF" w14:textId="3D1C278A" w:rsidR="000A5AF9" w:rsidRDefault="003E6306" w:rsidP="003E6306">
      <w:pPr>
        <w:pStyle w:val="aa"/>
        <w:spacing w:before="78" w:after="78"/>
        <w:ind w:firstLine="420"/>
      </w:pPr>
      <w:r w:rsidRPr="003E6306">
        <w:rPr>
          <w:rFonts w:hint="eastAsia"/>
        </w:rPr>
        <w:t>雅尔塔体系的基础与本质是以美国为主导的大国合作</w:t>
      </w:r>
      <w:r>
        <w:rPr>
          <w:rFonts w:hint="eastAsia"/>
        </w:rPr>
        <w:t>。</w:t>
      </w:r>
      <w:r w:rsidRPr="003E6306">
        <w:rPr>
          <w:rFonts w:hint="eastAsia"/>
        </w:rPr>
        <w:t>战后初期，大国合作得以延续，但其内生矛盾迅速扩展</w:t>
      </w:r>
      <w:r>
        <w:rPr>
          <w:rFonts w:hint="eastAsia"/>
        </w:rPr>
        <w:t>。</w:t>
      </w:r>
      <w:r w:rsidRPr="003E6306">
        <w:rPr>
          <w:rFonts w:hint="eastAsia"/>
        </w:rPr>
        <w:t>战略目标冲突导致美苏矛盾尖锐化</w:t>
      </w:r>
      <w:r>
        <w:rPr>
          <w:rFonts w:hint="eastAsia"/>
        </w:rPr>
        <w:t>。</w:t>
      </w:r>
      <w:r w:rsidRPr="003E6306">
        <w:rPr>
          <w:rFonts w:hint="eastAsia"/>
        </w:rPr>
        <w:t>杜鲁门主义标志着美国着手遏制苏联，这意味着雅尔塔体制下大国合作被事实上的对立阵营关系取代，美苏冷战由此爆发</w:t>
      </w:r>
      <w:r>
        <w:rPr>
          <w:rFonts w:hint="eastAsia"/>
        </w:rPr>
        <w:t>。</w:t>
      </w:r>
    </w:p>
    <w:p w14:paraId="4D07EF5D" w14:textId="22C2CCAE" w:rsidR="003E6306" w:rsidRDefault="003E6306" w:rsidP="003E6306">
      <w:pPr>
        <w:pStyle w:val="ac"/>
      </w:pPr>
      <w:bookmarkStart w:id="35" w:name="_Toc161132032"/>
      <w:r>
        <w:rPr>
          <w:rFonts w:hint="eastAsia"/>
        </w:rPr>
        <w:t>一</w:t>
      </w:r>
      <w:r w:rsidR="00E84527">
        <w:rPr>
          <w:rFonts w:hint="eastAsia"/>
        </w:rPr>
        <w:t>、</w:t>
      </w:r>
      <w:r>
        <w:rPr>
          <w:rFonts w:hint="eastAsia"/>
        </w:rPr>
        <w:t>战后初期盟国的合作</w:t>
      </w:r>
      <w:bookmarkEnd w:id="35"/>
    </w:p>
    <w:p w14:paraId="13864D45" w14:textId="58E19655" w:rsidR="003E6306" w:rsidRPr="00E84527" w:rsidRDefault="00E84527" w:rsidP="00E84527">
      <w:pPr>
        <w:pStyle w:val="ae"/>
      </w:pPr>
      <w:bookmarkStart w:id="36" w:name="_Toc161132033"/>
      <w:r>
        <w:rPr>
          <w:rFonts w:hint="eastAsia"/>
        </w:rPr>
        <w:t>（一）波茨坦会议</w:t>
      </w:r>
      <w:bookmarkEnd w:id="36"/>
    </w:p>
    <w:p w14:paraId="700697DA" w14:textId="289CC8A2" w:rsidR="00E84527" w:rsidRDefault="00E84527" w:rsidP="00E84527">
      <w:pPr>
        <w:pStyle w:val="aa"/>
        <w:spacing w:before="78" w:after="78"/>
        <w:ind w:firstLine="420"/>
      </w:pPr>
      <w:r w:rsidRPr="00E84527">
        <w:t>1945</w:t>
      </w:r>
      <w:r w:rsidRPr="00E84527">
        <w:t>年</w:t>
      </w:r>
      <w:r w:rsidRPr="00E84527">
        <w:t>5</w:t>
      </w:r>
      <w:r w:rsidRPr="00E84527">
        <w:t>月，杜鲁门接替病逝的罗斯福出任美国总统，提议举行</w:t>
      </w:r>
      <w:r w:rsidR="00D728E6">
        <w:rPr>
          <w:rFonts w:hint="eastAsia"/>
        </w:rPr>
        <w:t>美英苏</w:t>
      </w:r>
      <w:r w:rsidRPr="00E84527">
        <w:t>三国首脑会谈</w:t>
      </w:r>
      <w:r>
        <w:rPr>
          <w:rFonts w:hint="eastAsia"/>
        </w:rPr>
        <w:t>。</w:t>
      </w:r>
      <w:r w:rsidRPr="00E84527">
        <w:t>7</w:t>
      </w:r>
      <w:r w:rsidRPr="00E84527">
        <w:t>月</w:t>
      </w:r>
      <w:r w:rsidRPr="00E84527">
        <w:t>17</w:t>
      </w:r>
      <w:r w:rsidRPr="00E84527">
        <w:t>日开始，</w:t>
      </w:r>
      <w:r w:rsidR="00D728E6">
        <w:rPr>
          <w:rFonts w:hint="eastAsia"/>
        </w:rPr>
        <w:t>在</w:t>
      </w:r>
      <w:r w:rsidRPr="00E84527">
        <w:t>柏林郊外</w:t>
      </w:r>
      <w:r w:rsidR="00D728E6">
        <w:rPr>
          <w:rFonts w:hint="eastAsia"/>
        </w:rPr>
        <w:t>的</w:t>
      </w:r>
      <w:r w:rsidRPr="00E84527">
        <w:t>波茨坦进行</w:t>
      </w:r>
      <w:r w:rsidR="00D728E6">
        <w:rPr>
          <w:rFonts w:hint="eastAsia"/>
        </w:rPr>
        <w:t>了</w:t>
      </w:r>
      <w:r w:rsidRPr="00E84527">
        <w:t>会谈</w:t>
      </w:r>
      <w:r>
        <w:rPr>
          <w:rFonts w:hint="eastAsia"/>
        </w:rPr>
        <w:t>。</w:t>
      </w:r>
      <w:r w:rsidR="00D728E6">
        <w:rPr>
          <w:rFonts w:hint="eastAsia"/>
        </w:rPr>
        <w:t>会议过程中，三国元首中</w:t>
      </w:r>
      <w:r w:rsidRPr="00E84527">
        <w:rPr>
          <w:rFonts w:hint="eastAsia"/>
        </w:rPr>
        <w:t>赢得战争但输掉选举的丘吉尔被工党政府首相艾德礼取代</w:t>
      </w:r>
      <w:r w:rsidR="00D728E6">
        <w:rPr>
          <w:rFonts w:hint="eastAsia"/>
        </w:rPr>
        <w:t>。</w:t>
      </w:r>
    </w:p>
    <w:p w14:paraId="487D67C2" w14:textId="41953A91" w:rsidR="00D728E6" w:rsidRDefault="00D728E6" w:rsidP="00D728E6">
      <w:pPr>
        <w:pStyle w:val="af1"/>
        <w:rPr>
          <w:rFonts w:hint="eastAsia"/>
        </w:rPr>
      </w:pPr>
      <w:r>
        <w:rPr>
          <w:rFonts w:hint="eastAsia"/>
        </w:rPr>
        <w:t xml:space="preserve">1. </w:t>
      </w:r>
      <w:r>
        <w:rPr>
          <w:rFonts w:hint="eastAsia"/>
        </w:rPr>
        <w:t>处置德国的问题</w:t>
      </w:r>
    </w:p>
    <w:p w14:paraId="104059C9" w14:textId="465BDABD" w:rsidR="007E5CF9" w:rsidRDefault="00D728E6" w:rsidP="007E5CF9">
      <w:pPr>
        <w:pStyle w:val="aa"/>
        <w:spacing w:before="78" w:after="78"/>
        <w:ind w:firstLine="420"/>
      </w:pPr>
      <w:r>
        <w:rPr>
          <w:rFonts w:hint="eastAsia"/>
        </w:rPr>
        <w:t>三国均同意</w:t>
      </w:r>
      <w:r w:rsidRPr="00D728E6">
        <w:rPr>
          <w:rFonts w:hint="eastAsia"/>
        </w:rPr>
        <w:t>分区占领德国，</w:t>
      </w:r>
      <w:r>
        <w:rPr>
          <w:rFonts w:hint="eastAsia"/>
        </w:rPr>
        <w:t>其中东部由苏联占领，西部由英、美、法再分区占领。</w:t>
      </w:r>
      <w:r w:rsidR="007E5CF9">
        <w:rPr>
          <w:rFonts w:hint="eastAsia"/>
        </w:rPr>
        <w:t>三国</w:t>
      </w:r>
      <w:r w:rsidRPr="00D728E6">
        <w:rPr>
          <w:rFonts w:hint="eastAsia"/>
        </w:rPr>
        <w:t>共同</w:t>
      </w:r>
      <w:r w:rsidR="007E5CF9">
        <w:rPr>
          <w:rFonts w:hint="eastAsia"/>
        </w:rPr>
        <w:t>分区</w:t>
      </w:r>
      <w:r w:rsidRPr="00D728E6">
        <w:rPr>
          <w:rFonts w:hint="eastAsia"/>
        </w:rPr>
        <w:t>占领大柏林区</w:t>
      </w:r>
      <w:r>
        <w:rPr>
          <w:rFonts w:hint="eastAsia"/>
        </w:rPr>
        <w:t>。</w:t>
      </w:r>
      <w:r w:rsidR="007E5CF9">
        <w:rPr>
          <w:rFonts w:hint="eastAsia"/>
        </w:rPr>
        <w:t>从西部德国占领区到西柏林的通行</w:t>
      </w:r>
      <w:r w:rsidR="001C4654">
        <w:rPr>
          <w:rFonts w:hint="eastAsia"/>
        </w:rPr>
        <w:t>和运输</w:t>
      </w:r>
      <w:r w:rsidR="007E5CF9">
        <w:rPr>
          <w:rFonts w:hint="eastAsia"/>
        </w:rPr>
        <w:t>方面，双方在陆路和水路并没有签订协议，而是在空中规定了三条航道。自此，二战的军事进程结束。</w:t>
      </w:r>
    </w:p>
    <w:p w14:paraId="1E27BE7F" w14:textId="77777777" w:rsidR="00A3022F" w:rsidRDefault="007E5CF9" w:rsidP="007E5CF9">
      <w:pPr>
        <w:pStyle w:val="aa"/>
        <w:spacing w:before="78" w:after="78"/>
        <w:ind w:firstLine="420"/>
      </w:pPr>
      <w:r w:rsidRPr="007E5CF9">
        <w:rPr>
          <w:rFonts w:hint="eastAsia"/>
        </w:rPr>
        <w:t>美苏英中法组建五国外长会议</w:t>
      </w:r>
      <w:r>
        <w:rPr>
          <w:rFonts w:hint="eastAsia"/>
        </w:rPr>
        <w:t>，负责准备对德合约。</w:t>
      </w:r>
      <w:r w:rsidR="001C4654">
        <w:rPr>
          <w:rFonts w:hint="eastAsia"/>
        </w:rPr>
        <w:t>期间，由于解放战争，中国（中华民国）外长临时退出。于是四国外长会议上规定了处置德国的基本原则：</w:t>
      </w:r>
    </w:p>
    <w:p w14:paraId="522C3648" w14:textId="052B3F87" w:rsidR="00A3022F" w:rsidRDefault="00A3022F" w:rsidP="007E5CF9">
      <w:pPr>
        <w:pStyle w:val="aa"/>
        <w:spacing w:before="78" w:after="78"/>
        <w:ind w:firstLine="420"/>
      </w:pPr>
      <w:r w:rsidRPr="00A3022F">
        <w:rPr>
          <w:rFonts w:hint="eastAsia"/>
          <w:b/>
          <w:bCs/>
        </w:rPr>
        <w:t>——</w:t>
      </w:r>
      <w:r w:rsidR="001C4654" w:rsidRPr="00A3022F">
        <w:rPr>
          <w:rFonts w:hint="eastAsia"/>
          <w:b/>
          <w:bCs/>
        </w:rPr>
        <w:t>政治上的清算</w:t>
      </w:r>
      <w:r w:rsidRPr="00A3022F">
        <w:rPr>
          <w:rFonts w:hint="eastAsia"/>
          <w:b/>
          <w:bCs/>
        </w:rPr>
        <w:t>方面，</w:t>
      </w:r>
      <w:r w:rsidR="001C4654">
        <w:rPr>
          <w:rFonts w:hint="eastAsia"/>
        </w:rPr>
        <w:t>对纳粹德国时期的政府军队任职人员进行审判，在德国国内进行反纳粹教育；</w:t>
      </w:r>
    </w:p>
    <w:p w14:paraId="6D97327E" w14:textId="79553985" w:rsidR="007E5CF9" w:rsidRDefault="00A3022F" w:rsidP="007E5CF9">
      <w:pPr>
        <w:pStyle w:val="aa"/>
        <w:spacing w:before="78" w:after="78"/>
        <w:ind w:firstLine="420"/>
      </w:pPr>
      <w:r w:rsidRPr="00A3022F">
        <w:rPr>
          <w:rFonts w:hint="eastAsia"/>
          <w:b/>
          <w:bCs/>
        </w:rPr>
        <w:t>——</w:t>
      </w:r>
      <w:r w:rsidR="001C4654" w:rsidRPr="00A3022F">
        <w:rPr>
          <w:rFonts w:hint="eastAsia"/>
          <w:b/>
          <w:bCs/>
        </w:rPr>
        <w:t>经济上</w:t>
      </w:r>
      <w:r w:rsidRPr="00A3022F">
        <w:rPr>
          <w:rFonts w:hint="eastAsia"/>
          <w:b/>
          <w:bCs/>
        </w:rPr>
        <w:t>的赔偿方面，</w:t>
      </w:r>
      <w:r>
        <w:rPr>
          <w:rFonts w:hint="eastAsia"/>
        </w:rPr>
        <w:t>美国指出</w:t>
      </w:r>
      <w:r w:rsidRPr="00A3022F">
        <w:rPr>
          <w:rFonts w:hint="eastAsia"/>
        </w:rPr>
        <w:t>德国已经无法执行雅尔塔会议所确定的赔偿原则</w:t>
      </w:r>
      <w:r>
        <w:rPr>
          <w:rFonts w:hint="eastAsia"/>
        </w:rPr>
        <w:t>，苏联则坚持</w:t>
      </w:r>
      <w:r w:rsidRPr="00A3022F">
        <w:rPr>
          <w:rFonts w:hint="eastAsia"/>
        </w:rPr>
        <w:t>德国必须按照雅尔塔会议的约定进行赔偿</w:t>
      </w:r>
      <w:r>
        <w:rPr>
          <w:rFonts w:hint="eastAsia"/>
        </w:rPr>
        <w:t>。最终得出折中方案，大体同意苏联提出的赔偿方式，即德国</w:t>
      </w:r>
      <w:r w:rsidR="00835682">
        <w:rPr>
          <w:rFonts w:hint="eastAsia"/>
        </w:rPr>
        <w:t>的赔偿中</w:t>
      </w:r>
      <w:r>
        <w:rPr>
          <w:rFonts w:hint="eastAsia"/>
        </w:rPr>
        <w:t>约</w:t>
      </w:r>
      <w:r>
        <w:rPr>
          <w:rFonts w:hint="eastAsia"/>
        </w:rPr>
        <w:t>1/2</w:t>
      </w:r>
      <w:r>
        <w:rPr>
          <w:rFonts w:hint="eastAsia"/>
        </w:rPr>
        <w:t>归苏联</w:t>
      </w:r>
      <w:r w:rsidR="00835682">
        <w:rPr>
          <w:rFonts w:hint="eastAsia"/>
        </w:rPr>
        <w:t>，但赔偿的总额待定</w:t>
      </w:r>
      <w:r>
        <w:rPr>
          <w:rFonts w:hint="eastAsia"/>
        </w:rPr>
        <w:t>。</w:t>
      </w:r>
    </w:p>
    <w:p w14:paraId="40C9FD6E" w14:textId="3DE4A844" w:rsidR="007068B8" w:rsidRDefault="007068B8" w:rsidP="007E5CF9">
      <w:pPr>
        <w:pStyle w:val="aa"/>
        <w:spacing w:before="78" w:after="78"/>
        <w:ind w:firstLine="420"/>
        <w:rPr>
          <w:rFonts w:hint="eastAsia"/>
        </w:rPr>
      </w:pPr>
      <w:r>
        <w:rPr>
          <w:rFonts w:hint="eastAsia"/>
        </w:rPr>
        <w:t>此外，会议还讨论了船舶处置问题、东普鲁士柯尼斯堡转让问题、德国战犯处理问题、奥地利处置问题等。</w:t>
      </w:r>
    </w:p>
    <w:p w14:paraId="349C86E6" w14:textId="0E7CCD61" w:rsidR="00A3022F" w:rsidRDefault="00732B95" w:rsidP="00732B95">
      <w:pPr>
        <w:pStyle w:val="af1"/>
        <w:rPr>
          <w:rFonts w:hint="eastAsia"/>
        </w:rPr>
      </w:pPr>
      <w:r>
        <w:rPr>
          <w:rFonts w:hint="eastAsia"/>
        </w:rPr>
        <w:t xml:space="preserve">2. </w:t>
      </w:r>
      <w:r>
        <w:rPr>
          <w:rFonts w:hint="eastAsia"/>
        </w:rPr>
        <w:t>波兰与德国的疆界问题</w:t>
      </w:r>
    </w:p>
    <w:p w14:paraId="6831B164" w14:textId="4953B0F1" w:rsidR="00732B95" w:rsidRPr="00732B95" w:rsidRDefault="00732B95" w:rsidP="00732B95">
      <w:pPr>
        <w:pStyle w:val="aa"/>
        <w:spacing w:before="78" w:after="78"/>
        <w:rPr>
          <w:rFonts w:hint="eastAsia"/>
        </w:rPr>
      </w:pPr>
      <w:r>
        <w:tab/>
      </w:r>
      <w:r>
        <w:rPr>
          <w:rFonts w:hint="eastAsia"/>
        </w:rPr>
        <w:t>波兰与德国的疆界问题最后划定由和会加以解决。波茨坦会议上临时达成了划分方案：</w:t>
      </w:r>
      <w:r w:rsidRPr="00732B95">
        <w:rPr>
          <w:rFonts w:hint="eastAsia"/>
        </w:rPr>
        <w:t>奥德</w:t>
      </w:r>
      <w:r w:rsidRPr="00732B95">
        <w:t>-</w:t>
      </w:r>
      <w:r w:rsidRPr="00732B95">
        <w:t>尼斯河一线以东的领土，以及部分东普鲁士和前但泽自由区由波兰政府管辖</w:t>
      </w:r>
      <w:r>
        <w:rPr>
          <w:rFonts w:hint="eastAsia"/>
        </w:rPr>
        <w:t>。</w:t>
      </w:r>
    </w:p>
    <w:p w14:paraId="297BB70C" w14:textId="06674063" w:rsidR="00732B95" w:rsidRDefault="00732B95" w:rsidP="00732B95">
      <w:pPr>
        <w:pStyle w:val="af1"/>
        <w:rPr>
          <w:rFonts w:hint="eastAsia"/>
        </w:rPr>
      </w:pPr>
      <w:r>
        <w:rPr>
          <w:rFonts w:hint="eastAsia"/>
        </w:rPr>
        <w:t xml:space="preserve">3. </w:t>
      </w:r>
      <w:r>
        <w:rPr>
          <w:rFonts w:hint="eastAsia"/>
        </w:rPr>
        <w:t>对仆从国的处置</w:t>
      </w:r>
    </w:p>
    <w:p w14:paraId="6E795EE0" w14:textId="42778AF5" w:rsidR="00732B95" w:rsidRDefault="00732B95" w:rsidP="00732B95">
      <w:pPr>
        <w:pStyle w:val="aa"/>
        <w:spacing w:before="78" w:after="78"/>
      </w:pPr>
      <w:r>
        <w:tab/>
      </w:r>
      <w:r>
        <w:rPr>
          <w:rFonts w:hint="eastAsia"/>
        </w:rPr>
        <w:t>美国提倡</w:t>
      </w:r>
      <w:r w:rsidRPr="00732B95">
        <w:rPr>
          <w:rFonts w:hint="eastAsia"/>
        </w:rPr>
        <w:t>撤销对意大利的管制并将其纳入联合国</w:t>
      </w:r>
      <w:r>
        <w:rPr>
          <w:rFonts w:hint="eastAsia"/>
        </w:rPr>
        <w:t>，但</w:t>
      </w:r>
      <w:r w:rsidRPr="00732B95">
        <w:rPr>
          <w:rFonts w:hint="eastAsia"/>
        </w:rPr>
        <w:t>反对给与保加利亚、罗马尼亚、匈牙利、芬兰同样的待遇</w:t>
      </w:r>
      <w:r w:rsidR="007068B8">
        <w:rPr>
          <w:rFonts w:hint="eastAsia"/>
        </w:rPr>
        <w:t>，</w:t>
      </w:r>
      <w:r w:rsidR="007068B8">
        <w:rPr>
          <w:rFonts w:hint="eastAsia"/>
        </w:rPr>
        <w:t>意在维持西方阵营的完整性，</w:t>
      </w:r>
      <w:r w:rsidR="007068B8">
        <w:rPr>
          <w:rFonts w:hint="eastAsia"/>
        </w:rPr>
        <w:t>并削弱苏东集团的话语权</w:t>
      </w:r>
      <w:r>
        <w:rPr>
          <w:rFonts w:hint="eastAsia"/>
        </w:rPr>
        <w:t>。</w:t>
      </w:r>
      <w:r w:rsidR="007068B8">
        <w:rPr>
          <w:rFonts w:hint="eastAsia"/>
        </w:rPr>
        <w:t>苏联则</w:t>
      </w:r>
      <w:r w:rsidR="007068B8" w:rsidRPr="007068B8">
        <w:rPr>
          <w:rFonts w:hint="eastAsia"/>
        </w:rPr>
        <w:t>要求英美恢复与保加利亚、罗马尼亚、匈牙利、芬兰的关系</w:t>
      </w:r>
      <w:r w:rsidR="007068B8">
        <w:rPr>
          <w:rFonts w:hint="eastAsia"/>
        </w:rPr>
        <w:t>。最终得出妥协方案，即通过缔结合约的方式分别解决。</w:t>
      </w:r>
    </w:p>
    <w:p w14:paraId="3C104566" w14:textId="5A638533" w:rsidR="007068B8" w:rsidRDefault="007068B8" w:rsidP="007068B8">
      <w:pPr>
        <w:pStyle w:val="ae"/>
      </w:pPr>
      <w:bookmarkStart w:id="37" w:name="_Toc161132034"/>
      <w:r>
        <w:rPr>
          <w:rFonts w:hint="eastAsia"/>
        </w:rPr>
        <w:t>（二）仆从国问题的解决</w:t>
      </w:r>
      <w:bookmarkEnd w:id="37"/>
    </w:p>
    <w:p w14:paraId="4595879C" w14:textId="639EAF5D" w:rsidR="007068B8" w:rsidRDefault="007068B8" w:rsidP="00732B95">
      <w:pPr>
        <w:pStyle w:val="aa"/>
        <w:spacing w:before="78" w:after="78"/>
      </w:pPr>
      <w:r>
        <w:tab/>
      </w:r>
      <w:r>
        <w:rPr>
          <w:rFonts w:hint="eastAsia"/>
        </w:rPr>
        <w:t>二战后，意大利本土被美英占领，殖民地被英国占领。</w:t>
      </w:r>
      <w:r w:rsidRPr="007068B8">
        <w:rPr>
          <w:rFonts w:hint="eastAsia"/>
        </w:rPr>
        <w:t>罗马尼亚、匈牙利、保加利亚、</w:t>
      </w:r>
      <w:r w:rsidRPr="007068B8">
        <w:rPr>
          <w:rFonts w:hint="eastAsia"/>
        </w:rPr>
        <w:lastRenderedPageBreak/>
        <w:t>芬兰</w:t>
      </w:r>
      <w:r>
        <w:rPr>
          <w:rFonts w:hint="eastAsia"/>
        </w:rPr>
        <w:t>全部或部分被苏联占领。</w:t>
      </w:r>
    </w:p>
    <w:p w14:paraId="62CCFAC1" w14:textId="5BDEF663" w:rsidR="007068B8" w:rsidRDefault="007068B8" w:rsidP="007068B8">
      <w:pPr>
        <w:pStyle w:val="aa"/>
        <w:spacing w:before="78" w:after="78"/>
      </w:pPr>
      <w:r>
        <w:tab/>
      </w:r>
      <w:r>
        <w:rPr>
          <w:rFonts w:hint="eastAsia"/>
        </w:rPr>
        <w:t>在仆从国问题上，同盟国之间的分歧在于：</w:t>
      </w:r>
      <w:r w:rsidRPr="007068B8">
        <w:rPr>
          <w:rFonts w:hint="eastAsia"/>
        </w:rPr>
        <w:t>苏联</w:t>
      </w:r>
      <w:r>
        <w:rPr>
          <w:rFonts w:hint="eastAsia"/>
        </w:rPr>
        <w:t>认为要</w:t>
      </w:r>
      <w:r w:rsidRPr="007068B8">
        <w:rPr>
          <w:rFonts w:hint="eastAsia"/>
        </w:rPr>
        <w:t>通过合约确认相应的停战条款，“承认占领现状”</w:t>
      </w:r>
      <w:r>
        <w:rPr>
          <w:rFonts w:hint="eastAsia"/>
        </w:rPr>
        <w:t>，</w:t>
      </w:r>
      <w:r w:rsidRPr="007068B8">
        <w:rPr>
          <w:rFonts w:hint="eastAsia"/>
        </w:rPr>
        <w:t>取得地中海商船基地</w:t>
      </w:r>
      <w:r>
        <w:rPr>
          <w:rFonts w:hint="eastAsia"/>
        </w:rPr>
        <w:t>；</w:t>
      </w:r>
      <w:r w:rsidRPr="007068B8">
        <w:rPr>
          <w:rFonts w:hint="eastAsia"/>
        </w:rPr>
        <w:t>美国</w:t>
      </w:r>
      <w:r>
        <w:rPr>
          <w:rFonts w:hint="eastAsia"/>
        </w:rPr>
        <w:t>希望</w:t>
      </w:r>
      <w:r w:rsidRPr="007068B8">
        <w:rPr>
          <w:rFonts w:hint="eastAsia"/>
        </w:rPr>
        <w:t>通过合约拿到停战协定中没有的东西，“在东欧获得一个立足点”，避免苏联在地中海确立地位</w:t>
      </w:r>
      <w:r>
        <w:rPr>
          <w:rFonts w:hint="eastAsia"/>
        </w:rPr>
        <w:t>。</w:t>
      </w:r>
    </w:p>
    <w:p w14:paraId="572F3186" w14:textId="4F00B4B7" w:rsidR="007068B8" w:rsidRDefault="00D02C3C" w:rsidP="007068B8">
      <w:pPr>
        <w:pStyle w:val="aa"/>
        <w:spacing w:before="78" w:after="78"/>
      </w:pPr>
      <w:r>
        <w:tab/>
      </w:r>
      <w:r>
        <w:rPr>
          <w:rFonts w:hint="eastAsia"/>
        </w:rPr>
        <w:t>1945</w:t>
      </w:r>
      <w:r>
        <w:rPr>
          <w:rFonts w:hint="eastAsia"/>
        </w:rPr>
        <w:t>年</w:t>
      </w:r>
      <w:r>
        <w:rPr>
          <w:rFonts w:hint="eastAsia"/>
        </w:rPr>
        <w:t>9~10</w:t>
      </w:r>
      <w:r>
        <w:rPr>
          <w:rFonts w:hint="eastAsia"/>
        </w:rPr>
        <w:t>月，伦敦五国外长会议；</w:t>
      </w:r>
      <w:r>
        <w:rPr>
          <w:rFonts w:hint="eastAsia"/>
        </w:rPr>
        <w:t>12</w:t>
      </w:r>
      <w:r>
        <w:rPr>
          <w:rFonts w:hint="eastAsia"/>
        </w:rPr>
        <w:t>月，莫斯科美英苏三国外长会议；</w:t>
      </w:r>
      <w:r>
        <w:rPr>
          <w:rFonts w:hint="eastAsia"/>
        </w:rPr>
        <w:t>1946</w:t>
      </w:r>
      <w:r>
        <w:rPr>
          <w:rFonts w:hint="eastAsia"/>
        </w:rPr>
        <w:t>年初，美英苏法四国副外长伦敦会议；</w:t>
      </w:r>
      <w:r>
        <w:rPr>
          <w:rFonts w:hint="eastAsia"/>
        </w:rPr>
        <w:t>4</w:t>
      </w:r>
      <w:r>
        <w:rPr>
          <w:rFonts w:hint="eastAsia"/>
        </w:rPr>
        <w:t>月，四大国巴黎会议。这些漫长的会议</w:t>
      </w:r>
      <w:r w:rsidR="008E7DDC">
        <w:rPr>
          <w:rFonts w:hint="eastAsia"/>
        </w:rPr>
        <w:t>都涉及了仆从国处置问题，但</w:t>
      </w:r>
      <w:r>
        <w:rPr>
          <w:rFonts w:hint="eastAsia"/>
        </w:rPr>
        <w:t>基本上都无果而终。</w:t>
      </w:r>
    </w:p>
    <w:p w14:paraId="3699A4CC" w14:textId="26E91B78" w:rsidR="00D02C3C" w:rsidRDefault="00D02C3C" w:rsidP="00D02C3C">
      <w:pPr>
        <w:pStyle w:val="aa"/>
        <w:spacing w:before="78" w:after="78"/>
      </w:pPr>
      <w:r>
        <w:tab/>
      </w:r>
      <w:r>
        <w:rPr>
          <w:rFonts w:hint="eastAsia"/>
        </w:rPr>
        <w:t>1946</w:t>
      </w:r>
      <w:r>
        <w:rPr>
          <w:rFonts w:hint="eastAsia"/>
        </w:rPr>
        <w:t>年</w:t>
      </w:r>
      <w:r>
        <w:rPr>
          <w:rFonts w:hint="eastAsia"/>
        </w:rPr>
        <w:t>7~10</w:t>
      </w:r>
      <w:r>
        <w:rPr>
          <w:rFonts w:hint="eastAsia"/>
        </w:rPr>
        <w:t>月，五国合约巴黎和会召开，</w:t>
      </w:r>
      <w:r w:rsidRPr="00D02C3C">
        <w:t>19</w:t>
      </w:r>
      <w:r w:rsidRPr="00D02C3C">
        <w:t>国正式代表</w:t>
      </w:r>
      <w:r>
        <w:rPr>
          <w:rFonts w:hint="eastAsia"/>
        </w:rPr>
        <w:t>、</w:t>
      </w:r>
      <w:r w:rsidRPr="00D02C3C">
        <w:t>7</w:t>
      </w:r>
      <w:r w:rsidRPr="00D02C3C">
        <w:t>国协商代表</w:t>
      </w:r>
      <w:r>
        <w:rPr>
          <w:rFonts w:hint="eastAsia"/>
        </w:rPr>
        <w:t>、</w:t>
      </w:r>
      <w:r w:rsidRPr="00D02C3C">
        <w:t>5</w:t>
      </w:r>
      <w:r w:rsidRPr="00D02C3C">
        <w:t>国战败代表</w:t>
      </w:r>
      <w:r>
        <w:rPr>
          <w:rFonts w:hint="eastAsia"/>
        </w:rPr>
        <w:t>参加。美苏在</w:t>
      </w:r>
      <w:r w:rsidRPr="00D02C3C">
        <w:rPr>
          <w:rFonts w:hint="eastAsia"/>
        </w:rPr>
        <w:t>焦点议题</w:t>
      </w:r>
      <w:r>
        <w:rPr>
          <w:rFonts w:hint="eastAsia"/>
        </w:rPr>
        <w:t>上</w:t>
      </w:r>
      <w:r w:rsidRPr="00D02C3C">
        <w:rPr>
          <w:rFonts w:hint="eastAsia"/>
        </w:rPr>
        <w:t>发生</w:t>
      </w:r>
      <w:r>
        <w:rPr>
          <w:rFonts w:hint="eastAsia"/>
        </w:rPr>
        <w:t>了</w:t>
      </w:r>
      <w:r w:rsidRPr="00D02C3C">
        <w:rPr>
          <w:rFonts w:hint="eastAsia"/>
        </w:rPr>
        <w:t>激烈争论，但最终达成妥协</w:t>
      </w:r>
      <w:r>
        <w:rPr>
          <w:rFonts w:hint="eastAsia"/>
        </w:rPr>
        <w:t>。</w:t>
      </w:r>
      <w:r w:rsidRPr="00D02C3C">
        <w:t>1946</w:t>
      </w:r>
      <w:r w:rsidRPr="00D02C3C">
        <w:t>年</w:t>
      </w:r>
      <w:r w:rsidRPr="00D02C3C">
        <w:t>11</w:t>
      </w:r>
      <w:r w:rsidRPr="00D02C3C">
        <w:t>月</w:t>
      </w:r>
      <w:r>
        <w:rPr>
          <w:rFonts w:hint="eastAsia"/>
        </w:rPr>
        <w:t>中旬</w:t>
      </w:r>
      <w:r w:rsidRPr="00D02C3C">
        <w:t>，四大国外长纽约会议</w:t>
      </w:r>
      <w:r>
        <w:rPr>
          <w:rFonts w:hint="eastAsia"/>
        </w:rPr>
        <w:t>最终确定了五国合约的文本</w:t>
      </w:r>
      <w:r w:rsidR="00F82770">
        <w:rPr>
          <w:rFonts w:hint="eastAsia"/>
        </w:rPr>
        <w:t>，也确定了对仆从国的处置</w:t>
      </w:r>
      <w:r>
        <w:rPr>
          <w:rFonts w:hint="eastAsia"/>
        </w:rPr>
        <w:t>。</w:t>
      </w:r>
    </w:p>
    <w:p w14:paraId="14C99AEF" w14:textId="783BB6C8" w:rsidR="008E7DDC" w:rsidRDefault="008E7DDC" w:rsidP="008E7DDC">
      <w:pPr>
        <w:pStyle w:val="ac"/>
      </w:pPr>
      <w:bookmarkStart w:id="38" w:name="_Toc161132035"/>
      <w:r>
        <w:rPr>
          <w:rFonts w:hint="eastAsia"/>
        </w:rPr>
        <w:t>二、美苏矛盾的迅速发展</w:t>
      </w:r>
      <w:bookmarkEnd w:id="38"/>
    </w:p>
    <w:p w14:paraId="41BEB1F1" w14:textId="6C420EE2" w:rsidR="008E7DDC" w:rsidRDefault="008E7DDC" w:rsidP="008E7DDC">
      <w:pPr>
        <w:pStyle w:val="ae"/>
      </w:pPr>
      <w:bookmarkStart w:id="39" w:name="_Toc161132036"/>
      <w:r>
        <w:rPr>
          <w:rFonts w:hint="eastAsia"/>
        </w:rPr>
        <w:t>（一）美苏战略目标的冲突</w:t>
      </w:r>
      <w:bookmarkEnd w:id="39"/>
    </w:p>
    <w:p w14:paraId="4F213ED4" w14:textId="2E23E9B6" w:rsidR="00F82770" w:rsidRDefault="008E7DDC" w:rsidP="00D02C3C">
      <w:pPr>
        <w:pStyle w:val="aa"/>
        <w:spacing w:before="78" w:after="78"/>
        <w:rPr>
          <w:rFonts w:hint="eastAsia"/>
        </w:rPr>
      </w:pPr>
      <w:r>
        <w:tab/>
      </w:r>
      <w:r>
        <w:rPr>
          <w:rFonts w:hint="eastAsia"/>
        </w:rPr>
        <w:t>二战后，美国走向世界主义，希望</w:t>
      </w:r>
      <w:r w:rsidRPr="008E7DDC">
        <w:rPr>
          <w:rFonts w:hint="eastAsia"/>
        </w:rPr>
        <w:t>构建面向全球的世界主义战略，全面实现美国的战略目标</w:t>
      </w:r>
      <w:r w:rsidR="00F82770">
        <w:rPr>
          <w:rFonts w:hint="eastAsia"/>
        </w:rPr>
        <w:t>。这是因为在二战结束时，美国拥有世界</w:t>
      </w:r>
      <w:r w:rsidR="00F82770">
        <w:rPr>
          <w:rFonts w:hint="eastAsia"/>
        </w:rPr>
        <w:t>75%</w:t>
      </w:r>
      <w:r w:rsidR="00F82770">
        <w:rPr>
          <w:rFonts w:hint="eastAsia"/>
        </w:rPr>
        <w:t>的黄金，贡献了约</w:t>
      </w:r>
      <w:r w:rsidR="00F82770">
        <w:rPr>
          <w:rFonts w:hint="eastAsia"/>
        </w:rPr>
        <w:t>2/3</w:t>
      </w:r>
      <w:r w:rsidR="00F82770">
        <w:rPr>
          <w:rFonts w:hint="eastAsia"/>
        </w:rPr>
        <w:t>的全球</w:t>
      </w:r>
      <w:r w:rsidR="00F82770">
        <w:rPr>
          <w:rFonts w:hint="eastAsia"/>
        </w:rPr>
        <w:t>GDP</w:t>
      </w:r>
      <w:r w:rsidR="00F82770">
        <w:rPr>
          <w:rFonts w:hint="eastAsia"/>
        </w:rPr>
        <w:t>，并且垄断了核武器，综合国力全面领先，确实有主导世界的条件。</w:t>
      </w:r>
    </w:p>
    <w:p w14:paraId="2371C6AD" w14:textId="7646B344" w:rsidR="008E7DDC" w:rsidRDefault="008E7DDC" w:rsidP="00F82770">
      <w:pPr>
        <w:pStyle w:val="aa"/>
        <w:spacing w:before="78" w:after="78"/>
        <w:ind w:firstLine="420"/>
      </w:pPr>
      <w:r>
        <w:rPr>
          <w:rFonts w:hint="eastAsia"/>
        </w:rPr>
        <w:t>苏联则谋求保障安全和独占势力范围。</w:t>
      </w:r>
      <w:r w:rsidR="00F82770">
        <w:rPr>
          <w:rFonts w:hint="eastAsia"/>
        </w:rPr>
        <w:t>苏联在二战中蒙受了巨大损失，因此在战后需要部分依靠东欧的卫星国以恢复并发展工业，从而需要维护势力范围。</w:t>
      </w:r>
    </w:p>
    <w:p w14:paraId="7FBD3F42" w14:textId="400B1A07" w:rsidR="00F82770" w:rsidRDefault="00F82770" w:rsidP="00F82770">
      <w:pPr>
        <w:pStyle w:val="ae"/>
      </w:pPr>
      <w:bookmarkStart w:id="40" w:name="_Toc161132037"/>
      <w:r>
        <w:rPr>
          <w:rFonts w:hint="eastAsia"/>
        </w:rPr>
        <w:t>（二）雅尔塔体系的内生缺陷</w:t>
      </w:r>
      <w:bookmarkEnd w:id="40"/>
    </w:p>
    <w:p w14:paraId="34C500D1" w14:textId="77777777" w:rsidR="009C687D" w:rsidRDefault="00F82770" w:rsidP="009C687D">
      <w:pPr>
        <w:pStyle w:val="aa"/>
        <w:spacing w:before="78" w:after="78"/>
        <w:ind w:firstLine="420"/>
      </w:pPr>
      <w:r>
        <w:rPr>
          <w:rFonts w:hint="eastAsia"/>
        </w:rPr>
        <w:t>雅尔塔体系是</w:t>
      </w:r>
      <w:r w:rsidRPr="00F82770">
        <w:rPr>
          <w:rFonts w:hint="eastAsia"/>
        </w:rPr>
        <w:t>二战后出现的两种社会制度</w:t>
      </w:r>
      <w:r>
        <w:rPr>
          <w:rFonts w:hint="eastAsia"/>
        </w:rPr>
        <w:t>、</w:t>
      </w:r>
      <w:r w:rsidRPr="00F82770">
        <w:rPr>
          <w:rFonts w:hint="eastAsia"/>
        </w:rPr>
        <w:t>两种意识形态和两大对立的军事集团分庭抗礼的国际关系格局</w:t>
      </w:r>
      <w:r>
        <w:rPr>
          <w:rFonts w:hint="eastAsia"/>
        </w:rPr>
        <w:t>。</w:t>
      </w:r>
    </w:p>
    <w:p w14:paraId="5A845668" w14:textId="4BC571F7" w:rsidR="00F82770" w:rsidRDefault="009C687D" w:rsidP="009C687D">
      <w:pPr>
        <w:pStyle w:val="aa"/>
        <w:spacing w:before="78" w:after="78"/>
        <w:ind w:firstLine="420"/>
        <w:rPr>
          <w:rFonts w:hint="eastAsia"/>
        </w:rPr>
      </w:pPr>
      <w:r>
        <w:rPr>
          <w:rFonts w:hint="eastAsia"/>
        </w:rPr>
        <w:t>在世界主义的最初构想方面，罗斯福在</w:t>
      </w:r>
      <w:r>
        <w:rPr>
          <w:rFonts w:hint="eastAsia"/>
        </w:rPr>
        <w:t>1943</w:t>
      </w:r>
      <w:r>
        <w:rPr>
          <w:rFonts w:hint="eastAsia"/>
        </w:rPr>
        <w:t>年</w:t>
      </w:r>
      <w:r>
        <w:rPr>
          <w:rFonts w:hint="eastAsia"/>
        </w:rPr>
        <w:t>4</w:t>
      </w:r>
      <w:r>
        <w:rPr>
          <w:rFonts w:hint="eastAsia"/>
        </w:rPr>
        <w:t>月的“世界蓝图”中提出了对战后组织的设想：</w:t>
      </w:r>
      <w:r w:rsidRPr="00F82770">
        <w:rPr>
          <w:rFonts w:hint="eastAsia"/>
        </w:rPr>
        <w:t>能切实有效地维护和平</w:t>
      </w:r>
      <w:r>
        <w:rPr>
          <w:rFonts w:hint="eastAsia"/>
        </w:rPr>
        <w:t>、</w:t>
      </w:r>
      <w:r w:rsidRPr="00F82770">
        <w:rPr>
          <w:rFonts w:hint="eastAsia"/>
        </w:rPr>
        <w:t>美国的领导作用</w:t>
      </w:r>
      <w:r>
        <w:rPr>
          <w:rFonts w:hint="eastAsia"/>
        </w:rPr>
        <w:t>、</w:t>
      </w:r>
      <w:r w:rsidRPr="00F82770">
        <w:rPr>
          <w:rFonts w:hint="eastAsia"/>
        </w:rPr>
        <w:t>实际的行动能力</w:t>
      </w:r>
      <w:r>
        <w:rPr>
          <w:rFonts w:hint="eastAsia"/>
        </w:rPr>
        <w:t>。</w:t>
      </w:r>
      <w:r>
        <w:rPr>
          <w:rFonts w:hint="eastAsia"/>
        </w:rPr>
        <w:t>然而，</w:t>
      </w:r>
      <w:r w:rsidR="00F82770">
        <w:rPr>
          <w:rFonts w:hint="eastAsia"/>
        </w:rPr>
        <w:t>雅尔塔体系的问题在于，其与最初构想存在不同，分歧在于是统一的国际安排还是分割的势力范围</w:t>
      </w:r>
      <w:r>
        <w:rPr>
          <w:rFonts w:hint="eastAsia"/>
        </w:rPr>
        <w:t>。</w:t>
      </w:r>
    </w:p>
    <w:p w14:paraId="354F40E2" w14:textId="26378CF4" w:rsidR="00F82770" w:rsidRDefault="00F82770" w:rsidP="009C687D">
      <w:pPr>
        <w:pStyle w:val="aa"/>
        <w:numPr>
          <w:ilvl w:val="0"/>
          <w:numId w:val="17"/>
        </w:numPr>
        <w:spacing w:before="78" w:after="78"/>
      </w:pPr>
      <w:r w:rsidRPr="009C687D">
        <w:rPr>
          <w:rFonts w:hint="eastAsia"/>
          <w:b/>
          <w:bCs/>
        </w:rPr>
        <w:t>美国方面，</w:t>
      </w:r>
      <w:r w:rsidRPr="00F82770">
        <w:rPr>
          <w:rFonts w:hint="eastAsia"/>
        </w:rPr>
        <w:t>罗斯福设想的是美国主导下的大国合作</w:t>
      </w:r>
      <w:r>
        <w:rPr>
          <w:rFonts w:hint="eastAsia"/>
        </w:rPr>
        <w:t>；</w:t>
      </w:r>
      <w:r w:rsidRPr="00F82770">
        <w:rPr>
          <w:rFonts w:hint="eastAsia"/>
        </w:rPr>
        <w:t>对苏联做出的妥协旨在吸引苏联加入美国主导下的大国合作体系</w:t>
      </w:r>
      <w:r>
        <w:rPr>
          <w:rFonts w:hint="eastAsia"/>
        </w:rPr>
        <w:t>；</w:t>
      </w:r>
      <w:r w:rsidRPr="00F82770">
        <w:rPr>
          <w:rFonts w:hint="eastAsia"/>
        </w:rPr>
        <w:t>保障世界和平依靠的是集体安全，而不是联盟</w:t>
      </w:r>
      <w:r>
        <w:rPr>
          <w:rFonts w:hint="eastAsia"/>
        </w:rPr>
        <w:t>。</w:t>
      </w:r>
    </w:p>
    <w:p w14:paraId="34314369" w14:textId="4C9EC0FE" w:rsidR="00F82770" w:rsidRDefault="00F82770" w:rsidP="009C687D">
      <w:pPr>
        <w:pStyle w:val="aa"/>
        <w:numPr>
          <w:ilvl w:val="0"/>
          <w:numId w:val="17"/>
        </w:numPr>
        <w:spacing w:before="78" w:after="78"/>
      </w:pPr>
      <w:r w:rsidRPr="009C687D">
        <w:rPr>
          <w:rFonts w:hint="eastAsia"/>
          <w:b/>
          <w:bCs/>
        </w:rPr>
        <w:t>英国方面，</w:t>
      </w:r>
      <w:r w:rsidRPr="00F82770">
        <w:rPr>
          <w:rFonts w:hint="eastAsia"/>
        </w:rPr>
        <w:t>丘吉尔设想的是借船出海，以</w:t>
      </w:r>
      <w:r>
        <w:rPr>
          <w:rFonts w:hint="eastAsia"/>
        </w:rPr>
        <w:t>“英国的智慧”指挥</w:t>
      </w:r>
      <w:r w:rsidRPr="00F82770">
        <w:rPr>
          <w:rFonts w:hint="eastAsia"/>
        </w:rPr>
        <w:t>美国的力量</w:t>
      </w:r>
      <w:r>
        <w:rPr>
          <w:rFonts w:hint="eastAsia"/>
        </w:rPr>
        <w:t>，</w:t>
      </w:r>
      <w:r w:rsidRPr="00F82770">
        <w:rPr>
          <w:rFonts w:hint="eastAsia"/>
        </w:rPr>
        <w:t>维持甚至是恢复大英帝国的昔日荣耀，制衡实力迅速膨胀的苏联</w:t>
      </w:r>
      <w:r>
        <w:rPr>
          <w:rFonts w:hint="eastAsia"/>
        </w:rPr>
        <w:t>。</w:t>
      </w:r>
    </w:p>
    <w:p w14:paraId="72FB9EBA" w14:textId="2116E83A" w:rsidR="002C2764" w:rsidRDefault="002C2764" w:rsidP="009C687D">
      <w:pPr>
        <w:pStyle w:val="aa"/>
        <w:numPr>
          <w:ilvl w:val="0"/>
          <w:numId w:val="17"/>
        </w:numPr>
        <w:spacing w:before="78" w:after="78"/>
      </w:pPr>
      <w:r w:rsidRPr="009C687D">
        <w:rPr>
          <w:rFonts w:hint="eastAsia"/>
          <w:b/>
          <w:bCs/>
        </w:rPr>
        <w:t>苏联方面，</w:t>
      </w:r>
      <w:r>
        <w:rPr>
          <w:rFonts w:hint="eastAsia"/>
        </w:rPr>
        <w:t>斯大林重视环绕苏联边境的缓冲区与卫星国。</w:t>
      </w:r>
    </w:p>
    <w:p w14:paraId="5FF7A07D" w14:textId="166EB25C" w:rsidR="009C687D" w:rsidRDefault="009847F6" w:rsidP="009847F6">
      <w:pPr>
        <w:pStyle w:val="ae"/>
      </w:pPr>
      <w:bookmarkStart w:id="41" w:name="_Toc161132038"/>
      <w:r>
        <w:rPr>
          <w:rFonts w:hint="eastAsia"/>
        </w:rPr>
        <w:t>（三）东欧问题的争执</w:t>
      </w:r>
      <w:bookmarkEnd w:id="41"/>
    </w:p>
    <w:p w14:paraId="3139FE6A" w14:textId="00E89021" w:rsidR="009C687D" w:rsidRDefault="009847F6" w:rsidP="009C687D">
      <w:pPr>
        <w:pStyle w:val="aa"/>
        <w:spacing w:before="78" w:after="78"/>
      </w:pPr>
      <w:r>
        <w:tab/>
      </w:r>
      <w:r>
        <w:rPr>
          <w:rFonts w:hint="eastAsia"/>
        </w:rPr>
        <w:t>在二战之前，东欧的绝大多数国家都是反苏且反共的</w:t>
      </w:r>
      <w:r w:rsidR="00A76A9B">
        <w:rPr>
          <w:rFonts w:hint="eastAsia"/>
        </w:rPr>
        <w:t>；二战中前期，东欧各国被德国侵略、占领或傀儡后，其国家往往或是参与了对苏作战，或是在英美建立了流亡政府；二战后期，多数东欧的轴心国占领区都是被苏联解放并占领的</w:t>
      </w:r>
      <w:r>
        <w:rPr>
          <w:rFonts w:hint="eastAsia"/>
        </w:rPr>
        <w:t>。这种历史问题导致了二战后在东欧围绕政权以及控制和渗透的争议</w:t>
      </w:r>
      <w:r w:rsidR="00A76A9B">
        <w:rPr>
          <w:rFonts w:hint="eastAsia"/>
        </w:rPr>
        <w:t>，因为</w:t>
      </w:r>
      <w:r w:rsidR="008C3CF9">
        <w:rPr>
          <w:rFonts w:hint="eastAsia"/>
        </w:rPr>
        <w:t>就利益而言</w:t>
      </w:r>
      <w:r w:rsidR="00A76A9B">
        <w:rPr>
          <w:rFonts w:hint="eastAsia"/>
        </w:rPr>
        <w:t>苏联显然不</w:t>
      </w:r>
      <w:r w:rsidR="008C3CF9">
        <w:rPr>
          <w:rFonts w:hint="eastAsia"/>
        </w:rPr>
        <w:t>愿意将这些控制的国家拱手让人，从而也不会</w:t>
      </w:r>
      <w:r w:rsidR="00A76A9B">
        <w:rPr>
          <w:rFonts w:hint="eastAsia"/>
        </w:rPr>
        <w:t>允许</w:t>
      </w:r>
      <w:r w:rsidR="008C3CF9">
        <w:rPr>
          <w:rFonts w:hint="eastAsia"/>
        </w:rPr>
        <w:t>这些国家进行自由民选</w:t>
      </w:r>
      <w:r>
        <w:rPr>
          <w:rFonts w:hint="eastAsia"/>
        </w:rPr>
        <w:t>。</w:t>
      </w:r>
    </w:p>
    <w:p w14:paraId="661A1CFB" w14:textId="79206252" w:rsidR="00650F00" w:rsidRDefault="00650F00" w:rsidP="009C687D">
      <w:pPr>
        <w:pStyle w:val="aa"/>
        <w:spacing w:before="78" w:after="78"/>
      </w:pPr>
      <w:r>
        <w:tab/>
      </w:r>
      <w:r>
        <w:rPr>
          <w:rFonts w:hint="eastAsia"/>
        </w:rPr>
        <w:t>中欧方面，德国的最终处置问题，以及奥地利的合约如何缔结，这些问题一直持续到</w:t>
      </w:r>
      <w:r>
        <w:rPr>
          <w:rFonts w:hint="eastAsia"/>
        </w:rPr>
        <w:t>1955</w:t>
      </w:r>
      <w:r>
        <w:rPr>
          <w:rFonts w:hint="eastAsia"/>
        </w:rPr>
        <w:t>年才得以解决。</w:t>
      </w:r>
    </w:p>
    <w:p w14:paraId="532ACE06" w14:textId="34D83A7F" w:rsidR="00650F00" w:rsidRDefault="00650F00" w:rsidP="00650F00">
      <w:pPr>
        <w:pStyle w:val="ae"/>
      </w:pPr>
      <w:bookmarkStart w:id="42" w:name="_Toc161132039"/>
      <w:r>
        <w:rPr>
          <w:rFonts w:hint="eastAsia"/>
        </w:rPr>
        <w:lastRenderedPageBreak/>
        <w:t>（四）战后初期美苏矛盾的激化</w:t>
      </w:r>
      <w:bookmarkEnd w:id="42"/>
    </w:p>
    <w:p w14:paraId="151B0E83" w14:textId="5179DBBE" w:rsidR="00650F00" w:rsidRDefault="00650F00" w:rsidP="009C687D">
      <w:pPr>
        <w:pStyle w:val="aa"/>
        <w:spacing w:before="78" w:after="78"/>
      </w:pPr>
      <w:r>
        <w:tab/>
      </w:r>
      <w:r>
        <w:rPr>
          <w:rFonts w:hint="eastAsia"/>
        </w:rPr>
        <w:t>远东问题上，美国单独占领了日本，而苏联对远东势力范围也有追求，包括中国东北、旅顺、大连，以及日本的北方四岛。</w:t>
      </w:r>
    </w:p>
    <w:p w14:paraId="69CC9D3F" w14:textId="77777777" w:rsidR="0032308D" w:rsidRDefault="0032308D" w:rsidP="009C687D">
      <w:pPr>
        <w:pStyle w:val="aa"/>
        <w:spacing w:before="78" w:after="78"/>
      </w:pPr>
      <w:r>
        <w:tab/>
      </w:r>
      <w:r>
        <w:rPr>
          <w:rFonts w:hint="eastAsia"/>
        </w:rPr>
        <w:t>美国在占领日本时期，进行了改革：</w:t>
      </w:r>
    </w:p>
    <w:p w14:paraId="3D952558" w14:textId="00CEC685" w:rsidR="0032308D" w:rsidRDefault="0032308D" w:rsidP="0032308D">
      <w:pPr>
        <w:pStyle w:val="aa"/>
        <w:numPr>
          <w:ilvl w:val="0"/>
          <w:numId w:val="18"/>
        </w:numPr>
        <w:spacing w:before="78" w:after="78"/>
      </w:pPr>
      <w:r w:rsidRPr="0032308D">
        <w:rPr>
          <w:rFonts w:hint="eastAsia"/>
          <w:b/>
          <w:bCs/>
        </w:rPr>
        <w:t>政治和军事方面，</w:t>
      </w:r>
      <w:r>
        <w:rPr>
          <w:rFonts w:hint="eastAsia"/>
        </w:rPr>
        <w:t>进行了整肃，包括解散黑龙会、大政翼赞会等极端民族主义政党，解除公职令（</w:t>
      </w:r>
      <w:r w:rsidRPr="0032308D">
        <w:t>71</w:t>
      </w:r>
      <w:r w:rsidRPr="0032308D">
        <w:t>万人受到甄别，</w:t>
      </w:r>
      <w:r w:rsidRPr="0032308D">
        <w:t>20</w:t>
      </w:r>
      <w:r w:rsidRPr="0032308D">
        <w:t>万人受到整肃</w:t>
      </w:r>
      <w:r>
        <w:rPr>
          <w:rFonts w:hint="eastAsia"/>
        </w:rPr>
        <w:t>），解散军队和准军事组织，逮捕和审判战犯等。这一套措施在美国日后的军事占领中也有体现，如对伊拉克；</w:t>
      </w:r>
    </w:p>
    <w:p w14:paraId="2F0D114C" w14:textId="4B02A838" w:rsidR="0032308D" w:rsidRDefault="0032308D" w:rsidP="0032308D">
      <w:pPr>
        <w:pStyle w:val="aa"/>
        <w:numPr>
          <w:ilvl w:val="0"/>
          <w:numId w:val="18"/>
        </w:numPr>
        <w:spacing w:before="78" w:after="78"/>
      </w:pPr>
      <w:r w:rsidRPr="007C76BA">
        <w:rPr>
          <w:rFonts w:hint="eastAsia"/>
          <w:b/>
          <w:bCs/>
        </w:rPr>
        <w:t>社会民主方面，</w:t>
      </w:r>
      <w:r>
        <w:rPr>
          <w:rFonts w:hint="eastAsia"/>
        </w:rPr>
        <w:t>发布了言论和新闻自由指令等五大指令；</w:t>
      </w:r>
    </w:p>
    <w:p w14:paraId="740F3A08" w14:textId="7CF104D6" w:rsidR="007C76BA" w:rsidRPr="007C76BA" w:rsidRDefault="007C76BA" w:rsidP="007C76BA">
      <w:pPr>
        <w:pStyle w:val="aa"/>
        <w:numPr>
          <w:ilvl w:val="0"/>
          <w:numId w:val="18"/>
        </w:numPr>
        <w:spacing w:before="78" w:after="78"/>
      </w:pPr>
      <w:r w:rsidRPr="007C76BA">
        <w:rPr>
          <w:rFonts w:hint="eastAsia"/>
          <w:b/>
          <w:bCs/>
        </w:rPr>
        <w:t>修改宪法，改造日本政治制度</w:t>
      </w:r>
      <w:r>
        <w:rPr>
          <w:rFonts w:hint="eastAsia"/>
          <w:b/>
          <w:bCs/>
        </w:rPr>
        <w:t>。</w:t>
      </w:r>
      <w:r w:rsidRPr="007C76BA">
        <w:rPr>
          <w:rFonts w:hint="eastAsia"/>
        </w:rPr>
        <w:t>保留天皇制，但其权力必须受宪法限制并从属于人民最高意志</w:t>
      </w:r>
      <w:r>
        <w:rPr>
          <w:rFonts w:hint="eastAsia"/>
        </w:rPr>
        <w:t>；</w:t>
      </w:r>
      <w:r w:rsidRPr="007C76BA">
        <w:rPr>
          <w:rFonts w:hint="eastAsia"/>
        </w:rPr>
        <w:t>日本永远放弃战争和战争准备</w:t>
      </w:r>
      <w:r>
        <w:rPr>
          <w:rFonts w:hint="eastAsia"/>
        </w:rPr>
        <w:t>；</w:t>
      </w:r>
      <w:r w:rsidRPr="007C76BA">
        <w:rPr>
          <w:rFonts w:hint="eastAsia"/>
        </w:rPr>
        <w:t>废除日本国内一切封建制度</w:t>
      </w:r>
      <w:r w:rsidR="00971403">
        <w:rPr>
          <w:rFonts w:hint="eastAsia"/>
        </w:rPr>
        <w:t>；</w:t>
      </w:r>
    </w:p>
    <w:p w14:paraId="3CC0B70F" w14:textId="31889F09" w:rsidR="007C76BA" w:rsidRDefault="00971403" w:rsidP="0032308D">
      <w:pPr>
        <w:pStyle w:val="aa"/>
        <w:numPr>
          <w:ilvl w:val="0"/>
          <w:numId w:val="18"/>
        </w:numPr>
        <w:spacing w:before="78" w:after="78"/>
      </w:pPr>
      <w:r>
        <w:rPr>
          <w:rFonts w:hint="eastAsia"/>
        </w:rPr>
        <w:t>解散财阀，实现经济生活民主化；</w:t>
      </w:r>
    </w:p>
    <w:p w14:paraId="6B6279A3" w14:textId="7DA39387" w:rsidR="00971403" w:rsidRDefault="00971403" w:rsidP="0032308D">
      <w:pPr>
        <w:pStyle w:val="aa"/>
        <w:numPr>
          <w:ilvl w:val="0"/>
          <w:numId w:val="18"/>
        </w:numPr>
        <w:spacing w:before="78" w:after="78"/>
      </w:pPr>
      <w:r>
        <w:rPr>
          <w:rFonts w:hint="eastAsia"/>
        </w:rPr>
        <w:t>农地改革。</w:t>
      </w:r>
    </w:p>
    <w:p w14:paraId="4DBE17FE" w14:textId="35B2C9C2" w:rsidR="0032308D" w:rsidRDefault="009D56DE" w:rsidP="009D56DE">
      <w:pPr>
        <w:pStyle w:val="aa"/>
        <w:spacing w:before="78" w:after="78"/>
        <w:ind w:firstLine="420"/>
      </w:pPr>
      <w:r>
        <w:rPr>
          <w:rFonts w:hint="eastAsia"/>
        </w:rPr>
        <w:t>然而，如上的改革进程被朝鲜战争中断了，导致政治军事清算和社会民主改革都不彻底，</w:t>
      </w:r>
      <w:r w:rsidR="00BD3072">
        <w:rPr>
          <w:rFonts w:hint="eastAsia"/>
        </w:rPr>
        <w:t>一批</w:t>
      </w:r>
      <w:r>
        <w:rPr>
          <w:rFonts w:hint="eastAsia"/>
        </w:rPr>
        <w:t>军国主义和右翼</w:t>
      </w:r>
      <w:r w:rsidR="00BD3072">
        <w:rPr>
          <w:rFonts w:hint="eastAsia"/>
        </w:rPr>
        <w:t>分子</w:t>
      </w:r>
      <w:r w:rsidR="00F4299D">
        <w:rPr>
          <w:rFonts w:hint="eastAsia"/>
        </w:rPr>
        <w:t>以及未完全解散的财阀</w:t>
      </w:r>
      <w:r w:rsidR="00BD3072">
        <w:rPr>
          <w:rFonts w:hint="eastAsia"/>
        </w:rPr>
        <w:t>参与到了日本战后的国家重建</w:t>
      </w:r>
      <w:r w:rsidR="00F4299D">
        <w:rPr>
          <w:rFonts w:hint="eastAsia"/>
        </w:rPr>
        <w:t>。总之，日本至今仍有军国主义</w:t>
      </w:r>
      <w:r>
        <w:rPr>
          <w:rFonts w:hint="eastAsia"/>
        </w:rPr>
        <w:t>遗毒</w:t>
      </w:r>
      <w:r w:rsidR="00F4299D">
        <w:rPr>
          <w:rFonts w:hint="eastAsia"/>
        </w:rPr>
        <w:t>，可总结为以下三个原因：</w:t>
      </w:r>
    </w:p>
    <w:p w14:paraId="6F29C320" w14:textId="0C3C608F" w:rsidR="00F4299D" w:rsidRDefault="00F4299D" w:rsidP="00F4299D">
      <w:pPr>
        <w:pStyle w:val="aa"/>
        <w:numPr>
          <w:ilvl w:val="0"/>
          <w:numId w:val="19"/>
        </w:numPr>
        <w:spacing w:beforeLines="0" w:before="0" w:afterLines="0" w:after="0"/>
        <w:ind w:left="442" w:hanging="442"/>
      </w:pPr>
      <w:r>
        <w:rPr>
          <w:rFonts w:hint="eastAsia"/>
        </w:rPr>
        <w:t>文化思想上没有彻底切断；</w:t>
      </w:r>
    </w:p>
    <w:p w14:paraId="57822F51" w14:textId="00C57E23" w:rsidR="00F4299D" w:rsidRDefault="00F4299D" w:rsidP="00F4299D">
      <w:pPr>
        <w:pStyle w:val="aa"/>
        <w:numPr>
          <w:ilvl w:val="0"/>
          <w:numId w:val="19"/>
        </w:numPr>
        <w:spacing w:beforeLines="0" w:before="0" w:afterLines="0" w:after="0"/>
        <w:ind w:left="442" w:hanging="442"/>
      </w:pPr>
      <w:r>
        <w:rPr>
          <w:rFonts w:hint="eastAsia"/>
        </w:rPr>
        <w:t>军国主义和右翼政治精英的家族传承；</w:t>
      </w:r>
    </w:p>
    <w:p w14:paraId="248E720C" w14:textId="3384A29D" w:rsidR="00F4299D" w:rsidRDefault="00F4299D" w:rsidP="00F4299D">
      <w:pPr>
        <w:pStyle w:val="aa"/>
        <w:numPr>
          <w:ilvl w:val="0"/>
          <w:numId w:val="19"/>
        </w:numPr>
        <w:spacing w:beforeLines="0" w:before="0" w:afterLines="0" w:after="0"/>
        <w:ind w:left="442" w:hanging="442"/>
      </w:pPr>
      <w:r>
        <w:rPr>
          <w:rFonts w:hint="eastAsia"/>
        </w:rPr>
        <w:t>财阀解散不彻底，在经济上延续。</w:t>
      </w:r>
    </w:p>
    <w:p w14:paraId="175D4357" w14:textId="53CD8CAE" w:rsidR="00F4299D" w:rsidRDefault="00F4299D" w:rsidP="00F4299D">
      <w:pPr>
        <w:pStyle w:val="aa"/>
        <w:spacing w:before="78" w:after="78"/>
        <w:ind w:firstLine="420"/>
      </w:pPr>
      <w:r>
        <w:rPr>
          <w:rFonts w:hint="eastAsia"/>
        </w:rPr>
        <w:t>中东和地中海问题方面，有苏联在伊朗的驻军问题，以及</w:t>
      </w:r>
      <w:r w:rsidRPr="00F4299D">
        <w:rPr>
          <w:rFonts w:hint="eastAsia"/>
        </w:rPr>
        <w:t>苏联和土耳其关于</w:t>
      </w:r>
      <w:r w:rsidRPr="00F4299D">
        <w:t>1936</w:t>
      </w:r>
      <w:r w:rsidRPr="00F4299D">
        <w:t>年蒙特勒公约的修改问题</w:t>
      </w:r>
      <w:r>
        <w:rPr>
          <w:rFonts w:hint="eastAsia"/>
        </w:rPr>
        <w:t>（包括</w:t>
      </w:r>
      <w:r w:rsidRPr="00F4299D">
        <w:rPr>
          <w:rFonts w:hint="eastAsia"/>
        </w:rPr>
        <w:t>黑海通行权</w:t>
      </w:r>
      <w:r>
        <w:rPr>
          <w:rFonts w:hint="eastAsia"/>
        </w:rPr>
        <w:t>、</w:t>
      </w:r>
      <w:r w:rsidRPr="00F4299D">
        <w:rPr>
          <w:rFonts w:hint="eastAsia"/>
        </w:rPr>
        <w:t>在黑海沿岸建立军事基地的问题</w:t>
      </w:r>
      <w:r>
        <w:rPr>
          <w:rFonts w:hint="eastAsia"/>
        </w:rPr>
        <w:t>）。</w:t>
      </w:r>
    </w:p>
    <w:p w14:paraId="62E1E3EB" w14:textId="5F01BE4F" w:rsidR="00F4299D" w:rsidRDefault="00F4299D" w:rsidP="00F4299D">
      <w:pPr>
        <w:pStyle w:val="ac"/>
        <w:rPr>
          <w:rFonts w:hint="eastAsia"/>
        </w:rPr>
      </w:pPr>
      <w:bookmarkStart w:id="43" w:name="_Toc161132040"/>
      <w:r>
        <w:rPr>
          <w:rFonts w:hint="eastAsia"/>
        </w:rPr>
        <w:t>三、</w:t>
      </w:r>
      <w:r w:rsidRPr="00F4299D">
        <w:rPr>
          <w:rFonts w:hint="eastAsia"/>
        </w:rPr>
        <w:t>遏制战略的酝酿与杜鲁门主义的提出</w:t>
      </w:r>
      <w:bookmarkEnd w:id="43"/>
    </w:p>
    <w:p w14:paraId="65C67179" w14:textId="68067D12" w:rsidR="00F4299D" w:rsidRDefault="00F4299D" w:rsidP="00F4299D">
      <w:pPr>
        <w:pStyle w:val="ae"/>
      </w:pPr>
      <w:bookmarkStart w:id="44" w:name="_Toc161132041"/>
      <w:r>
        <w:rPr>
          <w:rFonts w:hint="eastAsia"/>
        </w:rPr>
        <w:t>（一）遏制战略的酝酿</w:t>
      </w:r>
      <w:bookmarkEnd w:id="44"/>
    </w:p>
    <w:p w14:paraId="2E27F3AA" w14:textId="47AA78C9" w:rsidR="00F13C86" w:rsidRDefault="00F13C86" w:rsidP="00F13C86">
      <w:pPr>
        <w:pStyle w:val="af1"/>
        <w:rPr>
          <w:rFonts w:hint="eastAsia"/>
        </w:rPr>
      </w:pPr>
      <w:r>
        <w:rPr>
          <w:rFonts w:hint="eastAsia"/>
        </w:rPr>
        <w:t xml:space="preserve">1. </w:t>
      </w:r>
      <w:r>
        <w:rPr>
          <w:rFonts w:hint="eastAsia"/>
        </w:rPr>
        <w:t>资本主义总危机演说与“长电报”</w:t>
      </w:r>
    </w:p>
    <w:p w14:paraId="257ECDEB" w14:textId="31E80C2D" w:rsidR="00F4299D" w:rsidRDefault="00F4299D" w:rsidP="00F4299D">
      <w:pPr>
        <w:pStyle w:val="aa"/>
        <w:spacing w:before="78" w:after="78"/>
      </w:pPr>
      <w:r>
        <w:tab/>
      </w:r>
      <w:r>
        <w:rPr>
          <w:rFonts w:hint="eastAsia"/>
        </w:rPr>
        <w:t>1946</w:t>
      </w:r>
      <w:r>
        <w:rPr>
          <w:rFonts w:hint="eastAsia"/>
        </w:rPr>
        <w:t>年</w:t>
      </w:r>
      <w:r>
        <w:rPr>
          <w:rFonts w:hint="eastAsia"/>
        </w:rPr>
        <w:t>2</w:t>
      </w:r>
      <w:r>
        <w:rPr>
          <w:rFonts w:hint="eastAsia"/>
        </w:rPr>
        <w:t>月</w:t>
      </w:r>
      <w:r>
        <w:rPr>
          <w:rFonts w:hint="eastAsia"/>
        </w:rPr>
        <w:t>9</w:t>
      </w:r>
      <w:r>
        <w:rPr>
          <w:rFonts w:hint="eastAsia"/>
        </w:rPr>
        <w:t>日，斯大林在莫斯科选区选民大会上发表演说，强调了资本主义总危机的到来。虽然这一演说并非战备演说，其演说内容也是苏联一贯的学说，但西方认为这可能是苏联潜在的威胁态度。</w:t>
      </w:r>
    </w:p>
    <w:p w14:paraId="55E575F4" w14:textId="1BF25FF6" w:rsidR="00F4299D" w:rsidRDefault="00F4299D" w:rsidP="00F4299D">
      <w:pPr>
        <w:pStyle w:val="aa"/>
        <w:spacing w:before="78" w:after="78"/>
      </w:pPr>
      <w:r>
        <w:tab/>
      </w:r>
      <w:r>
        <w:rPr>
          <w:rFonts w:hint="eastAsia"/>
        </w:rPr>
        <w:t>随后，美国驻苏的外交人员乔治·凯南</w:t>
      </w:r>
      <w:r w:rsidR="00F11EAE">
        <w:rPr>
          <w:rFonts w:hint="eastAsia"/>
        </w:rPr>
        <w:t>（</w:t>
      </w:r>
      <w:r w:rsidR="00F11EAE">
        <w:rPr>
          <w:rFonts w:hint="eastAsia"/>
        </w:rPr>
        <w:t>1904~2005</w:t>
      </w:r>
      <w:r w:rsidR="00F11EAE">
        <w:rPr>
          <w:rFonts w:hint="eastAsia"/>
        </w:rPr>
        <w:t>）</w:t>
      </w:r>
      <w:r>
        <w:rPr>
          <w:rFonts w:hint="eastAsia"/>
        </w:rPr>
        <w:t>匿名撰写了“长电报”，长篇大论而系统地阐述了他所认为的</w:t>
      </w:r>
      <w:r w:rsidRPr="00F4299D">
        <w:rPr>
          <w:rFonts w:hint="eastAsia"/>
        </w:rPr>
        <w:t>苏联关于世界事务的基本观念</w:t>
      </w:r>
      <w:r>
        <w:rPr>
          <w:rFonts w:hint="eastAsia"/>
        </w:rPr>
        <w:t>、</w:t>
      </w:r>
      <w:r w:rsidRPr="00F4299D">
        <w:rPr>
          <w:rFonts w:hint="eastAsia"/>
        </w:rPr>
        <w:t>苏联对外政策的逻辑</w:t>
      </w:r>
      <w:r>
        <w:rPr>
          <w:rFonts w:hint="eastAsia"/>
        </w:rPr>
        <w:t>以及美国应该采取的对策。</w:t>
      </w:r>
      <w:r w:rsidR="00F11EAE">
        <w:rPr>
          <w:rFonts w:hint="eastAsia"/>
        </w:rPr>
        <w:t>凯南提出，苏联（俄罗斯）存在深刻的不安感，其缓和内部矛盾和不安感的途径就是外部扩张；</w:t>
      </w:r>
      <w:r w:rsidR="001A29ED">
        <w:rPr>
          <w:rFonts w:hint="eastAsia"/>
        </w:rPr>
        <w:t>苏联之所以用</w:t>
      </w:r>
      <w:r w:rsidR="00F11EAE">
        <w:rPr>
          <w:rFonts w:hint="eastAsia"/>
        </w:rPr>
        <w:t>马克思主义</w:t>
      </w:r>
      <w:r w:rsidR="001A29ED">
        <w:rPr>
          <w:rFonts w:hint="eastAsia"/>
        </w:rPr>
        <w:t>作为官方意识形态，</w:t>
      </w:r>
      <w:r w:rsidR="00F11EAE">
        <w:rPr>
          <w:rFonts w:hint="eastAsia"/>
        </w:rPr>
        <w:t>仅</w:t>
      </w:r>
      <w:r w:rsidR="001A29ED">
        <w:rPr>
          <w:rFonts w:hint="eastAsia"/>
        </w:rPr>
        <w:t>是</w:t>
      </w:r>
      <w:r w:rsidR="00F11EAE">
        <w:rPr>
          <w:rFonts w:hint="eastAsia"/>
        </w:rPr>
        <w:t>为</w:t>
      </w:r>
      <w:r w:rsidR="001A29ED">
        <w:rPr>
          <w:rFonts w:hint="eastAsia"/>
        </w:rPr>
        <w:t>了</w:t>
      </w:r>
      <w:r w:rsidR="00F11EAE">
        <w:rPr>
          <w:rFonts w:hint="eastAsia"/>
        </w:rPr>
        <w:t>其外交行为提供辩护，其目的并不是在全球范围内建立共产主义政权；苏联对理性的逻辑不敏感，但重视实力的逻辑</w:t>
      </w:r>
      <w:r w:rsidR="00AD577E">
        <w:rPr>
          <w:rFonts w:hint="eastAsia"/>
        </w:rPr>
        <w:t>；苏联在多数时候会虚张声势，因此美国不但应当发挥军事实力</w:t>
      </w:r>
      <w:r w:rsidR="000A6804">
        <w:rPr>
          <w:rFonts w:hint="eastAsia"/>
        </w:rPr>
        <w:t>进行围堵和控制</w:t>
      </w:r>
      <w:r w:rsidR="00AD577E">
        <w:rPr>
          <w:rFonts w:hint="eastAsia"/>
        </w:rPr>
        <w:t>，而且要发挥文化和经济上的比较优势</w:t>
      </w:r>
      <w:r w:rsidR="00F11EAE">
        <w:rPr>
          <w:rFonts w:hint="eastAsia"/>
        </w:rPr>
        <w:t>。这篇“长电报”</w:t>
      </w:r>
      <w:r w:rsidR="001A29ED">
        <w:rPr>
          <w:rFonts w:hint="eastAsia"/>
        </w:rPr>
        <w:t>还</w:t>
      </w:r>
      <w:r w:rsidR="00F11EAE">
        <w:rPr>
          <w:rFonts w:hint="eastAsia"/>
        </w:rPr>
        <w:t>正式提出了遏制理论。</w:t>
      </w:r>
    </w:p>
    <w:p w14:paraId="7DCE3168" w14:textId="7747A4E5" w:rsidR="00F11EAE" w:rsidRDefault="00F11EAE" w:rsidP="00F11EAE">
      <w:pPr>
        <w:pStyle w:val="af3"/>
        <w:spacing w:before="78" w:after="78"/>
      </w:pPr>
      <w:r>
        <w:tab/>
      </w:r>
      <w:r w:rsidRPr="00F11EAE">
        <w:rPr>
          <w:rFonts w:hint="eastAsia"/>
        </w:rPr>
        <w:t>俄国的政治行为就像一条溪流，只要环境许可，就不停地朝</w:t>
      </w:r>
      <w:r w:rsidR="00B54118">
        <w:rPr>
          <w:rFonts w:hint="eastAsia"/>
        </w:rPr>
        <w:t>着</w:t>
      </w:r>
      <w:r w:rsidRPr="00F11EAE">
        <w:rPr>
          <w:rFonts w:hint="eastAsia"/>
        </w:rPr>
        <w:t>一个既定的目标推进。它最在乎的是，在世界权力的大盆地中，尽量灌注它所触及每一个角落和缝隙。如果在前进的道路上遇到不可逾越的障碍，它会达观地接受并适应这一现实。</w:t>
      </w:r>
    </w:p>
    <w:p w14:paraId="64D0E7B4" w14:textId="38883CCD" w:rsidR="00F11EAE" w:rsidRDefault="00F11EAE" w:rsidP="00F11EAE">
      <w:pPr>
        <w:pStyle w:val="af3"/>
        <w:spacing w:before="78" w:after="78"/>
        <w:jc w:val="right"/>
      </w:pPr>
      <w:r>
        <w:rPr>
          <w:rFonts w:hint="eastAsia"/>
        </w:rPr>
        <w:lastRenderedPageBreak/>
        <w:t>——乔治·凯南《苏联行为的根源》</w:t>
      </w:r>
    </w:p>
    <w:p w14:paraId="596B5998" w14:textId="4595F961" w:rsidR="0079034C" w:rsidRDefault="0079034C" w:rsidP="0079034C">
      <w:pPr>
        <w:pStyle w:val="af1"/>
        <w:rPr>
          <w:rFonts w:hint="eastAsia"/>
        </w:rPr>
      </w:pPr>
      <w:r>
        <w:rPr>
          <w:rFonts w:hint="eastAsia"/>
        </w:rPr>
        <w:t xml:space="preserve">2. </w:t>
      </w:r>
      <w:r>
        <w:rPr>
          <w:rFonts w:hint="eastAsia"/>
        </w:rPr>
        <w:t>富尔敦演说</w:t>
      </w:r>
    </w:p>
    <w:p w14:paraId="2991BAA1" w14:textId="39C1C33A" w:rsidR="00F11EAE" w:rsidRDefault="000A6804" w:rsidP="00F4299D">
      <w:pPr>
        <w:pStyle w:val="aa"/>
        <w:spacing w:before="78" w:after="78"/>
      </w:pPr>
      <w:r>
        <w:tab/>
      </w:r>
      <w:r>
        <w:rPr>
          <w:rFonts w:hint="eastAsia"/>
        </w:rPr>
        <w:t>1946</w:t>
      </w:r>
      <w:r>
        <w:rPr>
          <w:rFonts w:hint="eastAsia"/>
        </w:rPr>
        <w:t>年</w:t>
      </w:r>
      <w:r>
        <w:rPr>
          <w:rFonts w:hint="eastAsia"/>
        </w:rPr>
        <w:t>3</w:t>
      </w:r>
      <w:r>
        <w:rPr>
          <w:rFonts w:hint="eastAsia"/>
        </w:rPr>
        <w:t>月</w:t>
      </w:r>
      <w:r>
        <w:rPr>
          <w:rFonts w:hint="eastAsia"/>
        </w:rPr>
        <w:t>5</w:t>
      </w:r>
      <w:r>
        <w:rPr>
          <w:rFonts w:hint="eastAsia"/>
        </w:rPr>
        <w:t>日，在密苏里州富尔敦威斯敏斯特学院，美国总统杜鲁门邀请了英国前首相丘吉尔，发表了题为《和平砥柱》的演说——也就是著名的铁幕（</w:t>
      </w:r>
      <w:r>
        <w:rPr>
          <w:rFonts w:hint="eastAsia"/>
        </w:rPr>
        <w:t>Iron Curtain</w:t>
      </w:r>
      <w:r>
        <w:rPr>
          <w:rFonts w:hint="eastAsia"/>
        </w:rPr>
        <w:t>）演说。</w:t>
      </w:r>
    </w:p>
    <w:p w14:paraId="450AB583" w14:textId="4259BDD5" w:rsidR="000A6804" w:rsidRDefault="000A6804" w:rsidP="000A6804">
      <w:pPr>
        <w:pStyle w:val="af3"/>
        <w:spacing w:before="78" w:after="78"/>
        <w:ind w:firstLine="420"/>
      </w:pPr>
      <w:r w:rsidRPr="000A6804">
        <w:rPr>
          <w:rFonts w:hint="eastAsia"/>
        </w:rPr>
        <w:t>从波罗的海边的斯德丁到亚得里亚海边的的里雅斯特，一幅横贯欧洲大陆的铁幕已经拉下。</w:t>
      </w:r>
    </w:p>
    <w:p w14:paraId="7D07FB54" w14:textId="0E43BE5B" w:rsidR="000A6804" w:rsidRDefault="000A6804" w:rsidP="000A6804">
      <w:pPr>
        <w:pStyle w:val="af3"/>
        <w:spacing w:before="78" w:after="78"/>
        <w:jc w:val="right"/>
      </w:pPr>
      <w:r>
        <w:rPr>
          <w:rFonts w:hint="eastAsia"/>
        </w:rPr>
        <w:t>——温斯顿·丘吉尔《和平砥柱》</w:t>
      </w:r>
    </w:p>
    <w:p w14:paraId="772D18C1" w14:textId="77CA58C8" w:rsidR="000A6804" w:rsidRDefault="000A6804" w:rsidP="000A6804">
      <w:pPr>
        <w:pStyle w:val="aa"/>
        <w:spacing w:before="78" w:after="78"/>
        <w:ind w:firstLine="420"/>
      </w:pPr>
      <w:r>
        <w:rPr>
          <w:rFonts w:hint="eastAsia"/>
        </w:rPr>
        <w:t>丘吉尔提出，</w:t>
      </w:r>
      <w:r w:rsidRPr="000A6804">
        <w:rPr>
          <w:rFonts w:hint="eastAsia"/>
        </w:rPr>
        <w:t>铁幕之后的东欧、中欧国家都处于苏联的势力范围之内，而共产党的“第五纵队”则遍布世界各国，到处构成对基督教文明的日益严重的挑衅和威胁</w:t>
      </w:r>
      <w:r>
        <w:rPr>
          <w:rFonts w:hint="eastAsia"/>
        </w:rPr>
        <w:t>；</w:t>
      </w:r>
      <w:r w:rsidRPr="000A6804">
        <w:rPr>
          <w:rFonts w:hint="eastAsia"/>
        </w:rPr>
        <w:t>以英联邦与英帝国为一方</w:t>
      </w:r>
      <w:r>
        <w:rPr>
          <w:rFonts w:hint="eastAsia"/>
        </w:rPr>
        <w:t>应</w:t>
      </w:r>
      <w:r w:rsidRPr="000A6804">
        <w:rPr>
          <w:rFonts w:hint="eastAsia"/>
        </w:rPr>
        <w:t>与以美国为另一方建立特殊关系，西方民主国家团结一致</w:t>
      </w:r>
      <w:r>
        <w:rPr>
          <w:rFonts w:hint="eastAsia"/>
        </w:rPr>
        <w:t>。</w:t>
      </w:r>
    </w:p>
    <w:p w14:paraId="725D0615" w14:textId="2A47B0D1" w:rsidR="000A6804" w:rsidRDefault="000A6804" w:rsidP="000A6804">
      <w:pPr>
        <w:pStyle w:val="aa"/>
        <w:spacing w:before="78" w:after="78"/>
        <w:ind w:firstLine="420"/>
      </w:pPr>
      <w:r>
        <w:rPr>
          <w:rFonts w:hint="eastAsia"/>
        </w:rPr>
        <w:t>在克利福德报告《美国与苏联关系》中提出：要</w:t>
      </w:r>
      <w:r w:rsidRPr="000A6804">
        <w:rPr>
          <w:rFonts w:hint="eastAsia"/>
        </w:rPr>
        <w:t>采取步骤遏制苏联进一步的扩张</w:t>
      </w:r>
      <w:r>
        <w:rPr>
          <w:rFonts w:hint="eastAsia"/>
        </w:rPr>
        <w:t>，</w:t>
      </w:r>
      <w:r w:rsidRPr="000A6804">
        <w:rPr>
          <w:rFonts w:hint="eastAsia"/>
        </w:rPr>
        <w:t>拥有足够强大的军事力量</w:t>
      </w:r>
      <w:r>
        <w:rPr>
          <w:rFonts w:hint="eastAsia"/>
        </w:rPr>
        <w:t>，</w:t>
      </w:r>
      <w:r w:rsidRPr="000A6804">
        <w:rPr>
          <w:rFonts w:hint="eastAsia"/>
        </w:rPr>
        <w:t>支援反抗苏联的斗争</w:t>
      </w:r>
      <w:r>
        <w:rPr>
          <w:rFonts w:hint="eastAsia"/>
        </w:rPr>
        <w:t>，</w:t>
      </w:r>
      <w:r w:rsidRPr="000A6804">
        <w:rPr>
          <w:rFonts w:hint="eastAsia"/>
        </w:rPr>
        <w:t>使得公众充分了解情况</w:t>
      </w:r>
      <w:r>
        <w:rPr>
          <w:rFonts w:hint="eastAsia"/>
        </w:rPr>
        <w:t>。</w:t>
      </w:r>
    </w:p>
    <w:p w14:paraId="76724FA6" w14:textId="16267B7D" w:rsidR="0079034C" w:rsidRDefault="0079034C" w:rsidP="0079034C">
      <w:pPr>
        <w:pStyle w:val="ae"/>
      </w:pPr>
      <w:bookmarkStart w:id="45" w:name="_Toc161132042"/>
      <w:r>
        <w:rPr>
          <w:rFonts w:hint="eastAsia"/>
        </w:rPr>
        <w:t>（二）杜鲁门主义</w:t>
      </w:r>
      <w:bookmarkEnd w:id="45"/>
    </w:p>
    <w:p w14:paraId="6CBFADC3" w14:textId="0D6300EE" w:rsidR="0079034C" w:rsidRDefault="0079034C" w:rsidP="0079034C">
      <w:pPr>
        <w:pStyle w:val="aa"/>
        <w:spacing w:before="78" w:after="78"/>
      </w:pPr>
      <w:r>
        <w:tab/>
      </w:r>
      <w:r>
        <w:rPr>
          <w:rFonts w:hint="eastAsia"/>
        </w:rPr>
        <w:t>杜鲁门主义是遏制的实践与扭曲。在希腊、土耳其危机（共产主义游击队有望取得革命胜利，希、土政府无力压制）中，</w:t>
      </w:r>
      <w:r>
        <w:rPr>
          <w:rFonts w:hint="eastAsia"/>
        </w:rPr>
        <w:t>1947</w:t>
      </w:r>
      <w:r>
        <w:rPr>
          <w:rFonts w:hint="eastAsia"/>
        </w:rPr>
        <w:t>年</w:t>
      </w:r>
      <w:r>
        <w:rPr>
          <w:rFonts w:hint="eastAsia"/>
        </w:rPr>
        <w:t>2</w:t>
      </w:r>
      <w:r>
        <w:rPr>
          <w:rFonts w:hint="eastAsia"/>
        </w:rPr>
        <w:t>月</w:t>
      </w:r>
      <w:r>
        <w:rPr>
          <w:rFonts w:hint="eastAsia"/>
        </w:rPr>
        <w:t>21</w:t>
      </w:r>
      <w:r>
        <w:rPr>
          <w:rFonts w:hint="eastAsia"/>
        </w:rPr>
        <w:t>日，英国政府向美国政府照会。英国提出，其</w:t>
      </w:r>
      <w:r w:rsidRPr="0079034C">
        <w:rPr>
          <w:rFonts w:hint="eastAsia"/>
        </w:rPr>
        <w:t>国内严重的经济困难将使得英国在</w:t>
      </w:r>
      <w:r w:rsidRPr="0079034C">
        <w:t>3</w:t>
      </w:r>
      <w:r w:rsidRPr="0079034C">
        <w:t>月</w:t>
      </w:r>
      <w:r w:rsidRPr="0079034C">
        <w:t>31</w:t>
      </w:r>
      <w:r w:rsidRPr="0079034C">
        <w:t>日后无力继续向希腊、土耳其提供援助</w:t>
      </w:r>
      <w:r>
        <w:rPr>
          <w:rFonts w:hint="eastAsia"/>
        </w:rPr>
        <w:t>，</w:t>
      </w:r>
      <w:r w:rsidRPr="0079034C">
        <w:t>希望美国接替</w:t>
      </w:r>
      <w:r>
        <w:rPr>
          <w:rFonts w:hint="eastAsia"/>
        </w:rPr>
        <w:t>。</w:t>
      </w:r>
      <w:r w:rsidR="00572854">
        <w:rPr>
          <w:rFonts w:hint="eastAsia"/>
        </w:rPr>
        <w:t>美国认为，这是英国将自由世界领袖交接给了美国，</w:t>
      </w:r>
      <w:r w:rsidRPr="0079034C">
        <w:rPr>
          <w:rFonts w:hint="eastAsia"/>
        </w:rPr>
        <w:t>美国必须挺身而出，取代英国成为自由世界的领袖</w:t>
      </w:r>
      <w:r w:rsidR="00572854">
        <w:rPr>
          <w:rFonts w:hint="eastAsia"/>
        </w:rPr>
        <w:t>。</w:t>
      </w:r>
    </w:p>
    <w:p w14:paraId="79B30039" w14:textId="0064EC64" w:rsidR="00572854" w:rsidRDefault="00572854" w:rsidP="0079034C">
      <w:pPr>
        <w:pStyle w:val="aa"/>
        <w:spacing w:before="78" w:after="78"/>
      </w:pPr>
      <w:r>
        <w:tab/>
      </w:r>
      <w:r>
        <w:rPr>
          <w:rFonts w:hint="eastAsia"/>
        </w:rPr>
        <w:t>1947</w:t>
      </w:r>
      <w:r>
        <w:rPr>
          <w:rFonts w:hint="eastAsia"/>
        </w:rPr>
        <w:t>年</w:t>
      </w:r>
      <w:r>
        <w:rPr>
          <w:rFonts w:hint="eastAsia"/>
        </w:rPr>
        <w:t>2</w:t>
      </w:r>
      <w:r>
        <w:rPr>
          <w:rFonts w:hint="eastAsia"/>
        </w:rPr>
        <w:t>月</w:t>
      </w:r>
      <w:r>
        <w:rPr>
          <w:rFonts w:hint="eastAsia"/>
        </w:rPr>
        <w:t>27</w:t>
      </w:r>
      <w:r>
        <w:rPr>
          <w:rFonts w:hint="eastAsia"/>
        </w:rPr>
        <w:t>日，</w:t>
      </w:r>
      <w:r w:rsidRPr="00572854">
        <w:rPr>
          <w:rFonts w:hint="eastAsia"/>
        </w:rPr>
        <w:t>白宫与两院领袖</w:t>
      </w:r>
      <w:r>
        <w:rPr>
          <w:rFonts w:hint="eastAsia"/>
        </w:rPr>
        <w:t>进行了</w:t>
      </w:r>
      <w:r w:rsidRPr="00572854">
        <w:rPr>
          <w:rFonts w:hint="eastAsia"/>
        </w:rPr>
        <w:t>关于援助计划的讨论</w:t>
      </w:r>
      <w:r>
        <w:rPr>
          <w:rFonts w:hint="eastAsia"/>
        </w:rPr>
        <w:t>。在两院占优势地位的共和党支持了民主党总统杜鲁门的策略，两党在国家利益尤其是对外战略和国家安全上坚持了</w:t>
      </w:r>
      <w:r w:rsidR="0067474F">
        <w:rPr>
          <w:rFonts w:hint="eastAsia"/>
        </w:rPr>
        <w:t>合作的</w:t>
      </w:r>
      <w:r>
        <w:rPr>
          <w:rFonts w:hint="eastAsia"/>
        </w:rPr>
        <w:t>底线。</w:t>
      </w:r>
    </w:p>
    <w:p w14:paraId="77A778BF" w14:textId="4B0429D4" w:rsidR="0067474F" w:rsidRDefault="0067474F" w:rsidP="0067474F">
      <w:pPr>
        <w:pStyle w:val="af3"/>
        <w:spacing w:before="78" w:after="78"/>
        <w:ind w:firstLine="420"/>
      </w:pPr>
      <w:r w:rsidRPr="0067474F">
        <w:rPr>
          <w:rFonts w:hint="eastAsia"/>
        </w:rPr>
        <w:t>一个烂苹果会烂掉整桶苹果</w:t>
      </w:r>
      <w:r>
        <w:rPr>
          <w:rFonts w:hint="eastAsia"/>
        </w:rPr>
        <w:t>。</w:t>
      </w:r>
    </w:p>
    <w:p w14:paraId="2771D07A" w14:textId="20AC0F2E" w:rsidR="0067474F" w:rsidRDefault="0067474F" w:rsidP="0067474F">
      <w:pPr>
        <w:pStyle w:val="af3"/>
        <w:spacing w:before="78" w:after="78"/>
        <w:jc w:val="right"/>
      </w:pPr>
      <w:r>
        <w:rPr>
          <w:rFonts w:hint="eastAsia"/>
        </w:rPr>
        <w:t>——迪安·艾奇逊，美国第</w:t>
      </w:r>
      <w:r>
        <w:rPr>
          <w:rFonts w:hint="eastAsia"/>
        </w:rPr>
        <w:t>51</w:t>
      </w:r>
      <w:r>
        <w:rPr>
          <w:rFonts w:hint="eastAsia"/>
        </w:rPr>
        <w:t>任国务卿，用“烂苹果”类比苏联</w:t>
      </w:r>
    </w:p>
    <w:p w14:paraId="586C9089" w14:textId="4F1F1BDF" w:rsidR="0067474F" w:rsidRDefault="0067474F" w:rsidP="0067474F">
      <w:pPr>
        <w:pStyle w:val="aa"/>
        <w:spacing w:before="78" w:after="78"/>
      </w:pPr>
      <w:r>
        <w:tab/>
      </w:r>
      <w:r>
        <w:rPr>
          <w:rFonts w:hint="eastAsia"/>
        </w:rPr>
        <w:t>1947</w:t>
      </w:r>
      <w:r>
        <w:rPr>
          <w:rFonts w:hint="eastAsia"/>
        </w:rPr>
        <w:t>年</w:t>
      </w:r>
      <w:r>
        <w:rPr>
          <w:rFonts w:hint="eastAsia"/>
        </w:rPr>
        <w:t>3</w:t>
      </w:r>
      <w:r>
        <w:rPr>
          <w:rFonts w:hint="eastAsia"/>
        </w:rPr>
        <w:t>月</w:t>
      </w:r>
      <w:r>
        <w:rPr>
          <w:rFonts w:hint="eastAsia"/>
        </w:rPr>
        <w:t>12</w:t>
      </w:r>
      <w:r>
        <w:rPr>
          <w:rFonts w:hint="eastAsia"/>
        </w:rPr>
        <w:t>日，杜鲁门发表国情咨文。他提出，</w:t>
      </w:r>
      <w:r w:rsidRPr="0067474F">
        <w:rPr>
          <w:rFonts w:hint="eastAsia"/>
        </w:rPr>
        <w:t>通过直接或间接侵犯而强加于各国自由人民的极权政权，削弱着国际和平的基础，因而也危害着美国的安全</w:t>
      </w:r>
      <w:r>
        <w:rPr>
          <w:rFonts w:hint="eastAsia"/>
        </w:rPr>
        <w:t>。他</w:t>
      </w:r>
      <w:r w:rsidRPr="0067474F">
        <w:rPr>
          <w:rFonts w:hint="eastAsia"/>
        </w:rPr>
        <w:t>要求国会同意在</w:t>
      </w:r>
      <w:r w:rsidRPr="0067474F">
        <w:t>1948</w:t>
      </w:r>
      <w:r w:rsidRPr="0067474F">
        <w:t>年</w:t>
      </w:r>
      <w:r w:rsidRPr="0067474F">
        <w:t>6</w:t>
      </w:r>
      <w:r w:rsidRPr="0067474F">
        <w:t>月</w:t>
      </w:r>
      <w:r w:rsidRPr="0067474F">
        <w:t>30</w:t>
      </w:r>
      <w:r w:rsidRPr="0067474F">
        <w:t>日前提供</w:t>
      </w:r>
      <w:r w:rsidRPr="0067474F">
        <w:t>4</w:t>
      </w:r>
      <w:r w:rsidRPr="0067474F">
        <w:t>亿美元</w:t>
      </w:r>
      <w:r>
        <w:rPr>
          <w:rFonts w:hint="eastAsia"/>
        </w:rPr>
        <w:t>，用于对希腊和土耳其的援助。</w:t>
      </w:r>
    </w:p>
    <w:p w14:paraId="3DADB98F" w14:textId="6FE3FA83" w:rsidR="006B7F7A" w:rsidRPr="006B7F7A" w:rsidRDefault="006B7F7A" w:rsidP="006B7F7A">
      <w:pPr>
        <w:pStyle w:val="aa"/>
        <w:spacing w:before="78" w:after="78"/>
        <w:ind w:firstLine="420"/>
        <w:rPr>
          <w:rFonts w:hint="eastAsia"/>
        </w:rPr>
      </w:pPr>
      <w:r>
        <w:rPr>
          <w:rFonts w:hint="eastAsia"/>
        </w:rPr>
        <w:t>总之，杜鲁门主义显示了当时美国</w:t>
      </w:r>
      <w:r w:rsidRPr="006B7F7A">
        <w:rPr>
          <w:rFonts w:hint="eastAsia"/>
        </w:rPr>
        <w:t>无限的力量与无限的目标</w:t>
      </w:r>
      <w:r>
        <w:rPr>
          <w:rFonts w:hint="eastAsia"/>
        </w:rPr>
        <w:t>。杜鲁门主义认为，</w:t>
      </w:r>
      <w:r w:rsidRPr="006B7F7A">
        <w:rPr>
          <w:rFonts w:hint="eastAsia"/>
        </w:rPr>
        <w:t>不论什么地方，不论直接或间接侵略威胁了和平，都与美国的安全有关</w:t>
      </w:r>
      <w:r>
        <w:rPr>
          <w:rFonts w:hint="eastAsia"/>
        </w:rPr>
        <w:t>。</w:t>
      </w:r>
    </w:p>
    <w:p w14:paraId="1497A20F" w14:textId="031310AA" w:rsidR="0067474F" w:rsidRDefault="0067474F" w:rsidP="0067474F">
      <w:pPr>
        <w:pStyle w:val="ae"/>
      </w:pPr>
      <w:bookmarkStart w:id="46" w:name="_Toc161132043"/>
      <w:r>
        <w:rPr>
          <w:rFonts w:hint="eastAsia"/>
        </w:rPr>
        <w:t>（三）</w:t>
      </w:r>
      <w:r w:rsidRPr="0067474F">
        <w:rPr>
          <w:rFonts w:hint="eastAsia"/>
        </w:rPr>
        <w:t>凯南对遏制战略的进一步阐述</w:t>
      </w:r>
      <w:bookmarkEnd w:id="46"/>
    </w:p>
    <w:p w14:paraId="25FB51B3" w14:textId="34CF7801" w:rsidR="0067474F" w:rsidRDefault="00F86A73" w:rsidP="00F86A73">
      <w:pPr>
        <w:pStyle w:val="aa"/>
        <w:spacing w:before="78" w:after="78"/>
      </w:pPr>
      <w:r>
        <w:tab/>
      </w:r>
      <w:r>
        <w:rPr>
          <w:rFonts w:hint="eastAsia"/>
        </w:rPr>
        <w:t>乔治·凯南在发表“长电报”后，职务经历了跃迁式的变迁：从</w:t>
      </w:r>
      <w:r w:rsidRPr="00F86A73">
        <w:rPr>
          <w:rFonts w:hint="eastAsia"/>
        </w:rPr>
        <w:t>美国驻苏联代办</w:t>
      </w:r>
      <w:r>
        <w:rPr>
          <w:rFonts w:hint="eastAsia"/>
        </w:rPr>
        <w:t>，到</w:t>
      </w:r>
      <w:r w:rsidRPr="00F86A73">
        <w:rPr>
          <w:rFonts w:hint="eastAsia"/>
        </w:rPr>
        <w:t>国家军事学院对外事务副院长</w:t>
      </w:r>
      <w:r>
        <w:rPr>
          <w:rFonts w:hint="eastAsia"/>
        </w:rPr>
        <w:t>，再到</w:t>
      </w:r>
      <w:r w:rsidRPr="00F86A73">
        <w:rPr>
          <w:rFonts w:hint="eastAsia"/>
        </w:rPr>
        <w:t>国务院政策设计办公室主任</w:t>
      </w:r>
      <w:r>
        <w:rPr>
          <w:rFonts w:hint="eastAsia"/>
        </w:rPr>
        <w:t>。</w:t>
      </w:r>
      <w:r w:rsidR="00A157B1">
        <w:rPr>
          <w:rFonts w:hint="eastAsia"/>
        </w:rPr>
        <w:t>凯南的升迁在一方面是因为其理论迎合了杜鲁门政府的预设战略</w:t>
      </w:r>
      <w:r w:rsidR="00B2069B">
        <w:rPr>
          <w:rFonts w:hint="eastAsia"/>
        </w:rPr>
        <w:t>与期望结果</w:t>
      </w:r>
      <w:r w:rsidR="00A157B1">
        <w:rPr>
          <w:rFonts w:hint="eastAsia"/>
        </w:rPr>
        <w:t>；也因此，在杜鲁门政府之后，美国的遏制战略逐渐变得与凯南所设想的大为不同，他随后也退出了国务院的工作。</w:t>
      </w:r>
    </w:p>
    <w:p w14:paraId="64B05C01" w14:textId="76AB9DFB" w:rsidR="00F86A73" w:rsidRDefault="00F86A73" w:rsidP="00F86A73">
      <w:pPr>
        <w:pStyle w:val="aa"/>
        <w:spacing w:before="78" w:after="78"/>
      </w:pPr>
      <w:r>
        <w:tab/>
      </w:r>
      <w:r>
        <w:rPr>
          <w:rFonts w:hint="eastAsia"/>
        </w:rPr>
        <w:t>凯南指出，对外政策的基本目标包括：</w:t>
      </w:r>
    </w:p>
    <w:p w14:paraId="3D858D00" w14:textId="2208693D" w:rsidR="00F86A73" w:rsidRPr="00F86A73" w:rsidRDefault="00F86A73" w:rsidP="00F86A73">
      <w:pPr>
        <w:pStyle w:val="aa"/>
        <w:numPr>
          <w:ilvl w:val="0"/>
          <w:numId w:val="20"/>
        </w:numPr>
        <w:spacing w:before="78" w:after="78"/>
      </w:pPr>
      <w:r w:rsidRPr="00F86A73">
        <w:rPr>
          <w:rFonts w:hint="eastAsia"/>
        </w:rPr>
        <w:t>捍卫国家安全</w:t>
      </w:r>
      <w:r>
        <w:rPr>
          <w:rFonts w:hint="eastAsia"/>
        </w:rPr>
        <w:t>：</w:t>
      </w:r>
      <w:r w:rsidRPr="00F86A73">
        <w:rPr>
          <w:rFonts w:hint="eastAsia"/>
        </w:rPr>
        <w:t>这意味着这个国家始终有能力在不受外国严重干涉或干涉威胁的情况下追求自身内部生活的发展</w:t>
      </w:r>
      <w:r>
        <w:rPr>
          <w:rFonts w:hint="eastAsia"/>
        </w:rPr>
        <w:t>；</w:t>
      </w:r>
    </w:p>
    <w:p w14:paraId="016B819D" w14:textId="37BA0C39" w:rsidR="00F86A73" w:rsidRDefault="00F86A73" w:rsidP="00F86A73">
      <w:pPr>
        <w:pStyle w:val="aa"/>
        <w:numPr>
          <w:ilvl w:val="0"/>
          <w:numId w:val="20"/>
        </w:numPr>
        <w:spacing w:before="78" w:after="78"/>
      </w:pPr>
      <w:r w:rsidRPr="00F86A73">
        <w:rPr>
          <w:rFonts w:hint="eastAsia"/>
        </w:rPr>
        <w:t>推进本国人民的福利</w:t>
      </w:r>
      <w:r>
        <w:rPr>
          <w:rFonts w:hint="eastAsia"/>
        </w:rPr>
        <w:t>：</w:t>
      </w:r>
      <w:r w:rsidRPr="00F86A73">
        <w:rPr>
          <w:rFonts w:hint="eastAsia"/>
        </w:rPr>
        <w:t>办法是促进这么一种世界秩序</w:t>
      </w:r>
      <w:r>
        <w:rPr>
          <w:rFonts w:hint="eastAsia"/>
        </w:rPr>
        <w:t>——</w:t>
      </w:r>
      <w:r w:rsidRPr="00F86A73">
        <w:rPr>
          <w:rFonts w:hint="eastAsia"/>
        </w:rPr>
        <w:t>在其中，这个国家能够对其他</w:t>
      </w:r>
      <w:r w:rsidRPr="00F86A73">
        <w:rPr>
          <w:rFonts w:hint="eastAsia"/>
        </w:rPr>
        <w:lastRenderedPageBreak/>
        <w:t>国家的和平和有序的发展做出最大限度的贡献</w:t>
      </w:r>
      <w:r>
        <w:rPr>
          <w:rFonts w:hint="eastAsia"/>
        </w:rPr>
        <w:t>。</w:t>
      </w:r>
    </w:p>
    <w:p w14:paraId="2C33491D" w14:textId="4401460F" w:rsidR="00F86A73" w:rsidRDefault="00F86A73" w:rsidP="00F86A73">
      <w:pPr>
        <w:pStyle w:val="aa"/>
        <w:spacing w:before="78" w:after="78"/>
        <w:ind w:firstLine="420"/>
      </w:pPr>
      <w:r>
        <w:rPr>
          <w:rFonts w:hint="eastAsia"/>
        </w:rPr>
        <w:t>凯南的逻辑是遏制。</w:t>
      </w:r>
      <w:r w:rsidRPr="00F86A73">
        <w:rPr>
          <w:rFonts w:hint="eastAsia"/>
        </w:rPr>
        <w:t>苏联行为的根源是对外部世界的恐惧以及由此引发的深刻不安全感。这种不安全感根植于苏联的意识形态与文化历史传统之中。意识形态更多的是对行动的辩解，而不是指南</w:t>
      </w:r>
      <w:r>
        <w:rPr>
          <w:rFonts w:hint="eastAsia"/>
        </w:rPr>
        <w:t>。</w:t>
      </w:r>
    </w:p>
    <w:p w14:paraId="3FA6F4A5" w14:textId="42DCC79F" w:rsidR="00F86A73" w:rsidRDefault="00F86A73" w:rsidP="00F86A73">
      <w:pPr>
        <w:pStyle w:val="aa"/>
        <w:spacing w:before="78" w:after="78"/>
        <w:ind w:firstLine="420"/>
      </w:pPr>
      <w:r>
        <w:rPr>
          <w:rFonts w:hint="eastAsia"/>
        </w:rPr>
        <w:t>凯南指出了苏联威胁的本质。他认为，</w:t>
      </w:r>
      <w:r w:rsidRPr="00F86A73">
        <w:rPr>
          <w:rFonts w:hint="eastAsia"/>
        </w:rPr>
        <w:t>苏联并不愿意冒战争的风险</w:t>
      </w:r>
      <w:r>
        <w:rPr>
          <w:rFonts w:hint="eastAsia"/>
        </w:rPr>
        <w:t>，</w:t>
      </w:r>
      <w:r w:rsidRPr="00F86A73">
        <w:rPr>
          <w:rFonts w:hint="eastAsia"/>
        </w:rPr>
        <w:t>心理威胁比实际威胁更加严重</w:t>
      </w:r>
      <w:r>
        <w:rPr>
          <w:rFonts w:hint="eastAsia"/>
        </w:rPr>
        <w:t>。</w:t>
      </w:r>
      <w:r w:rsidRPr="00F86A73">
        <w:rPr>
          <w:rFonts w:hint="eastAsia"/>
        </w:rPr>
        <w:t>打动国家心灵并影响其行为的是事物的影像，而非事物的实质</w:t>
      </w:r>
      <w:r>
        <w:rPr>
          <w:rFonts w:hint="eastAsia"/>
        </w:rPr>
        <w:t>。</w:t>
      </w:r>
    </w:p>
    <w:p w14:paraId="6292C4A8" w14:textId="5F274CD3" w:rsidR="00F86A73" w:rsidRDefault="00F86A73" w:rsidP="00F86A73">
      <w:pPr>
        <w:pStyle w:val="aa"/>
        <w:spacing w:before="78" w:after="78"/>
        <w:ind w:firstLine="420"/>
      </w:pPr>
      <w:r>
        <w:rPr>
          <w:rFonts w:hint="eastAsia"/>
        </w:rPr>
        <w:t>在遏制手段的选择方面，凯南指出，可以</w:t>
      </w:r>
      <w:r w:rsidRPr="00F86A73">
        <w:rPr>
          <w:rFonts w:hint="eastAsia"/>
        </w:rPr>
        <w:t>通过鼓励受苏联扩张主义威胁的国家的内部自信来恢复均势</w:t>
      </w:r>
      <w:r>
        <w:rPr>
          <w:rFonts w:hint="eastAsia"/>
        </w:rPr>
        <w:t>；</w:t>
      </w:r>
      <w:r w:rsidRPr="00F86A73">
        <w:rPr>
          <w:rFonts w:hint="eastAsia"/>
        </w:rPr>
        <w:t>利用莫斯科与国际共产主义运动之间的紧张关系，以减少将势力投射到国境以外的能力</w:t>
      </w:r>
      <w:r>
        <w:rPr>
          <w:rFonts w:hint="eastAsia"/>
        </w:rPr>
        <w:t>；</w:t>
      </w:r>
      <w:r w:rsidRPr="00F86A73">
        <w:rPr>
          <w:rFonts w:hint="eastAsia"/>
        </w:rPr>
        <w:t>假以时日，逐渐修正苏联的国际关系思想，以期导致谈判解决突出的分歧</w:t>
      </w:r>
      <w:r>
        <w:rPr>
          <w:rFonts w:hint="eastAsia"/>
        </w:rPr>
        <w:t>。</w:t>
      </w:r>
    </w:p>
    <w:p w14:paraId="042A33A0" w14:textId="04B9E447" w:rsidR="00F86A73" w:rsidRDefault="00F86A73" w:rsidP="00F86A73">
      <w:pPr>
        <w:pStyle w:val="aa"/>
        <w:spacing w:before="78" w:after="78"/>
        <w:ind w:firstLine="420"/>
      </w:pPr>
      <w:r>
        <w:rPr>
          <w:rFonts w:hint="eastAsia"/>
        </w:rPr>
        <w:t>凯南还提出了以下潜在假设：</w:t>
      </w:r>
    </w:p>
    <w:p w14:paraId="1C5AD713" w14:textId="44AD6530" w:rsidR="00F86A73" w:rsidRPr="00F86A73" w:rsidRDefault="00F86A73" w:rsidP="00F86A73">
      <w:pPr>
        <w:pStyle w:val="aa"/>
        <w:numPr>
          <w:ilvl w:val="0"/>
          <w:numId w:val="21"/>
        </w:numPr>
        <w:spacing w:beforeLines="0" w:before="0" w:afterLines="0" w:after="0"/>
        <w:ind w:hanging="442"/>
      </w:pPr>
      <w:r w:rsidRPr="00F86A73">
        <w:rPr>
          <w:rFonts w:hint="eastAsia"/>
        </w:rPr>
        <w:t>武器和部队水平不是国际权势的唯一决定因素</w:t>
      </w:r>
      <w:r w:rsidR="00050CB2">
        <w:rPr>
          <w:rFonts w:hint="eastAsia"/>
        </w:rPr>
        <w:t>——</w:t>
      </w:r>
      <w:r w:rsidRPr="00F86A73">
        <w:rPr>
          <w:rFonts w:hint="eastAsia"/>
        </w:rPr>
        <w:t>政治、心理和经济同样起作用</w:t>
      </w:r>
      <w:r>
        <w:rPr>
          <w:rFonts w:hint="eastAsia"/>
        </w:rPr>
        <w:t>；</w:t>
      </w:r>
    </w:p>
    <w:p w14:paraId="63F9B5C3" w14:textId="1262AEC6" w:rsidR="00F86A73" w:rsidRPr="00F86A73" w:rsidRDefault="00F86A73" w:rsidP="00F86A73">
      <w:pPr>
        <w:pStyle w:val="aa"/>
        <w:numPr>
          <w:ilvl w:val="0"/>
          <w:numId w:val="21"/>
        </w:numPr>
        <w:spacing w:beforeLines="0" w:before="0" w:afterLines="0" w:after="0"/>
        <w:ind w:hanging="442"/>
      </w:pPr>
      <w:r w:rsidRPr="00F86A73">
        <w:rPr>
          <w:rFonts w:hint="eastAsia"/>
        </w:rPr>
        <w:t>在经济领域里，美国拥有特殊的优势：通过贷款和无偿赠予，只有美国才处于一种独有的优势地位</w:t>
      </w:r>
      <w:r>
        <w:rPr>
          <w:rFonts w:hint="eastAsia"/>
        </w:rPr>
        <w:t>；</w:t>
      </w:r>
    </w:p>
    <w:p w14:paraId="7DBEED13" w14:textId="77777777" w:rsidR="00F86A73" w:rsidRPr="00F86A73" w:rsidRDefault="00F86A73" w:rsidP="00F86A73">
      <w:pPr>
        <w:pStyle w:val="aa"/>
        <w:numPr>
          <w:ilvl w:val="0"/>
          <w:numId w:val="21"/>
        </w:numPr>
        <w:spacing w:beforeLines="0" w:before="0" w:afterLines="0" w:after="0"/>
        <w:ind w:hanging="442"/>
      </w:pPr>
      <w:r w:rsidRPr="00F86A73">
        <w:rPr>
          <w:rFonts w:hint="eastAsia"/>
        </w:rPr>
        <w:t>分配美国援助的三个具体标准：</w:t>
      </w:r>
    </w:p>
    <w:p w14:paraId="209A000B" w14:textId="6ED79208" w:rsidR="00F86A73" w:rsidRPr="00F86A73" w:rsidRDefault="00F86A73" w:rsidP="00F86A73">
      <w:pPr>
        <w:pStyle w:val="aa"/>
        <w:numPr>
          <w:ilvl w:val="1"/>
          <w:numId w:val="21"/>
        </w:numPr>
        <w:spacing w:beforeLines="0" w:before="0" w:afterLines="0" w:after="0"/>
        <w:ind w:hanging="442"/>
      </w:pPr>
      <w:r w:rsidRPr="00F86A73">
        <w:rPr>
          <w:rFonts w:hint="eastAsia"/>
        </w:rPr>
        <w:t>是否存在任何值得加强的当地抵抗力量</w:t>
      </w:r>
      <w:r>
        <w:rPr>
          <w:rFonts w:hint="eastAsia"/>
        </w:rPr>
        <w:t>；</w:t>
      </w:r>
    </w:p>
    <w:p w14:paraId="4F006F80" w14:textId="5F0A2E45" w:rsidR="00F86A73" w:rsidRPr="00F86A73" w:rsidRDefault="00F86A73" w:rsidP="00F86A73">
      <w:pPr>
        <w:pStyle w:val="aa"/>
        <w:numPr>
          <w:ilvl w:val="1"/>
          <w:numId w:val="21"/>
        </w:numPr>
        <w:spacing w:beforeLines="0" w:before="0" w:afterLines="0" w:after="0"/>
        <w:ind w:hanging="442"/>
      </w:pPr>
      <w:r w:rsidRPr="00F86A73">
        <w:rPr>
          <w:rFonts w:hint="eastAsia"/>
        </w:rPr>
        <w:t>遭到挑战的地区对于我们自己安全的重要性</w:t>
      </w:r>
      <w:r>
        <w:rPr>
          <w:rFonts w:hint="eastAsia"/>
        </w:rPr>
        <w:t>；</w:t>
      </w:r>
    </w:p>
    <w:p w14:paraId="769900B2" w14:textId="249E0687" w:rsidR="00F86A73" w:rsidRDefault="00F86A73" w:rsidP="00F86A73">
      <w:pPr>
        <w:pStyle w:val="aa"/>
        <w:numPr>
          <w:ilvl w:val="1"/>
          <w:numId w:val="21"/>
        </w:numPr>
        <w:spacing w:beforeLines="0" w:before="0" w:afterLines="0" w:after="0"/>
        <w:ind w:hanging="442"/>
      </w:pPr>
      <w:r w:rsidRPr="00F86A73">
        <w:rPr>
          <w:rFonts w:hint="eastAsia"/>
        </w:rPr>
        <w:t>可能支付的代价，是否能够与可能取得成果成比例</w:t>
      </w:r>
      <w:r>
        <w:rPr>
          <w:rFonts w:hint="eastAsia"/>
        </w:rPr>
        <w:t>。</w:t>
      </w:r>
    </w:p>
    <w:p w14:paraId="6DA584D0" w14:textId="796B6EF3" w:rsidR="00F86A73" w:rsidRDefault="00050CB2" w:rsidP="00050CB2">
      <w:pPr>
        <w:pStyle w:val="aa"/>
        <w:spacing w:before="78" w:after="78"/>
        <w:ind w:firstLine="420"/>
      </w:pPr>
      <w:r>
        <w:rPr>
          <w:rFonts w:hint="eastAsia"/>
        </w:rPr>
        <w:t>凯南的这些理论体现了其研究背景，但缺乏实际政策制定的经验。在政策制定者看来，不仅要考虑国际战略，还要考虑国内政治影响。例如，虽然“政治、心理和经济同样起作用”，但对于美国总统而言，调动军队显然是最容易的；又例如，本国内存在大量的代表了不同利益的游说集团，但外国的“当地抵抗力量”往往没有游说途径，因此前者反而更能影响决策。</w:t>
      </w:r>
    </w:p>
    <w:p w14:paraId="6974FBA8" w14:textId="731067B6" w:rsidR="00F92117" w:rsidRPr="00F86A73" w:rsidRDefault="00F92117" w:rsidP="00050CB2">
      <w:pPr>
        <w:pStyle w:val="aa"/>
        <w:spacing w:before="78" w:after="78"/>
        <w:ind w:firstLine="420"/>
        <w:rPr>
          <w:rFonts w:hint="eastAsia"/>
        </w:rPr>
      </w:pPr>
      <w:r>
        <w:rPr>
          <w:rFonts w:hint="eastAsia"/>
        </w:rPr>
        <w:t>在实践上，凯南的遏制战略体现为美苏在局部关键地区的对峙，进而导致了冷战期间的多个危机；或双方扶持各自的代理人，进行长期低烈度的冲突。</w:t>
      </w:r>
    </w:p>
    <w:p w14:paraId="48593D34" w14:textId="77777777" w:rsidR="00F86A73" w:rsidRPr="00F86A73" w:rsidRDefault="00F86A73" w:rsidP="00F86A73">
      <w:pPr>
        <w:pStyle w:val="aa"/>
        <w:spacing w:before="78" w:after="78"/>
        <w:rPr>
          <w:rFonts w:hint="eastAsia"/>
        </w:rPr>
      </w:pPr>
    </w:p>
    <w:sectPr w:rsidR="00F86A73" w:rsidRPr="00F86A7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C1913" w14:textId="77777777" w:rsidR="006A62DA" w:rsidRDefault="006A62DA" w:rsidP="004F27BC">
      <w:r>
        <w:separator/>
      </w:r>
    </w:p>
  </w:endnote>
  <w:endnote w:type="continuationSeparator" w:id="0">
    <w:p w14:paraId="6E2A5026" w14:textId="77777777" w:rsidR="006A62DA" w:rsidRDefault="006A62DA"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EE189" w14:textId="77777777" w:rsidR="006A62DA" w:rsidRDefault="006A62DA" w:rsidP="004F27BC">
      <w:r>
        <w:separator/>
      </w:r>
    </w:p>
  </w:footnote>
  <w:footnote w:type="continuationSeparator" w:id="0">
    <w:p w14:paraId="502F29EE" w14:textId="77777777" w:rsidR="006A62DA" w:rsidRDefault="006A62DA"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636"/>
    <w:multiLevelType w:val="hybridMultilevel"/>
    <w:tmpl w:val="6C1E31DA"/>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301745"/>
    <w:multiLevelType w:val="hybridMultilevel"/>
    <w:tmpl w:val="C84A40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1367ED8"/>
    <w:multiLevelType w:val="hybridMultilevel"/>
    <w:tmpl w:val="F05A57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4D73EE0"/>
    <w:multiLevelType w:val="hybridMultilevel"/>
    <w:tmpl w:val="962489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5534E54"/>
    <w:multiLevelType w:val="hybridMultilevel"/>
    <w:tmpl w:val="43A8E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5DA08FD"/>
    <w:multiLevelType w:val="hybridMultilevel"/>
    <w:tmpl w:val="2440E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20262B4"/>
    <w:multiLevelType w:val="hybridMultilevel"/>
    <w:tmpl w:val="A348A98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5880126"/>
    <w:multiLevelType w:val="hybridMultilevel"/>
    <w:tmpl w:val="993C2D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8994065"/>
    <w:multiLevelType w:val="hybridMultilevel"/>
    <w:tmpl w:val="39D8A4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F575762"/>
    <w:multiLevelType w:val="hybridMultilevel"/>
    <w:tmpl w:val="442231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0D633BC"/>
    <w:multiLevelType w:val="hybridMultilevel"/>
    <w:tmpl w:val="F2A4051A"/>
    <w:lvl w:ilvl="0" w:tplc="AE207318">
      <w:start w:val="1"/>
      <w:numFmt w:val="japaneseCounting"/>
      <w:lvlText w:val="第%1，"/>
      <w:lvlJc w:val="left"/>
      <w:pPr>
        <w:ind w:left="720" w:hanging="72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4857640"/>
    <w:multiLevelType w:val="hybridMultilevel"/>
    <w:tmpl w:val="8CC839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96B5B7C"/>
    <w:multiLevelType w:val="hybridMultilevel"/>
    <w:tmpl w:val="BD4E052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C690B2E"/>
    <w:multiLevelType w:val="hybridMultilevel"/>
    <w:tmpl w:val="049A0B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3C56974"/>
    <w:multiLevelType w:val="hybridMultilevel"/>
    <w:tmpl w:val="B76E92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89E7CE4"/>
    <w:multiLevelType w:val="hybridMultilevel"/>
    <w:tmpl w:val="30580F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EB21744"/>
    <w:multiLevelType w:val="hybridMultilevel"/>
    <w:tmpl w:val="88A0DB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3493130"/>
    <w:multiLevelType w:val="hybridMultilevel"/>
    <w:tmpl w:val="584011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9AB247A"/>
    <w:multiLevelType w:val="hybridMultilevel"/>
    <w:tmpl w:val="132A88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75C71559"/>
    <w:multiLevelType w:val="hybridMultilevel"/>
    <w:tmpl w:val="5E80CD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8"/>
  </w:num>
  <w:num w:numId="2" w16cid:durableId="1040787522">
    <w:abstractNumId w:val="4"/>
  </w:num>
  <w:num w:numId="3" w16cid:durableId="1939210348">
    <w:abstractNumId w:val="14"/>
  </w:num>
  <w:num w:numId="4" w16cid:durableId="2086293694">
    <w:abstractNumId w:val="13"/>
  </w:num>
  <w:num w:numId="5" w16cid:durableId="1446775488">
    <w:abstractNumId w:val="1"/>
  </w:num>
  <w:num w:numId="6" w16cid:durableId="1082608843">
    <w:abstractNumId w:val="11"/>
  </w:num>
  <w:num w:numId="7" w16cid:durableId="1702632448">
    <w:abstractNumId w:val="15"/>
  </w:num>
  <w:num w:numId="8" w16cid:durableId="724138710">
    <w:abstractNumId w:val="7"/>
  </w:num>
  <w:num w:numId="9" w16cid:durableId="1288973301">
    <w:abstractNumId w:val="5"/>
  </w:num>
  <w:num w:numId="10" w16cid:durableId="1980105657">
    <w:abstractNumId w:val="20"/>
  </w:num>
  <w:num w:numId="11" w16cid:durableId="1446654506">
    <w:abstractNumId w:val="0"/>
  </w:num>
  <w:num w:numId="12" w16cid:durableId="1736851982">
    <w:abstractNumId w:val="17"/>
  </w:num>
  <w:num w:numId="13" w16cid:durableId="549192484">
    <w:abstractNumId w:val="9"/>
  </w:num>
  <w:num w:numId="14" w16cid:durableId="1222062227">
    <w:abstractNumId w:val="10"/>
  </w:num>
  <w:num w:numId="15" w16cid:durableId="764300493">
    <w:abstractNumId w:val="3"/>
  </w:num>
  <w:num w:numId="16" w16cid:durableId="1216237735">
    <w:abstractNumId w:val="18"/>
  </w:num>
  <w:num w:numId="17" w16cid:durableId="1809669564">
    <w:abstractNumId w:val="12"/>
  </w:num>
  <w:num w:numId="18" w16cid:durableId="1262102884">
    <w:abstractNumId w:val="2"/>
  </w:num>
  <w:num w:numId="19" w16cid:durableId="1437406244">
    <w:abstractNumId w:val="19"/>
  </w:num>
  <w:num w:numId="20" w16cid:durableId="1797984722">
    <w:abstractNumId w:val="16"/>
  </w:num>
  <w:num w:numId="21" w16cid:durableId="3098669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769D"/>
    <w:rsid w:val="00040B39"/>
    <w:rsid w:val="00050CB2"/>
    <w:rsid w:val="000755CF"/>
    <w:rsid w:val="00080C5C"/>
    <w:rsid w:val="000A5AF9"/>
    <w:rsid w:val="000A6804"/>
    <w:rsid w:val="000B3FE1"/>
    <w:rsid w:val="000C009D"/>
    <w:rsid w:val="000C0E72"/>
    <w:rsid w:val="000C2A56"/>
    <w:rsid w:val="001026BF"/>
    <w:rsid w:val="00112A55"/>
    <w:rsid w:val="00161E57"/>
    <w:rsid w:val="00176F46"/>
    <w:rsid w:val="00191A47"/>
    <w:rsid w:val="00196F13"/>
    <w:rsid w:val="001A29ED"/>
    <w:rsid w:val="001A5EBF"/>
    <w:rsid w:val="001B281A"/>
    <w:rsid w:val="001C35CC"/>
    <w:rsid w:val="001C4654"/>
    <w:rsid w:val="001D076B"/>
    <w:rsid w:val="001D0C95"/>
    <w:rsid w:val="001E6655"/>
    <w:rsid w:val="001E7533"/>
    <w:rsid w:val="00201B15"/>
    <w:rsid w:val="00217848"/>
    <w:rsid w:val="00230935"/>
    <w:rsid w:val="0026512C"/>
    <w:rsid w:val="00276293"/>
    <w:rsid w:val="00297453"/>
    <w:rsid w:val="002C2764"/>
    <w:rsid w:val="002D1789"/>
    <w:rsid w:val="002F0226"/>
    <w:rsid w:val="0032308D"/>
    <w:rsid w:val="00371DAC"/>
    <w:rsid w:val="003E6306"/>
    <w:rsid w:val="003F7780"/>
    <w:rsid w:val="004130D6"/>
    <w:rsid w:val="00452E0D"/>
    <w:rsid w:val="004B25CC"/>
    <w:rsid w:val="004E20FD"/>
    <w:rsid w:val="004F17DC"/>
    <w:rsid w:val="004F27BC"/>
    <w:rsid w:val="00541983"/>
    <w:rsid w:val="00545AE0"/>
    <w:rsid w:val="0055283E"/>
    <w:rsid w:val="005550FE"/>
    <w:rsid w:val="00566087"/>
    <w:rsid w:val="00572854"/>
    <w:rsid w:val="005B3B10"/>
    <w:rsid w:val="00613F04"/>
    <w:rsid w:val="00620645"/>
    <w:rsid w:val="006222F7"/>
    <w:rsid w:val="0062298C"/>
    <w:rsid w:val="00632A58"/>
    <w:rsid w:val="00635DCE"/>
    <w:rsid w:val="00636E83"/>
    <w:rsid w:val="006454C0"/>
    <w:rsid w:val="00647BD1"/>
    <w:rsid w:val="00650F00"/>
    <w:rsid w:val="00656AC5"/>
    <w:rsid w:val="0067474F"/>
    <w:rsid w:val="00681E50"/>
    <w:rsid w:val="006844D3"/>
    <w:rsid w:val="0068673B"/>
    <w:rsid w:val="006A17D1"/>
    <w:rsid w:val="006A62DA"/>
    <w:rsid w:val="006B79BD"/>
    <w:rsid w:val="006B7F7A"/>
    <w:rsid w:val="006C3392"/>
    <w:rsid w:val="006D6ABF"/>
    <w:rsid w:val="006E0682"/>
    <w:rsid w:val="0070035D"/>
    <w:rsid w:val="00703A9D"/>
    <w:rsid w:val="007068B8"/>
    <w:rsid w:val="00732B95"/>
    <w:rsid w:val="0078474F"/>
    <w:rsid w:val="00786EB0"/>
    <w:rsid w:val="0079034C"/>
    <w:rsid w:val="007C3C13"/>
    <w:rsid w:val="007C76BA"/>
    <w:rsid w:val="007E1010"/>
    <w:rsid w:val="007E2FAA"/>
    <w:rsid w:val="007E3D59"/>
    <w:rsid w:val="007E5CF9"/>
    <w:rsid w:val="008158B1"/>
    <w:rsid w:val="00835682"/>
    <w:rsid w:val="0084004C"/>
    <w:rsid w:val="00842F9B"/>
    <w:rsid w:val="0085058B"/>
    <w:rsid w:val="00885939"/>
    <w:rsid w:val="008B6404"/>
    <w:rsid w:val="008C3CF9"/>
    <w:rsid w:val="008D290F"/>
    <w:rsid w:val="008E3724"/>
    <w:rsid w:val="008E7DDC"/>
    <w:rsid w:val="00906D67"/>
    <w:rsid w:val="00922DB7"/>
    <w:rsid w:val="00932693"/>
    <w:rsid w:val="0093786E"/>
    <w:rsid w:val="00971403"/>
    <w:rsid w:val="009847F6"/>
    <w:rsid w:val="009B3C7A"/>
    <w:rsid w:val="009B421D"/>
    <w:rsid w:val="009C5523"/>
    <w:rsid w:val="009C687D"/>
    <w:rsid w:val="009D56DE"/>
    <w:rsid w:val="00A157B1"/>
    <w:rsid w:val="00A3022F"/>
    <w:rsid w:val="00A7298E"/>
    <w:rsid w:val="00A76A9B"/>
    <w:rsid w:val="00A80AAE"/>
    <w:rsid w:val="00A94592"/>
    <w:rsid w:val="00AD577E"/>
    <w:rsid w:val="00AE72CD"/>
    <w:rsid w:val="00B2069B"/>
    <w:rsid w:val="00B54118"/>
    <w:rsid w:val="00B9354C"/>
    <w:rsid w:val="00BA19E4"/>
    <w:rsid w:val="00BC03BF"/>
    <w:rsid w:val="00BD3072"/>
    <w:rsid w:val="00BE5075"/>
    <w:rsid w:val="00C0437B"/>
    <w:rsid w:val="00C3403A"/>
    <w:rsid w:val="00C45638"/>
    <w:rsid w:val="00C528FB"/>
    <w:rsid w:val="00C87211"/>
    <w:rsid w:val="00CA5BB3"/>
    <w:rsid w:val="00CC75E2"/>
    <w:rsid w:val="00CE1C2E"/>
    <w:rsid w:val="00CF29DE"/>
    <w:rsid w:val="00D02AB6"/>
    <w:rsid w:val="00D02C3C"/>
    <w:rsid w:val="00D26396"/>
    <w:rsid w:val="00D728E6"/>
    <w:rsid w:val="00D81728"/>
    <w:rsid w:val="00DA7707"/>
    <w:rsid w:val="00DB37DD"/>
    <w:rsid w:val="00E10863"/>
    <w:rsid w:val="00E24FF7"/>
    <w:rsid w:val="00E3369C"/>
    <w:rsid w:val="00E42278"/>
    <w:rsid w:val="00E76DA8"/>
    <w:rsid w:val="00E84527"/>
    <w:rsid w:val="00EE4598"/>
    <w:rsid w:val="00F04D1A"/>
    <w:rsid w:val="00F11EAE"/>
    <w:rsid w:val="00F13C86"/>
    <w:rsid w:val="00F17BA5"/>
    <w:rsid w:val="00F24B12"/>
    <w:rsid w:val="00F4299D"/>
    <w:rsid w:val="00F82770"/>
    <w:rsid w:val="00F86A73"/>
    <w:rsid w:val="00F92117"/>
    <w:rsid w:val="00FB7ADA"/>
    <w:rsid w:val="00FD7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List Paragraph"/>
    <w:basedOn w:val="a"/>
    <w:uiPriority w:val="34"/>
    <w:qFormat/>
    <w:rsid w:val="00620645"/>
    <w:pPr>
      <w:ind w:firstLineChars="200" w:firstLine="420"/>
    </w:pPr>
  </w:style>
  <w:style w:type="paragraph" w:styleId="af6">
    <w:name w:val="Date"/>
    <w:basedOn w:val="a"/>
    <w:next w:val="a"/>
    <w:link w:val="af7"/>
    <w:uiPriority w:val="99"/>
    <w:semiHidden/>
    <w:unhideWhenUsed/>
    <w:rsid w:val="00C87211"/>
    <w:pPr>
      <w:ind w:leftChars="2500" w:left="100"/>
    </w:pPr>
  </w:style>
  <w:style w:type="character" w:customStyle="1" w:styleId="af7">
    <w:name w:val="日期 字符"/>
    <w:basedOn w:val="a0"/>
    <w:link w:val="af6"/>
    <w:uiPriority w:val="99"/>
    <w:semiHidden/>
    <w:rsid w:val="00C87211"/>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953">
      <w:bodyDiv w:val="1"/>
      <w:marLeft w:val="0"/>
      <w:marRight w:val="0"/>
      <w:marTop w:val="0"/>
      <w:marBottom w:val="0"/>
      <w:divBdr>
        <w:top w:val="none" w:sz="0" w:space="0" w:color="auto"/>
        <w:left w:val="none" w:sz="0" w:space="0" w:color="auto"/>
        <w:bottom w:val="none" w:sz="0" w:space="0" w:color="auto"/>
        <w:right w:val="none" w:sz="0" w:space="0" w:color="auto"/>
      </w:divBdr>
      <w:divsChild>
        <w:div w:id="738360775">
          <w:marLeft w:val="360"/>
          <w:marRight w:val="0"/>
          <w:marTop w:val="200"/>
          <w:marBottom w:val="0"/>
          <w:divBdr>
            <w:top w:val="none" w:sz="0" w:space="0" w:color="auto"/>
            <w:left w:val="none" w:sz="0" w:space="0" w:color="auto"/>
            <w:bottom w:val="none" w:sz="0" w:space="0" w:color="auto"/>
            <w:right w:val="none" w:sz="0" w:space="0" w:color="auto"/>
          </w:divBdr>
        </w:div>
        <w:div w:id="1093697341">
          <w:marLeft w:val="1080"/>
          <w:marRight w:val="0"/>
          <w:marTop w:val="100"/>
          <w:marBottom w:val="0"/>
          <w:divBdr>
            <w:top w:val="none" w:sz="0" w:space="0" w:color="auto"/>
            <w:left w:val="none" w:sz="0" w:space="0" w:color="auto"/>
            <w:bottom w:val="none" w:sz="0" w:space="0" w:color="auto"/>
            <w:right w:val="none" w:sz="0" w:space="0" w:color="auto"/>
          </w:divBdr>
        </w:div>
        <w:div w:id="672151183">
          <w:marLeft w:val="1080"/>
          <w:marRight w:val="0"/>
          <w:marTop w:val="100"/>
          <w:marBottom w:val="0"/>
          <w:divBdr>
            <w:top w:val="none" w:sz="0" w:space="0" w:color="auto"/>
            <w:left w:val="none" w:sz="0" w:space="0" w:color="auto"/>
            <w:bottom w:val="none" w:sz="0" w:space="0" w:color="auto"/>
            <w:right w:val="none" w:sz="0" w:space="0" w:color="auto"/>
          </w:divBdr>
        </w:div>
        <w:div w:id="761141373">
          <w:marLeft w:val="1080"/>
          <w:marRight w:val="0"/>
          <w:marTop w:val="100"/>
          <w:marBottom w:val="0"/>
          <w:divBdr>
            <w:top w:val="none" w:sz="0" w:space="0" w:color="auto"/>
            <w:left w:val="none" w:sz="0" w:space="0" w:color="auto"/>
            <w:bottom w:val="none" w:sz="0" w:space="0" w:color="auto"/>
            <w:right w:val="none" w:sz="0" w:space="0" w:color="auto"/>
          </w:divBdr>
        </w:div>
        <w:div w:id="1501003021">
          <w:marLeft w:val="1080"/>
          <w:marRight w:val="0"/>
          <w:marTop w:val="100"/>
          <w:marBottom w:val="0"/>
          <w:divBdr>
            <w:top w:val="none" w:sz="0" w:space="0" w:color="auto"/>
            <w:left w:val="none" w:sz="0" w:space="0" w:color="auto"/>
            <w:bottom w:val="none" w:sz="0" w:space="0" w:color="auto"/>
            <w:right w:val="none" w:sz="0" w:space="0" w:color="auto"/>
          </w:divBdr>
        </w:div>
      </w:divsChild>
    </w:div>
    <w:div w:id="36778561">
      <w:bodyDiv w:val="1"/>
      <w:marLeft w:val="0"/>
      <w:marRight w:val="0"/>
      <w:marTop w:val="0"/>
      <w:marBottom w:val="0"/>
      <w:divBdr>
        <w:top w:val="none" w:sz="0" w:space="0" w:color="auto"/>
        <w:left w:val="none" w:sz="0" w:space="0" w:color="auto"/>
        <w:bottom w:val="none" w:sz="0" w:space="0" w:color="auto"/>
        <w:right w:val="none" w:sz="0" w:space="0" w:color="auto"/>
      </w:divBdr>
    </w:div>
    <w:div w:id="44522663">
      <w:bodyDiv w:val="1"/>
      <w:marLeft w:val="0"/>
      <w:marRight w:val="0"/>
      <w:marTop w:val="0"/>
      <w:marBottom w:val="0"/>
      <w:divBdr>
        <w:top w:val="none" w:sz="0" w:space="0" w:color="auto"/>
        <w:left w:val="none" w:sz="0" w:space="0" w:color="auto"/>
        <w:bottom w:val="none" w:sz="0" w:space="0" w:color="auto"/>
        <w:right w:val="none" w:sz="0" w:space="0" w:color="auto"/>
      </w:divBdr>
      <w:divsChild>
        <w:div w:id="1906406164">
          <w:marLeft w:val="547"/>
          <w:marRight w:val="0"/>
          <w:marTop w:val="0"/>
          <w:marBottom w:val="0"/>
          <w:divBdr>
            <w:top w:val="none" w:sz="0" w:space="0" w:color="auto"/>
            <w:left w:val="none" w:sz="0" w:space="0" w:color="auto"/>
            <w:bottom w:val="none" w:sz="0" w:space="0" w:color="auto"/>
            <w:right w:val="none" w:sz="0" w:space="0" w:color="auto"/>
          </w:divBdr>
        </w:div>
      </w:divsChild>
    </w:div>
    <w:div w:id="52700725">
      <w:bodyDiv w:val="1"/>
      <w:marLeft w:val="0"/>
      <w:marRight w:val="0"/>
      <w:marTop w:val="0"/>
      <w:marBottom w:val="0"/>
      <w:divBdr>
        <w:top w:val="none" w:sz="0" w:space="0" w:color="auto"/>
        <w:left w:val="none" w:sz="0" w:space="0" w:color="auto"/>
        <w:bottom w:val="none" w:sz="0" w:space="0" w:color="auto"/>
        <w:right w:val="none" w:sz="0" w:space="0" w:color="auto"/>
      </w:divBdr>
      <w:divsChild>
        <w:div w:id="805391908">
          <w:marLeft w:val="360"/>
          <w:marRight w:val="0"/>
          <w:marTop w:val="200"/>
          <w:marBottom w:val="0"/>
          <w:divBdr>
            <w:top w:val="none" w:sz="0" w:space="0" w:color="auto"/>
            <w:left w:val="none" w:sz="0" w:space="0" w:color="auto"/>
            <w:bottom w:val="none" w:sz="0" w:space="0" w:color="auto"/>
            <w:right w:val="none" w:sz="0" w:space="0" w:color="auto"/>
          </w:divBdr>
        </w:div>
        <w:div w:id="502938267">
          <w:marLeft w:val="1080"/>
          <w:marRight w:val="0"/>
          <w:marTop w:val="100"/>
          <w:marBottom w:val="0"/>
          <w:divBdr>
            <w:top w:val="none" w:sz="0" w:space="0" w:color="auto"/>
            <w:left w:val="none" w:sz="0" w:space="0" w:color="auto"/>
            <w:bottom w:val="none" w:sz="0" w:space="0" w:color="auto"/>
            <w:right w:val="none" w:sz="0" w:space="0" w:color="auto"/>
          </w:divBdr>
        </w:div>
        <w:div w:id="1997682061">
          <w:marLeft w:val="1080"/>
          <w:marRight w:val="0"/>
          <w:marTop w:val="100"/>
          <w:marBottom w:val="0"/>
          <w:divBdr>
            <w:top w:val="none" w:sz="0" w:space="0" w:color="auto"/>
            <w:left w:val="none" w:sz="0" w:space="0" w:color="auto"/>
            <w:bottom w:val="none" w:sz="0" w:space="0" w:color="auto"/>
            <w:right w:val="none" w:sz="0" w:space="0" w:color="auto"/>
          </w:divBdr>
        </w:div>
      </w:divsChild>
    </w:div>
    <w:div w:id="55396066">
      <w:bodyDiv w:val="1"/>
      <w:marLeft w:val="0"/>
      <w:marRight w:val="0"/>
      <w:marTop w:val="0"/>
      <w:marBottom w:val="0"/>
      <w:divBdr>
        <w:top w:val="none" w:sz="0" w:space="0" w:color="auto"/>
        <w:left w:val="none" w:sz="0" w:space="0" w:color="auto"/>
        <w:bottom w:val="none" w:sz="0" w:space="0" w:color="auto"/>
        <w:right w:val="none" w:sz="0" w:space="0" w:color="auto"/>
      </w:divBdr>
      <w:divsChild>
        <w:div w:id="75445512">
          <w:marLeft w:val="547"/>
          <w:marRight w:val="0"/>
          <w:marTop w:val="0"/>
          <w:marBottom w:val="0"/>
          <w:divBdr>
            <w:top w:val="none" w:sz="0" w:space="0" w:color="auto"/>
            <w:left w:val="none" w:sz="0" w:space="0" w:color="auto"/>
            <w:bottom w:val="none" w:sz="0" w:space="0" w:color="auto"/>
            <w:right w:val="none" w:sz="0" w:space="0" w:color="auto"/>
          </w:divBdr>
        </w:div>
      </w:divsChild>
    </w:div>
    <w:div w:id="63576697">
      <w:bodyDiv w:val="1"/>
      <w:marLeft w:val="0"/>
      <w:marRight w:val="0"/>
      <w:marTop w:val="0"/>
      <w:marBottom w:val="0"/>
      <w:divBdr>
        <w:top w:val="none" w:sz="0" w:space="0" w:color="auto"/>
        <w:left w:val="none" w:sz="0" w:space="0" w:color="auto"/>
        <w:bottom w:val="none" w:sz="0" w:space="0" w:color="auto"/>
        <w:right w:val="none" w:sz="0" w:space="0" w:color="auto"/>
      </w:divBdr>
    </w:div>
    <w:div w:id="65537204">
      <w:bodyDiv w:val="1"/>
      <w:marLeft w:val="0"/>
      <w:marRight w:val="0"/>
      <w:marTop w:val="0"/>
      <w:marBottom w:val="0"/>
      <w:divBdr>
        <w:top w:val="none" w:sz="0" w:space="0" w:color="auto"/>
        <w:left w:val="none" w:sz="0" w:space="0" w:color="auto"/>
        <w:bottom w:val="none" w:sz="0" w:space="0" w:color="auto"/>
        <w:right w:val="none" w:sz="0" w:space="0" w:color="auto"/>
      </w:divBdr>
      <w:divsChild>
        <w:div w:id="837160770">
          <w:marLeft w:val="360"/>
          <w:marRight w:val="0"/>
          <w:marTop w:val="200"/>
          <w:marBottom w:val="0"/>
          <w:divBdr>
            <w:top w:val="none" w:sz="0" w:space="0" w:color="auto"/>
            <w:left w:val="none" w:sz="0" w:space="0" w:color="auto"/>
            <w:bottom w:val="none" w:sz="0" w:space="0" w:color="auto"/>
            <w:right w:val="none" w:sz="0" w:space="0" w:color="auto"/>
          </w:divBdr>
        </w:div>
        <w:div w:id="1266886225">
          <w:marLeft w:val="1080"/>
          <w:marRight w:val="0"/>
          <w:marTop w:val="100"/>
          <w:marBottom w:val="0"/>
          <w:divBdr>
            <w:top w:val="none" w:sz="0" w:space="0" w:color="auto"/>
            <w:left w:val="none" w:sz="0" w:space="0" w:color="auto"/>
            <w:bottom w:val="none" w:sz="0" w:space="0" w:color="auto"/>
            <w:right w:val="none" w:sz="0" w:space="0" w:color="auto"/>
          </w:divBdr>
        </w:div>
      </w:divsChild>
    </w:div>
    <w:div w:id="69810507">
      <w:bodyDiv w:val="1"/>
      <w:marLeft w:val="0"/>
      <w:marRight w:val="0"/>
      <w:marTop w:val="0"/>
      <w:marBottom w:val="0"/>
      <w:divBdr>
        <w:top w:val="none" w:sz="0" w:space="0" w:color="auto"/>
        <w:left w:val="none" w:sz="0" w:space="0" w:color="auto"/>
        <w:bottom w:val="none" w:sz="0" w:space="0" w:color="auto"/>
        <w:right w:val="none" w:sz="0" w:space="0" w:color="auto"/>
      </w:divBdr>
    </w:div>
    <w:div w:id="73941243">
      <w:bodyDiv w:val="1"/>
      <w:marLeft w:val="0"/>
      <w:marRight w:val="0"/>
      <w:marTop w:val="0"/>
      <w:marBottom w:val="0"/>
      <w:divBdr>
        <w:top w:val="none" w:sz="0" w:space="0" w:color="auto"/>
        <w:left w:val="none" w:sz="0" w:space="0" w:color="auto"/>
        <w:bottom w:val="none" w:sz="0" w:space="0" w:color="auto"/>
        <w:right w:val="none" w:sz="0" w:space="0" w:color="auto"/>
      </w:divBdr>
      <w:divsChild>
        <w:div w:id="428240547">
          <w:marLeft w:val="547"/>
          <w:marRight w:val="0"/>
          <w:marTop w:val="0"/>
          <w:marBottom w:val="0"/>
          <w:divBdr>
            <w:top w:val="none" w:sz="0" w:space="0" w:color="auto"/>
            <w:left w:val="none" w:sz="0" w:space="0" w:color="auto"/>
            <w:bottom w:val="none" w:sz="0" w:space="0" w:color="auto"/>
            <w:right w:val="none" w:sz="0" w:space="0" w:color="auto"/>
          </w:divBdr>
        </w:div>
      </w:divsChild>
    </w:div>
    <w:div w:id="76905384">
      <w:bodyDiv w:val="1"/>
      <w:marLeft w:val="0"/>
      <w:marRight w:val="0"/>
      <w:marTop w:val="0"/>
      <w:marBottom w:val="0"/>
      <w:divBdr>
        <w:top w:val="none" w:sz="0" w:space="0" w:color="auto"/>
        <w:left w:val="none" w:sz="0" w:space="0" w:color="auto"/>
        <w:bottom w:val="none" w:sz="0" w:space="0" w:color="auto"/>
        <w:right w:val="none" w:sz="0" w:space="0" w:color="auto"/>
      </w:divBdr>
      <w:divsChild>
        <w:div w:id="529955098">
          <w:marLeft w:val="547"/>
          <w:marRight w:val="0"/>
          <w:marTop w:val="0"/>
          <w:marBottom w:val="0"/>
          <w:divBdr>
            <w:top w:val="none" w:sz="0" w:space="0" w:color="auto"/>
            <w:left w:val="none" w:sz="0" w:space="0" w:color="auto"/>
            <w:bottom w:val="none" w:sz="0" w:space="0" w:color="auto"/>
            <w:right w:val="none" w:sz="0" w:space="0" w:color="auto"/>
          </w:divBdr>
        </w:div>
      </w:divsChild>
    </w:div>
    <w:div w:id="88819824">
      <w:bodyDiv w:val="1"/>
      <w:marLeft w:val="0"/>
      <w:marRight w:val="0"/>
      <w:marTop w:val="0"/>
      <w:marBottom w:val="0"/>
      <w:divBdr>
        <w:top w:val="none" w:sz="0" w:space="0" w:color="auto"/>
        <w:left w:val="none" w:sz="0" w:space="0" w:color="auto"/>
        <w:bottom w:val="none" w:sz="0" w:space="0" w:color="auto"/>
        <w:right w:val="none" w:sz="0" w:space="0" w:color="auto"/>
      </w:divBdr>
      <w:divsChild>
        <w:div w:id="1646275676">
          <w:marLeft w:val="547"/>
          <w:marRight w:val="0"/>
          <w:marTop w:val="0"/>
          <w:marBottom w:val="0"/>
          <w:divBdr>
            <w:top w:val="none" w:sz="0" w:space="0" w:color="auto"/>
            <w:left w:val="none" w:sz="0" w:space="0" w:color="auto"/>
            <w:bottom w:val="none" w:sz="0" w:space="0" w:color="auto"/>
            <w:right w:val="none" w:sz="0" w:space="0" w:color="auto"/>
          </w:divBdr>
        </w:div>
        <w:div w:id="1242983556">
          <w:marLeft w:val="547"/>
          <w:marRight w:val="0"/>
          <w:marTop w:val="0"/>
          <w:marBottom w:val="0"/>
          <w:divBdr>
            <w:top w:val="none" w:sz="0" w:space="0" w:color="auto"/>
            <w:left w:val="none" w:sz="0" w:space="0" w:color="auto"/>
            <w:bottom w:val="none" w:sz="0" w:space="0" w:color="auto"/>
            <w:right w:val="none" w:sz="0" w:space="0" w:color="auto"/>
          </w:divBdr>
        </w:div>
        <w:div w:id="1475682812">
          <w:marLeft w:val="547"/>
          <w:marRight w:val="0"/>
          <w:marTop w:val="0"/>
          <w:marBottom w:val="0"/>
          <w:divBdr>
            <w:top w:val="none" w:sz="0" w:space="0" w:color="auto"/>
            <w:left w:val="none" w:sz="0" w:space="0" w:color="auto"/>
            <w:bottom w:val="none" w:sz="0" w:space="0" w:color="auto"/>
            <w:right w:val="none" w:sz="0" w:space="0" w:color="auto"/>
          </w:divBdr>
        </w:div>
        <w:div w:id="620844181">
          <w:marLeft w:val="547"/>
          <w:marRight w:val="0"/>
          <w:marTop w:val="0"/>
          <w:marBottom w:val="0"/>
          <w:divBdr>
            <w:top w:val="none" w:sz="0" w:space="0" w:color="auto"/>
            <w:left w:val="none" w:sz="0" w:space="0" w:color="auto"/>
            <w:bottom w:val="none" w:sz="0" w:space="0" w:color="auto"/>
            <w:right w:val="none" w:sz="0" w:space="0" w:color="auto"/>
          </w:divBdr>
        </w:div>
      </w:divsChild>
    </w:div>
    <w:div w:id="131874999">
      <w:bodyDiv w:val="1"/>
      <w:marLeft w:val="0"/>
      <w:marRight w:val="0"/>
      <w:marTop w:val="0"/>
      <w:marBottom w:val="0"/>
      <w:divBdr>
        <w:top w:val="none" w:sz="0" w:space="0" w:color="auto"/>
        <w:left w:val="none" w:sz="0" w:space="0" w:color="auto"/>
        <w:bottom w:val="none" w:sz="0" w:space="0" w:color="auto"/>
        <w:right w:val="none" w:sz="0" w:space="0" w:color="auto"/>
      </w:divBdr>
      <w:divsChild>
        <w:div w:id="506212635">
          <w:marLeft w:val="360"/>
          <w:marRight w:val="0"/>
          <w:marTop w:val="200"/>
          <w:marBottom w:val="0"/>
          <w:divBdr>
            <w:top w:val="none" w:sz="0" w:space="0" w:color="auto"/>
            <w:left w:val="none" w:sz="0" w:space="0" w:color="auto"/>
            <w:bottom w:val="none" w:sz="0" w:space="0" w:color="auto"/>
            <w:right w:val="none" w:sz="0" w:space="0" w:color="auto"/>
          </w:divBdr>
        </w:div>
        <w:div w:id="2012026858">
          <w:marLeft w:val="1080"/>
          <w:marRight w:val="0"/>
          <w:marTop w:val="100"/>
          <w:marBottom w:val="0"/>
          <w:divBdr>
            <w:top w:val="none" w:sz="0" w:space="0" w:color="auto"/>
            <w:left w:val="none" w:sz="0" w:space="0" w:color="auto"/>
            <w:bottom w:val="none" w:sz="0" w:space="0" w:color="auto"/>
            <w:right w:val="none" w:sz="0" w:space="0" w:color="auto"/>
          </w:divBdr>
        </w:div>
        <w:div w:id="892733349">
          <w:marLeft w:val="1080"/>
          <w:marRight w:val="0"/>
          <w:marTop w:val="100"/>
          <w:marBottom w:val="0"/>
          <w:divBdr>
            <w:top w:val="none" w:sz="0" w:space="0" w:color="auto"/>
            <w:left w:val="none" w:sz="0" w:space="0" w:color="auto"/>
            <w:bottom w:val="none" w:sz="0" w:space="0" w:color="auto"/>
            <w:right w:val="none" w:sz="0" w:space="0" w:color="auto"/>
          </w:divBdr>
        </w:div>
        <w:div w:id="851841725">
          <w:marLeft w:val="1080"/>
          <w:marRight w:val="0"/>
          <w:marTop w:val="100"/>
          <w:marBottom w:val="0"/>
          <w:divBdr>
            <w:top w:val="none" w:sz="0" w:space="0" w:color="auto"/>
            <w:left w:val="none" w:sz="0" w:space="0" w:color="auto"/>
            <w:bottom w:val="none" w:sz="0" w:space="0" w:color="auto"/>
            <w:right w:val="none" w:sz="0" w:space="0" w:color="auto"/>
          </w:divBdr>
        </w:div>
        <w:div w:id="1559125826">
          <w:marLeft w:val="360"/>
          <w:marRight w:val="0"/>
          <w:marTop w:val="200"/>
          <w:marBottom w:val="0"/>
          <w:divBdr>
            <w:top w:val="none" w:sz="0" w:space="0" w:color="auto"/>
            <w:left w:val="none" w:sz="0" w:space="0" w:color="auto"/>
            <w:bottom w:val="none" w:sz="0" w:space="0" w:color="auto"/>
            <w:right w:val="none" w:sz="0" w:space="0" w:color="auto"/>
          </w:divBdr>
        </w:div>
        <w:div w:id="1813909690">
          <w:marLeft w:val="1080"/>
          <w:marRight w:val="0"/>
          <w:marTop w:val="100"/>
          <w:marBottom w:val="0"/>
          <w:divBdr>
            <w:top w:val="none" w:sz="0" w:space="0" w:color="auto"/>
            <w:left w:val="none" w:sz="0" w:space="0" w:color="auto"/>
            <w:bottom w:val="none" w:sz="0" w:space="0" w:color="auto"/>
            <w:right w:val="none" w:sz="0" w:space="0" w:color="auto"/>
          </w:divBdr>
        </w:div>
        <w:div w:id="1639721343">
          <w:marLeft w:val="1080"/>
          <w:marRight w:val="0"/>
          <w:marTop w:val="100"/>
          <w:marBottom w:val="0"/>
          <w:divBdr>
            <w:top w:val="none" w:sz="0" w:space="0" w:color="auto"/>
            <w:left w:val="none" w:sz="0" w:space="0" w:color="auto"/>
            <w:bottom w:val="none" w:sz="0" w:space="0" w:color="auto"/>
            <w:right w:val="none" w:sz="0" w:space="0" w:color="auto"/>
          </w:divBdr>
        </w:div>
        <w:div w:id="230819394">
          <w:marLeft w:val="1800"/>
          <w:marRight w:val="0"/>
          <w:marTop w:val="100"/>
          <w:marBottom w:val="0"/>
          <w:divBdr>
            <w:top w:val="none" w:sz="0" w:space="0" w:color="auto"/>
            <w:left w:val="none" w:sz="0" w:space="0" w:color="auto"/>
            <w:bottom w:val="none" w:sz="0" w:space="0" w:color="auto"/>
            <w:right w:val="none" w:sz="0" w:space="0" w:color="auto"/>
          </w:divBdr>
        </w:div>
        <w:div w:id="1473137937">
          <w:marLeft w:val="1800"/>
          <w:marRight w:val="0"/>
          <w:marTop w:val="100"/>
          <w:marBottom w:val="0"/>
          <w:divBdr>
            <w:top w:val="none" w:sz="0" w:space="0" w:color="auto"/>
            <w:left w:val="none" w:sz="0" w:space="0" w:color="auto"/>
            <w:bottom w:val="none" w:sz="0" w:space="0" w:color="auto"/>
            <w:right w:val="none" w:sz="0" w:space="0" w:color="auto"/>
          </w:divBdr>
        </w:div>
        <w:div w:id="1042363421">
          <w:marLeft w:val="1800"/>
          <w:marRight w:val="0"/>
          <w:marTop w:val="100"/>
          <w:marBottom w:val="0"/>
          <w:divBdr>
            <w:top w:val="none" w:sz="0" w:space="0" w:color="auto"/>
            <w:left w:val="none" w:sz="0" w:space="0" w:color="auto"/>
            <w:bottom w:val="none" w:sz="0" w:space="0" w:color="auto"/>
            <w:right w:val="none" w:sz="0" w:space="0" w:color="auto"/>
          </w:divBdr>
        </w:div>
        <w:div w:id="634070292">
          <w:marLeft w:val="1080"/>
          <w:marRight w:val="0"/>
          <w:marTop w:val="100"/>
          <w:marBottom w:val="0"/>
          <w:divBdr>
            <w:top w:val="none" w:sz="0" w:space="0" w:color="auto"/>
            <w:left w:val="none" w:sz="0" w:space="0" w:color="auto"/>
            <w:bottom w:val="none" w:sz="0" w:space="0" w:color="auto"/>
            <w:right w:val="none" w:sz="0" w:space="0" w:color="auto"/>
          </w:divBdr>
        </w:div>
      </w:divsChild>
    </w:div>
    <w:div w:id="134183170">
      <w:bodyDiv w:val="1"/>
      <w:marLeft w:val="0"/>
      <w:marRight w:val="0"/>
      <w:marTop w:val="0"/>
      <w:marBottom w:val="0"/>
      <w:divBdr>
        <w:top w:val="none" w:sz="0" w:space="0" w:color="auto"/>
        <w:left w:val="none" w:sz="0" w:space="0" w:color="auto"/>
        <w:bottom w:val="none" w:sz="0" w:space="0" w:color="auto"/>
        <w:right w:val="none" w:sz="0" w:space="0" w:color="auto"/>
      </w:divBdr>
      <w:divsChild>
        <w:div w:id="605113179">
          <w:marLeft w:val="547"/>
          <w:marRight w:val="0"/>
          <w:marTop w:val="0"/>
          <w:marBottom w:val="0"/>
          <w:divBdr>
            <w:top w:val="none" w:sz="0" w:space="0" w:color="auto"/>
            <w:left w:val="none" w:sz="0" w:space="0" w:color="auto"/>
            <w:bottom w:val="none" w:sz="0" w:space="0" w:color="auto"/>
            <w:right w:val="none" w:sz="0" w:space="0" w:color="auto"/>
          </w:divBdr>
        </w:div>
      </w:divsChild>
    </w:div>
    <w:div w:id="137577058">
      <w:bodyDiv w:val="1"/>
      <w:marLeft w:val="0"/>
      <w:marRight w:val="0"/>
      <w:marTop w:val="0"/>
      <w:marBottom w:val="0"/>
      <w:divBdr>
        <w:top w:val="none" w:sz="0" w:space="0" w:color="auto"/>
        <w:left w:val="none" w:sz="0" w:space="0" w:color="auto"/>
        <w:bottom w:val="none" w:sz="0" w:space="0" w:color="auto"/>
        <w:right w:val="none" w:sz="0" w:space="0" w:color="auto"/>
      </w:divBdr>
      <w:divsChild>
        <w:div w:id="542786758">
          <w:marLeft w:val="547"/>
          <w:marRight w:val="0"/>
          <w:marTop w:val="0"/>
          <w:marBottom w:val="0"/>
          <w:divBdr>
            <w:top w:val="none" w:sz="0" w:space="0" w:color="auto"/>
            <w:left w:val="none" w:sz="0" w:space="0" w:color="auto"/>
            <w:bottom w:val="none" w:sz="0" w:space="0" w:color="auto"/>
            <w:right w:val="none" w:sz="0" w:space="0" w:color="auto"/>
          </w:divBdr>
        </w:div>
      </w:divsChild>
    </w:div>
    <w:div w:id="175580477">
      <w:bodyDiv w:val="1"/>
      <w:marLeft w:val="0"/>
      <w:marRight w:val="0"/>
      <w:marTop w:val="0"/>
      <w:marBottom w:val="0"/>
      <w:divBdr>
        <w:top w:val="none" w:sz="0" w:space="0" w:color="auto"/>
        <w:left w:val="none" w:sz="0" w:space="0" w:color="auto"/>
        <w:bottom w:val="none" w:sz="0" w:space="0" w:color="auto"/>
        <w:right w:val="none" w:sz="0" w:space="0" w:color="auto"/>
      </w:divBdr>
      <w:divsChild>
        <w:div w:id="69813806">
          <w:marLeft w:val="1080"/>
          <w:marRight w:val="0"/>
          <w:marTop w:val="100"/>
          <w:marBottom w:val="0"/>
          <w:divBdr>
            <w:top w:val="none" w:sz="0" w:space="0" w:color="auto"/>
            <w:left w:val="none" w:sz="0" w:space="0" w:color="auto"/>
            <w:bottom w:val="none" w:sz="0" w:space="0" w:color="auto"/>
            <w:right w:val="none" w:sz="0" w:space="0" w:color="auto"/>
          </w:divBdr>
        </w:div>
        <w:div w:id="97914559">
          <w:marLeft w:val="1080"/>
          <w:marRight w:val="0"/>
          <w:marTop w:val="100"/>
          <w:marBottom w:val="0"/>
          <w:divBdr>
            <w:top w:val="none" w:sz="0" w:space="0" w:color="auto"/>
            <w:left w:val="none" w:sz="0" w:space="0" w:color="auto"/>
            <w:bottom w:val="none" w:sz="0" w:space="0" w:color="auto"/>
            <w:right w:val="none" w:sz="0" w:space="0" w:color="auto"/>
          </w:divBdr>
        </w:div>
        <w:div w:id="906260538">
          <w:marLeft w:val="1080"/>
          <w:marRight w:val="0"/>
          <w:marTop w:val="100"/>
          <w:marBottom w:val="0"/>
          <w:divBdr>
            <w:top w:val="none" w:sz="0" w:space="0" w:color="auto"/>
            <w:left w:val="none" w:sz="0" w:space="0" w:color="auto"/>
            <w:bottom w:val="none" w:sz="0" w:space="0" w:color="auto"/>
            <w:right w:val="none" w:sz="0" w:space="0" w:color="auto"/>
          </w:divBdr>
        </w:div>
      </w:divsChild>
    </w:div>
    <w:div w:id="204683841">
      <w:bodyDiv w:val="1"/>
      <w:marLeft w:val="0"/>
      <w:marRight w:val="0"/>
      <w:marTop w:val="0"/>
      <w:marBottom w:val="0"/>
      <w:divBdr>
        <w:top w:val="none" w:sz="0" w:space="0" w:color="auto"/>
        <w:left w:val="none" w:sz="0" w:space="0" w:color="auto"/>
        <w:bottom w:val="none" w:sz="0" w:space="0" w:color="auto"/>
        <w:right w:val="none" w:sz="0" w:space="0" w:color="auto"/>
      </w:divBdr>
      <w:divsChild>
        <w:div w:id="677463832">
          <w:marLeft w:val="1080"/>
          <w:marRight w:val="0"/>
          <w:marTop w:val="100"/>
          <w:marBottom w:val="0"/>
          <w:divBdr>
            <w:top w:val="none" w:sz="0" w:space="0" w:color="auto"/>
            <w:left w:val="none" w:sz="0" w:space="0" w:color="auto"/>
            <w:bottom w:val="none" w:sz="0" w:space="0" w:color="auto"/>
            <w:right w:val="none" w:sz="0" w:space="0" w:color="auto"/>
          </w:divBdr>
        </w:div>
        <w:div w:id="2131389591">
          <w:marLeft w:val="1080"/>
          <w:marRight w:val="0"/>
          <w:marTop w:val="100"/>
          <w:marBottom w:val="0"/>
          <w:divBdr>
            <w:top w:val="none" w:sz="0" w:space="0" w:color="auto"/>
            <w:left w:val="none" w:sz="0" w:space="0" w:color="auto"/>
            <w:bottom w:val="none" w:sz="0" w:space="0" w:color="auto"/>
            <w:right w:val="none" w:sz="0" w:space="0" w:color="auto"/>
          </w:divBdr>
        </w:div>
        <w:div w:id="1028485287">
          <w:marLeft w:val="1080"/>
          <w:marRight w:val="0"/>
          <w:marTop w:val="100"/>
          <w:marBottom w:val="0"/>
          <w:divBdr>
            <w:top w:val="none" w:sz="0" w:space="0" w:color="auto"/>
            <w:left w:val="none" w:sz="0" w:space="0" w:color="auto"/>
            <w:bottom w:val="none" w:sz="0" w:space="0" w:color="auto"/>
            <w:right w:val="none" w:sz="0" w:space="0" w:color="auto"/>
          </w:divBdr>
        </w:div>
        <w:div w:id="1336810440">
          <w:marLeft w:val="1800"/>
          <w:marRight w:val="0"/>
          <w:marTop w:val="100"/>
          <w:marBottom w:val="0"/>
          <w:divBdr>
            <w:top w:val="none" w:sz="0" w:space="0" w:color="auto"/>
            <w:left w:val="none" w:sz="0" w:space="0" w:color="auto"/>
            <w:bottom w:val="none" w:sz="0" w:space="0" w:color="auto"/>
            <w:right w:val="none" w:sz="0" w:space="0" w:color="auto"/>
          </w:divBdr>
        </w:div>
        <w:div w:id="1637643356">
          <w:marLeft w:val="1800"/>
          <w:marRight w:val="0"/>
          <w:marTop w:val="100"/>
          <w:marBottom w:val="0"/>
          <w:divBdr>
            <w:top w:val="none" w:sz="0" w:space="0" w:color="auto"/>
            <w:left w:val="none" w:sz="0" w:space="0" w:color="auto"/>
            <w:bottom w:val="none" w:sz="0" w:space="0" w:color="auto"/>
            <w:right w:val="none" w:sz="0" w:space="0" w:color="auto"/>
          </w:divBdr>
        </w:div>
      </w:divsChild>
    </w:div>
    <w:div w:id="258173629">
      <w:bodyDiv w:val="1"/>
      <w:marLeft w:val="0"/>
      <w:marRight w:val="0"/>
      <w:marTop w:val="0"/>
      <w:marBottom w:val="0"/>
      <w:divBdr>
        <w:top w:val="none" w:sz="0" w:space="0" w:color="auto"/>
        <w:left w:val="none" w:sz="0" w:space="0" w:color="auto"/>
        <w:bottom w:val="none" w:sz="0" w:space="0" w:color="auto"/>
        <w:right w:val="none" w:sz="0" w:space="0" w:color="auto"/>
      </w:divBdr>
      <w:divsChild>
        <w:div w:id="1083189244">
          <w:marLeft w:val="547"/>
          <w:marRight w:val="0"/>
          <w:marTop w:val="0"/>
          <w:marBottom w:val="0"/>
          <w:divBdr>
            <w:top w:val="none" w:sz="0" w:space="0" w:color="auto"/>
            <w:left w:val="none" w:sz="0" w:space="0" w:color="auto"/>
            <w:bottom w:val="none" w:sz="0" w:space="0" w:color="auto"/>
            <w:right w:val="none" w:sz="0" w:space="0" w:color="auto"/>
          </w:divBdr>
        </w:div>
      </w:divsChild>
    </w:div>
    <w:div w:id="318507712">
      <w:bodyDiv w:val="1"/>
      <w:marLeft w:val="0"/>
      <w:marRight w:val="0"/>
      <w:marTop w:val="0"/>
      <w:marBottom w:val="0"/>
      <w:divBdr>
        <w:top w:val="none" w:sz="0" w:space="0" w:color="auto"/>
        <w:left w:val="none" w:sz="0" w:space="0" w:color="auto"/>
        <w:bottom w:val="none" w:sz="0" w:space="0" w:color="auto"/>
        <w:right w:val="none" w:sz="0" w:space="0" w:color="auto"/>
      </w:divBdr>
    </w:div>
    <w:div w:id="321280640">
      <w:bodyDiv w:val="1"/>
      <w:marLeft w:val="0"/>
      <w:marRight w:val="0"/>
      <w:marTop w:val="0"/>
      <w:marBottom w:val="0"/>
      <w:divBdr>
        <w:top w:val="none" w:sz="0" w:space="0" w:color="auto"/>
        <w:left w:val="none" w:sz="0" w:space="0" w:color="auto"/>
        <w:bottom w:val="none" w:sz="0" w:space="0" w:color="auto"/>
        <w:right w:val="none" w:sz="0" w:space="0" w:color="auto"/>
      </w:divBdr>
      <w:divsChild>
        <w:div w:id="125391747">
          <w:marLeft w:val="1080"/>
          <w:marRight w:val="0"/>
          <w:marTop w:val="100"/>
          <w:marBottom w:val="0"/>
          <w:divBdr>
            <w:top w:val="none" w:sz="0" w:space="0" w:color="auto"/>
            <w:left w:val="none" w:sz="0" w:space="0" w:color="auto"/>
            <w:bottom w:val="none" w:sz="0" w:space="0" w:color="auto"/>
            <w:right w:val="none" w:sz="0" w:space="0" w:color="auto"/>
          </w:divBdr>
        </w:div>
        <w:div w:id="125320460">
          <w:marLeft w:val="1080"/>
          <w:marRight w:val="0"/>
          <w:marTop w:val="100"/>
          <w:marBottom w:val="0"/>
          <w:divBdr>
            <w:top w:val="none" w:sz="0" w:space="0" w:color="auto"/>
            <w:left w:val="none" w:sz="0" w:space="0" w:color="auto"/>
            <w:bottom w:val="none" w:sz="0" w:space="0" w:color="auto"/>
            <w:right w:val="none" w:sz="0" w:space="0" w:color="auto"/>
          </w:divBdr>
        </w:div>
      </w:divsChild>
    </w:div>
    <w:div w:id="369963356">
      <w:bodyDiv w:val="1"/>
      <w:marLeft w:val="0"/>
      <w:marRight w:val="0"/>
      <w:marTop w:val="0"/>
      <w:marBottom w:val="0"/>
      <w:divBdr>
        <w:top w:val="none" w:sz="0" w:space="0" w:color="auto"/>
        <w:left w:val="none" w:sz="0" w:space="0" w:color="auto"/>
        <w:bottom w:val="none" w:sz="0" w:space="0" w:color="auto"/>
        <w:right w:val="none" w:sz="0" w:space="0" w:color="auto"/>
      </w:divBdr>
      <w:divsChild>
        <w:div w:id="669530093">
          <w:marLeft w:val="360"/>
          <w:marRight w:val="0"/>
          <w:marTop w:val="200"/>
          <w:marBottom w:val="0"/>
          <w:divBdr>
            <w:top w:val="none" w:sz="0" w:space="0" w:color="auto"/>
            <w:left w:val="none" w:sz="0" w:space="0" w:color="auto"/>
            <w:bottom w:val="none" w:sz="0" w:space="0" w:color="auto"/>
            <w:right w:val="none" w:sz="0" w:space="0" w:color="auto"/>
          </w:divBdr>
        </w:div>
      </w:divsChild>
    </w:div>
    <w:div w:id="383411348">
      <w:bodyDiv w:val="1"/>
      <w:marLeft w:val="0"/>
      <w:marRight w:val="0"/>
      <w:marTop w:val="0"/>
      <w:marBottom w:val="0"/>
      <w:divBdr>
        <w:top w:val="none" w:sz="0" w:space="0" w:color="auto"/>
        <w:left w:val="none" w:sz="0" w:space="0" w:color="auto"/>
        <w:bottom w:val="none" w:sz="0" w:space="0" w:color="auto"/>
        <w:right w:val="none" w:sz="0" w:space="0" w:color="auto"/>
      </w:divBdr>
      <w:divsChild>
        <w:div w:id="1830633390">
          <w:marLeft w:val="547"/>
          <w:marRight w:val="0"/>
          <w:marTop w:val="0"/>
          <w:marBottom w:val="0"/>
          <w:divBdr>
            <w:top w:val="none" w:sz="0" w:space="0" w:color="auto"/>
            <w:left w:val="none" w:sz="0" w:space="0" w:color="auto"/>
            <w:bottom w:val="none" w:sz="0" w:space="0" w:color="auto"/>
            <w:right w:val="none" w:sz="0" w:space="0" w:color="auto"/>
          </w:divBdr>
        </w:div>
      </w:divsChild>
    </w:div>
    <w:div w:id="392117589">
      <w:bodyDiv w:val="1"/>
      <w:marLeft w:val="0"/>
      <w:marRight w:val="0"/>
      <w:marTop w:val="0"/>
      <w:marBottom w:val="0"/>
      <w:divBdr>
        <w:top w:val="none" w:sz="0" w:space="0" w:color="auto"/>
        <w:left w:val="none" w:sz="0" w:space="0" w:color="auto"/>
        <w:bottom w:val="none" w:sz="0" w:space="0" w:color="auto"/>
        <w:right w:val="none" w:sz="0" w:space="0" w:color="auto"/>
      </w:divBdr>
      <w:divsChild>
        <w:div w:id="1858883306">
          <w:marLeft w:val="360"/>
          <w:marRight w:val="0"/>
          <w:marTop w:val="200"/>
          <w:marBottom w:val="0"/>
          <w:divBdr>
            <w:top w:val="none" w:sz="0" w:space="0" w:color="auto"/>
            <w:left w:val="none" w:sz="0" w:space="0" w:color="auto"/>
            <w:bottom w:val="none" w:sz="0" w:space="0" w:color="auto"/>
            <w:right w:val="none" w:sz="0" w:space="0" w:color="auto"/>
          </w:divBdr>
        </w:div>
      </w:divsChild>
    </w:div>
    <w:div w:id="414672698">
      <w:bodyDiv w:val="1"/>
      <w:marLeft w:val="0"/>
      <w:marRight w:val="0"/>
      <w:marTop w:val="0"/>
      <w:marBottom w:val="0"/>
      <w:divBdr>
        <w:top w:val="none" w:sz="0" w:space="0" w:color="auto"/>
        <w:left w:val="none" w:sz="0" w:space="0" w:color="auto"/>
        <w:bottom w:val="none" w:sz="0" w:space="0" w:color="auto"/>
        <w:right w:val="none" w:sz="0" w:space="0" w:color="auto"/>
      </w:divBdr>
      <w:divsChild>
        <w:div w:id="789326115">
          <w:marLeft w:val="360"/>
          <w:marRight w:val="0"/>
          <w:marTop w:val="200"/>
          <w:marBottom w:val="0"/>
          <w:divBdr>
            <w:top w:val="none" w:sz="0" w:space="0" w:color="auto"/>
            <w:left w:val="none" w:sz="0" w:space="0" w:color="auto"/>
            <w:bottom w:val="none" w:sz="0" w:space="0" w:color="auto"/>
            <w:right w:val="none" w:sz="0" w:space="0" w:color="auto"/>
          </w:divBdr>
        </w:div>
        <w:div w:id="706874854">
          <w:marLeft w:val="1080"/>
          <w:marRight w:val="0"/>
          <w:marTop w:val="100"/>
          <w:marBottom w:val="0"/>
          <w:divBdr>
            <w:top w:val="none" w:sz="0" w:space="0" w:color="auto"/>
            <w:left w:val="none" w:sz="0" w:space="0" w:color="auto"/>
            <w:bottom w:val="none" w:sz="0" w:space="0" w:color="auto"/>
            <w:right w:val="none" w:sz="0" w:space="0" w:color="auto"/>
          </w:divBdr>
        </w:div>
        <w:div w:id="28841186">
          <w:marLeft w:val="1800"/>
          <w:marRight w:val="0"/>
          <w:marTop w:val="100"/>
          <w:marBottom w:val="0"/>
          <w:divBdr>
            <w:top w:val="none" w:sz="0" w:space="0" w:color="auto"/>
            <w:left w:val="none" w:sz="0" w:space="0" w:color="auto"/>
            <w:bottom w:val="none" w:sz="0" w:space="0" w:color="auto"/>
            <w:right w:val="none" w:sz="0" w:space="0" w:color="auto"/>
          </w:divBdr>
        </w:div>
        <w:div w:id="886449250">
          <w:marLeft w:val="1800"/>
          <w:marRight w:val="0"/>
          <w:marTop w:val="100"/>
          <w:marBottom w:val="0"/>
          <w:divBdr>
            <w:top w:val="none" w:sz="0" w:space="0" w:color="auto"/>
            <w:left w:val="none" w:sz="0" w:space="0" w:color="auto"/>
            <w:bottom w:val="none" w:sz="0" w:space="0" w:color="auto"/>
            <w:right w:val="none" w:sz="0" w:space="0" w:color="auto"/>
          </w:divBdr>
        </w:div>
        <w:div w:id="147481971">
          <w:marLeft w:val="1800"/>
          <w:marRight w:val="0"/>
          <w:marTop w:val="100"/>
          <w:marBottom w:val="0"/>
          <w:divBdr>
            <w:top w:val="none" w:sz="0" w:space="0" w:color="auto"/>
            <w:left w:val="none" w:sz="0" w:space="0" w:color="auto"/>
            <w:bottom w:val="none" w:sz="0" w:space="0" w:color="auto"/>
            <w:right w:val="none" w:sz="0" w:space="0" w:color="auto"/>
          </w:divBdr>
        </w:div>
      </w:divsChild>
    </w:div>
    <w:div w:id="421269356">
      <w:bodyDiv w:val="1"/>
      <w:marLeft w:val="0"/>
      <w:marRight w:val="0"/>
      <w:marTop w:val="0"/>
      <w:marBottom w:val="0"/>
      <w:divBdr>
        <w:top w:val="none" w:sz="0" w:space="0" w:color="auto"/>
        <w:left w:val="none" w:sz="0" w:space="0" w:color="auto"/>
        <w:bottom w:val="none" w:sz="0" w:space="0" w:color="auto"/>
        <w:right w:val="none" w:sz="0" w:space="0" w:color="auto"/>
      </w:divBdr>
      <w:divsChild>
        <w:div w:id="1468014198">
          <w:marLeft w:val="360"/>
          <w:marRight w:val="0"/>
          <w:marTop w:val="200"/>
          <w:marBottom w:val="0"/>
          <w:divBdr>
            <w:top w:val="none" w:sz="0" w:space="0" w:color="auto"/>
            <w:left w:val="none" w:sz="0" w:space="0" w:color="auto"/>
            <w:bottom w:val="none" w:sz="0" w:space="0" w:color="auto"/>
            <w:right w:val="none" w:sz="0" w:space="0" w:color="auto"/>
          </w:divBdr>
        </w:div>
        <w:div w:id="1637830703">
          <w:marLeft w:val="1080"/>
          <w:marRight w:val="0"/>
          <w:marTop w:val="100"/>
          <w:marBottom w:val="0"/>
          <w:divBdr>
            <w:top w:val="none" w:sz="0" w:space="0" w:color="auto"/>
            <w:left w:val="none" w:sz="0" w:space="0" w:color="auto"/>
            <w:bottom w:val="none" w:sz="0" w:space="0" w:color="auto"/>
            <w:right w:val="none" w:sz="0" w:space="0" w:color="auto"/>
          </w:divBdr>
        </w:div>
        <w:div w:id="1916888380">
          <w:marLeft w:val="1080"/>
          <w:marRight w:val="0"/>
          <w:marTop w:val="100"/>
          <w:marBottom w:val="0"/>
          <w:divBdr>
            <w:top w:val="none" w:sz="0" w:space="0" w:color="auto"/>
            <w:left w:val="none" w:sz="0" w:space="0" w:color="auto"/>
            <w:bottom w:val="none" w:sz="0" w:space="0" w:color="auto"/>
            <w:right w:val="none" w:sz="0" w:space="0" w:color="auto"/>
          </w:divBdr>
        </w:div>
        <w:div w:id="917058160">
          <w:marLeft w:val="360"/>
          <w:marRight w:val="0"/>
          <w:marTop w:val="200"/>
          <w:marBottom w:val="0"/>
          <w:divBdr>
            <w:top w:val="none" w:sz="0" w:space="0" w:color="auto"/>
            <w:left w:val="none" w:sz="0" w:space="0" w:color="auto"/>
            <w:bottom w:val="none" w:sz="0" w:space="0" w:color="auto"/>
            <w:right w:val="none" w:sz="0" w:space="0" w:color="auto"/>
          </w:divBdr>
        </w:div>
        <w:div w:id="1579825551">
          <w:marLeft w:val="1080"/>
          <w:marRight w:val="0"/>
          <w:marTop w:val="100"/>
          <w:marBottom w:val="0"/>
          <w:divBdr>
            <w:top w:val="none" w:sz="0" w:space="0" w:color="auto"/>
            <w:left w:val="none" w:sz="0" w:space="0" w:color="auto"/>
            <w:bottom w:val="none" w:sz="0" w:space="0" w:color="auto"/>
            <w:right w:val="none" w:sz="0" w:space="0" w:color="auto"/>
          </w:divBdr>
        </w:div>
        <w:div w:id="449084230">
          <w:marLeft w:val="360"/>
          <w:marRight w:val="0"/>
          <w:marTop w:val="200"/>
          <w:marBottom w:val="0"/>
          <w:divBdr>
            <w:top w:val="none" w:sz="0" w:space="0" w:color="auto"/>
            <w:left w:val="none" w:sz="0" w:space="0" w:color="auto"/>
            <w:bottom w:val="none" w:sz="0" w:space="0" w:color="auto"/>
            <w:right w:val="none" w:sz="0" w:space="0" w:color="auto"/>
          </w:divBdr>
        </w:div>
        <w:div w:id="923804818">
          <w:marLeft w:val="1080"/>
          <w:marRight w:val="0"/>
          <w:marTop w:val="100"/>
          <w:marBottom w:val="0"/>
          <w:divBdr>
            <w:top w:val="none" w:sz="0" w:space="0" w:color="auto"/>
            <w:left w:val="none" w:sz="0" w:space="0" w:color="auto"/>
            <w:bottom w:val="none" w:sz="0" w:space="0" w:color="auto"/>
            <w:right w:val="none" w:sz="0" w:space="0" w:color="auto"/>
          </w:divBdr>
        </w:div>
        <w:div w:id="24405791">
          <w:marLeft w:val="1080"/>
          <w:marRight w:val="0"/>
          <w:marTop w:val="100"/>
          <w:marBottom w:val="0"/>
          <w:divBdr>
            <w:top w:val="none" w:sz="0" w:space="0" w:color="auto"/>
            <w:left w:val="none" w:sz="0" w:space="0" w:color="auto"/>
            <w:bottom w:val="none" w:sz="0" w:space="0" w:color="auto"/>
            <w:right w:val="none" w:sz="0" w:space="0" w:color="auto"/>
          </w:divBdr>
        </w:div>
        <w:div w:id="530917566">
          <w:marLeft w:val="360"/>
          <w:marRight w:val="0"/>
          <w:marTop w:val="200"/>
          <w:marBottom w:val="0"/>
          <w:divBdr>
            <w:top w:val="none" w:sz="0" w:space="0" w:color="auto"/>
            <w:left w:val="none" w:sz="0" w:space="0" w:color="auto"/>
            <w:bottom w:val="none" w:sz="0" w:space="0" w:color="auto"/>
            <w:right w:val="none" w:sz="0" w:space="0" w:color="auto"/>
          </w:divBdr>
        </w:div>
      </w:divsChild>
    </w:div>
    <w:div w:id="423695700">
      <w:bodyDiv w:val="1"/>
      <w:marLeft w:val="0"/>
      <w:marRight w:val="0"/>
      <w:marTop w:val="0"/>
      <w:marBottom w:val="0"/>
      <w:divBdr>
        <w:top w:val="none" w:sz="0" w:space="0" w:color="auto"/>
        <w:left w:val="none" w:sz="0" w:space="0" w:color="auto"/>
        <w:bottom w:val="none" w:sz="0" w:space="0" w:color="auto"/>
        <w:right w:val="none" w:sz="0" w:space="0" w:color="auto"/>
      </w:divBdr>
      <w:divsChild>
        <w:div w:id="2140416183">
          <w:marLeft w:val="547"/>
          <w:marRight w:val="0"/>
          <w:marTop w:val="0"/>
          <w:marBottom w:val="0"/>
          <w:divBdr>
            <w:top w:val="none" w:sz="0" w:space="0" w:color="auto"/>
            <w:left w:val="none" w:sz="0" w:space="0" w:color="auto"/>
            <w:bottom w:val="none" w:sz="0" w:space="0" w:color="auto"/>
            <w:right w:val="none" w:sz="0" w:space="0" w:color="auto"/>
          </w:divBdr>
        </w:div>
      </w:divsChild>
    </w:div>
    <w:div w:id="428427982">
      <w:bodyDiv w:val="1"/>
      <w:marLeft w:val="0"/>
      <w:marRight w:val="0"/>
      <w:marTop w:val="0"/>
      <w:marBottom w:val="0"/>
      <w:divBdr>
        <w:top w:val="none" w:sz="0" w:space="0" w:color="auto"/>
        <w:left w:val="none" w:sz="0" w:space="0" w:color="auto"/>
        <w:bottom w:val="none" w:sz="0" w:space="0" w:color="auto"/>
        <w:right w:val="none" w:sz="0" w:space="0" w:color="auto"/>
      </w:divBdr>
      <w:divsChild>
        <w:div w:id="1876773782">
          <w:marLeft w:val="1080"/>
          <w:marRight w:val="0"/>
          <w:marTop w:val="100"/>
          <w:marBottom w:val="0"/>
          <w:divBdr>
            <w:top w:val="none" w:sz="0" w:space="0" w:color="auto"/>
            <w:left w:val="none" w:sz="0" w:space="0" w:color="auto"/>
            <w:bottom w:val="none" w:sz="0" w:space="0" w:color="auto"/>
            <w:right w:val="none" w:sz="0" w:space="0" w:color="auto"/>
          </w:divBdr>
        </w:div>
        <w:div w:id="1533961410">
          <w:marLeft w:val="1800"/>
          <w:marRight w:val="0"/>
          <w:marTop w:val="100"/>
          <w:marBottom w:val="0"/>
          <w:divBdr>
            <w:top w:val="none" w:sz="0" w:space="0" w:color="auto"/>
            <w:left w:val="none" w:sz="0" w:space="0" w:color="auto"/>
            <w:bottom w:val="none" w:sz="0" w:space="0" w:color="auto"/>
            <w:right w:val="none" w:sz="0" w:space="0" w:color="auto"/>
          </w:divBdr>
        </w:div>
      </w:divsChild>
    </w:div>
    <w:div w:id="433671019">
      <w:bodyDiv w:val="1"/>
      <w:marLeft w:val="0"/>
      <w:marRight w:val="0"/>
      <w:marTop w:val="0"/>
      <w:marBottom w:val="0"/>
      <w:divBdr>
        <w:top w:val="none" w:sz="0" w:space="0" w:color="auto"/>
        <w:left w:val="none" w:sz="0" w:space="0" w:color="auto"/>
        <w:bottom w:val="none" w:sz="0" w:space="0" w:color="auto"/>
        <w:right w:val="none" w:sz="0" w:space="0" w:color="auto"/>
      </w:divBdr>
      <w:divsChild>
        <w:div w:id="2143187597">
          <w:marLeft w:val="360"/>
          <w:marRight w:val="0"/>
          <w:marTop w:val="200"/>
          <w:marBottom w:val="0"/>
          <w:divBdr>
            <w:top w:val="none" w:sz="0" w:space="0" w:color="auto"/>
            <w:left w:val="none" w:sz="0" w:space="0" w:color="auto"/>
            <w:bottom w:val="none" w:sz="0" w:space="0" w:color="auto"/>
            <w:right w:val="none" w:sz="0" w:space="0" w:color="auto"/>
          </w:divBdr>
        </w:div>
        <w:div w:id="1185557079">
          <w:marLeft w:val="1080"/>
          <w:marRight w:val="0"/>
          <w:marTop w:val="100"/>
          <w:marBottom w:val="0"/>
          <w:divBdr>
            <w:top w:val="none" w:sz="0" w:space="0" w:color="auto"/>
            <w:left w:val="none" w:sz="0" w:space="0" w:color="auto"/>
            <w:bottom w:val="none" w:sz="0" w:space="0" w:color="auto"/>
            <w:right w:val="none" w:sz="0" w:space="0" w:color="auto"/>
          </w:divBdr>
        </w:div>
        <w:div w:id="1200359053">
          <w:marLeft w:val="1080"/>
          <w:marRight w:val="0"/>
          <w:marTop w:val="100"/>
          <w:marBottom w:val="0"/>
          <w:divBdr>
            <w:top w:val="none" w:sz="0" w:space="0" w:color="auto"/>
            <w:left w:val="none" w:sz="0" w:space="0" w:color="auto"/>
            <w:bottom w:val="none" w:sz="0" w:space="0" w:color="auto"/>
            <w:right w:val="none" w:sz="0" w:space="0" w:color="auto"/>
          </w:divBdr>
        </w:div>
        <w:div w:id="1396852474">
          <w:marLeft w:val="1800"/>
          <w:marRight w:val="0"/>
          <w:marTop w:val="100"/>
          <w:marBottom w:val="0"/>
          <w:divBdr>
            <w:top w:val="none" w:sz="0" w:space="0" w:color="auto"/>
            <w:left w:val="none" w:sz="0" w:space="0" w:color="auto"/>
            <w:bottom w:val="none" w:sz="0" w:space="0" w:color="auto"/>
            <w:right w:val="none" w:sz="0" w:space="0" w:color="auto"/>
          </w:divBdr>
        </w:div>
        <w:div w:id="2115900156">
          <w:marLeft w:val="1080"/>
          <w:marRight w:val="0"/>
          <w:marTop w:val="100"/>
          <w:marBottom w:val="0"/>
          <w:divBdr>
            <w:top w:val="none" w:sz="0" w:space="0" w:color="auto"/>
            <w:left w:val="none" w:sz="0" w:space="0" w:color="auto"/>
            <w:bottom w:val="none" w:sz="0" w:space="0" w:color="auto"/>
            <w:right w:val="none" w:sz="0" w:space="0" w:color="auto"/>
          </w:divBdr>
        </w:div>
        <w:div w:id="2132437911">
          <w:marLeft w:val="1080"/>
          <w:marRight w:val="0"/>
          <w:marTop w:val="100"/>
          <w:marBottom w:val="0"/>
          <w:divBdr>
            <w:top w:val="none" w:sz="0" w:space="0" w:color="auto"/>
            <w:left w:val="none" w:sz="0" w:space="0" w:color="auto"/>
            <w:bottom w:val="none" w:sz="0" w:space="0" w:color="auto"/>
            <w:right w:val="none" w:sz="0" w:space="0" w:color="auto"/>
          </w:divBdr>
        </w:div>
        <w:div w:id="612786030">
          <w:marLeft w:val="360"/>
          <w:marRight w:val="0"/>
          <w:marTop w:val="200"/>
          <w:marBottom w:val="0"/>
          <w:divBdr>
            <w:top w:val="none" w:sz="0" w:space="0" w:color="auto"/>
            <w:left w:val="none" w:sz="0" w:space="0" w:color="auto"/>
            <w:bottom w:val="none" w:sz="0" w:space="0" w:color="auto"/>
            <w:right w:val="none" w:sz="0" w:space="0" w:color="auto"/>
          </w:divBdr>
        </w:div>
      </w:divsChild>
    </w:div>
    <w:div w:id="463691960">
      <w:bodyDiv w:val="1"/>
      <w:marLeft w:val="0"/>
      <w:marRight w:val="0"/>
      <w:marTop w:val="0"/>
      <w:marBottom w:val="0"/>
      <w:divBdr>
        <w:top w:val="none" w:sz="0" w:space="0" w:color="auto"/>
        <w:left w:val="none" w:sz="0" w:space="0" w:color="auto"/>
        <w:bottom w:val="none" w:sz="0" w:space="0" w:color="auto"/>
        <w:right w:val="none" w:sz="0" w:space="0" w:color="auto"/>
      </w:divBdr>
    </w:div>
    <w:div w:id="475344177">
      <w:bodyDiv w:val="1"/>
      <w:marLeft w:val="0"/>
      <w:marRight w:val="0"/>
      <w:marTop w:val="0"/>
      <w:marBottom w:val="0"/>
      <w:divBdr>
        <w:top w:val="none" w:sz="0" w:space="0" w:color="auto"/>
        <w:left w:val="none" w:sz="0" w:space="0" w:color="auto"/>
        <w:bottom w:val="none" w:sz="0" w:space="0" w:color="auto"/>
        <w:right w:val="none" w:sz="0" w:space="0" w:color="auto"/>
      </w:divBdr>
      <w:divsChild>
        <w:div w:id="1484204284">
          <w:marLeft w:val="360"/>
          <w:marRight w:val="0"/>
          <w:marTop w:val="200"/>
          <w:marBottom w:val="0"/>
          <w:divBdr>
            <w:top w:val="none" w:sz="0" w:space="0" w:color="auto"/>
            <w:left w:val="none" w:sz="0" w:space="0" w:color="auto"/>
            <w:bottom w:val="none" w:sz="0" w:space="0" w:color="auto"/>
            <w:right w:val="none" w:sz="0" w:space="0" w:color="auto"/>
          </w:divBdr>
        </w:div>
        <w:div w:id="1869635649">
          <w:marLeft w:val="360"/>
          <w:marRight w:val="0"/>
          <w:marTop w:val="200"/>
          <w:marBottom w:val="0"/>
          <w:divBdr>
            <w:top w:val="none" w:sz="0" w:space="0" w:color="auto"/>
            <w:left w:val="none" w:sz="0" w:space="0" w:color="auto"/>
            <w:bottom w:val="none" w:sz="0" w:space="0" w:color="auto"/>
            <w:right w:val="none" w:sz="0" w:space="0" w:color="auto"/>
          </w:divBdr>
        </w:div>
        <w:div w:id="1662613656">
          <w:marLeft w:val="360"/>
          <w:marRight w:val="0"/>
          <w:marTop w:val="200"/>
          <w:marBottom w:val="0"/>
          <w:divBdr>
            <w:top w:val="none" w:sz="0" w:space="0" w:color="auto"/>
            <w:left w:val="none" w:sz="0" w:space="0" w:color="auto"/>
            <w:bottom w:val="none" w:sz="0" w:space="0" w:color="auto"/>
            <w:right w:val="none" w:sz="0" w:space="0" w:color="auto"/>
          </w:divBdr>
        </w:div>
      </w:divsChild>
    </w:div>
    <w:div w:id="500118389">
      <w:bodyDiv w:val="1"/>
      <w:marLeft w:val="0"/>
      <w:marRight w:val="0"/>
      <w:marTop w:val="0"/>
      <w:marBottom w:val="0"/>
      <w:divBdr>
        <w:top w:val="none" w:sz="0" w:space="0" w:color="auto"/>
        <w:left w:val="none" w:sz="0" w:space="0" w:color="auto"/>
        <w:bottom w:val="none" w:sz="0" w:space="0" w:color="auto"/>
        <w:right w:val="none" w:sz="0" w:space="0" w:color="auto"/>
      </w:divBdr>
      <w:divsChild>
        <w:div w:id="1051459656">
          <w:marLeft w:val="360"/>
          <w:marRight w:val="0"/>
          <w:marTop w:val="200"/>
          <w:marBottom w:val="0"/>
          <w:divBdr>
            <w:top w:val="none" w:sz="0" w:space="0" w:color="auto"/>
            <w:left w:val="none" w:sz="0" w:space="0" w:color="auto"/>
            <w:bottom w:val="none" w:sz="0" w:space="0" w:color="auto"/>
            <w:right w:val="none" w:sz="0" w:space="0" w:color="auto"/>
          </w:divBdr>
        </w:div>
        <w:div w:id="1594586068">
          <w:marLeft w:val="360"/>
          <w:marRight w:val="0"/>
          <w:marTop w:val="200"/>
          <w:marBottom w:val="0"/>
          <w:divBdr>
            <w:top w:val="none" w:sz="0" w:space="0" w:color="auto"/>
            <w:left w:val="none" w:sz="0" w:space="0" w:color="auto"/>
            <w:bottom w:val="none" w:sz="0" w:space="0" w:color="auto"/>
            <w:right w:val="none" w:sz="0" w:space="0" w:color="auto"/>
          </w:divBdr>
        </w:div>
        <w:div w:id="706494436">
          <w:marLeft w:val="1080"/>
          <w:marRight w:val="0"/>
          <w:marTop w:val="100"/>
          <w:marBottom w:val="0"/>
          <w:divBdr>
            <w:top w:val="none" w:sz="0" w:space="0" w:color="auto"/>
            <w:left w:val="none" w:sz="0" w:space="0" w:color="auto"/>
            <w:bottom w:val="none" w:sz="0" w:space="0" w:color="auto"/>
            <w:right w:val="none" w:sz="0" w:space="0" w:color="auto"/>
          </w:divBdr>
        </w:div>
        <w:div w:id="280691016">
          <w:marLeft w:val="360"/>
          <w:marRight w:val="0"/>
          <w:marTop w:val="200"/>
          <w:marBottom w:val="0"/>
          <w:divBdr>
            <w:top w:val="none" w:sz="0" w:space="0" w:color="auto"/>
            <w:left w:val="none" w:sz="0" w:space="0" w:color="auto"/>
            <w:bottom w:val="none" w:sz="0" w:space="0" w:color="auto"/>
            <w:right w:val="none" w:sz="0" w:space="0" w:color="auto"/>
          </w:divBdr>
        </w:div>
        <w:div w:id="897134224">
          <w:marLeft w:val="1080"/>
          <w:marRight w:val="0"/>
          <w:marTop w:val="100"/>
          <w:marBottom w:val="0"/>
          <w:divBdr>
            <w:top w:val="none" w:sz="0" w:space="0" w:color="auto"/>
            <w:left w:val="none" w:sz="0" w:space="0" w:color="auto"/>
            <w:bottom w:val="none" w:sz="0" w:space="0" w:color="auto"/>
            <w:right w:val="none" w:sz="0" w:space="0" w:color="auto"/>
          </w:divBdr>
        </w:div>
        <w:div w:id="1933926896">
          <w:marLeft w:val="1080"/>
          <w:marRight w:val="0"/>
          <w:marTop w:val="100"/>
          <w:marBottom w:val="0"/>
          <w:divBdr>
            <w:top w:val="none" w:sz="0" w:space="0" w:color="auto"/>
            <w:left w:val="none" w:sz="0" w:space="0" w:color="auto"/>
            <w:bottom w:val="none" w:sz="0" w:space="0" w:color="auto"/>
            <w:right w:val="none" w:sz="0" w:space="0" w:color="auto"/>
          </w:divBdr>
        </w:div>
        <w:div w:id="1527863119">
          <w:marLeft w:val="360"/>
          <w:marRight w:val="0"/>
          <w:marTop w:val="200"/>
          <w:marBottom w:val="0"/>
          <w:divBdr>
            <w:top w:val="none" w:sz="0" w:space="0" w:color="auto"/>
            <w:left w:val="none" w:sz="0" w:space="0" w:color="auto"/>
            <w:bottom w:val="none" w:sz="0" w:space="0" w:color="auto"/>
            <w:right w:val="none" w:sz="0" w:space="0" w:color="auto"/>
          </w:divBdr>
        </w:div>
      </w:divsChild>
    </w:div>
    <w:div w:id="517350188">
      <w:bodyDiv w:val="1"/>
      <w:marLeft w:val="0"/>
      <w:marRight w:val="0"/>
      <w:marTop w:val="0"/>
      <w:marBottom w:val="0"/>
      <w:divBdr>
        <w:top w:val="none" w:sz="0" w:space="0" w:color="auto"/>
        <w:left w:val="none" w:sz="0" w:space="0" w:color="auto"/>
        <w:bottom w:val="none" w:sz="0" w:space="0" w:color="auto"/>
        <w:right w:val="none" w:sz="0" w:space="0" w:color="auto"/>
      </w:divBdr>
      <w:divsChild>
        <w:div w:id="1738280315">
          <w:marLeft w:val="360"/>
          <w:marRight w:val="0"/>
          <w:marTop w:val="200"/>
          <w:marBottom w:val="0"/>
          <w:divBdr>
            <w:top w:val="none" w:sz="0" w:space="0" w:color="auto"/>
            <w:left w:val="none" w:sz="0" w:space="0" w:color="auto"/>
            <w:bottom w:val="none" w:sz="0" w:space="0" w:color="auto"/>
            <w:right w:val="none" w:sz="0" w:space="0" w:color="auto"/>
          </w:divBdr>
        </w:div>
        <w:div w:id="744761795">
          <w:marLeft w:val="360"/>
          <w:marRight w:val="0"/>
          <w:marTop w:val="200"/>
          <w:marBottom w:val="0"/>
          <w:divBdr>
            <w:top w:val="none" w:sz="0" w:space="0" w:color="auto"/>
            <w:left w:val="none" w:sz="0" w:space="0" w:color="auto"/>
            <w:bottom w:val="none" w:sz="0" w:space="0" w:color="auto"/>
            <w:right w:val="none" w:sz="0" w:space="0" w:color="auto"/>
          </w:divBdr>
        </w:div>
        <w:div w:id="1169633065">
          <w:marLeft w:val="360"/>
          <w:marRight w:val="0"/>
          <w:marTop w:val="200"/>
          <w:marBottom w:val="0"/>
          <w:divBdr>
            <w:top w:val="none" w:sz="0" w:space="0" w:color="auto"/>
            <w:left w:val="none" w:sz="0" w:space="0" w:color="auto"/>
            <w:bottom w:val="none" w:sz="0" w:space="0" w:color="auto"/>
            <w:right w:val="none" w:sz="0" w:space="0" w:color="auto"/>
          </w:divBdr>
        </w:div>
        <w:div w:id="592934164">
          <w:marLeft w:val="360"/>
          <w:marRight w:val="0"/>
          <w:marTop w:val="200"/>
          <w:marBottom w:val="0"/>
          <w:divBdr>
            <w:top w:val="none" w:sz="0" w:space="0" w:color="auto"/>
            <w:left w:val="none" w:sz="0" w:space="0" w:color="auto"/>
            <w:bottom w:val="none" w:sz="0" w:space="0" w:color="auto"/>
            <w:right w:val="none" w:sz="0" w:space="0" w:color="auto"/>
          </w:divBdr>
        </w:div>
      </w:divsChild>
    </w:div>
    <w:div w:id="520515110">
      <w:bodyDiv w:val="1"/>
      <w:marLeft w:val="0"/>
      <w:marRight w:val="0"/>
      <w:marTop w:val="0"/>
      <w:marBottom w:val="0"/>
      <w:divBdr>
        <w:top w:val="none" w:sz="0" w:space="0" w:color="auto"/>
        <w:left w:val="none" w:sz="0" w:space="0" w:color="auto"/>
        <w:bottom w:val="none" w:sz="0" w:space="0" w:color="auto"/>
        <w:right w:val="none" w:sz="0" w:space="0" w:color="auto"/>
      </w:divBdr>
      <w:divsChild>
        <w:div w:id="37556276">
          <w:marLeft w:val="360"/>
          <w:marRight w:val="0"/>
          <w:marTop w:val="200"/>
          <w:marBottom w:val="0"/>
          <w:divBdr>
            <w:top w:val="none" w:sz="0" w:space="0" w:color="auto"/>
            <w:left w:val="none" w:sz="0" w:space="0" w:color="auto"/>
            <w:bottom w:val="none" w:sz="0" w:space="0" w:color="auto"/>
            <w:right w:val="none" w:sz="0" w:space="0" w:color="auto"/>
          </w:divBdr>
        </w:div>
        <w:div w:id="1893729655">
          <w:marLeft w:val="1080"/>
          <w:marRight w:val="0"/>
          <w:marTop w:val="100"/>
          <w:marBottom w:val="0"/>
          <w:divBdr>
            <w:top w:val="none" w:sz="0" w:space="0" w:color="auto"/>
            <w:left w:val="none" w:sz="0" w:space="0" w:color="auto"/>
            <w:bottom w:val="none" w:sz="0" w:space="0" w:color="auto"/>
            <w:right w:val="none" w:sz="0" w:space="0" w:color="auto"/>
          </w:divBdr>
        </w:div>
        <w:div w:id="1374111041">
          <w:marLeft w:val="1080"/>
          <w:marRight w:val="0"/>
          <w:marTop w:val="100"/>
          <w:marBottom w:val="0"/>
          <w:divBdr>
            <w:top w:val="none" w:sz="0" w:space="0" w:color="auto"/>
            <w:left w:val="none" w:sz="0" w:space="0" w:color="auto"/>
            <w:bottom w:val="none" w:sz="0" w:space="0" w:color="auto"/>
            <w:right w:val="none" w:sz="0" w:space="0" w:color="auto"/>
          </w:divBdr>
        </w:div>
        <w:div w:id="188492754">
          <w:marLeft w:val="1080"/>
          <w:marRight w:val="0"/>
          <w:marTop w:val="100"/>
          <w:marBottom w:val="0"/>
          <w:divBdr>
            <w:top w:val="none" w:sz="0" w:space="0" w:color="auto"/>
            <w:left w:val="none" w:sz="0" w:space="0" w:color="auto"/>
            <w:bottom w:val="none" w:sz="0" w:space="0" w:color="auto"/>
            <w:right w:val="none" w:sz="0" w:space="0" w:color="auto"/>
          </w:divBdr>
        </w:div>
      </w:divsChild>
    </w:div>
    <w:div w:id="522861024">
      <w:bodyDiv w:val="1"/>
      <w:marLeft w:val="0"/>
      <w:marRight w:val="0"/>
      <w:marTop w:val="0"/>
      <w:marBottom w:val="0"/>
      <w:divBdr>
        <w:top w:val="none" w:sz="0" w:space="0" w:color="auto"/>
        <w:left w:val="none" w:sz="0" w:space="0" w:color="auto"/>
        <w:bottom w:val="none" w:sz="0" w:space="0" w:color="auto"/>
        <w:right w:val="none" w:sz="0" w:space="0" w:color="auto"/>
      </w:divBdr>
    </w:div>
    <w:div w:id="524637652">
      <w:bodyDiv w:val="1"/>
      <w:marLeft w:val="0"/>
      <w:marRight w:val="0"/>
      <w:marTop w:val="0"/>
      <w:marBottom w:val="0"/>
      <w:divBdr>
        <w:top w:val="none" w:sz="0" w:space="0" w:color="auto"/>
        <w:left w:val="none" w:sz="0" w:space="0" w:color="auto"/>
        <w:bottom w:val="none" w:sz="0" w:space="0" w:color="auto"/>
        <w:right w:val="none" w:sz="0" w:space="0" w:color="auto"/>
      </w:divBdr>
      <w:divsChild>
        <w:div w:id="1586650836">
          <w:marLeft w:val="547"/>
          <w:marRight w:val="0"/>
          <w:marTop w:val="0"/>
          <w:marBottom w:val="0"/>
          <w:divBdr>
            <w:top w:val="none" w:sz="0" w:space="0" w:color="auto"/>
            <w:left w:val="none" w:sz="0" w:space="0" w:color="auto"/>
            <w:bottom w:val="none" w:sz="0" w:space="0" w:color="auto"/>
            <w:right w:val="none" w:sz="0" w:space="0" w:color="auto"/>
          </w:divBdr>
        </w:div>
      </w:divsChild>
    </w:div>
    <w:div w:id="528370271">
      <w:bodyDiv w:val="1"/>
      <w:marLeft w:val="0"/>
      <w:marRight w:val="0"/>
      <w:marTop w:val="0"/>
      <w:marBottom w:val="0"/>
      <w:divBdr>
        <w:top w:val="none" w:sz="0" w:space="0" w:color="auto"/>
        <w:left w:val="none" w:sz="0" w:space="0" w:color="auto"/>
        <w:bottom w:val="none" w:sz="0" w:space="0" w:color="auto"/>
        <w:right w:val="none" w:sz="0" w:space="0" w:color="auto"/>
      </w:divBdr>
    </w:div>
    <w:div w:id="575361228">
      <w:bodyDiv w:val="1"/>
      <w:marLeft w:val="0"/>
      <w:marRight w:val="0"/>
      <w:marTop w:val="0"/>
      <w:marBottom w:val="0"/>
      <w:divBdr>
        <w:top w:val="none" w:sz="0" w:space="0" w:color="auto"/>
        <w:left w:val="none" w:sz="0" w:space="0" w:color="auto"/>
        <w:bottom w:val="none" w:sz="0" w:space="0" w:color="auto"/>
        <w:right w:val="none" w:sz="0" w:space="0" w:color="auto"/>
      </w:divBdr>
      <w:divsChild>
        <w:div w:id="336270357">
          <w:marLeft w:val="2520"/>
          <w:marRight w:val="0"/>
          <w:marTop w:val="100"/>
          <w:marBottom w:val="0"/>
          <w:divBdr>
            <w:top w:val="none" w:sz="0" w:space="0" w:color="auto"/>
            <w:left w:val="none" w:sz="0" w:space="0" w:color="auto"/>
            <w:bottom w:val="none" w:sz="0" w:space="0" w:color="auto"/>
            <w:right w:val="none" w:sz="0" w:space="0" w:color="auto"/>
          </w:divBdr>
        </w:div>
        <w:div w:id="1180268535">
          <w:marLeft w:val="2520"/>
          <w:marRight w:val="0"/>
          <w:marTop w:val="100"/>
          <w:marBottom w:val="0"/>
          <w:divBdr>
            <w:top w:val="none" w:sz="0" w:space="0" w:color="auto"/>
            <w:left w:val="none" w:sz="0" w:space="0" w:color="auto"/>
            <w:bottom w:val="none" w:sz="0" w:space="0" w:color="auto"/>
            <w:right w:val="none" w:sz="0" w:space="0" w:color="auto"/>
          </w:divBdr>
        </w:div>
        <w:div w:id="535895490">
          <w:marLeft w:val="2520"/>
          <w:marRight w:val="0"/>
          <w:marTop w:val="100"/>
          <w:marBottom w:val="0"/>
          <w:divBdr>
            <w:top w:val="none" w:sz="0" w:space="0" w:color="auto"/>
            <w:left w:val="none" w:sz="0" w:space="0" w:color="auto"/>
            <w:bottom w:val="none" w:sz="0" w:space="0" w:color="auto"/>
            <w:right w:val="none" w:sz="0" w:space="0" w:color="auto"/>
          </w:divBdr>
        </w:div>
      </w:divsChild>
    </w:div>
    <w:div w:id="583682586">
      <w:bodyDiv w:val="1"/>
      <w:marLeft w:val="0"/>
      <w:marRight w:val="0"/>
      <w:marTop w:val="0"/>
      <w:marBottom w:val="0"/>
      <w:divBdr>
        <w:top w:val="none" w:sz="0" w:space="0" w:color="auto"/>
        <w:left w:val="none" w:sz="0" w:space="0" w:color="auto"/>
        <w:bottom w:val="none" w:sz="0" w:space="0" w:color="auto"/>
        <w:right w:val="none" w:sz="0" w:space="0" w:color="auto"/>
      </w:divBdr>
      <w:divsChild>
        <w:div w:id="206649138">
          <w:marLeft w:val="1080"/>
          <w:marRight w:val="0"/>
          <w:marTop w:val="100"/>
          <w:marBottom w:val="0"/>
          <w:divBdr>
            <w:top w:val="none" w:sz="0" w:space="0" w:color="auto"/>
            <w:left w:val="none" w:sz="0" w:space="0" w:color="auto"/>
            <w:bottom w:val="none" w:sz="0" w:space="0" w:color="auto"/>
            <w:right w:val="none" w:sz="0" w:space="0" w:color="auto"/>
          </w:divBdr>
        </w:div>
        <w:div w:id="1274635744">
          <w:marLeft w:val="1080"/>
          <w:marRight w:val="0"/>
          <w:marTop w:val="100"/>
          <w:marBottom w:val="0"/>
          <w:divBdr>
            <w:top w:val="none" w:sz="0" w:space="0" w:color="auto"/>
            <w:left w:val="none" w:sz="0" w:space="0" w:color="auto"/>
            <w:bottom w:val="none" w:sz="0" w:space="0" w:color="auto"/>
            <w:right w:val="none" w:sz="0" w:space="0" w:color="auto"/>
          </w:divBdr>
        </w:div>
        <w:div w:id="1908153260">
          <w:marLeft w:val="1080"/>
          <w:marRight w:val="0"/>
          <w:marTop w:val="100"/>
          <w:marBottom w:val="0"/>
          <w:divBdr>
            <w:top w:val="none" w:sz="0" w:space="0" w:color="auto"/>
            <w:left w:val="none" w:sz="0" w:space="0" w:color="auto"/>
            <w:bottom w:val="none" w:sz="0" w:space="0" w:color="auto"/>
            <w:right w:val="none" w:sz="0" w:space="0" w:color="auto"/>
          </w:divBdr>
        </w:div>
      </w:divsChild>
    </w:div>
    <w:div w:id="601571843">
      <w:bodyDiv w:val="1"/>
      <w:marLeft w:val="0"/>
      <w:marRight w:val="0"/>
      <w:marTop w:val="0"/>
      <w:marBottom w:val="0"/>
      <w:divBdr>
        <w:top w:val="none" w:sz="0" w:space="0" w:color="auto"/>
        <w:left w:val="none" w:sz="0" w:space="0" w:color="auto"/>
        <w:bottom w:val="none" w:sz="0" w:space="0" w:color="auto"/>
        <w:right w:val="none" w:sz="0" w:space="0" w:color="auto"/>
      </w:divBdr>
      <w:divsChild>
        <w:div w:id="978459255">
          <w:marLeft w:val="360"/>
          <w:marRight w:val="0"/>
          <w:marTop w:val="200"/>
          <w:marBottom w:val="0"/>
          <w:divBdr>
            <w:top w:val="none" w:sz="0" w:space="0" w:color="auto"/>
            <w:left w:val="none" w:sz="0" w:space="0" w:color="auto"/>
            <w:bottom w:val="none" w:sz="0" w:space="0" w:color="auto"/>
            <w:right w:val="none" w:sz="0" w:space="0" w:color="auto"/>
          </w:divBdr>
        </w:div>
        <w:div w:id="330066651">
          <w:marLeft w:val="360"/>
          <w:marRight w:val="0"/>
          <w:marTop w:val="200"/>
          <w:marBottom w:val="0"/>
          <w:divBdr>
            <w:top w:val="none" w:sz="0" w:space="0" w:color="auto"/>
            <w:left w:val="none" w:sz="0" w:space="0" w:color="auto"/>
            <w:bottom w:val="none" w:sz="0" w:space="0" w:color="auto"/>
            <w:right w:val="none" w:sz="0" w:space="0" w:color="auto"/>
          </w:divBdr>
        </w:div>
        <w:div w:id="1660889766">
          <w:marLeft w:val="360"/>
          <w:marRight w:val="0"/>
          <w:marTop w:val="200"/>
          <w:marBottom w:val="0"/>
          <w:divBdr>
            <w:top w:val="none" w:sz="0" w:space="0" w:color="auto"/>
            <w:left w:val="none" w:sz="0" w:space="0" w:color="auto"/>
            <w:bottom w:val="none" w:sz="0" w:space="0" w:color="auto"/>
            <w:right w:val="none" w:sz="0" w:space="0" w:color="auto"/>
          </w:divBdr>
        </w:div>
      </w:divsChild>
    </w:div>
    <w:div w:id="667027424">
      <w:bodyDiv w:val="1"/>
      <w:marLeft w:val="0"/>
      <w:marRight w:val="0"/>
      <w:marTop w:val="0"/>
      <w:marBottom w:val="0"/>
      <w:divBdr>
        <w:top w:val="none" w:sz="0" w:space="0" w:color="auto"/>
        <w:left w:val="none" w:sz="0" w:space="0" w:color="auto"/>
        <w:bottom w:val="none" w:sz="0" w:space="0" w:color="auto"/>
        <w:right w:val="none" w:sz="0" w:space="0" w:color="auto"/>
      </w:divBdr>
      <w:divsChild>
        <w:div w:id="649479654">
          <w:marLeft w:val="1080"/>
          <w:marRight w:val="0"/>
          <w:marTop w:val="100"/>
          <w:marBottom w:val="0"/>
          <w:divBdr>
            <w:top w:val="none" w:sz="0" w:space="0" w:color="auto"/>
            <w:left w:val="none" w:sz="0" w:space="0" w:color="auto"/>
            <w:bottom w:val="none" w:sz="0" w:space="0" w:color="auto"/>
            <w:right w:val="none" w:sz="0" w:space="0" w:color="auto"/>
          </w:divBdr>
        </w:div>
      </w:divsChild>
    </w:div>
    <w:div w:id="693117226">
      <w:bodyDiv w:val="1"/>
      <w:marLeft w:val="0"/>
      <w:marRight w:val="0"/>
      <w:marTop w:val="0"/>
      <w:marBottom w:val="0"/>
      <w:divBdr>
        <w:top w:val="none" w:sz="0" w:space="0" w:color="auto"/>
        <w:left w:val="none" w:sz="0" w:space="0" w:color="auto"/>
        <w:bottom w:val="none" w:sz="0" w:space="0" w:color="auto"/>
        <w:right w:val="none" w:sz="0" w:space="0" w:color="auto"/>
      </w:divBdr>
    </w:div>
    <w:div w:id="702561053">
      <w:bodyDiv w:val="1"/>
      <w:marLeft w:val="0"/>
      <w:marRight w:val="0"/>
      <w:marTop w:val="0"/>
      <w:marBottom w:val="0"/>
      <w:divBdr>
        <w:top w:val="none" w:sz="0" w:space="0" w:color="auto"/>
        <w:left w:val="none" w:sz="0" w:space="0" w:color="auto"/>
        <w:bottom w:val="none" w:sz="0" w:space="0" w:color="auto"/>
        <w:right w:val="none" w:sz="0" w:space="0" w:color="auto"/>
      </w:divBdr>
    </w:div>
    <w:div w:id="712270815">
      <w:bodyDiv w:val="1"/>
      <w:marLeft w:val="0"/>
      <w:marRight w:val="0"/>
      <w:marTop w:val="0"/>
      <w:marBottom w:val="0"/>
      <w:divBdr>
        <w:top w:val="none" w:sz="0" w:space="0" w:color="auto"/>
        <w:left w:val="none" w:sz="0" w:space="0" w:color="auto"/>
        <w:bottom w:val="none" w:sz="0" w:space="0" w:color="auto"/>
        <w:right w:val="none" w:sz="0" w:space="0" w:color="auto"/>
      </w:divBdr>
      <w:divsChild>
        <w:div w:id="851071439">
          <w:marLeft w:val="360"/>
          <w:marRight w:val="0"/>
          <w:marTop w:val="200"/>
          <w:marBottom w:val="0"/>
          <w:divBdr>
            <w:top w:val="none" w:sz="0" w:space="0" w:color="auto"/>
            <w:left w:val="none" w:sz="0" w:space="0" w:color="auto"/>
            <w:bottom w:val="none" w:sz="0" w:space="0" w:color="auto"/>
            <w:right w:val="none" w:sz="0" w:space="0" w:color="auto"/>
          </w:divBdr>
        </w:div>
        <w:div w:id="1264608841">
          <w:marLeft w:val="1080"/>
          <w:marRight w:val="0"/>
          <w:marTop w:val="100"/>
          <w:marBottom w:val="0"/>
          <w:divBdr>
            <w:top w:val="none" w:sz="0" w:space="0" w:color="auto"/>
            <w:left w:val="none" w:sz="0" w:space="0" w:color="auto"/>
            <w:bottom w:val="none" w:sz="0" w:space="0" w:color="auto"/>
            <w:right w:val="none" w:sz="0" w:space="0" w:color="auto"/>
          </w:divBdr>
        </w:div>
        <w:div w:id="158810183">
          <w:marLeft w:val="360"/>
          <w:marRight w:val="0"/>
          <w:marTop w:val="200"/>
          <w:marBottom w:val="0"/>
          <w:divBdr>
            <w:top w:val="none" w:sz="0" w:space="0" w:color="auto"/>
            <w:left w:val="none" w:sz="0" w:space="0" w:color="auto"/>
            <w:bottom w:val="none" w:sz="0" w:space="0" w:color="auto"/>
            <w:right w:val="none" w:sz="0" w:space="0" w:color="auto"/>
          </w:divBdr>
        </w:div>
        <w:div w:id="1243755091">
          <w:marLeft w:val="1080"/>
          <w:marRight w:val="0"/>
          <w:marTop w:val="100"/>
          <w:marBottom w:val="0"/>
          <w:divBdr>
            <w:top w:val="none" w:sz="0" w:space="0" w:color="auto"/>
            <w:left w:val="none" w:sz="0" w:space="0" w:color="auto"/>
            <w:bottom w:val="none" w:sz="0" w:space="0" w:color="auto"/>
            <w:right w:val="none" w:sz="0" w:space="0" w:color="auto"/>
          </w:divBdr>
        </w:div>
        <w:div w:id="2024622400">
          <w:marLeft w:val="1080"/>
          <w:marRight w:val="0"/>
          <w:marTop w:val="100"/>
          <w:marBottom w:val="0"/>
          <w:divBdr>
            <w:top w:val="none" w:sz="0" w:space="0" w:color="auto"/>
            <w:left w:val="none" w:sz="0" w:space="0" w:color="auto"/>
            <w:bottom w:val="none" w:sz="0" w:space="0" w:color="auto"/>
            <w:right w:val="none" w:sz="0" w:space="0" w:color="auto"/>
          </w:divBdr>
        </w:div>
        <w:div w:id="845752988">
          <w:marLeft w:val="1800"/>
          <w:marRight w:val="0"/>
          <w:marTop w:val="100"/>
          <w:marBottom w:val="0"/>
          <w:divBdr>
            <w:top w:val="none" w:sz="0" w:space="0" w:color="auto"/>
            <w:left w:val="none" w:sz="0" w:space="0" w:color="auto"/>
            <w:bottom w:val="none" w:sz="0" w:space="0" w:color="auto"/>
            <w:right w:val="none" w:sz="0" w:space="0" w:color="auto"/>
          </w:divBdr>
        </w:div>
        <w:div w:id="174539882">
          <w:marLeft w:val="1800"/>
          <w:marRight w:val="0"/>
          <w:marTop w:val="100"/>
          <w:marBottom w:val="0"/>
          <w:divBdr>
            <w:top w:val="none" w:sz="0" w:space="0" w:color="auto"/>
            <w:left w:val="none" w:sz="0" w:space="0" w:color="auto"/>
            <w:bottom w:val="none" w:sz="0" w:space="0" w:color="auto"/>
            <w:right w:val="none" w:sz="0" w:space="0" w:color="auto"/>
          </w:divBdr>
        </w:div>
      </w:divsChild>
    </w:div>
    <w:div w:id="733158645">
      <w:bodyDiv w:val="1"/>
      <w:marLeft w:val="0"/>
      <w:marRight w:val="0"/>
      <w:marTop w:val="0"/>
      <w:marBottom w:val="0"/>
      <w:divBdr>
        <w:top w:val="none" w:sz="0" w:space="0" w:color="auto"/>
        <w:left w:val="none" w:sz="0" w:space="0" w:color="auto"/>
        <w:bottom w:val="none" w:sz="0" w:space="0" w:color="auto"/>
        <w:right w:val="none" w:sz="0" w:space="0" w:color="auto"/>
      </w:divBdr>
    </w:div>
    <w:div w:id="749157577">
      <w:bodyDiv w:val="1"/>
      <w:marLeft w:val="0"/>
      <w:marRight w:val="0"/>
      <w:marTop w:val="0"/>
      <w:marBottom w:val="0"/>
      <w:divBdr>
        <w:top w:val="none" w:sz="0" w:space="0" w:color="auto"/>
        <w:left w:val="none" w:sz="0" w:space="0" w:color="auto"/>
        <w:bottom w:val="none" w:sz="0" w:space="0" w:color="auto"/>
        <w:right w:val="none" w:sz="0" w:space="0" w:color="auto"/>
      </w:divBdr>
    </w:div>
    <w:div w:id="772825582">
      <w:bodyDiv w:val="1"/>
      <w:marLeft w:val="0"/>
      <w:marRight w:val="0"/>
      <w:marTop w:val="0"/>
      <w:marBottom w:val="0"/>
      <w:divBdr>
        <w:top w:val="none" w:sz="0" w:space="0" w:color="auto"/>
        <w:left w:val="none" w:sz="0" w:space="0" w:color="auto"/>
        <w:bottom w:val="none" w:sz="0" w:space="0" w:color="auto"/>
        <w:right w:val="none" w:sz="0" w:space="0" w:color="auto"/>
      </w:divBdr>
      <w:divsChild>
        <w:div w:id="1661500079">
          <w:marLeft w:val="360"/>
          <w:marRight w:val="0"/>
          <w:marTop w:val="200"/>
          <w:marBottom w:val="0"/>
          <w:divBdr>
            <w:top w:val="none" w:sz="0" w:space="0" w:color="auto"/>
            <w:left w:val="none" w:sz="0" w:space="0" w:color="auto"/>
            <w:bottom w:val="none" w:sz="0" w:space="0" w:color="auto"/>
            <w:right w:val="none" w:sz="0" w:space="0" w:color="auto"/>
          </w:divBdr>
        </w:div>
        <w:div w:id="561908911">
          <w:marLeft w:val="360"/>
          <w:marRight w:val="0"/>
          <w:marTop w:val="200"/>
          <w:marBottom w:val="0"/>
          <w:divBdr>
            <w:top w:val="none" w:sz="0" w:space="0" w:color="auto"/>
            <w:left w:val="none" w:sz="0" w:space="0" w:color="auto"/>
            <w:bottom w:val="none" w:sz="0" w:space="0" w:color="auto"/>
            <w:right w:val="none" w:sz="0" w:space="0" w:color="auto"/>
          </w:divBdr>
        </w:div>
      </w:divsChild>
    </w:div>
    <w:div w:id="776950404">
      <w:bodyDiv w:val="1"/>
      <w:marLeft w:val="0"/>
      <w:marRight w:val="0"/>
      <w:marTop w:val="0"/>
      <w:marBottom w:val="0"/>
      <w:divBdr>
        <w:top w:val="none" w:sz="0" w:space="0" w:color="auto"/>
        <w:left w:val="none" w:sz="0" w:space="0" w:color="auto"/>
        <w:bottom w:val="none" w:sz="0" w:space="0" w:color="auto"/>
        <w:right w:val="none" w:sz="0" w:space="0" w:color="auto"/>
      </w:divBdr>
    </w:div>
    <w:div w:id="803618072">
      <w:bodyDiv w:val="1"/>
      <w:marLeft w:val="0"/>
      <w:marRight w:val="0"/>
      <w:marTop w:val="0"/>
      <w:marBottom w:val="0"/>
      <w:divBdr>
        <w:top w:val="none" w:sz="0" w:space="0" w:color="auto"/>
        <w:left w:val="none" w:sz="0" w:space="0" w:color="auto"/>
        <w:bottom w:val="none" w:sz="0" w:space="0" w:color="auto"/>
        <w:right w:val="none" w:sz="0" w:space="0" w:color="auto"/>
      </w:divBdr>
      <w:divsChild>
        <w:div w:id="2029719084">
          <w:marLeft w:val="1800"/>
          <w:marRight w:val="0"/>
          <w:marTop w:val="100"/>
          <w:marBottom w:val="0"/>
          <w:divBdr>
            <w:top w:val="none" w:sz="0" w:space="0" w:color="auto"/>
            <w:left w:val="none" w:sz="0" w:space="0" w:color="auto"/>
            <w:bottom w:val="none" w:sz="0" w:space="0" w:color="auto"/>
            <w:right w:val="none" w:sz="0" w:space="0" w:color="auto"/>
          </w:divBdr>
        </w:div>
      </w:divsChild>
    </w:div>
    <w:div w:id="807019014">
      <w:bodyDiv w:val="1"/>
      <w:marLeft w:val="0"/>
      <w:marRight w:val="0"/>
      <w:marTop w:val="0"/>
      <w:marBottom w:val="0"/>
      <w:divBdr>
        <w:top w:val="none" w:sz="0" w:space="0" w:color="auto"/>
        <w:left w:val="none" w:sz="0" w:space="0" w:color="auto"/>
        <w:bottom w:val="none" w:sz="0" w:space="0" w:color="auto"/>
        <w:right w:val="none" w:sz="0" w:space="0" w:color="auto"/>
      </w:divBdr>
      <w:divsChild>
        <w:div w:id="988946991">
          <w:marLeft w:val="547"/>
          <w:marRight w:val="0"/>
          <w:marTop w:val="0"/>
          <w:marBottom w:val="0"/>
          <w:divBdr>
            <w:top w:val="none" w:sz="0" w:space="0" w:color="auto"/>
            <w:left w:val="none" w:sz="0" w:space="0" w:color="auto"/>
            <w:bottom w:val="none" w:sz="0" w:space="0" w:color="auto"/>
            <w:right w:val="none" w:sz="0" w:space="0" w:color="auto"/>
          </w:divBdr>
        </w:div>
        <w:div w:id="1105340950">
          <w:marLeft w:val="547"/>
          <w:marRight w:val="0"/>
          <w:marTop w:val="0"/>
          <w:marBottom w:val="0"/>
          <w:divBdr>
            <w:top w:val="none" w:sz="0" w:space="0" w:color="auto"/>
            <w:left w:val="none" w:sz="0" w:space="0" w:color="auto"/>
            <w:bottom w:val="none" w:sz="0" w:space="0" w:color="auto"/>
            <w:right w:val="none" w:sz="0" w:space="0" w:color="auto"/>
          </w:divBdr>
        </w:div>
      </w:divsChild>
    </w:div>
    <w:div w:id="807207040">
      <w:bodyDiv w:val="1"/>
      <w:marLeft w:val="0"/>
      <w:marRight w:val="0"/>
      <w:marTop w:val="0"/>
      <w:marBottom w:val="0"/>
      <w:divBdr>
        <w:top w:val="none" w:sz="0" w:space="0" w:color="auto"/>
        <w:left w:val="none" w:sz="0" w:space="0" w:color="auto"/>
        <w:bottom w:val="none" w:sz="0" w:space="0" w:color="auto"/>
        <w:right w:val="none" w:sz="0" w:space="0" w:color="auto"/>
      </w:divBdr>
      <w:divsChild>
        <w:div w:id="425853570">
          <w:marLeft w:val="360"/>
          <w:marRight w:val="0"/>
          <w:marTop w:val="200"/>
          <w:marBottom w:val="0"/>
          <w:divBdr>
            <w:top w:val="none" w:sz="0" w:space="0" w:color="auto"/>
            <w:left w:val="none" w:sz="0" w:space="0" w:color="auto"/>
            <w:bottom w:val="none" w:sz="0" w:space="0" w:color="auto"/>
            <w:right w:val="none" w:sz="0" w:space="0" w:color="auto"/>
          </w:divBdr>
        </w:div>
      </w:divsChild>
    </w:div>
    <w:div w:id="835387883">
      <w:bodyDiv w:val="1"/>
      <w:marLeft w:val="0"/>
      <w:marRight w:val="0"/>
      <w:marTop w:val="0"/>
      <w:marBottom w:val="0"/>
      <w:divBdr>
        <w:top w:val="none" w:sz="0" w:space="0" w:color="auto"/>
        <w:left w:val="none" w:sz="0" w:space="0" w:color="auto"/>
        <w:bottom w:val="none" w:sz="0" w:space="0" w:color="auto"/>
        <w:right w:val="none" w:sz="0" w:space="0" w:color="auto"/>
      </w:divBdr>
      <w:divsChild>
        <w:div w:id="1948467577">
          <w:marLeft w:val="1080"/>
          <w:marRight w:val="0"/>
          <w:marTop w:val="100"/>
          <w:marBottom w:val="0"/>
          <w:divBdr>
            <w:top w:val="none" w:sz="0" w:space="0" w:color="auto"/>
            <w:left w:val="none" w:sz="0" w:space="0" w:color="auto"/>
            <w:bottom w:val="none" w:sz="0" w:space="0" w:color="auto"/>
            <w:right w:val="none" w:sz="0" w:space="0" w:color="auto"/>
          </w:divBdr>
        </w:div>
        <w:div w:id="644700091">
          <w:marLeft w:val="1080"/>
          <w:marRight w:val="0"/>
          <w:marTop w:val="100"/>
          <w:marBottom w:val="0"/>
          <w:divBdr>
            <w:top w:val="none" w:sz="0" w:space="0" w:color="auto"/>
            <w:left w:val="none" w:sz="0" w:space="0" w:color="auto"/>
            <w:bottom w:val="none" w:sz="0" w:space="0" w:color="auto"/>
            <w:right w:val="none" w:sz="0" w:space="0" w:color="auto"/>
          </w:divBdr>
        </w:div>
        <w:div w:id="1767844084">
          <w:marLeft w:val="1080"/>
          <w:marRight w:val="0"/>
          <w:marTop w:val="100"/>
          <w:marBottom w:val="0"/>
          <w:divBdr>
            <w:top w:val="none" w:sz="0" w:space="0" w:color="auto"/>
            <w:left w:val="none" w:sz="0" w:space="0" w:color="auto"/>
            <w:bottom w:val="none" w:sz="0" w:space="0" w:color="auto"/>
            <w:right w:val="none" w:sz="0" w:space="0" w:color="auto"/>
          </w:divBdr>
        </w:div>
      </w:divsChild>
    </w:div>
    <w:div w:id="841356097">
      <w:bodyDiv w:val="1"/>
      <w:marLeft w:val="0"/>
      <w:marRight w:val="0"/>
      <w:marTop w:val="0"/>
      <w:marBottom w:val="0"/>
      <w:divBdr>
        <w:top w:val="none" w:sz="0" w:space="0" w:color="auto"/>
        <w:left w:val="none" w:sz="0" w:space="0" w:color="auto"/>
        <w:bottom w:val="none" w:sz="0" w:space="0" w:color="auto"/>
        <w:right w:val="none" w:sz="0" w:space="0" w:color="auto"/>
      </w:divBdr>
      <w:divsChild>
        <w:div w:id="603344055">
          <w:marLeft w:val="1080"/>
          <w:marRight w:val="0"/>
          <w:marTop w:val="100"/>
          <w:marBottom w:val="0"/>
          <w:divBdr>
            <w:top w:val="none" w:sz="0" w:space="0" w:color="auto"/>
            <w:left w:val="none" w:sz="0" w:space="0" w:color="auto"/>
            <w:bottom w:val="none" w:sz="0" w:space="0" w:color="auto"/>
            <w:right w:val="none" w:sz="0" w:space="0" w:color="auto"/>
          </w:divBdr>
        </w:div>
      </w:divsChild>
    </w:div>
    <w:div w:id="850293527">
      <w:bodyDiv w:val="1"/>
      <w:marLeft w:val="0"/>
      <w:marRight w:val="0"/>
      <w:marTop w:val="0"/>
      <w:marBottom w:val="0"/>
      <w:divBdr>
        <w:top w:val="none" w:sz="0" w:space="0" w:color="auto"/>
        <w:left w:val="none" w:sz="0" w:space="0" w:color="auto"/>
        <w:bottom w:val="none" w:sz="0" w:space="0" w:color="auto"/>
        <w:right w:val="none" w:sz="0" w:space="0" w:color="auto"/>
      </w:divBdr>
      <w:divsChild>
        <w:div w:id="139739531">
          <w:marLeft w:val="360"/>
          <w:marRight w:val="0"/>
          <w:marTop w:val="200"/>
          <w:marBottom w:val="0"/>
          <w:divBdr>
            <w:top w:val="none" w:sz="0" w:space="0" w:color="auto"/>
            <w:left w:val="none" w:sz="0" w:space="0" w:color="auto"/>
            <w:bottom w:val="none" w:sz="0" w:space="0" w:color="auto"/>
            <w:right w:val="none" w:sz="0" w:space="0" w:color="auto"/>
          </w:divBdr>
        </w:div>
        <w:div w:id="24405842">
          <w:marLeft w:val="360"/>
          <w:marRight w:val="0"/>
          <w:marTop w:val="200"/>
          <w:marBottom w:val="0"/>
          <w:divBdr>
            <w:top w:val="none" w:sz="0" w:space="0" w:color="auto"/>
            <w:left w:val="none" w:sz="0" w:space="0" w:color="auto"/>
            <w:bottom w:val="none" w:sz="0" w:space="0" w:color="auto"/>
            <w:right w:val="none" w:sz="0" w:space="0" w:color="auto"/>
          </w:divBdr>
        </w:div>
        <w:div w:id="1992447076">
          <w:marLeft w:val="360"/>
          <w:marRight w:val="0"/>
          <w:marTop w:val="200"/>
          <w:marBottom w:val="0"/>
          <w:divBdr>
            <w:top w:val="none" w:sz="0" w:space="0" w:color="auto"/>
            <w:left w:val="none" w:sz="0" w:space="0" w:color="auto"/>
            <w:bottom w:val="none" w:sz="0" w:space="0" w:color="auto"/>
            <w:right w:val="none" w:sz="0" w:space="0" w:color="auto"/>
          </w:divBdr>
        </w:div>
      </w:divsChild>
    </w:div>
    <w:div w:id="851916472">
      <w:bodyDiv w:val="1"/>
      <w:marLeft w:val="0"/>
      <w:marRight w:val="0"/>
      <w:marTop w:val="0"/>
      <w:marBottom w:val="0"/>
      <w:divBdr>
        <w:top w:val="none" w:sz="0" w:space="0" w:color="auto"/>
        <w:left w:val="none" w:sz="0" w:space="0" w:color="auto"/>
        <w:bottom w:val="none" w:sz="0" w:space="0" w:color="auto"/>
        <w:right w:val="none" w:sz="0" w:space="0" w:color="auto"/>
      </w:divBdr>
      <w:divsChild>
        <w:div w:id="788160443">
          <w:marLeft w:val="547"/>
          <w:marRight w:val="0"/>
          <w:marTop w:val="0"/>
          <w:marBottom w:val="0"/>
          <w:divBdr>
            <w:top w:val="none" w:sz="0" w:space="0" w:color="auto"/>
            <w:left w:val="none" w:sz="0" w:space="0" w:color="auto"/>
            <w:bottom w:val="none" w:sz="0" w:space="0" w:color="auto"/>
            <w:right w:val="none" w:sz="0" w:space="0" w:color="auto"/>
          </w:divBdr>
        </w:div>
      </w:divsChild>
    </w:div>
    <w:div w:id="856311580">
      <w:bodyDiv w:val="1"/>
      <w:marLeft w:val="0"/>
      <w:marRight w:val="0"/>
      <w:marTop w:val="0"/>
      <w:marBottom w:val="0"/>
      <w:divBdr>
        <w:top w:val="none" w:sz="0" w:space="0" w:color="auto"/>
        <w:left w:val="none" w:sz="0" w:space="0" w:color="auto"/>
        <w:bottom w:val="none" w:sz="0" w:space="0" w:color="auto"/>
        <w:right w:val="none" w:sz="0" w:space="0" w:color="auto"/>
      </w:divBdr>
      <w:divsChild>
        <w:div w:id="1708094049">
          <w:marLeft w:val="1080"/>
          <w:marRight w:val="0"/>
          <w:marTop w:val="100"/>
          <w:marBottom w:val="0"/>
          <w:divBdr>
            <w:top w:val="none" w:sz="0" w:space="0" w:color="auto"/>
            <w:left w:val="none" w:sz="0" w:space="0" w:color="auto"/>
            <w:bottom w:val="none" w:sz="0" w:space="0" w:color="auto"/>
            <w:right w:val="none" w:sz="0" w:space="0" w:color="auto"/>
          </w:divBdr>
        </w:div>
        <w:div w:id="1575355886">
          <w:marLeft w:val="1080"/>
          <w:marRight w:val="0"/>
          <w:marTop w:val="100"/>
          <w:marBottom w:val="0"/>
          <w:divBdr>
            <w:top w:val="none" w:sz="0" w:space="0" w:color="auto"/>
            <w:left w:val="none" w:sz="0" w:space="0" w:color="auto"/>
            <w:bottom w:val="none" w:sz="0" w:space="0" w:color="auto"/>
            <w:right w:val="none" w:sz="0" w:space="0" w:color="auto"/>
          </w:divBdr>
        </w:div>
        <w:div w:id="1470249642">
          <w:marLeft w:val="1080"/>
          <w:marRight w:val="0"/>
          <w:marTop w:val="100"/>
          <w:marBottom w:val="0"/>
          <w:divBdr>
            <w:top w:val="none" w:sz="0" w:space="0" w:color="auto"/>
            <w:left w:val="none" w:sz="0" w:space="0" w:color="auto"/>
            <w:bottom w:val="none" w:sz="0" w:space="0" w:color="auto"/>
            <w:right w:val="none" w:sz="0" w:space="0" w:color="auto"/>
          </w:divBdr>
        </w:div>
      </w:divsChild>
    </w:div>
    <w:div w:id="889538027">
      <w:bodyDiv w:val="1"/>
      <w:marLeft w:val="0"/>
      <w:marRight w:val="0"/>
      <w:marTop w:val="0"/>
      <w:marBottom w:val="0"/>
      <w:divBdr>
        <w:top w:val="none" w:sz="0" w:space="0" w:color="auto"/>
        <w:left w:val="none" w:sz="0" w:space="0" w:color="auto"/>
        <w:bottom w:val="none" w:sz="0" w:space="0" w:color="auto"/>
        <w:right w:val="none" w:sz="0" w:space="0" w:color="auto"/>
      </w:divBdr>
      <w:divsChild>
        <w:div w:id="1579246003">
          <w:marLeft w:val="360"/>
          <w:marRight w:val="0"/>
          <w:marTop w:val="200"/>
          <w:marBottom w:val="0"/>
          <w:divBdr>
            <w:top w:val="none" w:sz="0" w:space="0" w:color="auto"/>
            <w:left w:val="none" w:sz="0" w:space="0" w:color="auto"/>
            <w:bottom w:val="none" w:sz="0" w:space="0" w:color="auto"/>
            <w:right w:val="none" w:sz="0" w:space="0" w:color="auto"/>
          </w:divBdr>
        </w:div>
        <w:div w:id="512720889">
          <w:marLeft w:val="360"/>
          <w:marRight w:val="0"/>
          <w:marTop w:val="200"/>
          <w:marBottom w:val="0"/>
          <w:divBdr>
            <w:top w:val="none" w:sz="0" w:space="0" w:color="auto"/>
            <w:left w:val="none" w:sz="0" w:space="0" w:color="auto"/>
            <w:bottom w:val="none" w:sz="0" w:space="0" w:color="auto"/>
            <w:right w:val="none" w:sz="0" w:space="0" w:color="auto"/>
          </w:divBdr>
        </w:div>
        <w:div w:id="647513441">
          <w:marLeft w:val="360"/>
          <w:marRight w:val="0"/>
          <w:marTop w:val="200"/>
          <w:marBottom w:val="0"/>
          <w:divBdr>
            <w:top w:val="none" w:sz="0" w:space="0" w:color="auto"/>
            <w:left w:val="none" w:sz="0" w:space="0" w:color="auto"/>
            <w:bottom w:val="none" w:sz="0" w:space="0" w:color="auto"/>
            <w:right w:val="none" w:sz="0" w:space="0" w:color="auto"/>
          </w:divBdr>
        </w:div>
      </w:divsChild>
    </w:div>
    <w:div w:id="920987880">
      <w:bodyDiv w:val="1"/>
      <w:marLeft w:val="0"/>
      <w:marRight w:val="0"/>
      <w:marTop w:val="0"/>
      <w:marBottom w:val="0"/>
      <w:divBdr>
        <w:top w:val="none" w:sz="0" w:space="0" w:color="auto"/>
        <w:left w:val="none" w:sz="0" w:space="0" w:color="auto"/>
        <w:bottom w:val="none" w:sz="0" w:space="0" w:color="auto"/>
        <w:right w:val="none" w:sz="0" w:space="0" w:color="auto"/>
      </w:divBdr>
      <w:divsChild>
        <w:div w:id="574781997">
          <w:marLeft w:val="547"/>
          <w:marRight w:val="0"/>
          <w:marTop w:val="0"/>
          <w:marBottom w:val="0"/>
          <w:divBdr>
            <w:top w:val="none" w:sz="0" w:space="0" w:color="auto"/>
            <w:left w:val="none" w:sz="0" w:space="0" w:color="auto"/>
            <w:bottom w:val="none" w:sz="0" w:space="0" w:color="auto"/>
            <w:right w:val="none" w:sz="0" w:space="0" w:color="auto"/>
          </w:divBdr>
        </w:div>
      </w:divsChild>
    </w:div>
    <w:div w:id="944339925">
      <w:bodyDiv w:val="1"/>
      <w:marLeft w:val="0"/>
      <w:marRight w:val="0"/>
      <w:marTop w:val="0"/>
      <w:marBottom w:val="0"/>
      <w:divBdr>
        <w:top w:val="none" w:sz="0" w:space="0" w:color="auto"/>
        <w:left w:val="none" w:sz="0" w:space="0" w:color="auto"/>
        <w:bottom w:val="none" w:sz="0" w:space="0" w:color="auto"/>
        <w:right w:val="none" w:sz="0" w:space="0" w:color="auto"/>
      </w:divBdr>
      <w:divsChild>
        <w:div w:id="1026374301">
          <w:marLeft w:val="1080"/>
          <w:marRight w:val="0"/>
          <w:marTop w:val="100"/>
          <w:marBottom w:val="0"/>
          <w:divBdr>
            <w:top w:val="none" w:sz="0" w:space="0" w:color="auto"/>
            <w:left w:val="none" w:sz="0" w:space="0" w:color="auto"/>
            <w:bottom w:val="none" w:sz="0" w:space="0" w:color="auto"/>
            <w:right w:val="none" w:sz="0" w:space="0" w:color="auto"/>
          </w:divBdr>
        </w:div>
        <w:div w:id="1678263026">
          <w:marLeft w:val="1080"/>
          <w:marRight w:val="0"/>
          <w:marTop w:val="100"/>
          <w:marBottom w:val="0"/>
          <w:divBdr>
            <w:top w:val="none" w:sz="0" w:space="0" w:color="auto"/>
            <w:left w:val="none" w:sz="0" w:space="0" w:color="auto"/>
            <w:bottom w:val="none" w:sz="0" w:space="0" w:color="auto"/>
            <w:right w:val="none" w:sz="0" w:space="0" w:color="auto"/>
          </w:divBdr>
        </w:div>
        <w:div w:id="616372182">
          <w:marLeft w:val="1800"/>
          <w:marRight w:val="0"/>
          <w:marTop w:val="100"/>
          <w:marBottom w:val="0"/>
          <w:divBdr>
            <w:top w:val="none" w:sz="0" w:space="0" w:color="auto"/>
            <w:left w:val="none" w:sz="0" w:space="0" w:color="auto"/>
            <w:bottom w:val="none" w:sz="0" w:space="0" w:color="auto"/>
            <w:right w:val="none" w:sz="0" w:space="0" w:color="auto"/>
          </w:divBdr>
        </w:div>
        <w:div w:id="309214641">
          <w:marLeft w:val="1800"/>
          <w:marRight w:val="0"/>
          <w:marTop w:val="100"/>
          <w:marBottom w:val="0"/>
          <w:divBdr>
            <w:top w:val="none" w:sz="0" w:space="0" w:color="auto"/>
            <w:left w:val="none" w:sz="0" w:space="0" w:color="auto"/>
            <w:bottom w:val="none" w:sz="0" w:space="0" w:color="auto"/>
            <w:right w:val="none" w:sz="0" w:space="0" w:color="auto"/>
          </w:divBdr>
        </w:div>
        <w:div w:id="339358212">
          <w:marLeft w:val="1800"/>
          <w:marRight w:val="0"/>
          <w:marTop w:val="100"/>
          <w:marBottom w:val="0"/>
          <w:divBdr>
            <w:top w:val="none" w:sz="0" w:space="0" w:color="auto"/>
            <w:left w:val="none" w:sz="0" w:space="0" w:color="auto"/>
            <w:bottom w:val="none" w:sz="0" w:space="0" w:color="auto"/>
            <w:right w:val="none" w:sz="0" w:space="0" w:color="auto"/>
          </w:divBdr>
        </w:div>
        <w:div w:id="1299918975">
          <w:marLeft w:val="1800"/>
          <w:marRight w:val="0"/>
          <w:marTop w:val="100"/>
          <w:marBottom w:val="0"/>
          <w:divBdr>
            <w:top w:val="none" w:sz="0" w:space="0" w:color="auto"/>
            <w:left w:val="none" w:sz="0" w:space="0" w:color="auto"/>
            <w:bottom w:val="none" w:sz="0" w:space="0" w:color="auto"/>
            <w:right w:val="none" w:sz="0" w:space="0" w:color="auto"/>
          </w:divBdr>
        </w:div>
        <w:div w:id="236980278">
          <w:marLeft w:val="1800"/>
          <w:marRight w:val="0"/>
          <w:marTop w:val="100"/>
          <w:marBottom w:val="0"/>
          <w:divBdr>
            <w:top w:val="none" w:sz="0" w:space="0" w:color="auto"/>
            <w:left w:val="none" w:sz="0" w:space="0" w:color="auto"/>
            <w:bottom w:val="none" w:sz="0" w:space="0" w:color="auto"/>
            <w:right w:val="none" w:sz="0" w:space="0" w:color="auto"/>
          </w:divBdr>
        </w:div>
        <w:div w:id="434785814">
          <w:marLeft w:val="1080"/>
          <w:marRight w:val="0"/>
          <w:marTop w:val="100"/>
          <w:marBottom w:val="0"/>
          <w:divBdr>
            <w:top w:val="none" w:sz="0" w:space="0" w:color="auto"/>
            <w:left w:val="none" w:sz="0" w:space="0" w:color="auto"/>
            <w:bottom w:val="none" w:sz="0" w:space="0" w:color="auto"/>
            <w:right w:val="none" w:sz="0" w:space="0" w:color="auto"/>
          </w:divBdr>
        </w:div>
      </w:divsChild>
    </w:div>
    <w:div w:id="946540848">
      <w:bodyDiv w:val="1"/>
      <w:marLeft w:val="0"/>
      <w:marRight w:val="0"/>
      <w:marTop w:val="0"/>
      <w:marBottom w:val="0"/>
      <w:divBdr>
        <w:top w:val="none" w:sz="0" w:space="0" w:color="auto"/>
        <w:left w:val="none" w:sz="0" w:space="0" w:color="auto"/>
        <w:bottom w:val="none" w:sz="0" w:space="0" w:color="auto"/>
        <w:right w:val="none" w:sz="0" w:space="0" w:color="auto"/>
      </w:divBdr>
      <w:divsChild>
        <w:div w:id="1694844176">
          <w:marLeft w:val="360"/>
          <w:marRight w:val="0"/>
          <w:marTop w:val="200"/>
          <w:marBottom w:val="0"/>
          <w:divBdr>
            <w:top w:val="none" w:sz="0" w:space="0" w:color="auto"/>
            <w:left w:val="none" w:sz="0" w:space="0" w:color="auto"/>
            <w:bottom w:val="none" w:sz="0" w:space="0" w:color="auto"/>
            <w:right w:val="none" w:sz="0" w:space="0" w:color="auto"/>
          </w:divBdr>
        </w:div>
        <w:div w:id="1397119180">
          <w:marLeft w:val="360"/>
          <w:marRight w:val="0"/>
          <w:marTop w:val="200"/>
          <w:marBottom w:val="0"/>
          <w:divBdr>
            <w:top w:val="none" w:sz="0" w:space="0" w:color="auto"/>
            <w:left w:val="none" w:sz="0" w:space="0" w:color="auto"/>
            <w:bottom w:val="none" w:sz="0" w:space="0" w:color="auto"/>
            <w:right w:val="none" w:sz="0" w:space="0" w:color="auto"/>
          </w:divBdr>
        </w:div>
        <w:div w:id="847793702">
          <w:marLeft w:val="360"/>
          <w:marRight w:val="0"/>
          <w:marTop w:val="200"/>
          <w:marBottom w:val="0"/>
          <w:divBdr>
            <w:top w:val="none" w:sz="0" w:space="0" w:color="auto"/>
            <w:left w:val="none" w:sz="0" w:space="0" w:color="auto"/>
            <w:bottom w:val="none" w:sz="0" w:space="0" w:color="auto"/>
            <w:right w:val="none" w:sz="0" w:space="0" w:color="auto"/>
          </w:divBdr>
        </w:div>
      </w:divsChild>
    </w:div>
    <w:div w:id="953096501">
      <w:bodyDiv w:val="1"/>
      <w:marLeft w:val="0"/>
      <w:marRight w:val="0"/>
      <w:marTop w:val="0"/>
      <w:marBottom w:val="0"/>
      <w:divBdr>
        <w:top w:val="none" w:sz="0" w:space="0" w:color="auto"/>
        <w:left w:val="none" w:sz="0" w:space="0" w:color="auto"/>
        <w:bottom w:val="none" w:sz="0" w:space="0" w:color="auto"/>
        <w:right w:val="none" w:sz="0" w:space="0" w:color="auto"/>
      </w:divBdr>
      <w:divsChild>
        <w:div w:id="17703691">
          <w:marLeft w:val="360"/>
          <w:marRight w:val="0"/>
          <w:marTop w:val="200"/>
          <w:marBottom w:val="0"/>
          <w:divBdr>
            <w:top w:val="none" w:sz="0" w:space="0" w:color="auto"/>
            <w:left w:val="none" w:sz="0" w:space="0" w:color="auto"/>
            <w:bottom w:val="none" w:sz="0" w:space="0" w:color="auto"/>
            <w:right w:val="none" w:sz="0" w:space="0" w:color="auto"/>
          </w:divBdr>
        </w:div>
        <w:div w:id="930235071">
          <w:marLeft w:val="1080"/>
          <w:marRight w:val="0"/>
          <w:marTop w:val="100"/>
          <w:marBottom w:val="0"/>
          <w:divBdr>
            <w:top w:val="none" w:sz="0" w:space="0" w:color="auto"/>
            <w:left w:val="none" w:sz="0" w:space="0" w:color="auto"/>
            <w:bottom w:val="none" w:sz="0" w:space="0" w:color="auto"/>
            <w:right w:val="none" w:sz="0" w:space="0" w:color="auto"/>
          </w:divBdr>
        </w:div>
      </w:divsChild>
    </w:div>
    <w:div w:id="962921894">
      <w:bodyDiv w:val="1"/>
      <w:marLeft w:val="0"/>
      <w:marRight w:val="0"/>
      <w:marTop w:val="0"/>
      <w:marBottom w:val="0"/>
      <w:divBdr>
        <w:top w:val="none" w:sz="0" w:space="0" w:color="auto"/>
        <w:left w:val="none" w:sz="0" w:space="0" w:color="auto"/>
        <w:bottom w:val="none" w:sz="0" w:space="0" w:color="auto"/>
        <w:right w:val="none" w:sz="0" w:space="0" w:color="auto"/>
      </w:divBdr>
      <w:divsChild>
        <w:div w:id="885070221">
          <w:marLeft w:val="547"/>
          <w:marRight w:val="0"/>
          <w:marTop w:val="0"/>
          <w:marBottom w:val="0"/>
          <w:divBdr>
            <w:top w:val="none" w:sz="0" w:space="0" w:color="auto"/>
            <w:left w:val="none" w:sz="0" w:space="0" w:color="auto"/>
            <w:bottom w:val="none" w:sz="0" w:space="0" w:color="auto"/>
            <w:right w:val="none" w:sz="0" w:space="0" w:color="auto"/>
          </w:divBdr>
        </w:div>
      </w:divsChild>
    </w:div>
    <w:div w:id="965890334">
      <w:bodyDiv w:val="1"/>
      <w:marLeft w:val="0"/>
      <w:marRight w:val="0"/>
      <w:marTop w:val="0"/>
      <w:marBottom w:val="0"/>
      <w:divBdr>
        <w:top w:val="none" w:sz="0" w:space="0" w:color="auto"/>
        <w:left w:val="none" w:sz="0" w:space="0" w:color="auto"/>
        <w:bottom w:val="none" w:sz="0" w:space="0" w:color="auto"/>
        <w:right w:val="none" w:sz="0" w:space="0" w:color="auto"/>
      </w:divBdr>
      <w:divsChild>
        <w:div w:id="1181820261">
          <w:marLeft w:val="547"/>
          <w:marRight w:val="0"/>
          <w:marTop w:val="0"/>
          <w:marBottom w:val="0"/>
          <w:divBdr>
            <w:top w:val="none" w:sz="0" w:space="0" w:color="auto"/>
            <w:left w:val="none" w:sz="0" w:space="0" w:color="auto"/>
            <w:bottom w:val="none" w:sz="0" w:space="0" w:color="auto"/>
            <w:right w:val="none" w:sz="0" w:space="0" w:color="auto"/>
          </w:divBdr>
        </w:div>
      </w:divsChild>
    </w:div>
    <w:div w:id="983317692">
      <w:bodyDiv w:val="1"/>
      <w:marLeft w:val="0"/>
      <w:marRight w:val="0"/>
      <w:marTop w:val="0"/>
      <w:marBottom w:val="0"/>
      <w:divBdr>
        <w:top w:val="none" w:sz="0" w:space="0" w:color="auto"/>
        <w:left w:val="none" w:sz="0" w:space="0" w:color="auto"/>
        <w:bottom w:val="none" w:sz="0" w:space="0" w:color="auto"/>
        <w:right w:val="none" w:sz="0" w:space="0" w:color="auto"/>
      </w:divBdr>
    </w:div>
    <w:div w:id="998388542">
      <w:bodyDiv w:val="1"/>
      <w:marLeft w:val="0"/>
      <w:marRight w:val="0"/>
      <w:marTop w:val="0"/>
      <w:marBottom w:val="0"/>
      <w:divBdr>
        <w:top w:val="none" w:sz="0" w:space="0" w:color="auto"/>
        <w:left w:val="none" w:sz="0" w:space="0" w:color="auto"/>
        <w:bottom w:val="none" w:sz="0" w:space="0" w:color="auto"/>
        <w:right w:val="none" w:sz="0" w:space="0" w:color="auto"/>
      </w:divBdr>
      <w:divsChild>
        <w:div w:id="1187061620">
          <w:marLeft w:val="1080"/>
          <w:marRight w:val="0"/>
          <w:marTop w:val="100"/>
          <w:marBottom w:val="0"/>
          <w:divBdr>
            <w:top w:val="none" w:sz="0" w:space="0" w:color="auto"/>
            <w:left w:val="none" w:sz="0" w:space="0" w:color="auto"/>
            <w:bottom w:val="none" w:sz="0" w:space="0" w:color="auto"/>
            <w:right w:val="none" w:sz="0" w:space="0" w:color="auto"/>
          </w:divBdr>
        </w:div>
      </w:divsChild>
    </w:div>
    <w:div w:id="1014842332">
      <w:bodyDiv w:val="1"/>
      <w:marLeft w:val="0"/>
      <w:marRight w:val="0"/>
      <w:marTop w:val="0"/>
      <w:marBottom w:val="0"/>
      <w:divBdr>
        <w:top w:val="none" w:sz="0" w:space="0" w:color="auto"/>
        <w:left w:val="none" w:sz="0" w:space="0" w:color="auto"/>
        <w:bottom w:val="none" w:sz="0" w:space="0" w:color="auto"/>
        <w:right w:val="none" w:sz="0" w:space="0" w:color="auto"/>
      </w:divBdr>
      <w:divsChild>
        <w:div w:id="657227182">
          <w:marLeft w:val="1080"/>
          <w:marRight w:val="0"/>
          <w:marTop w:val="100"/>
          <w:marBottom w:val="0"/>
          <w:divBdr>
            <w:top w:val="none" w:sz="0" w:space="0" w:color="auto"/>
            <w:left w:val="none" w:sz="0" w:space="0" w:color="auto"/>
            <w:bottom w:val="none" w:sz="0" w:space="0" w:color="auto"/>
            <w:right w:val="none" w:sz="0" w:space="0" w:color="auto"/>
          </w:divBdr>
        </w:div>
        <w:div w:id="853154409">
          <w:marLeft w:val="1080"/>
          <w:marRight w:val="0"/>
          <w:marTop w:val="100"/>
          <w:marBottom w:val="0"/>
          <w:divBdr>
            <w:top w:val="none" w:sz="0" w:space="0" w:color="auto"/>
            <w:left w:val="none" w:sz="0" w:space="0" w:color="auto"/>
            <w:bottom w:val="none" w:sz="0" w:space="0" w:color="auto"/>
            <w:right w:val="none" w:sz="0" w:space="0" w:color="auto"/>
          </w:divBdr>
        </w:div>
        <w:div w:id="93672058">
          <w:marLeft w:val="1080"/>
          <w:marRight w:val="0"/>
          <w:marTop w:val="100"/>
          <w:marBottom w:val="0"/>
          <w:divBdr>
            <w:top w:val="none" w:sz="0" w:space="0" w:color="auto"/>
            <w:left w:val="none" w:sz="0" w:space="0" w:color="auto"/>
            <w:bottom w:val="none" w:sz="0" w:space="0" w:color="auto"/>
            <w:right w:val="none" w:sz="0" w:space="0" w:color="auto"/>
          </w:divBdr>
        </w:div>
      </w:divsChild>
    </w:div>
    <w:div w:id="1024674554">
      <w:bodyDiv w:val="1"/>
      <w:marLeft w:val="0"/>
      <w:marRight w:val="0"/>
      <w:marTop w:val="0"/>
      <w:marBottom w:val="0"/>
      <w:divBdr>
        <w:top w:val="none" w:sz="0" w:space="0" w:color="auto"/>
        <w:left w:val="none" w:sz="0" w:space="0" w:color="auto"/>
        <w:bottom w:val="none" w:sz="0" w:space="0" w:color="auto"/>
        <w:right w:val="none" w:sz="0" w:space="0" w:color="auto"/>
      </w:divBdr>
    </w:div>
    <w:div w:id="1026061210">
      <w:bodyDiv w:val="1"/>
      <w:marLeft w:val="0"/>
      <w:marRight w:val="0"/>
      <w:marTop w:val="0"/>
      <w:marBottom w:val="0"/>
      <w:divBdr>
        <w:top w:val="none" w:sz="0" w:space="0" w:color="auto"/>
        <w:left w:val="none" w:sz="0" w:space="0" w:color="auto"/>
        <w:bottom w:val="none" w:sz="0" w:space="0" w:color="auto"/>
        <w:right w:val="none" w:sz="0" w:space="0" w:color="auto"/>
      </w:divBdr>
      <w:divsChild>
        <w:div w:id="1783451678">
          <w:marLeft w:val="547"/>
          <w:marRight w:val="0"/>
          <w:marTop w:val="0"/>
          <w:marBottom w:val="0"/>
          <w:divBdr>
            <w:top w:val="none" w:sz="0" w:space="0" w:color="auto"/>
            <w:left w:val="none" w:sz="0" w:space="0" w:color="auto"/>
            <w:bottom w:val="none" w:sz="0" w:space="0" w:color="auto"/>
            <w:right w:val="none" w:sz="0" w:space="0" w:color="auto"/>
          </w:divBdr>
        </w:div>
      </w:divsChild>
    </w:div>
    <w:div w:id="1053895071">
      <w:bodyDiv w:val="1"/>
      <w:marLeft w:val="0"/>
      <w:marRight w:val="0"/>
      <w:marTop w:val="0"/>
      <w:marBottom w:val="0"/>
      <w:divBdr>
        <w:top w:val="none" w:sz="0" w:space="0" w:color="auto"/>
        <w:left w:val="none" w:sz="0" w:space="0" w:color="auto"/>
        <w:bottom w:val="none" w:sz="0" w:space="0" w:color="auto"/>
        <w:right w:val="none" w:sz="0" w:space="0" w:color="auto"/>
      </w:divBdr>
      <w:divsChild>
        <w:div w:id="2146194528">
          <w:marLeft w:val="360"/>
          <w:marRight w:val="0"/>
          <w:marTop w:val="200"/>
          <w:marBottom w:val="0"/>
          <w:divBdr>
            <w:top w:val="none" w:sz="0" w:space="0" w:color="auto"/>
            <w:left w:val="none" w:sz="0" w:space="0" w:color="auto"/>
            <w:bottom w:val="none" w:sz="0" w:space="0" w:color="auto"/>
            <w:right w:val="none" w:sz="0" w:space="0" w:color="auto"/>
          </w:divBdr>
        </w:div>
        <w:div w:id="1843088092">
          <w:marLeft w:val="360"/>
          <w:marRight w:val="0"/>
          <w:marTop w:val="200"/>
          <w:marBottom w:val="0"/>
          <w:divBdr>
            <w:top w:val="none" w:sz="0" w:space="0" w:color="auto"/>
            <w:left w:val="none" w:sz="0" w:space="0" w:color="auto"/>
            <w:bottom w:val="none" w:sz="0" w:space="0" w:color="auto"/>
            <w:right w:val="none" w:sz="0" w:space="0" w:color="auto"/>
          </w:divBdr>
        </w:div>
        <w:div w:id="1622221930">
          <w:marLeft w:val="360"/>
          <w:marRight w:val="0"/>
          <w:marTop w:val="200"/>
          <w:marBottom w:val="0"/>
          <w:divBdr>
            <w:top w:val="none" w:sz="0" w:space="0" w:color="auto"/>
            <w:left w:val="none" w:sz="0" w:space="0" w:color="auto"/>
            <w:bottom w:val="none" w:sz="0" w:space="0" w:color="auto"/>
            <w:right w:val="none" w:sz="0" w:space="0" w:color="auto"/>
          </w:divBdr>
        </w:div>
        <w:div w:id="819464610">
          <w:marLeft w:val="1080"/>
          <w:marRight w:val="0"/>
          <w:marTop w:val="100"/>
          <w:marBottom w:val="0"/>
          <w:divBdr>
            <w:top w:val="none" w:sz="0" w:space="0" w:color="auto"/>
            <w:left w:val="none" w:sz="0" w:space="0" w:color="auto"/>
            <w:bottom w:val="none" w:sz="0" w:space="0" w:color="auto"/>
            <w:right w:val="none" w:sz="0" w:space="0" w:color="auto"/>
          </w:divBdr>
        </w:div>
        <w:div w:id="597373120">
          <w:marLeft w:val="1080"/>
          <w:marRight w:val="0"/>
          <w:marTop w:val="100"/>
          <w:marBottom w:val="0"/>
          <w:divBdr>
            <w:top w:val="none" w:sz="0" w:space="0" w:color="auto"/>
            <w:left w:val="none" w:sz="0" w:space="0" w:color="auto"/>
            <w:bottom w:val="none" w:sz="0" w:space="0" w:color="auto"/>
            <w:right w:val="none" w:sz="0" w:space="0" w:color="auto"/>
          </w:divBdr>
        </w:div>
      </w:divsChild>
    </w:div>
    <w:div w:id="1055161879">
      <w:bodyDiv w:val="1"/>
      <w:marLeft w:val="0"/>
      <w:marRight w:val="0"/>
      <w:marTop w:val="0"/>
      <w:marBottom w:val="0"/>
      <w:divBdr>
        <w:top w:val="none" w:sz="0" w:space="0" w:color="auto"/>
        <w:left w:val="none" w:sz="0" w:space="0" w:color="auto"/>
        <w:bottom w:val="none" w:sz="0" w:space="0" w:color="auto"/>
        <w:right w:val="none" w:sz="0" w:space="0" w:color="auto"/>
      </w:divBdr>
      <w:divsChild>
        <w:div w:id="1739594358">
          <w:marLeft w:val="1080"/>
          <w:marRight w:val="0"/>
          <w:marTop w:val="100"/>
          <w:marBottom w:val="0"/>
          <w:divBdr>
            <w:top w:val="none" w:sz="0" w:space="0" w:color="auto"/>
            <w:left w:val="none" w:sz="0" w:space="0" w:color="auto"/>
            <w:bottom w:val="none" w:sz="0" w:space="0" w:color="auto"/>
            <w:right w:val="none" w:sz="0" w:space="0" w:color="auto"/>
          </w:divBdr>
        </w:div>
      </w:divsChild>
    </w:div>
    <w:div w:id="1062757803">
      <w:bodyDiv w:val="1"/>
      <w:marLeft w:val="0"/>
      <w:marRight w:val="0"/>
      <w:marTop w:val="0"/>
      <w:marBottom w:val="0"/>
      <w:divBdr>
        <w:top w:val="none" w:sz="0" w:space="0" w:color="auto"/>
        <w:left w:val="none" w:sz="0" w:space="0" w:color="auto"/>
        <w:bottom w:val="none" w:sz="0" w:space="0" w:color="auto"/>
        <w:right w:val="none" w:sz="0" w:space="0" w:color="auto"/>
      </w:divBdr>
      <w:divsChild>
        <w:div w:id="868878570">
          <w:marLeft w:val="360"/>
          <w:marRight w:val="0"/>
          <w:marTop w:val="200"/>
          <w:marBottom w:val="0"/>
          <w:divBdr>
            <w:top w:val="none" w:sz="0" w:space="0" w:color="auto"/>
            <w:left w:val="none" w:sz="0" w:space="0" w:color="auto"/>
            <w:bottom w:val="none" w:sz="0" w:space="0" w:color="auto"/>
            <w:right w:val="none" w:sz="0" w:space="0" w:color="auto"/>
          </w:divBdr>
        </w:div>
        <w:div w:id="1320690390">
          <w:marLeft w:val="1080"/>
          <w:marRight w:val="0"/>
          <w:marTop w:val="100"/>
          <w:marBottom w:val="0"/>
          <w:divBdr>
            <w:top w:val="none" w:sz="0" w:space="0" w:color="auto"/>
            <w:left w:val="none" w:sz="0" w:space="0" w:color="auto"/>
            <w:bottom w:val="none" w:sz="0" w:space="0" w:color="auto"/>
            <w:right w:val="none" w:sz="0" w:space="0" w:color="auto"/>
          </w:divBdr>
        </w:div>
        <w:div w:id="719087355">
          <w:marLeft w:val="1080"/>
          <w:marRight w:val="0"/>
          <w:marTop w:val="100"/>
          <w:marBottom w:val="0"/>
          <w:divBdr>
            <w:top w:val="none" w:sz="0" w:space="0" w:color="auto"/>
            <w:left w:val="none" w:sz="0" w:space="0" w:color="auto"/>
            <w:bottom w:val="none" w:sz="0" w:space="0" w:color="auto"/>
            <w:right w:val="none" w:sz="0" w:space="0" w:color="auto"/>
          </w:divBdr>
        </w:div>
        <w:div w:id="310062781">
          <w:marLeft w:val="1080"/>
          <w:marRight w:val="0"/>
          <w:marTop w:val="100"/>
          <w:marBottom w:val="0"/>
          <w:divBdr>
            <w:top w:val="none" w:sz="0" w:space="0" w:color="auto"/>
            <w:left w:val="none" w:sz="0" w:space="0" w:color="auto"/>
            <w:bottom w:val="none" w:sz="0" w:space="0" w:color="auto"/>
            <w:right w:val="none" w:sz="0" w:space="0" w:color="auto"/>
          </w:divBdr>
        </w:div>
        <w:div w:id="1615209753">
          <w:marLeft w:val="360"/>
          <w:marRight w:val="0"/>
          <w:marTop w:val="200"/>
          <w:marBottom w:val="0"/>
          <w:divBdr>
            <w:top w:val="none" w:sz="0" w:space="0" w:color="auto"/>
            <w:left w:val="none" w:sz="0" w:space="0" w:color="auto"/>
            <w:bottom w:val="none" w:sz="0" w:space="0" w:color="auto"/>
            <w:right w:val="none" w:sz="0" w:space="0" w:color="auto"/>
          </w:divBdr>
        </w:div>
        <w:div w:id="749930581">
          <w:marLeft w:val="1080"/>
          <w:marRight w:val="0"/>
          <w:marTop w:val="100"/>
          <w:marBottom w:val="0"/>
          <w:divBdr>
            <w:top w:val="none" w:sz="0" w:space="0" w:color="auto"/>
            <w:left w:val="none" w:sz="0" w:space="0" w:color="auto"/>
            <w:bottom w:val="none" w:sz="0" w:space="0" w:color="auto"/>
            <w:right w:val="none" w:sz="0" w:space="0" w:color="auto"/>
          </w:divBdr>
        </w:div>
        <w:div w:id="734157397">
          <w:marLeft w:val="1080"/>
          <w:marRight w:val="0"/>
          <w:marTop w:val="100"/>
          <w:marBottom w:val="0"/>
          <w:divBdr>
            <w:top w:val="none" w:sz="0" w:space="0" w:color="auto"/>
            <w:left w:val="none" w:sz="0" w:space="0" w:color="auto"/>
            <w:bottom w:val="none" w:sz="0" w:space="0" w:color="auto"/>
            <w:right w:val="none" w:sz="0" w:space="0" w:color="auto"/>
          </w:divBdr>
        </w:div>
        <w:div w:id="1303268789">
          <w:marLeft w:val="1080"/>
          <w:marRight w:val="0"/>
          <w:marTop w:val="100"/>
          <w:marBottom w:val="0"/>
          <w:divBdr>
            <w:top w:val="none" w:sz="0" w:space="0" w:color="auto"/>
            <w:left w:val="none" w:sz="0" w:space="0" w:color="auto"/>
            <w:bottom w:val="none" w:sz="0" w:space="0" w:color="auto"/>
            <w:right w:val="none" w:sz="0" w:space="0" w:color="auto"/>
          </w:divBdr>
        </w:div>
        <w:div w:id="2030986252">
          <w:marLeft w:val="1080"/>
          <w:marRight w:val="0"/>
          <w:marTop w:val="100"/>
          <w:marBottom w:val="0"/>
          <w:divBdr>
            <w:top w:val="none" w:sz="0" w:space="0" w:color="auto"/>
            <w:left w:val="none" w:sz="0" w:space="0" w:color="auto"/>
            <w:bottom w:val="none" w:sz="0" w:space="0" w:color="auto"/>
            <w:right w:val="none" w:sz="0" w:space="0" w:color="auto"/>
          </w:divBdr>
        </w:div>
      </w:divsChild>
    </w:div>
    <w:div w:id="10875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569934">
          <w:marLeft w:val="547"/>
          <w:marRight w:val="0"/>
          <w:marTop w:val="0"/>
          <w:marBottom w:val="0"/>
          <w:divBdr>
            <w:top w:val="none" w:sz="0" w:space="0" w:color="auto"/>
            <w:left w:val="none" w:sz="0" w:space="0" w:color="auto"/>
            <w:bottom w:val="none" w:sz="0" w:space="0" w:color="auto"/>
            <w:right w:val="none" w:sz="0" w:space="0" w:color="auto"/>
          </w:divBdr>
        </w:div>
      </w:divsChild>
    </w:div>
    <w:div w:id="1098524813">
      <w:bodyDiv w:val="1"/>
      <w:marLeft w:val="0"/>
      <w:marRight w:val="0"/>
      <w:marTop w:val="0"/>
      <w:marBottom w:val="0"/>
      <w:divBdr>
        <w:top w:val="none" w:sz="0" w:space="0" w:color="auto"/>
        <w:left w:val="none" w:sz="0" w:space="0" w:color="auto"/>
        <w:bottom w:val="none" w:sz="0" w:space="0" w:color="auto"/>
        <w:right w:val="none" w:sz="0" w:space="0" w:color="auto"/>
      </w:divBdr>
      <w:divsChild>
        <w:div w:id="1750150499">
          <w:marLeft w:val="360"/>
          <w:marRight w:val="0"/>
          <w:marTop w:val="200"/>
          <w:marBottom w:val="0"/>
          <w:divBdr>
            <w:top w:val="none" w:sz="0" w:space="0" w:color="auto"/>
            <w:left w:val="none" w:sz="0" w:space="0" w:color="auto"/>
            <w:bottom w:val="none" w:sz="0" w:space="0" w:color="auto"/>
            <w:right w:val="none" w:sz="0" w:space="0" w:color="auto"/>
          </w:divBdr>
        </w:div>
        <w:div w:id="2129886108">
          <w:marLeft w:val="1080"/>
          <w:marRight w:val="0"/>
          <w:marTop w:val="100"/>
          <w:marBottom w:val="0"/>
          <w:divBdr>
            <w:top w:val="none" w:sz="0" w:space="0" w:color="auto"/>
            <w:left w:val="none" w:sz="0" w:space="0" w:color="auto"/>
            <w:bottom w:val="none" w:sz="0" w:space="0" w:color="auto"/>
            <w:right w:val="none" w:sz="0" w:space="0" w:color="auto"/>
          </w:divBdr>
        </w:div>
        <w:div w:id="672227096">
          <w:marLeft w:val="1080"/>
          <w:marRight w:val="0"/>
          <w:marTop w:val="100"/>
          <w:marBottom w:val="0"/>
          <w:divBdr>
            <w:top w:val="none" w:sz="0" w:space="0" w:color="auto"/>
            <w:left w:val="none" w:sz="0" w:space="0" w:color="auto"/>
            <w:bottom w:val="none" w:sz="0" w:space="0" w:color="auto"/>
            <w:right w:val="none" w:sz="0" w:space="0" w:color="auto"/>
          </w:divBdr>
        </w:div>
        <w:div w:id="212280440">
          <w:marLeft w:val="1080"/>
          <w:marRight w:val="0"/>
          <w:marTop w:val="100"/>
          <w:marBottom w:val="0"/>
          <w:divBdr>
            <w:top w:val="none" w:sz="0" w:space="0" w:color="auto"/>
            <w:left w:val="none" w:sz="0" w:space="0" w:color="auto"/>
            <w:bottom w:val="none" w:sz="0" w:space="0" w:color="auto"/>
            <w:right w:val="none" w:sz="0" w:space="0" w:color="auto"/>
          </w:divBdr>
        </w:div>
        <w:div w:id="1310750359">
          <w:marLeft w:val="1800"/>
          <w:marRight w:val="0"/>
          <w:marTop w:val="100"/>
          <w:marBottom w:val="0"/>
          <w:divBdr>
            <w:top w:val="none" w:sz="0" w:space="0" w:color="auto"/>
            <w:left w:val="none" w:sz="0" w:space="0" w:color="auto"/>
            <w:bottom w:val="none" w:sz="0" w:space="0" w:color="auto"/>
            <w:right w:val="none" w:sz="0" w:space="0" w:color="auto"/>
          </w:divBdr>
        </w:div>
        <w:div w:id="1186595528">
          <w:marLeft w:val="1800"/>
          <w:marRight w:val="0"/>
          <w:marTop w:val="100"/>
          <w:marBottom w:val="0"/>
          <w:divBdr>
            <w:top w:val="none" w:sz="0" w:space="0" w:color="auto"/>
            <w:left w:val="none" w:sz="0" w:space="0" w:color="auto"/>
            <w:bottom w:val="none" w:sz="0" w:space="0" w:color="auto"/>
            <w:right w:val="none" w:sz="0" w:space="0" w:color="auto"/>
          </w:divBdr>
        </w:div>
      </w:divsChild>
    </w:div>
    <w:div w:id="1137064715">
      <w:bodyDiv w:val="1"/>
      <w:marLeft w:val="0"/>
      <w:marRight w:val="0"/>
      <w:marTop w:val="0"/>
      <w:marBottom w:val="0"/>
      <w:divBdr>
        <w:top w:val="none" w:sz="0" w:space="0" w:color="auto"/>
        <w:left w:val="none" w:sz="0" w:space="0" w:color="auto"/>
        <w:bottom w:val="none" w:sz="0" w:space="0" w:color="auto"/>
        <w:right w:val="none" w:sz="0" w:space="0" w:color="auto"/>
      </w:divBdr>
      <w:divsChild>
        <w:div w:id="1378697372">
          <w:marLeft w:val="547"/>
          <w:marRight w:val="0"/>
          <w:marTop w:val="0"/>
          <w:marBottom w:val="0"/>
          <w:divBdr>
            <w:top w:val="none" w:sz="0" w:space="0" w:color="auto"/>
            <w:left w:val="none" w:sz="0" w:space="0" w:color="auto"/>
            <w:bottom w:val="none" w:sz="0" w:space="0" w:color="auto"/>
            <w:right w:val="none" w:sz="0" w:space="0" w:color="auto"/>
          </w:divBdr>
        </w:div>
      </w:divsChild>
    </w:div>
    <w:div w:id="1157913671">
      <w:bodyDiv w:val="1"/>
      <w:marLeft w:val="0"/>
      <w:marRight w:val="0"/>
      <w:marTop w:val="0"/>
      <w:marBottom w:val="0"/>
      <w:divBdr>
        <w:top w:val="none" w:sz="0" w:space="0" w:color="auto"/>
        <w:left w:val="none" w:sz="0" w:space="0" w:color="auto"/>
        <w:bottom w:val="none" w:sz="0" w:space="0" w:color="auto"/>
        <w:right w:val="none" w:sz="0" w:space="0" w:color="auto"/>
      </w:divBdr>
    </w:div>
    <w:div w:id="1185559602">
      <w:bodyDiv w:val="1"/>
      <w:marLeft w:val="0"/>
      <w:marRight w:val="0"/>
      <w:marTop w:val="0"/>
      <w:marBottom w:val="0"/>
      <w:divBdr>
        <w:top w:val="none" w:sz="0" w:space="0" w:color="auto"/>
        <w:left w:val="none" w:sz="0" w:space="0" w:color="auto"/>
        <w:bottom w:val="none" w:sz="0" w:space="0" w:color="auto"/>
        <w:right w:val="none" w:sz="0" w:space="0" w:color="auto"/>
      </w:divBdr>
    </w:div>
    <w:div w:id="1195533926">
      <w:bodyDiv w:val="1"/>
      <w:marLeft w:val="0"/>
      <w:marRight w:val="0"/>
      <w:marTop w:val="0"/>
      <w:marBottom w:val="0"/>
      <w:divBdr>
        <w:top w:val="none" w:sz="0" w:space="0" w:color="auto"/>
        <w:left w:val="none" w:sz="0" w:space="0" w:color="auto"/>
        <w:bottom w:val="none" w:sz="0" w:space="0" w:color="auto"/>
        <w:right w:val="none" w:sz="0" w:space="0" w:color="auto"/>
      </w:divBdr>
    </w:div>
    <w:div w:id="1245259985">
      <w:bodyDiv w:val="1"/>
      <w:marLeft w:val="0"/>
      <w:marRight w:val="0"/>
      <w:marTop w:val="0"/>
      <w:marBottom w:val="0"/>
      <w:divBdr>
        <w:top w:val="none" w:sz="0" w:space="0" w:color="auto"/>
        <w:left w:val="none" w:sz="0" w:space="0" w:color="auto"/>
        <w:bottom w:val="none" w:sz="0" w:space="0" w:color="auto"/>
        <w:right w:val="none" w:sz="0" w:space="0" w:color="auto"/>
      </w:divBdr>
      <w:divsChild>
        <w:div w:id="1120565305">
          <w:marLeft w:val="1080"/>
          <w:marRight w:val="0"/>
          <w:marTop w:val="100"/>
          <w:marBottom w:val="0"/>
          <w:divBdr>
            <w:top w:val="none" w:sz="0" w:space="0" w:color="auto"/>
            <w:left w:val="none" w:sz="0" w:space="0" w:color="auto"/>
            <w:bottom w:val="none" w:sz="0" w:space="0" w:color="auto"/>
            <w:right w:val="none" w:sz="0" w:space="0" w:color="auto"/>
          </w:divBdr>
        </w:div>
      </w:divsChild>
    </w:div>
    <w:div w:id="1257515871">
      <w:bodyDiv w:val="1"/>
      <w:marLeft w:val="0"/>
      <w:marRight w:val="0"/>
      <w:marTop w:val="0"/>
      <w:marBottom w:val="0"/>
      <w:divBdr>
        <w:top w:val="none" w:sz="0" w:space="0" w:color="auto"/>
        <w:left w:val="none" w:sz="0" w:space="0" w:color="auto"/>
        <w:bottom w:val="none" w:sz="0" w:space="0" w:color="auto"/>
        <w:right w:val="none" w:sz="0" w:space="0" w:color="auto"/>
      </w:divBdr>
      <w:divsChild>
        <w:div w:id="2062435624">
          <w:marLeft w:val="360"/>
          <w:marRight w:val="0"/>
          <w:marTop w:val="200"/>
          <w:marBottom w:val="0"/>
          <w:divBdr>
            <w:top w:val="none" w:sz="0" w:space="0" w:color="auto"/>
            <w:left w:val="none" w:sz="0" w:space="0" w:color="auto"/>
            <w:bottom w:val="none" w:sz="0" w:space="0" w:color="auto"/>
            <w:right w:val="none" w:sz="0" w:space="0" w:color="auto"/>
          </w:divBdr>
        </w:div>
        <w:div w:id="194930433">
          <w:marLeft w:val="360"/>
          <w:marRight w:val="0"/>
          <w:marTop w:val="200"/>
          <w:marBottom w:val="0"/>
          <w:divBdr>
            <w:top w:val="none" w:sz="0" w:space="0" w:color="auto"/>
            <w:left w:val="none" w:sz="0" w:space="0" w:color="auto"/>
            <w:bottom w:val="none" w:sz="0" w:space="0" w:color="auto"/>
            <w:right w:val="none" w:sz="0" w:space="0" w:color="auto"/>
          </w:divBdr>
        </w:div>
      </w:divsChild>
    </w:div>
    <w:div w:id="1259602614">
      <w:bodyDiv w:val="1"/>
      <w:marLeft w:val="0"/>
      <w:marRight w:val="0"/>
      <w:marTop w:val="0"/>
      <w:marBottom w:val="0"/>
      <w:divBdr>
        <w:top w:val="none" w:sz="0" w:space="0" w:color="auto"/>
        <w:left w:val="none" w:sz="0" w:space="0" w:color="auto"/>
        <w:bottom w:val="none" w:sz="0" w:space="0" w:color="auto"/>
        <w:right w:val="none" w:sz="0" w:space="0" w:color="auto"/>
      </w:divBdr>
    </w:div>
    <w:div w:id="1268083387">
      <w:bodyDiv w:val="1"/>
      <w:marLeft w:val="0"/>
      <w:marRight w:val="0"/>
      <w:marTop w:val="0"/>
      <w:marBottom w:val="0"/>
      <w:divBdr>
        <w:top w:val="none" w:sz="0" w:space="0" w:color="auto"/>
        <w:left w:val="none" w:sz="0" w:space="0" w:color="auto"/>
        <w:bottom w:val="none" w:sz="0" w:space="0" w:color="auto"/>
        <w:right w:val="none" w:sz="0" w:space="0" w:color="auto"/>
      </w:divBdr>
      <w:divsChild>
        <w:div w:id="723676009">
          <w:marLeft w:val="1080"/>
          <w:marRight w:val="0"/>
          <w:marTop w:val="100"/>
          <w:marBottom w:val="0"/>
          <w:divBdr>
            <w:top w:val="none" w:sz="0" w:space="0" w:color="auto"/>
            <w:left w:val="none" w:sz="0" w:space="0" w:color="auto"/>
            <w:bottom w:val="none" w:sz="0" w:space="0" w:color="auto"/>
            <w:right w:val="none" w:sz="0" w:space="0" w:color="auto"/>
          </w:divBdr>
        </w:div>
      </w:divsChild>
    </w:div>
    <w:div w:id="1268927497">
      <w:bodyDiv w:val="1"/>
      <w:marLeft w:val="0"/>
      <w:marRight w:val="0"/>
      <w:marTop w:val="0"/>
      <w:marBottom w:val="0"/>
      <w:divBdr>
        <w:top w:val="none" w:sz="0" w:space="0" w:color="auto"/>
        <w:left w:val="none" w:sz="0" w:space="0" w:color="auto"/>
        <w:bottom w:val="none" w:sz="0" w:space="0" w:color="auto"/>
        <w:right w:val="none" w:sz="0" w:space="0" w:color="auto"/>
      </w:divBdr>
      <w:divsChild>
        <w:div w:id="1028065312">
          <w:marLeft w:val="1080"/>
          <w:marRight w:val="0"/>
          <w:marTop w:val="100"/>
          <w:marBottom w:val="0"/>
          <w:divBdr>
            <w:top w:val="none" w:sz="0" w:space="0" w:color="auto"/>
            <w:left w:val="none" w:sz="0" w:space="0" w:color="auto"/>
            <w:bottom w:val="none" w:sz="0" w:space="0" w:color="auto"/>
            <w:right w:val="none" w:sz="0" w:space="0" w:color="auto"/>
          </w:divBdr>
        </w:div>
      </w:divsChild>
    </w:div>
    <w:div w:id="1280066478">
      <w:bodyDiv w:val="1"/>
      <w:marLeft w:val="0"/>
      <w:marRight w:val="0"/>
      <w:marTop w:val="0"/>
      <w:marBottom w:val="0"/>
      <w:divBdr>
        <w:top w:val="none" w:sz="0" w:space="0" w:color="auto"/>
        <w:left w:val="none" w:sz="0" w:space="0" w:color="auto"/>
        <w:bottom w:val="none" w:sz="0" w:space="0" w:color="auto"/>
        <w:right w:val="none" w:sz="0" w:space="0" w:color="auto"/>
      </w:divBdr>
    </w:div>
    <w:div w:id="1287589649">
      <w:bodyDiv w:val="1"/>
      <w:marLeft w:val="0"/>
      <w:marRight w:val="0"/>
      <w:marTop w:val="0"/>
      <w:marBottom w:val="0"/>
      <w:divBdr>
        <w:top w:val="none" w:sz="0" w:space="0" w:color="auto"/>
        <w:left w:val="none" w:sz="0" w:space="0" w:color="auto"/>
        <w:bottom w:val="none" w:sz="0" w:space="0" w:color="auto"/>
        <w:right w:val="none" w:sz="0" w:space="0" w:color="auto"/>
      </w:divBdr>
      <w:divsChild>
        <w:div w:id="78524021">
          <w:marLeft w:val="360"/>
          <w:marRight w:val="0"/>
          <w:marTop w:val="200"/>
          <w:marBottom w:val="0"/>
          <w:divBdr>
            <w:top w:val="none" w:sz="0" w:space="0" w:color="auto"/>
            <w:left w:val="none" w:sz="0" w:space="0" w:color="auto"/>
            <w:bottom w:val="none" w:sz="0" w:space="0" w:color="auto"/>
            <w:right w:val="none" w:sz="0" w:space="0" w:color="auto"/>
          </w:divBdr>
        </w:div>
        <w:div w:id="645012068">
          <w:marLeft w:val="1080"/>
          <w:marRight w:val="0"/>
          <w:marTop w:val="100"/>
          <w:marBottom w:val="0"/>
          <w:divBdr>
            <w:top w:val="none" w:sz="0" w:space="0" w:color="auto"/>
            <w:left w:val="none" w:sz="0" w:space="0" w:color="auto"/>
            <w:bottom w:val="none" w:sz="0" w:space="0" w:color="auto"/>
            <w:right w:val="none" w:sz="0" w:space="0" w:color="auto"/>
          </w:divBdr>
        </w:div>
        <w:div w:id="1724139764">
          <w:marLeft w:val="1080"/>
          <w:marRight w:val="0"/>
          <w:marTop w:val="100"/>
          <w:marBottom w:val="0"/>
          <w:divBdr>
            <w:top w:val="none" w:sz="0" w:space="0" w:color="auto"/>
            <w:left w:val="none" w:sz="0" w:space="0" w:color="auto"/>
            <w:bottom w:val="none" w:sz="0" w:space="0" w:color="auto"/>
            <w:right w:val="none" w:sz="0" w:space="0" w:color="auto"/>
          </w:divBdr>
        </w:div>
        <w:div w:id="2005039857">
          <w:marLeft w:val="1080"/>
          <w:marRight w:val="0"/>
          <w:marTop w:val="100"/>
          <w:marBottom w:val="0"/>
          <w:divBdr>
            <w:top w:val="none" w:sz="0" w:space="0" w:color="auto"/>
            <w:left w:val="none" w:sz="0" w:space="0" w:color="auto"/>
            <w:bottom w:val="none" w:sz="0" w:space="0" w:color="auto"/>
            <w:right w:val="none" w:sz="0" w:space="0" w:color="auto"/>
          </w:divBdr>
        </w:div>
        <w:div w:id="1617713370">
          <w:marLeft w:val="1080"/>
          <w:marRight w:val="0"/>
          <w:marTop w:val="100"/>
          <w:marBottom w:val="0"/>
          <w:divBdr>
            <w:top w:val="none" w:sz="0" w:space="0" w:color="auto"/>
            <w:left w:val="none" w:sz="0" w:space="0" w:color="auto"/>
            <w:bottom w:val="none" w:sz="0" w:space="0" w:color="auto"/>
            <w:right w:val="none" w:sz="0" w:space="0" w:color="auto"/>
          </w:divBdr>
        </w:div>
        <w:div w:id="1836870642">
          <w:marLeft w:val="1080"/>
          <w:marRight w:val="0"/>
          <w:marTop w:val="100"/>
          <w:marBottom w:val="0"/>
          <w:divBdr>
            <w:top w:val="none" w:sz="0" w:space="0" w:color="auto"/>
            <w:left w:val="none" w:sz="0" w:space="0" w:color="auto"/>
            <w:bottom w:val="none" w:sz="0" w:space="0" w:color="auto"/>
            <w:right w:val="none" w:sz="0" w:space="0" w:color="auto"/>
          </w:divBdr>
        </w:div>
        <w:div w:id="1946498013">
          <w:marLeft w:val="1080"/>
          <w:marRight w:val="0"/>
          <w:marTop w:val="100"/>
          <w:marBottom w:val="0"/>
          <w:divBdr>
            <w:top w:val="none" w:sz="0" w:space="0" w:color="auto"/>
            <w:left w:val="none" w:sz="0" w:space="0" w:color="auto"/>
            <w:bottom w:val="none" w:sz="0" w:space="0" w:color="auto"/>
            <w:right w:val="none" w:sz="0" w:space="0" w:color="auto"/>
          </w:divBdr>
        </w:div>
      </w:divsChild>
    </w:div>
    <w:div w:id="1330056861">
      <w:bodyDiv w:val="1"/>
      <w:marLeft w:val="0"/>
      <w:marRight w:val="0"/>
      <w:marTop w:val="0"/>
      <w:marBottom w:val="0"/>
      <w:divBdr>
        <w:top w:val="none" w:sz="0" w:space="0" w:color="auto"/>
        <w:left w:val="none" w:sz="0" w:space="0" w:color="auto"/>
        <w:bottom w:val="none" w:sz="0" w:space="0" w:color="auto"/>
        <w:right w:val="none" w:sz="0" w:space="0" w:color="auto"/>
      </w:divBdr>
    </w:div>
    <w:div w:id="1349286914">
      <w:bodyDiv w:val="1"/>
      <w:marLeft w:val="0"/>
      <w:marRight w:val="0"/>
      <w:marTop w:val="0"/>
      <w:marBottom w:val="0"/>
      <w:divBdr>
        <w:top w:val="none" w:sz="0" w:space="0" w:color="auto"/>
        <w:left w:val="none" w:sz="0" w:space="0" w:color="auto"/>
        <w:bottom w:val="none" w:sz="0" w:space="0" w:color="auto"/>
        <w:right w:val="none" w:sz="0" w:space="0" w:color="auto"/>
      </w:divBdr>
      <w:divsChild>
        <w:div w:id="516164721">
          <w:marLeft w:val="547"/>
          <w:marRight w:val="0"/>
          <w:marTop w:val="0"/>
          <w:marBottom w:val="0"/>
          <w:divBdr>
            <w:top w:val="none" w:sz="0" w:space="0" w:color="auto"/>
            <w:left w:val="none" w:sz="0" w:space="0" w:color="auto"/>
            <w:bottom w:val="none" w:sz="0" w:space="0" w:color="auto"/>
            <w:right w:val="none" w:sz="0" w:space="0" w:color="auto"/>
          </w:divBdr>
        </w:div>
      </w:divsChild>
    </w:div>
    <w:div w:id="1390880219">
      <w:bodyDiv w:val="1"/>
      <w:marLeft w:val="0"/>
      <w:marRight w:val="0"/>
      <w:marTop w:val="0"/>
      <w:marBottom w:val="0"/>
      <w:divBdr>
        <w:top w:val="none" w:sz="0" w:space="0" w:color="auto"/>
        <w:left w:val="none" w:sz="0" w:space="0" w:color="auto"/>
        <w:bottom w:val="none" w:sz="0" w:space="0" w:color="auto"/>
        <w:right w:val="none" w:sz="0" w:space="0" w:color="auto"/>
      </w:divBdr>
    </w:div>
    <w:div w:id="1397430396">
      <w:bodyDiv w:val="1"/>
      <w:marLeft w:val="0"/>
      <w:marRight w:val="0"/>
      <w:marTop w:val="0"/>
      <w:marBottom w:val="0"/>
      <w:divBdr>
        <w:top w:val="none" w:sz="0" w:space="0" w:color="auto"/>
        <w:left w:val="none" w:sz="0" w:space="0" w:color="auto"/>
        <w:bottom w:val="none" w:sz="0" w:space="0" w:color="auto"/>
        <w:right w:val="none" w:sz="0" w:space="0" w:color="auto"/>
      </w:divBdr>
      <w:divsChild>
        <w:div w:id="468087131">
          <w:marLeft w:val="547"/>
          <w:marRight w:val="0"/>
          <w:marTop w:val="0"/>
          <w:marBottom w:val="0"/>
          <w:divBdr>
            <w:top w:val="none" w:sz="0" w:space="0" w:color="auto"/>
            <w:left w:val="none" w:sz="0" w:space="0" w:color="auto"/>
            <w:bottom w:val="none" w:sz="0" w:space="0" w:color="auto"/>
            <w:right w:val="none" w:sz="0" w:space="0" w:color="auto"/>
          </w:divBdr>
        </w:div>
      </w:divsChild>
    </w:div>
    <w:div w:id="1402287378">
      <w:bodyDiv w:val="1"/>
      <w:marLeft w:val="0"/>
      <w:marRight w:val="0"/>
      <w:marTop w:val="0"/>
      <w:marBottom w:val="0"/>
      <w:divBdr>
        <w:top w:val="none" w:sz="0" w:space="0" w:color="auto"/>
        <w:left w:val="none" w:sz="0" w:space="0" w:color="auto"/>
        <w:bottom w:val="none" w:sz="0" w:space="0" w:color="auto"/>
        <w:right w:val="none" w:sz="0" w:space="0" w:color="auto"/>
      </w:divBdr>
    </w:div>
    <w:div w:id="1418865732">
      <w:bodyDiv w:val="1"/>
      <w:marLeft w:val="0"/>
      <w:marRight w:val="0"/>
      <w:marTop w:val="0"/>
      <w:marBottom w:val="0"/>
      <w:divBdr>
        <w:top w:val="none" w:sz="0" w:space="0" w:color="auto"/>
        <w:left w:val="none" w:sz="0" w:space="0" w:color="auto"/>
        <w:bottom w:val="none" w:sz="0" w:space="0" w:color="auto"/>
        <w:right w:val="none" w:sz="0" w:space="0" w:color="auto"/>
      </w:divBdr>
      <w:divsChild>
        <w:div w:id="397167396">
          <w:marLeft w:val="360"/>
          <w:marRight w:val="0"/>
          <w:marTop w:val="200"/>
          <w:marBottom w:val="0"/>
          <w:divBdr>
            <w:top w:val="none" w:sz="0" w:space="0" w:color="auto"/>
            <w:left w:val="none" w:sz="0" w:space="0" w:color="auto"/>
            <w:bottom w:val="none" w:sz="0" w:space="0" w:color="auto"/>
            <w:right w:val="none" w:sz="0" w:space="0" w:color="auto"/>
          </w:divBdr>
        </w:div>
      </w:divsChild>
    </w:div>
    <w:div w:id="1426338119">
      <w:bodyDiv w:val="1"/>
      <w:marLeft w:val="0"/>
      <w:marRight w:val="0"/>
      <w:marTop w:val="0"/>
      <w:marBottom w:val="0"/>
      <w:divBdr>
        <w:top w:val="none" w:sz="0" w:space="0" w:color="auto"/>
        <w:left w:val="none" w:sz="0" w:space="0" w:color="auto"/>
        <w:bottom w:val="none" w:sz="0" w:space="0" w:color="auto"/>
        <w:right w:val="none" w:sz="0" w:space="0" w:color="auto"/>
      </w:divBdr>
      <w:divsChild>
        <w:div w:id="1231422613">
          <w:marLeft w:val="547"/>
          <w:marRight w:val="0"/>
          <w:marTop w:val="0"/>
          <w:marBottom w:val="0"/>
          <w:divBdr>
            <w:top w:val="none" w:sz="0" w:space="0" w:color="auto"/>
            <w:left w:val="none" w:sz="0" w:space="0" w:color="auto"/>
            <w:bottom w:val="none" w:sz="0" w:space="0" w:color="auto"/>
            <w:right w:val="none" w:sz="0" w:space="0" w:color="auto"/>
          </w:divBdr>
        </w:div>
      </w:divsChild>
    </w:div>
    <w:div w:id="1428648417">
      <w:bodyDiv w:val="1"/>
      <w:marLeft w:val="0"/>
      <w:marRight w:val="0"/>
      <w:marTop w:val="0"/>
      <w:marBottom w:val="0"/>
      <w:divBdr>
        <w:top w:val="none" w:sz="0" w:space="0" w:color="auto"/>
        <w:left w:val="none" w:sz="0" w:space="0" w:color="auto"/>
        <w:bottom w:val="none" w:sz="0" w:space="0" w:color="auto"/>
        <w:right w:val="none" w:sz="0" w:space="0" w:color="auto"/>
      </w:divBdr>
    </w:div>
    <w:div w:id="1432627706">
      <w:bodyDiv w:val="1"/>
      <w:marLeft w:val="0"/>
      <w:marRight w:val="0"/>
      <w:marTop w:val="0"/>
      <w:marBottom w:val="0"/>
      <w:divBdr>
        <w:top w:val="none" w:sz="0" w:space="0" w:color="auto"/>
        <w:left w:val="none" w:sz="0" w:space="0" w:color="auto"/>
        <w:bottom w:val="none" w:sz="0" w:space="0" w:color="auto"/>
        <w:right w:val="none" w:sz="0" w:space="0" w:color="auto"/>
      </w:divBdr>
      <w:divsChild>
        <w:div w:id="1350058892">
          <w:marLeft w:val="360"/>
          <w:marRight w:val="0"/>
          <w:marTop w:val="200"/>
          <w:marBottom w:val="0"/>
          <w:divBdr>
            <w:top w:val="none" w:sz="0" w:space="0" w:color="auto"/>
            <w:left w:val="none" w:sz="0" w:space="0" w:color="auto"/>
            <w:bottom w:val="none" w:sz="0" w:space="0" w:color="auto"/>
            <w:right w:val="none" w:sz="0" w:space="0" w:color="auto"/>
          </w:divBdr>
        </w:div>
        <w:div w:id="1578588787">
          <w:marLeft w:val="1080"/>
          <w:marRight w:val="0"/>
          <w:marTop w:val="100"/>
          <w:marBottom w:val="0"/>
          <w:divBdr>
            <w:top w:val="none" w:sz="0" w:space="0" w:color="auto"/>
            <w:left w:val="none" w:sz="0" w:space="0" w:color="auto"/>
            <w:bottom w:val="none" w:sz="0" w:space="0" w:color="auto"/>
            <w:right w:val="none" w:sz="0" w:space="0" w:color="auto"/>
          </w:divBdr>
        </w:div>
        <w:div w:id="652219028">
          <w:marLeft w:val="1080"/>
          <w:marRight w:val="0"/>
          <w:marTop w:val="100"/>
          <w:marBottom w:val="0"/>
          <w:divBdr>
            <w:top w:val="none" w:sz="0" w:space="0" w:color="auto"/>
            <w:left w:val="none" w:sz="0" w:space="0" w:color="auto"/>
            <w:bottom w:val="none" w:sz="0" w:space="0" w:color="auto"/>
            <w:right w:val="none" w:sz="0" w:space="0" w:color="auto"/>
          </w:divBdr>
        </w:div>
      </w:divsChild>
    </w:div>
    <w:div w:id="1440219634">
      <w:bodyDiv w:val="1"/>
      <w:marLeft w:val="0"/>
      <w:marRight w:val="0"/>
      <w:marTop w:val="0"/>
      <w:marBottom w:val="0"/>
      <w:divBdr>
        <w:top w:val="none" w:sz="0" w:space="0" w:color="auto"/>
        <w:left w:val="none" w:sz="0" w:space="0" w:color="auto"/>
        <w:bottom w:val="none" w:sz="0" w:space="0" w:color="auto"/>
        <w:right w:val="none" w:sz="0" w:space="0" w:color="auto"/>
      </w:divBdr>
      <w:divsChild>
        <w:div w:id="765463496">
          <w:marLeft w:val="1800"/>
          <w:marRight w:val="0"/>
          <w:marTop w:val="100"/>
          <w:marBottom w:val="0"/>
          <w:divBdr>
            <w:top w:val="none" w:sz="0" w:space="0" w:color="auto"/>
            <w:left w:val="none" w:sz="0" w:space="0" w:color="auto"/>
            <w:bottom w:val="none" w:sz="0" w:space="0" w:color="auto"/>
            <w:right w:val="none" w:sz="0" w:space="0" w:color="auto"/>
          </w:divBdr>
        </w:div>
        <w:div w:id="787237078">
          <w:marLeft w:val="1800"/>
          <w:marRight w:val="0"/>
          <w:marTop w:val="100"/>
          <w:marBottom w:val="0"/>
          <w:divBdr>
            <w:top w:val="none" w:sz="0" w:space="0" w:color="auto"/>
            <w:left w:val="none" w:sz="0" w:space="0" w:color="auto"/>
            <w:bottom w:val="none" w:sz="0" w:space="0" w:color="auto"/>
            <w:right w:val="none" w:sz="0" w:space="0" w:color="auto"/>
          </w:divBdr>
        </w:div>
      </w:divsChild>
    </w:div>
    <w:div w:id="1443842054">
      <w:bodyDiv w:val="1"/>
      <w:marLeft w:val="0"/>
      <w:marRight w:val="0"/>
      <w:marTop w:val="0"/>
      <w:marBottom w:val="0"/>
      <w:divBdr>
        <w:top w:val="none" w:sz="0" w:space="0" w:color="auto"/>
        <w:left w:val="none" w:sz="0" w:space="0" w:color="auto"/>
        <w:bottom w:val="none" w:sz="0" w:space="0" w:color="auto"/>
        <w:right w:val="none" w:sz="0" w:space="0" w:color="auto"/>
      </w:divBdr>
      <w:divsChild>
        <w:div w:id="715466540">
          <w:marLeft w:val="1800"/>
          <w:marRight w:val="0"/>
          <w:marTop w:val="100"/>
          <w:marBottom w:val="0"/>
          <w:divBdr>
            <w:top w:val="none" w:sz="0" w:space="0" w:color="auto"/>
            <w:left w:val="none" w:sz="0" w:space="0" w:color="auto"/>
            <w:bottom w:val="none" w:sz="0" w:space="0" w:color="auto"/>
            <w:right w:val="none" w:sz="0" w:space="0" w:color="auto"/>
          </w:divBdr>
        </w:div>
      </w:divsChild>
    </w:div>
    <w:div w:id="1450588543">
      <w:bodyDiv w:val="1"/>
      <w:marLeft w:val="0"/>
      <w:marRight w:val="0"/>
      <w:marTop w:val="0"/>
      <w:marBottom w:val="0"/>
      <w:divBdr>
        <w:top w:val="none" w:sz="0" w:space="0" w:color="auto"/>
        <w:left w:val="none" w:sz="0" w:space="0" w:color="auto"/>
        <w:bottom w:val="none" w:sz="0" w:space="0" w:color="auto"/>
        <w:right w:val="none" w:sz="0" w:space="0" w:color="auto"/>
      </w:divBdr>
      <w:divsChild>
        <w:div w:id="1735228874">
          <w:marLeft w:val="360"/>
          <w:marRight w:val="0"/>
          <w:marTop w:val="200"/>
          <w:marBottom w:val="0"/>
          <w:divBdr>
            <w:top w:val="none" w:sz="0" w:space="0" w:color="auto"/>
            <w:left w:val="none" w:sz="0" w:space="0" w:color="auto"/>
            <w:bottom w:val="none" w:sz="0" w:space="0" w:color="auto"/>
            <w:right w:val="none" w:sz="0" w:space="0" w:color="auto"/>
          </w:divBdr>
        </w:div>
      </w:divsChild>
    </w:div>
    <w:div w:id="1452238121">
      <w:bodyDiv w:val="1"/>
      <w:marLeft w:val="0"/>
      <w:marRight w:val="0"/>
      <w:marTop w:val="0"/>
      <w:marBottom w:val="0"/>
      <w:divBdr>
        <w:top w:val="none" w:sz="0" w:space="0" w:color="auto"/>
        <w:left w:val="none" w:sz="0" w:space="0" w:color="auto"/>
        <w:bottom w:val="none" w:sz="0" w:space="0" w:color="auto"/>
        <w:right w:val="none" w:sz="0" w:space="0" w:color="auto"/>
      </w:divBdr>
      <w:divsChild>
        <w:div w:id="1615674948">
          <w:marLeft w:val="547"/>
          <w:marRight w:val="0"/>
          <w:marTop w:val="0"/>
          <w:marBottom w:val="0"/>
          <w:divBdr>
            <w:top w:val="none" w:sz="0" w:space="0" w:color="auto"/>
            <w:left w:val="none" w:sz="0" w:space="0" w:color="auto"/>
            <w:bottom w:val="none" w:sz="0" w:space="0" w:color="auto"/>
            <w:right w:val="none" w:sz="0" w:space="0" w:color="auto"/>
          </w:divBdr>
        </w:div>
      </w:divsChild>
    </w:div>
    <w:div w:id="1506096470">
      <w:bodyDiv w:val="1"/>
      <w:marLeft w:val="0"/>
      <w:marRight w:val="0"/>
      <w:marTop w:val="0"/>
      <w:marBottom w:val="0"/>
      <w:divBdr>
        <w:top w:val="none" w:sz="0" w:space="0" w:color="auto"/>
        <w:left w:val="none" w:sz="0" w:space="0" w:color="auto"/>
        <w:bottom w:val="none" w:sz="0" w:space="0" w:color="auto"/>
        <w:right w:val="none" w:sz="0" w:space="0" w:color="auto"/>
      </w:divBdr>
      <w:divsChild>
        <w:div w:id="1743408477">
          <w:marLeft w:val="1080"/>
          <w:marRight w:val="0"/>
          <w:marTop w:val="100"/>
          <w:marBottom w:val="0"/>
          <w:divBdr>
            <w:top w:val="none" w:sz="0" w:space="0" w:color="auto"/>
            <w:left w:val="none" w:sz="0" w:space="0" w:color="auto"/>
            <w:bottom w:val="none" w:sz="0" w:space="0" w:color="auto"/>
            <w:right w:val="none" w:sz="0" w:space="0" w:color="auto"/>
          </w:divBdr>
        </w:div>
        <w:div w:id="130054205">
          <w:marLeft w:val="1080"/>
          <w:marRight w:val="0"/>
          <w:marTop w:val="100"/>
          <w:marBottom w:val="0"/>
          <w:divBdr>
            <w:top w:val="none" w:sz="0" w:space="0" w:color="auto"/>
            <w:left w:val="none" w:sz="0" w:space="0" w:color="auto"/>
            <w:bottom w:val="none" w:sz="0" w:space="0" w:color="auto"/>
            <w:right w:val="none" w:sz="0" w:space="0" w:color="auto"/>
          </w:divBdr>
        </w:div>
        <w:div w:id="281806346">
          <w:marLeft w:val="1080"/>
          <w:marRight w:val="0"/>
          <w:marTop w:val="100"/>
          <w:marBottom w:val="0"/>
          <w:divBdr>
            <w:top w:val="none" w:sz="0" w:space="0" w:color="auto"/>
            <w:left w:val="none" w:sz="0" w:space="0" w:color="auto"/>
            <w:bottom w:val="none" w:sz="0" w:space="0" w:color="auto"/>
            <w:right w:val="none" w:sz="0" w:space="0" w:color="auto"/>
          </w:divBdr>
        </w:div>
        <w:div w:id="156767289">
          <w:marLeft w:val="1080"/>
          <w:marRight w:val="0"/>
          <w:marTop w:val="100"/>
          <w:marBottom w:val="0"/>
          <w:divBdr>
            <w:top w:val="none" w:sz="0" w:space="0" w:color="auto"/>
            <w:left w:val="none" w:sz="0" w:space="0" w:color="auto"/>
            <w:bottom w:val="none" w:sz="0" w:space="0" w:color="auto"/>
            <w:right w:val="none" w:sz="0" w:space="0" w:color="auto"/>
          </w:divBdr>
        </w:div>
      </w:divsChild>
    </w:div>
    <w:div w:id="1522089132">
      <w:bodyDiv w:val="1"/>
      <w:marLeft w:val="0"/>
      <w:marRight w:val="0"/>
      <w:marTop w:val="0"/>
      <w:marBottom w:val="0"/>
      <w:divBdr>
        <w:top w:val="none" w:sz="0" w:space="0" w:color="auto"/>
        <w:left w:val="none" w:sz="0" w:space="0" w:color="auto"/>
        <w:bottom w:val="none" w:sz="0" w:space="0" w:color="auto"/>
        <w:right w:val="none" w:sz="0" w:space="0" w:color="auto"/>
      </w:divBdr>
    </w:div>
    <w:div w:id="1525442532">
      <w:bodyDiv w:val="1"/>
      <w:marLeft w:val="0"/>
      <w:marRight w:val="0"/>
      <w:marTop w:val="0"/>
      <w:marBottom w:val="0"/>
      <w:divBdr>
        <w:top w:val="none" w:sz="0" w:space="0" w:color="auto"/>
        <w:left w:val="none" w:sz="0" w:space="0" w:color="auto"/>
        <w:bottom w:val="none" w:sz="0" w:space="0" w:color="auto"/>
        <w:right w:val="none" w:sz="0" w:space="0" w:color="auto"/>
      </w:divBdr>
    </w:div>
    <w:div w:id="1526943037">
      <w:bodyDiv w:val="1"/>
      <w:marLeft w:val="0"/>
      <w:marRight w:val="0"/>
      <w:marTop w:val="0"/>
      <w:marBottom w:val="0"/>
      <w:divBdr>
        <w:top w:val="none" w:sz="0" w:space="0" w:color="auto"/>
        <w:left w:val="none" w:sz="0" w:space="0" w:color="auto"/>
        <w:bottom w:val="none" w:sz="0" w:space="0" w:color="auto"/>
        <w:right w:val="none" w:sz="0" w:space="0" w:color="auto"/>
      </w:divBdr>
    </w:div>
    <w:div w:id="1532189575">
      <w:bodyDiv w:val="1"/>
      <w:marLeft w:val="0"/>
      <w:marRight w:val="0"/>
      <w:marTop w:val="0"/>
      <w:marBottom w:val="0"/>
      <w:divBdr>
        <w:top w:val="none" w:sz="0" w:space="0" w:color="auto"/>
        <w:left w:val="none" w:sz="0" w:space="0" w:color="auto"/>
        <w:bottom w:val="none" w:sz="0" w:space="0" w:color="auto"/>
        <w:right w:val="none" w:sz="0" w:space="0" w:color="auto"/>
      </w:divBdr>
      <w:divsChild>
        <w:div w:id="1667779006">
          <w:marLeft w:val="360"/>
          <w:marRight w:val="0"/>
          <w:marTop w:val="200"/>
          <w:marBottom w:val="0"/>
          <w:divBdr>
            <w:top w:val="none" w:sz="0" w:space="0" w:color="auto"/>
            <w:left w:val="none" w:sz="0" w:space="0" w:color="auto"/>
            <w:bottom w:val="none" w:sz="0" w:space="0" w:color="auto"/>
            <w:right w:val="none" w:sz="0" w:space="0" w:color="auto"/>
          </w:divBdr>
        </w:div>
        <w:div w:id="1157696148">
          <w:marLeft w:val="360"/>
          <w:marRight w:val="0"/>
          <w:marTop w:val="200"/>
          <w:marBottom w:val="0"/>
          <w:divBdr>
            <w:top w:val="none" w:sz="0" w:space="0" w:color="auto"/>
            <w:left w:val="none" w:sz="0" w:space="0" w:color="auto"/>
            <w:bottom w:val="none" w:sz="0" w:space="0" w:color="auto"/>
            <w:right w:val="none" w:sz="0" w:space="0" w:color="auto"/>
          </w:divBdr>
        </w:div>
        <w:div w:id="446587293">
          <w:marLeft w:val="1080"/>
          <w:marRight w:val="0"/>
          <w:marTop w:val="100"/>
          <w:marBottom w:val="0"/>
          <w:divBdr>
            <w:top w:val="none" w:sz="0" w:space="0" w:color="auto"/>
            <w:left w:val="none" w:sz="0" w:space="0" w:color="auto"/>
            <w:bottom w:val="none" w:sz="0" w:space="0" w:color="auto"/>
            <w:right w:val="none" w:sz="0" w:space="0" w:color="auto"/>
          </w:divBdr>
        </w:div>
      </w:divsChild>
    </w:div>
    <w:div w:id="1542207809">
      <w:bodyDiv w:val="1"/>
      <w:marLeft w:val="0"/>
      <w:marRight w:val="0"/>
      <w:marTop w:val="0"/>
      <w:marBottom w:val="0"/>
      <w:divBdr>
        <w:top w:val="none" w:sz="0" w:space="0" w:color="auto"/>
        <w:left w:val="none" w:sz="0" w:space="0" w:color="auto"/>
        <w:bottom w:val="none" w:sz="0" w:space="0" w:color="auto"/>
        <w:right w:val="none" w:sz="0" w:space="0" w:color="auto"/>
      </w:divBdr>
      <w:divsChild>
        <w:div w:id="410197070">
          <w:marLeft w:val="547"/>
          <w:marRight w:val="0"/>
          <w:marTop w:val="0"/>
          <w:marBottom w:val="0"/>
          <w:divBdr>
            <w:top w:val="none" w:sz="0" w:space="0" w:color="auto"/>
            <w:left w:val="none" w:sz="0" w:space="0" w:color="auto"/>
            <w:bottom w:val="none" w:sz="0" w:space="0" w:color="auto"/>
            <w:right w:val="none" w:sz="0" w:space="0" w:color="auto"/>
          </w:divBdr>
        </w:div>
      </w:divsChild>
    </w:div>
    <w:div w:id="1557668118">
      <w:bodyDiv w:val="1"/>
      <w:marLeft w:val="0"/>
      <w:marRight w:val="0"/>
      <w:marTop w:val="0"/>
      <w:marBottom w:val="0"/>
      <w:divBdr>
        <w:top w:val="none" w:sz="0" w:space="0" w:color="auto"/>
        <w:left w:val="none" w:sz="0" w:space="0" w:color="auto"/>
        <w:bottom w:val="none" w:sz="0" w:space="0" w:color="auto"/>
        <w:right w:val="none" w:sz="0" w:space="0" w:color="auto"/>
      </w:divBdr>
      <w:divsChild>
        <w:div w:id="1577397904">
          <w:marLeft w:val="360"/>
          <w:marRight w:val="0"/>
          <w:marTop w:val="200"/>
          <w:marBottom w:val="0"/>
          <w:divBdr>
            <w:top w:val="none" w:sz="0" w:space="0" w:color="auto"/>
            <w:left w:val="none" w:sz="0" w:space="0" w:color="auto"/>
            <w:bottom w:val="none" w:sz="0" w:space="0" w:color="auto"/>
            <w:right w:val="none" w:sz="0" w:space="0" w:color="auto"/>
          </w:divBdr>
        </w:div>
      </w:divsChild>
    </w:div>
    <w:div w:id="1565600352">
      <w:bodyDiv w:val="1"/>
      <w:marLeft w:val="0"/>
      <w:marRight w:val="0"/>
      <w:marTop w:val="0"/>
      <w:marBottom w:val="0"/>
      <w:divBdr>
        <w:top w:val="none" w:sz="0" w:space="0" w:color="auto"/>
        <w:left w:val="none" w:sz="0" w:space="0" w:color="auto"/>
        <w:bottom w:val="none" w:sz="0" w:space="0" w:color="auto"/>
        <w:right w:val="none" w:sz="0" w:space="0" w:color="auto"/>
      </w:divBdr>
      <w:divsChild>
        <w:div w:id="1956331810">
          <w:marLeft w:val="360"/>
          <w:marRight w:val="0"/>
          <w:marTop w:val="200"/>
          <w:marBottom w:val="0"/>
          <w:divBdr>
            <w:top w:val="none" w:sz="0" w:space="0" w:color="auto"/>
            <w:left w:val="none" w:sz="0" w:space="0" w:color="auto"/>
            <w:bottom w:val="none" w:sz="0" w:space="0" w:color="auto"/>
            <w:right w:val="none" w:sz="0" w:space="0" w:color="auto"/>
          </w:divBdr>
        </w:div>
        <w:div w:id="1195191178">
          <w:marLeft w:val="360"/>
          <w:marRight w:val="0"/>
          <w:marTop w:val="200"/>
          <w:marBottom w:val="0"/>
          <w:divBdr>
            <w:top w:val="none" w:sz="0" w:space="0" w:color="auto"/>
            <w:left w:val="none" w:sz="0" w:space="0" w:color="auto"/>
            <w:bottom w:val="none" w:sz="0" w:space="0" w:color="auto"/>
            <w:right w:val="none" w:sz="0" w:space="0" w:color="auto"/>
          </w:divBdr>
        </w:div>
      </w:divsChild>
    </w:div>
    <w:div w:id="1590652970">
      <w:bodyDiv w:val="1"/>
      <w:marLeft w:val="0"/>
      <w:marRight w:val="0"/>
      <w:marTop w:val="0"/>
      <w:marBottom w:val="0"/>
      <w:divBdr>
        <w:top w:val="none" w:sz="0" w:space="0" w:color="auto"/>
        <w:left w:val="none" w:sz="0" w:space="0" w:color="auto"/>
        <w:bottom w:val="none" w:sz="0" w:space="0" w:color="auto"/>
        <w:right w:val="none" w:sz="0" w:space="0" w:color="auto"/>
      </w:divBdr>
      <w:divsChild>
        <w:div w:id="566889669">
          <w:marLeft w:val="547"/>
          <w:marRight w:val="0"/>
          <w:marTop w:val="0"/>
          <w:marBottom w:val="0"/>
          <w:divBdr>
            <w:top w:val="none" w:sz="0" w:space="0" w:color="auto"/>
            <w:left w:val="none" w:sz="0" w:space="0" w:color="auto"/>
            <w:bottom w:val="none" w:sz="0" w:space="0" w:color="auto"/>
            <w:right w:val="none" w:sz="0" w:space="0" w:color="auto"/>
          </w:divBdr>
        </w:div>
      </w:divsChild>
    </w:div>
    <w:div w:id="1654524017">
      <w:bodyDiv w:val="1"/>
      <w:marLeft w:val="0"/>
      <w:marRight w:val="0"/>
      <w:marTop w:val="0"/>
      <w:marBottom w:val="0"/>
      <w:divBdr>
        <w:top w:val="none" w:sz="0" w:space="0" w:color="auto"/>
        <w:left w:val="none" w:sz="0" w:space="0" w:color="auto"/>
        <w:bottom w:val="none" w:sz="0" w:space="0" w:color="auto"/>
        <w:right w:val="none" w:sz="0" w:space="0" w:color="auto"/>
      </w:divBdr>
    </w:div>
    <w:div w:id="1658344859">
      <w:bodyDiv w:val="1"/>
      <w:marLeft w:val="0"/>
      <w:marRight w:val="0"/>
      <w:marTop w:val="0"/>
      <w:marBottom w:val="0"/>
      <w:divBdr>
        <w:top w:val="none" w:sz="0" w:space="0" w:color="auto"/>
        <w:left w:val="none" w:sz="0" w:space="0" w:color="auto"/>
        <w:bottom w:val="none" w:sz="0" w:space="0" w:color="auto"/>
        <w:right w:val="none" w:sz="0" w:space="0" w:color="auto"/>
      </w:divBdr>
    </w:div>
    <w:div w:id="1665233940">
      <w:bodyDiv w:val="1"/>
      <w:marLeft w:val="0"/>
      <w:marRight w:val="0"/>
      <w:marTop w:val="0"/>
      <w:marBottom w:val="0"/>
      <w:divBdr>
        <w:top w:val="none" w:sz="0" w:space="0" w:color="auto"/>
        <w:left w:val="none" w:sz="0" w:space="0" w:color="auto"/>
        <w:bottom w:val="none" w:sz="0" w:space="0" w:color="auto"/>
        <w:right w:val="none" w:sz="0" w:space="0" w:color="auto"/>
      </w:divBdr>
      <w:divsChild>
        <w:div w:id="222444637">
          <w:marLeft w:val="547"/>
          <w:marRight w:val="0"/>
          <w:marTop w:val="0"/>
          <w:marBottom w:val="0"/>
          <w:divBdr>
            <w:top w:val="none" w:sz="0" w:space="0" w:color="auto"/>
            <w:left w:val="none" w:sz="0" w:space="0" w:color="auto"/>
            <w:bottom w:val="none" w:sz="0" w:space="0" w:color="auto"/>
            <w:right w:val="none" w:sz="0" w:space="0" w:color="auto"/>
          </w:divBdr>
        </w:div>
      </w:divsChild>
    </w:div>
    <w:div w:id="1703432704">
      <w:bodyDiv w:val="1"/>
      <w:marLeft w:val="0"/>
      <w:marRight w:val="0"/>
      <w:marTop w:val="0"/>
      <w:marBottom w:val="0"/>
      <w:divBdr>
        <w:top w:val="none" w:sz="0" w:space="0" w:color="auto"/>
        <w:left w:val="none" w:sz="0" w:space="0" w:color="auto"/>
        <w:bottom w:val="none" w:sz="0" w:space="0" w:color="auto"/>
        <w:right w:val="none" w:sz="0" w:space="0" w:color="auto"/>
      </w:divBdr>
    </w:div>
    <w:div w:id="1708721366">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360"/>
          <w:marRight w:val="0"/>
          <w:marTop w:val="200"/>
          <w:marBottom w:val="0"/>
          <w:divBdr>
            <w:top w:val="none" w:sz="0" w:space="0" w:color="auto"/>
            <w:left w:val="none" w:sz="0" w:space="0" w:color="auto"/>
            <w:bottom w:val="none" w:sz="0" w:space="0" w:color="auto"/>
            <w:right w:val="none" w:sz="0" w:space="0" w:color="auto"/>
          </w:divBdr>
        </w:div>
        <w:div w:id="842403250">
          <w:marLeft w:val="360"/>
          <w:marRight w:val="0"/>
          <w:marTop w:val="200"/>
          <w:marBottom w:val="0"/>
          <w:divBdr>
            <w:top w:val="none" w:sz="0" w:space="0" w:color="auto"/>
            <w:left w:val="none" w:sz="0" w:space="0" w:color="auto"/>
            <w:bottom w:val="none" w:sz="0" w:space="0" w:color="auto"/>
            <w:right w:val="none" w:sz="0" w:space="0" w:color="auto"/>
          </w:divBdr>
        </w:div>
      </w:divsChild>
    </w:div>
    <w:div w:id="1732458027">
      <w:bodyDiv w:val="1"/>
      <w:marLeft w:val="0"/>
      <w:marRight w:val="0"/>
      <w:marTop w:val="0"/>
      <w:marBottom w:val="0"/>
      <w:divBdr>
        <w:top w:val="none" w:sz="0" w:space="0" w:color="auto"/>
        <w:left w:val="none" w:sz="0" w:space="0" w:color="auto"/>
        <w:bottom w:val="none" w:sz="0" w:space="0" w:color="auto"/>
        <w:right w:val="none" w:sz="0" w:space="0" w:color="auto"/>
      </w:divBdr>
      <w:divsChild>
        <w:div w:id="1049887465">
          <w:marLeft w:val="360"/>
          <w:marRight w:val="0"/>
          <w:marTop w:val="200"/>
          <w:marBottom w:val="0"/>
          <w:divBdr>
            <w:top w:val="none" w:sz="0" w:space="0" w:color="auto"/>
            <w:left w:val="none" w:sz="0" w:space="0" w:color="auto"/>
            <w:bottom w:val="none" w:sz="0" w:space="0" w:color="auto"/>
            <w:right w:val="none" w:sz="0" w:space="0" w:color="auto"/>
          </w:divBdr>
        </w:div>
        <w:div w:id="130445099">
          <w:marLeft w:val="360"/>
          <w:marRight w:val="0"/>
          <w:marTop w:val="200"/>
          <w:marBottom w:val="0"/>
          <w:divBdr>
            <w:top w:val="none" w:sz="0" w:space="0" w:color="auto"/>
            <w:left w:val="none" w:sz="0" w:space="0" w:color="auto"/>
            <w:bottom w:val="none" w:sz="0" w:space="0" w:color="auto"/>
            <w:right w:val="none" w:sz="0" w:space="0" w:color="auto"/>
          </w:divBdr>
        </w:div>
        <w:div w:id="771048292">
          <w:marLeft w:val="360"/>
          <w:marRight w:val="0"/>
          <w:marTop w:val="200"/>
          <w:marBottom w:val="0"/>
          <w:divBdr>
            <w:top w:val="none" w:sz="0" w:space="0" w:color="auto"/>
            <w:left w:val="none" w:sz="0" w:space="0" w:color="auto"/>
            <w:bottom w:val="none" w:sz="0" w:space="0" w:color="auto"/>
            <w:right w:val="none" w:sz="0" w:space="0" w:color="auto"/>
          </w:divBdr>
        </w:div>
        <w:div w:id="856626117">
          <w:marLeft w:val="360"/>
          <w:marRight w:val="0"/>
          <w:marTop w:val="200"/>
          <w:marBottom w:val="0"/>
          <w:divBdr>
            <w:top w:val="none" w:sz="0" w:space="0" w:color="auto"/>
            <w:left w:val="none" w:sz="0" w:space="0" w:color="auto"/>
            <w:bottom w:val="none" w:sz="0" w:space="0" w:color="auto"/>
            <w:right w:val="none" w:sz="0" w:space="0" w:color="auto"/>
          </w:divBdr>
        </w:div>
      </w:divsChild>
    </w:div>
    <w:div w:id="1735010248">
      <w:bodyDiv w:val="1"/>
      <w:marLeft w:val="0"/>
      <w:marRight w:val="0"/>
      <w:marTop w:val="0"/>
      <w:marBottom w:val="0"/>
      <w:divBdr>
        <w:top w:val="none" w:sz="0" w:space="0" w:color="auto"/>
        <w:left w:val="none" w:sz="0" w:space="0" w:color="auto"/>
        <w:bottom w:val="none" w:sz="0" w:space="0" w:color="auto"/>
        <w:right w:val="none" w:sz="0" w:space="0" w:color="auto"/>
      </w:divBdr>
      <w:divsChild>
        <w:div w:id="69818080">
          <w:marLeft w:val="547"/>
          <w:marRight w:val="0"/>
          <w:marTop w:val="0"/>
          <w:marBottom w:val="0"/>
          <w:divBdr>
            <w:top w:val="none" w:sz="0" w:space="0" w:color="auto"/>
            <w:left w:val="none" w:sz="0" w:space="0" w:color="auto"/>
            <w:bottom w:val="none" w:sz="0" w:space="0" w:color="auto"/>
            <w:right w:val="none" w:sz="0" w:space="0" w:color="auto"/>
          </w:divBdr>
        </w:div>
      </w:divsChild>
    </w:div>
    <w:div w:id="1760904113">
      <w:bodyDiv w:val="1"/>
      <w:marLeft w:val="0"/>
      <w:marRight w:val="0"/>
      <w:marTop w:val="0"/>
      <w:marBottom w:val="0"/>
      <w:divBdr>
        <w:top w:val="none" w:sz="0" w:space="0" w:color="auto"/>
        <w:left w:val="none" w:sz="0" w:space="0" w:color="auto"/>
        <w:bottom w:val="none" w:sz="0" w:space="0" w:color="auto"/>
        <w:right w:val="none" w:sz="0" w:space="0" w:color="auto"/>
      </w:divBdr>
      <w:divsChild>
        <w:div w:id="1079600369">
          <w:marLeft w:val="1800"/>
          <w:marRight w:val="0"/>
          <w:marTop w:val="100"/>
          <w:marBottom w:val="0"/>
          <w:divBdr>
            <w:top w:val="none" w:sz="0" w:space="0" w:color="auto"/>
            <w:left w:val="none" w:sz="0" w:space="0" w:color="auto"/>
            <w:bottom w:val="none" w:sz="0" w:space="0" w:color="auto"/>
            <w:right w:val="none" w:sz="0" w:space="0" w:color="auto"/>
          </w:divBdr>
        </w:div>
        <w:div w:id="1139420800">
          <w:marLeft w:val="1800"/>
          <w:marRight w:val="0"/>
          <w:marTop w:val="100"/>
          <w:marBottom w:val="0"/>
          <w:divBdr>
            <w:top w:val="none" w:sz="0" w:space="0" w:color="auto"/>
            <w:left w:val="none" w:sz="0" w:space="0" w:color="auto"/>
            <w:bottom w:val="none" w:sz="0" w:space="0" w:color="auto"/>
            <w:right w:val="none" w:sz="0" w:space="0" w:color="auto"/>
          </w:divBdr>
        </w:div>
      </w:divsChild>
    </w:div>
    <w:div w:id="1784038537">
      <w:bodyDiv w:val="1"/>
      <w:marLeft w:val="0"/>
      <w:marRight w:val="0"/>
      <w:marTop w:val="0"/>
      <w:marBottom w:val="0"/>
      <w:divBdr>
        <w:top w:val="none" w:sz="0" w:space="0" w:color="auto"/>
        <w:left w:val="none" w:sz="0" w:space="0" w:color="auto"/>
        <w:bottom w:val="none" w:sz="0" w:space="0" w:color="auto"/>
        <w:right w:val="none" w:sz="0" w:space="0" w:color="auto"/>
      </w:divBdr>
      <w:divsChild>
        <w:div w:id="524833487">
          <w:marLeft w:val="1080"/>
          <w:marRight w:val="0"/>
          <w:marTop w:val="100"/>
          <w:marBottom w:val="0"/>
          <w:divBdr>
            <w:top w:val="none" w:sz="0" w:space="0" w:color="auto"/>
            <w:left w:val="none" w:sz="0" w:space="0" w:color="auto"/>
            <w:bottom w:val="none" w:sz="0" w:space="0" w:color="auto"/>
            <w:right w:val="none" w:sz="0" w:space="0" w:color="auto"/>
          </w:divBdr>
        </w:div>
      </w:divsChild>
    </w:div>
    <w:div w:id="1791707573">
      <w:bodyDiv w:val="1"/>
      <w:marLeft w:val="0"/>
      <w:marRight w:val="0"/>
      <w:marTop w:val="0"/>
      <w:marBottom w:val="0"/>
      <w:divBdr>
        <w:top w:val="none" w:sz="0" w:space="0" w:color="auto"/>
        <w:left w:val="none" w:sz="0" w:space="0" w:color="auto"/>
        <w:bottom w:val="none" w:sz="0" w:space="0" w:color="auto"/>
        <w:right w:val="none" w:sz="0" w:space="0" w:color="auto"/>
      </w:divBdr>
      <w:divsChild>
        <w:div w:id="2055277425">
          <w:marLeft w:val="547"/>
          <w:marRight w:val="0"/>
          <w:marTop w:val="0"/>
          <w:marBottom w:val="0"/>
          <w:divBdr>
            <w:top w:val="none" w:sz="0" w:space="0" w:color="auto"/>
            <w:left w:val="none" w:sz="0" w:space="0" w:color="auto"/>
            <w:bottom w:val="none" w:sz="0" w:space="0" w:color="auto"/>
            <w:right w:val="none" w:sz="0" w:space="0" w:color="auto"/>
          </w:divBdr>
        </w:div>
      </w:divsChild>
    </w:div>
    <w:div w:id="1796679614">
      <w:bodyDiv w:val="1"/>
      <w:marLeft w:val="0"/>
      <w:marRight w:val="0"/>
      <w:marTop w:val="0"/>
      <w:marBottom w:val="0"/>
      <w:divBdr>
        <w:top w:val="none" w:sz="0" w:space="0" w:color="auto"/>
        <w:left w:val="none" w:sz="0" w:space="0" w:color="auto"/>
        <w:bottom w:val="none" w:sz="0" w:space="0" w:color="auto"/>
        <w:right w:val="none" w:sz="0" w:space="0" w:color="auto"/>
      </w:divBdr>
    </w:div>
    <w:div w:id="1820262404">
      <w:bodyDiv w:val="1"/>
      <w:marLeft w:val="0"/>
      <w:marRight w:val="0"/>
      <w:marTop w:val="0"/>
      <w:marBottom w:val="0"/>
      <w:divBdr>
        <w:top w:val="none" w:sz="0" w:space="0" w:color="auto"/>
        <w:left w:val="none" w:sz="0" w:space="0" w:color="auto"/>
        <w:bottom w:val="none" w:sz="0" w:space="0" w:color="auto"/>
        <w:right w:val="none" w:sz="0" w:space="0" w:color="auto"/>
      </w:divBdr>
      <w:divsChild>
        <w:div w:id="1929804977">
          <w:marLeft w:val="360"/>
          <w:marRight w:val="0"/>
          <w:marTop w:val="200"/>
          <w:marBottom w:val="0"/>
          <w:divBdr>
            <w:top w:val="none" w:sz="0" w:space="0" w:color="auto"/>
            <w:left w:val="none" w:sz="0" w:space="0" w:color="auto"/>
            <w:bottom w:val="none" w:sz="0" w:space="0" w:color="auto"/>
            <w:right w:val="none" w:sz="0" w:space="0" w:color="auto"/>
          </w:divBdr>
        </w:div>
        <w:div w:id="899901549">
          <w:marLeft w:val="1080"/>
          <w:marRight w:val="0"/>
          <w:marTop w:val="100"/>
          <w:marBottom w:val="0"/>
          <w:divBdr>
            <w:top w:val="none" w:sz="0" w:space="0" w:color="auto"/>
            <w:left w:val="none" w:sz="0" w:space="0" w:color="auto"/>
            <w:bottom w:val="none" w:sz="0" w:space="0" w:color="auto"/>
            <w:right w:val="none" w:sz="0" w:space="0" w:color="auto"/>
          </w:divBdr>
        </w:div>
        <w:div w:id="1042097961">
          <w:marLeft w:val="1080"/>
          <w:marRight w:val="0"/>
          <w:marTop w:val="100"/>
          <w:marBottom w:val="0"/>
          <w:divBdr>
            <w:top w:val="none" w:sz="0" w:space="0" w:color="auto"/>
            <w:left w:val="none" w:sz="0" w:space="0" w:color="auto"/>
            <w:bottom w:val="none" w:sz="0" w:space="0" w:color="auto"/>
            <w:right w:val="none" w:sz="0" w:space="0" w:color="auto"/>
          </w:divBdr>
        </w:div>
      </w:divsChild>
    </w:div>
    <w:div w:id="1841383053">
      <w:bodyDiv w:val="1"/>
      <w:marLeft w:val="0"/>
      <w:marRight w:val="0"/>
      <w:marTop w:val="0"/>
      <w:marBottom w:val="0"/>
      <w:divBdr>
        <w:top w:val="none" w:sz="0" w:space="0" w:color="auto"/>
        <w:left w:val="none" w:sz="0" w:space="0" w:color="auto"/>
        <w:bottom w:val="none" w:sz="0" w:space="0" w:color="auto"/>
        <w:right w:val="none" w:sz="0" w:space="0" w:color="auto"/>
      </w:divBdr>
      <w:divsChild>
        <w:div w:id="1482580004">
          <w:marLeft w:val="547"/>
          <w:marRight w:val="0"/>
          <w:marTop w:val="0"/>
          <w:marBottom w:val="0"/>
          <w:divBdr>
            <w:top w:val="none" w:sz="0" w:space="0" w:color="auto"/>
            <w:left w:val="none" w:sz="0" w:space="0" w:color="auto"/>
            <w:bottom w:val="none" w:sz="0" w:space="0" w:color="auto"/>
            <w:right w:val="none" w:sz="0" w:space="0" w:color="auto"/>
          </w:divBdr>
        </w:div>
      </w:divsChild>
    </w:div>
    <w:div w:id="1874077457">
      <w:bodyDiv w:val="1"/>
      <w:marLeft w:val="0"/>
      <w:marRight w:val="0"/>
      <w:marTop w:val="0"/>
      <w:marBottom w:val="0"/>
      <w:divBdr>
        <w:top w:val="none" w:sz="0" w:space="0" w:color="auto"/>
        <w:left w:val="none" w:sz="0" w:space="0" w:color="auto"/>
        <w:bottom w:val="none" w:sz="0" w:space="0" w:color="auto"/>
        <w:right w:val="none" w:sz="0" w:space="0" w:color="auto"/>
      </w:divBdr>
      <w:divsChild>
        <w:div w:id="147484889">
          <w:marLeft w:val="360"/>
          <w:marRight w:val="0"/>
          <w:marTop w:val="200"/>
          <w:marBottom w:val="0"/>
          <w:divBdr>
            <w:top w:val="none" w:sz="0" w:space="0" w:color="auto"/>
            <w:left w:val="none" w:sz="0" w:space="0" w:color="auto"/>
            <w:bottom w:val="none" w:sz="0" w:space="0" w:color="auto"/>
            <w:right w:val="none" w:sz="0" w:space="0" w:color="auto"/>
          </w:divBdr>
        </w:div>
      </w:divsChild>
    </w:div>
    <w:div w:id="1877085463">
      <w:bodyDiv w:val="1"/>
      <w:marLeft w:val="0"/>
      <w:marRight w:val="0"/>
      <w:marTop w:val="0"/>
      <w:marBottom w:val="0"/>
      <w:divBdr>
        <w:top w:val="none" w:sz="0" w:space="0" w:color="auto"/>
        <w:left w:val="none" w:sz="0" w:space="0" w:color="auto"/>
        <w:bottom w:val="none" w:sz="0" w:space="0" w:color="auto"/>
        <w:right w:val="none" w:sz="0" w:space="0" w:color="auto"/>
      </w:divBdr>
      <w:divsChild>
        <w:div w:id="1987974858">
          <w:marLeft w:val="360"/>
          <w:marRight w:val="0"/>
          <w:marTop w:val="200"/>
          <w:marBottom w:val="0"/>
          <w:divBdr>
            <w:top w:val="none" w:sz="0" w:space="0" w:color="auto"/>
            <w:left w:val="none" w:sz="0" w:space="0" w:color="auto"/>
            <w:bottom w:val="none" w:sz="0" w:space="0" w:color="auto"/>
            <w:right w:val="none" w:sz="0" w:space="0" w:color="auto"/>
          </w:divBdr>
        </w:div>
        <w:div w:id="290477319">
          <w:marLeft w:val="1080"/>
          <w:marRight w:val="0"/>
          <w:marTop w:val="100"/>
          <w:marBottom w:val="0"/>
          <w:divBdr>
            <w:top w:val="none" w:sz="0" w:space="0" w:color="auto"/>
            <w:left w:val="none" w:sz="0" w:space="0" w:color="auto"/>
            <w:bottom w:val="none" w:sz="0" w:space="0" w:color="auto"/>
            <w:right w:val="none" w:sz="0" w:space="0" w:color="auto"/>
          </w:divBdr>
        </w:div>
        <w:div w:id="1302029972">
          <w:marLeft w:val="1080"/>
          <w:marRight w:val="0"/>
          <w:marTop w:val="100"/>
          <w:marBottom w:val="0"/>
          <w:divBdr>
            <w:top w:val="none" w:sz="0" w:space="0" w:color="auto"/>
            <w:left w:val="none" w:sz="0" w:space="0" w:color="auto"/>
            <w:bottom w:val="none" w:sz="0" w:space="0" w:color="auto"/>
            <w:right w:val="none" w:sz="0" w:space="0" w:color="auto"/>
          </w:divBdr>
        </w:div>
        <w:div w:id="349571315">
          <w:marLeft w:val="1080"/>
          <w:marRight w:val="0"/>
          <w:marTop w:val="100"/>
          <w:marBottom w:val="0"/>
          <w:divBdr>
            <w:top w:val="none" w:sz="0" w:space="0" w:color="auto"/>
            <w:left w:val="none" w:sz="0" w:space="0" w:color="auto"/>
            <w:bottom w:val="none" w:sz="0" w:space="0" w:color="auto"/>
            <w:right w:val="none" w:sz="0" w:space="0" w:color="auto"/>
          </w:divBdr>
        </w:div>
      </w:divsChild>
    </w:div>
    <w:div w:id="1917931073">
      <w:bodyDiv w:val="1"/>
      <w:marLeft w:val="0"/>
      <w:marRight w:val="0"/>
      <w:marTop w:val="0"/>
      <w:marBottom w:val="0"/>
      <w:divBdr>
        <w:top w:val="none" w:sz="0" w:space="0" w:color="auto"/>
        <w:left w:val="none" w:sz="0" w:space="0" w:color="auto"/>
        <w:bottom w:val="none" w:sz="0" w:space="0" w:color="auto"/>
        <w:right w:val="none" w:sz="0" w:space="0" w:color="auto"/>
      </w:divBdr>
      <w:divsChild>
        <w:div w:id="1958100186">
          <w:marLeft w:val="547"/>
          <w:marRight w:val="0"/>
          <w:marTop w:val="0"/>
          <w:marBottom w:val="0"/>
          <w:divBdr>
            <w:top w:val="none" w:sz="0" w:space="0" w:color="auto"/>
            <w:left w:val="none" w:sz="0" w:space="0" w:color="auto"/>
            <w:bottom w:val="none" w:sz="0" w:space="0" w:color="auto"/>
            <w:right w:val="none" w:sz="0" w:space="0" w:color="auto"/>
          </w:divBdr>
        </w:div>
        <w:div w:id="1467043668">
          <w:marLeft w:val="547"/>
          <w:marRight w:val="0"/>
          <w:marTop w:val="0"/>
          <w:marBottom w:val="0"/>
          <w:divBdr>
            <w:top w:val="none" w:sz="0" w:space="0" w:color="auto"/>
            <w:left w:val="none" w:sz="0" w:space="0" w:color="auto"/>
            <w:bottom w:val="none" w:sz="0" w:space="0" w:color="auto"/>
            <w:right w:val="none" w:sz="0" w:space="0" w:color="auto"/>
          </w:divBdr>
        </w:div>
      </w:divsChild>
    </w:div>
    <w:div w:id="1932933320">
      <w:bodyDiv w:val="1"/>
      <w:marLeft w:val="0"/>
      <w:marRight w:val="0"/>
      <w:marTop w:val="0"/>
      <w:marBottom w:val="0"/>
      <w:divBdr>
        <w:top w:val="none" w:sz="0" w:space="0" w:color="auto"/>
        <w:left w:val="none" w:sz="0" w:space="0" w:color="auto"/>
        <w:bottom w:val="none" w:sz="0" w:space="0" w:color="auto"/>
        <w:right w:val="none" w:sz="0" w:space="0" w:color="auto"/>
      </w:divBdr>
      <w:divsChild>
        <w:div w:id="1944680429">
          <w:marLeft w:val="547"/>
          <w:marRight w:val="0"/>
          <w:marTop w:val="0"/>
          <w:marBottom w:val="0"/>
          <w:divBdr>
            <w:top w:val="none" w:sz="0" w:space="0" w:color="auto"/>
            <w:left w:val="none" w:sz="0" w:space="0" w:color="auto"/>
            <w:bottom w:val="none" w:sz="0" w:space="0" w:color="auto"/>
            <w:right w:val="none" w:sz="0" w:space="0" w:color="auto"/>
          </w:divBdr>
        </w:div>
      </w:divsChild>
    </w:div>
    <w:div w:id="1945765520">
      <w:bodyDiv w:val="1"/>
      <w:marLeft w:val="0"/>
      <w:marRight w:val="0"/>
      <w:marTop w:val="0"/>
      <w:marBottom w:val="0"/>
      <w:divBdr>
        <w:top w:val="none" w:sz="0" w:space="0" w:color="auto"/>
        <w:left w:val="none" w:sz="0" w:space="0" w:color="auto"/>
        <w:bottom w:val="none" w:sz="0" w:space="0" w:color="auto"/>
        <w:right w:val="none" w:sz="0" w:space="0" w:color="auto"/>
      </w:divBdr>
    </w:div>
    <w:div w:id="1994795375">
      <w:bodyDiv w:val="1"/>
      <w:marLeft w:val="0"/>
      <w:marRight w:val="0"/>
      <w:marTop w:val="0"/>
      <w:marBottom w:val="0"/>
      <w:divBdr>
        <w:top w:val="none" w:sz="0" w:space="0" w:color="auto"/>
        <w:left w:val="none" w:sz="0" w:space="0" w:color="auto"/>
        <w:bottom w:val="none" w:sz="0" w:space="0" w:color="auto"/>
        <w:right w:val="none" w:sz="0" w:space="0" w:color="auto"/>
      </w:divBdr>
      <w:divsChild>
        <w:div w:id="206457574">
          <w:marLeft w:val="1080"/>
          <w:marRight w:val="0"/>
          <w:marTop w:val="100"/>
          <w:marBottom w:val="0"/>
          <w:divBdr>
            <w:top w:val="none" w:sz="0" w:space="0" w:color="auto"/>
            <w:left w:val="none" w:sz="0" w:space="0" w:color="auto"/>
            <w:bottom w:val="none" w:sz="0" w:space="0" w:color="auto"/>
            <w:right w:val="none" w:sz="0" w:space="0" w:color="auto"/>
          </w:divBdr>
        </w:div>
        <w:div w:id="2060785292">
          <w:marLeft w:val="1080"/>
          <w:marRight w:val="0"/>
          <w:marTop w:val="100"/>
          <w:marBottom w:val="0"/>
          <w:divBdr>
            <w:top w:val="none" w:sz="0" w:space="0" w:color="auto"/>
            <w:left w:val="none" w:sz="0" w:space="0" w:color="auto"/>
            <w:bottom w:val="none" w:sz="0" w:space="0" w:color="auto"/>
            <w:right w:val="none" w:sz="0" w:space="0" w:color="auto"/>
          </w:divBdr>
        </w:div>
        <w:div w:id="1023241447">
          <w:marLeft w:val="1080"/>
          <w:marRight w:val="0"/>
          <w:marTop w:val="100"/>
          <w:marBottom w:val="0"/>
          <w:divBdr>
            <w:top w:val="none" w:sz="0" w:space="0" w:color="auto"/>
            <w:left w:val="none" w:sz="0" w:space="0" w:color="auto"/>
            <w:bottom w:val="none" w:sz="0" w:space="0" w:color="auto"/>
            <w:right w:val="none" w:sz="0" w:space="0" w:color="auto"/>
          </w:divBdr>
        </w:div>
      </w:divsChild>
    </w:div>
    <w:div w:id="2002419232">
      <w:bodyDiv w:val="1"/>
      <w:marLeft w:val="0"/>
      <w:marRight w:val="0"/>
      <w:marTop w:val="0"/>
      <w:marBottom w:val="0"/>
      <w:divBdr>
        <w:top w:val="none" w:sz="0" w:space="0" w:color="auto"/>
        <w:left w:val="none" w:sz="0" w:space="0" w:color="auto"/>
        <w:bottom w:val="none" w:sz="0" w:space="0" w:color="auto"/>
        <w:right w:val="none" w:sz="0" w:space="0" w:color="auto"/>
      </w:divBdr>
    </w:div>
    <w:div w:id="2023896887">
      <w:bodyDiv w:val="1"/>
      <w:marLeft w:val="0"/>
      <w:marRight w:val="0"/>
      <w:marTop w:val="0"/>
      <w:marBottom w:val="0"/>
      <w:divBdr>
        <w:top w:val="none" w:sz="0" w:space="0" w:color="auto"/>
        <w:left w:val="none" w:sz="0" w:space="0" w:color="auto"/>
        <w:bottom w:val="none" w:sz="0" w:space="0" w:color="auto"/>
        <w:right w:val="none" w:sz="0" w:space="0" w:color="auto"/>
      </w:divBdr>
      <w:divsChild>
        <w:div w:id="464154108">
          <w:marLeft w:val="547"/>
          <w:marRight w:val="0"/>
          <w:marTop w:val="0"/>
          <w:marBottom w:val="0"/>
          <w:divBdr>
            <w:top w:val="none" w:sz="0" w:space="0" w:color="auto"/>
            <w:left w:val="none" w:sz="0" w:space="0" w:color="auto"/>
            <w:bottom w:val="none" w:sz="0" w:space="0" w:color="auto"/>
            <w:right w:val="none" w:sz="0" w:space="0" w:color="auto"/>
          </w:divBdr>
        </w:div>
      </w:divsChild>
    </w:div>
    <w:div w:id="2031027032">
      <w:bodyDiv w:val="1"/>
      <w:marLeft w:val="0"/>
      <w:marRight w:val="0"/>
      <w:marTop w:val="0"/>
      <w:marBottom w:val="0"/>
      <w:divBdr>
        <w:top w:val="none" w:sz="0" w:space="0" w:color="auto"/>
        <w:left w:val="none" w:sz="0" w:space="0" w:color="auto"/>
        <w:bottom w:val="none" w:sz="0" w:space="0" w:color="auto"/>
        <w:right w:val="none" w:sz="0" w:space="0" w:color="auto"/>
      </w:divBdr>
      <w:divsChild>
        <w:div w:id="430007242">
          <w:marLeft w:val="1080"/>
          <w:marRight w:val="0"/>
          <w:marTop w:val="100"/>
          <w:marBottom w:val="0"/>
          <w:divBdr>
            <w:top w:val="none" w:sz="0" w:space="0" w:color="auto"/>
            <w:left w:val="none" w:sz="0" w:space="0" w:color="auto"/>
            <w:bottom w:val="none" w:sz="0" w:space="0" w:color="auto"/>
            <w:right w:val="none" w:sz="0" w:space="0" w:color="auto"/>
          </w:divBdr>
        </w:div>
        <w:div w:id="1836532864">
          <w:marLeft w:val="1080"/>
          <w:marRight w:val="0"/>
          <w:marTop w:val="100"/>
          <w:marBottom w:val="0"/>
          <w:divBdr>
            <w:top w:val="none" w:sz="0" w:space="0" w:color="auto"/>
            <w:left w:val="none" w:sz="0" w:space="0" w:color="auto"/>
            <w:bottom w:val="none" w:sz="0" w:space="0" w:color="auto"/>
            <w:right w:val="none" w:sz="0" w:space="0" w:color="auto"/>
          </w:divBdr>
        </w:div>
      </w:divsChild>
    </w:div>
    <w:div w:id="2043282386">
      <w:bodyDiv w:val="1"/>
      <w:marLeft w:val="0"/>
      <w:marRight w:val="0"/>
      <w:marTop w:val="0"/>
      <w:marBottom w:val="0"/>
      <w:divBdr>
        <w:top w:val="none" w:sz="0" w:space="0" w:color="auto"/>
        <w:left w:val="none" w:sz="0" w:space="0" w:color="auto"/>
        <w:bottom w:val="none" w:sz="0" w:space="0" w:color="auto"/>
        <w:right w:val="none" w:sz="0" w:space="0" w:color="auto"/>
      </w:divBdr>
      <w:divsChild>
        <w:div w:id="165945661">
          <w:marLeft w:val="360"/>
          <w:marRight w:val="0"/>
          <w:marTop w:val="200"/>
          <w:marBottom w:val="0"/>
          <w:divBdr>
            <w:top w:val="none" w:sz="0" w:space="0" w:color="auto"/>
            <w:left w:val="none" w:sz="0" w:space="0" w:color="auto"/>
            <w:bottom w:val="none" w:sz="0" w:space="0" w:color="auto"/>
            <w:right w:val="none" w:sz="0" w:space="0" w:color="auto"/>
          </w:divBdr>
        </w:div>
        <w:div w:id="416950278">
          <w:marLeft w:val="1080"/>
          <w:marRight w:val="0"/>
          <w:marTop w:val="100"/>
          <w:marBottom w:val="0"/>
          <w:divBdr>
            <w:top w:val="none" w:sz="0" w:space="0" w:color="auto"/>
            <w:left w:val="none" w:sz="0" w:space="0" w:color="auto"/>
            <w:bottom w:val="none" w:sz="0" w:space="0" w:color="auto"/>
            <w:right w:val="none" w:sz="0" w:space="0" w:color="auto"/>
          </w:divBdr>
        </w:div>
        <w:div w:id="2129544921">
          <w:marLeft w:val="1080"/>
          <w:marRight w:val="0"/>
          <w:marTop w:val="100"/>
          <w:marBottom w:val="0"/>
          <w:divBdr>
            <w:top w:val="none" w:sz="0" w:space="0" w:color="auto"/>
            <w:left w:val="none" w:sz="0" w:space="0" w:color="auto"/>
            <w:bottom w:val="none" w:sz="0" w:space="0" w:color="auto"/>
            <w:right w:val="none" w:sz="0" w:space="0" w:color="auto"/>
          </w:divBdr>
        </w:div>
        <w:div w:id="1124419425">
          <w:marLeft w:val="1080"/>
          <w:marRight w:val="0"/>
          <w:marTop w:val="100"/>
          <w:marBottom w:val="0"/>
          <w:divBdr>
            <w:top w:val="none" w:sz="0" w:space="0" w:color="auto"/>
            <w:left w:val="none" w:sz="0" w:space="0" w:color="auto"/>
            <w:bottom w:val="none" w:sz="0" w:space="0" w:color="auto"/>
            <w:right w:val="none" w:sz="0" w:space="0" w:color="auto"/>
          </w:divBdr>
        </w:div>
      </w:divsChild>
    </w:div>
    <w:div w:id="2056268812">
      <w:bodyDiv w:val="1"/>
      <w:marLeft w:val="0"/>
      <w:marRight w:val="0"/>
      <w:marTop w:val="0"/>
      <w:marBottom w:val="0"/>
      <w:divBdr>
        <w:top w:val="none" w:sz="0" w:space="0" w:color="auto"/>
        <w:left w:val="none" w:sz="0" w:space="0" w:color="auto"/>
        <w:bottom w:val="none" w:sz="0" w:space="0" w:color="auto"/>
        <w:right w:val="none" w:sz="0" w:space="0" w:color="auto"/>
      </w:divBdr>
      <w:divsChild>
        <w:div w:id="1317568447">
          <w:marLeft w:val="547"/>
          <w:marRight w:val="0"/>
          <w:marTop w:val="0"/>
          <w:marBottom w:val="0"/>
          <w:divBdr>
            <w:top w:val="none" w:sz="0" w:space="0" w:color="auto"/>
            <w:left w:val="none" w:sz="0" w:space="0" w:color="auto"/>
            <w:bottom w:val="none" w:sz="0" w:space="0" w:color="auto"/>
            <w:right w:val="none" w:sz="0" w:space="0" w:color="auto"/>
          </w:divBdr>
        </w:div>
      </w:divsChild>
    </w:div>
    <w:div w:id="2080051729">
      <w:bodyDiv w:val="1"/>
      <w:marLeft w:val="0"/>
      <w:marRight w:val="0"/>
      <w:marTop w:val="0"/>
      <w:marBottom w:val="0"/>
      <w:divBdr>
        <w:top w:val="none" w:sz="0" w:space="0" w:color="auto"/>
        <w:left w:val="none" w:sz="0" w:space="0" w:color="auto"/>
        <w:bottom w:val="none" w:sz="0" w:space="0" w:color="auto"/>
        <w:right w:val="none" w:sz="0" w:space="0" w:color="auto"/>
      </w:divBdr>
    </w:div>
    <w:div w:id="2101175075">
      <w:bodyDiv w:val="1"/>
      <w:marLeft w:val="0"/>
      <w:marRight w:val="0"/>
      <w:marTop w:val="0"/>
      <w:marBottom w:val="0"/>
      <w:divBdr>
        <w:top w:val="none" w:sz="0" w:space="0" w:color="auto"/>
        <w:left w:val="none" w:sz="0" w:space="0" w:color="auto"/>
        <w:bottom w:val="none" w:sz="0" w:space="0" w:color="auto"/>
        <w:right w:val="none" w:sz="0" w:space="0" w:color="auto"/>
      </w:divBdr>
      <w:divsChild>
        <w:div w:id="536048199">
          <w:marLeft w:val="360"/>
          <w:marRight w:val="0"/>
          <w:marTop w:val="200"/>
          <w:marBottom w:val="0"/>
          <w:divBdr>
            <w:top w:val="none" w:sz="0" w:space="0" w:color="auto"/>
            <w:left w:val="none" w:sz="0" w:space="0" w:color="auto"/>
            <w:bottom w:val="none" w:sz="0" w:space="0" w:color="auto"/>
            <w:right w:val="none" w:sz="0" w:space="0" w:color="auto"/>
          </w:divBdr>
        </w:div>
        <w:div w:id="1477454112">
          <w:marLeft w:val="1080"/>
          <w:marRight w:val="0"/>
          <w:marTop w:val="100"/>
          <w:marBottom w:val="0"/>
          <w:divBdr>
            <w:top w:val="none" w:sz="0" w:space="0" w:color="auto"/>
            <w:left w:val="none" w:sz="0" w:space="0" w:color="auto"/>
            <w:bottom w:val="none" w:sz="0" w:space="0" w:color="auto"/>
            <w:right w:val="none" w:sz="0" w:space="0" w:color="auto"/>
          </w:divBdr>
        </w:div>
        <w:div w:id="524288814">
          <w:marLeft w:val="1080"/>
          <w:marRight w:val="0"/>
          <w:marTop w:val="100"/>
          <w:marBottom w:val="0"/>
          <w:divBdr>
            <w:top w:val="none" w:sz="0" w:space="0" w:color="auto"/>
            <w:left w:val="none" w:sz="0" w:space="0" w:color="auto"/>
            <w:bottom w:val="none" w:sz="0" w:space="0" w:color="auto"/>
            <w:right w:val="none" w:sz="0" w:space="0" w:color="auto"/>
          </w:divBdr>
        </w:div>
        <w:div w:id="522594817">
          <w:marLeft w:val="360"/>
          <w:marRight w:val="0"/>
          <w:marTop w:val="200"/>
          <w:marBottom w:val="0"/>
          <w:divBdr>
            <w:top w:val="none" w:sz="0" w:space="0" w:color="auto"/>
            <w:left w:val="none" w:sz="0" w:space="0" w:color="auto"/>
            <w:bottom w:val="none" w:sz="0" w:space="0" w:color="auto"/>
            <w:right w:val="none" w:sz="0" w:space="0" w:color="auto"/>
          </w:divBdr>
        </w:div>
        <w:div w:id="716245106">
          <w:marLeft w:val="1080"/>
          <w:marRight w:val="0"/>
          <w:marTop w:val="100"/>
          <w:marBottom w:val="0"/>
          <w:divBdr>
            <w:top w:val="none" w:sz="0" w:space="0" w:color="auto"/>
            <w:left w:val="none" w:sz="0" w:space="0" w:color="auto"/>
            <w:bottom w:val="none" w:sz="0" w:space="0" w:color="auto"/>
            <w:right w:val="none" w:sz="0" w:space="0" w:color="auto"/>
          </w:divBdr>
        </w:div>
      </w:divsChild>
    </w:div>
    <w:div w:id="2113159311">
      <w:bodyDiv w:val="1"/>
      <w:marLeft w:val="0"/>
      <w:marRight w:val="0"/>
      <w:marTop w:val="0"/>
      <w:marBottom w:val="0"/>
      <w:divBdr>
        <w:top w:val="none" w:sz="0" w:space="0" w:color="auto"/>
        <w:left w:val="none" w:sz="0" w:space="0" w:color="auto"/>
        <w:bottom w:val="none" w:sz="0" w:space="0" w:color="auto"/>
        <w:right w:val="none" w:sz="0" w:space="0" w:color="auto"/>
      </w:divBdr>
      <w:divsChild>
        <w:div w:id="1380782701">
          <w:marLeft w:val="1800"/>
          <w:marRight w:val="0"/>
          <w:marTop w:val="100"/>
          <w:marBottom w:val="0"/>
          <w:divBdr>
            <w:top w:val="none" w:sz="0" w:space="0" w:color="auto"/>
            <w:left w:val="none" w:sz="0" w:space="0" w:color="auto"/>
            <w:bottom w:val="none" w:sz="0" w:space="0" w:color="auto"/>
            <w:right w:val="none" w:sz="0" w:space="0" w:color="auto"/>
          </w:divBdr>
        </w:div>
      </w:divsChild>
    </w:div>
    <w:div w:id="2130738297">
      <w:bodyDiv w:val="1"/>
      <w:marLeft w:val="0"/>
      <w:marRight w:val="0"/>
      <w:marTop w:val="0"/>
      <w:marBottom w:val="0"/>
      <w:divBdr>
        <w:top w:val="none" w:sz="0" w:space="0" w:color="auto"/>
        <w:left w:val="none" w:sz="0" w:space="0" w:color="auto"/>
        <w:bottom w:val="none" w:sz="0" w:space="0" w:color="auto"/>
        <w:right w:val="none" w:sz="0" w:space="0" w:color="auto"/>
      </w:divBdr>
      <w:divsChild>
        <w:div w:id="19546273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19</Pages>
  <Words>3236</Words>
  <Characters>18448</Characters>
  <Application>Microsoft Office Word</Application>
  <DocSecurity>0</DocSecurity>
  <Lines>153</Lines>
  <Paragraphs>43</Paragraphs>
  <ScaleCrop>false</ScaleCrop>
  <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126</cp:revision>
  <dcterms:created xsi:type="dcterms:W3CDTF">2023-09-06T01:48:00Z</dcterms:created>
  <dcterms:modified xsi:type="dcterms:W3CDTF">2024-03-12T02:39:00Z</dcterms:modified>
</cp:coreProperties>
</file>