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5C6B4" w14:textId="23EA1E58" w:rsidR="00E42278" w:rsidRPr="00E3369C" w:rsidRDefault="001D0C95" w:rsidP="009C5523">
      <w:pPr>
        <w:spacing w:line="400" w:lineRule="exact"/>
        <w:jc w:val="center"/>
        <w:rPr>
          <w:rFonts w:ascii="思源宋体 CN Heavy" w:eastAsia="思源宋体 CN Heavy" w:hAnsi="思源宋体 CN Heavy"/>
          <w:sz w:val="32"/>
          <w:szCs w:val="36"/>
        </w:rPr>
      </w:pPr>
      <w:r>
        <w:rPr>
          <w:rFonts w:ascii="思源宋体 CN Heavy" w:eastAsia="思源宋体 CN Heavy" w:hAnsi="思源宋体 CN Heavy" w:hint="eastAsia"/>
          <w:sz w:val="32"/>
          <w:szCs w:val="36"/>
        </w:rPr>
        <w:t>当代国际关系</w:t>
      </w:r>
      <w:r w:rsidR="009C5523">
        <w:rPr>
          <w:rFonts w:ascii="思源宋体 CN Heavy" w:eastAsia="思源宋体 CN Heavy" w:hAnsi="思源宋体 CN Heavy"/>
          <w:sz w:val="32"/>
          <w:szCs w:val="36"/>
        </w:rPr>
        <w:br/>
      </w:r>
      <w:r>
        <w:rPr>
          <w:rFonts w:ascii="Times New Roman" w:eastAsia="思源宋体 CN Heavy" w:hAnsi="Times New Roman" w:cs="Times New Roman"/>
          <w:b/>
          <w:bCs/>
        </w:rPr>
        <w:t>International Relations Since World War II</w:t>
      </w:r>
    </w:p>
    <w:p w14:paraId="34AD55F3" w14:textId="77777777" w:rsidR="009C5523" w:rsidRDefault="009C5523" w:rsidP="0085058B">
      <w:pPr>
        <w:jc w:val="center"/>
        <w:rPr>
          <w:rFonts w:ascii="宋体" w:eastAsia="宋体" w:hAnsi="宋体"/>
          <w:b/>
          <w:bCs/>
        </w:rPr>
      </w:pPr>
    </w:p>
    <w:p w14:paraId="51A4BF00" w14:textId="34273C55" w:rsidR="0093786E" w:rsidRPr="001E7533" w:rsidRDefault="0085058B" w:rsidP="0085058B">
      <w:pPr>
        <w:jc w:val="center"/>
        <w:rPr>
          <w:rFonts w:ascii="宋体" w:eastAsia="宋体" w:hAnsi="宋体"/>
        </w:rPr>
      </w:pPr>
      <w:r w:rsidRPr="001E7533">
        <w:rPr>
          <w:rFonts w:ascii="宋体" w:eastAsia="宋体" w:hAnsi="宋体" w:hint="eastAsia"/>
          <w:b/>
          <w:bCs/>
        </w:rPr>
        <w:t>授课教师</w:t>
      </w:r>
      <w:r w:rsidR="00E3369C" w:rsidRPr="001E7533">
        <w:rPr>
          <w:rFonts w:ascii="宋体" w:eastAsia="宋体" w:hAnsi="宋体"/>
          <w:b/>
          <w:bCs/>
        </w:rPr>
        <w:br/>
      </w:r>
      <w:proofErr w:type="gramStart"/>
      <w:r w:rsidR="001D0C95">
        <w:rPr>
          <w:rFonts w:ascii="宋体" w:eastAsia="宋体" w:hAnsi="宋体" w:hint="eastAsia"/>
        </w:rPr>
        <w:t>沈逸</w:t>
      </w:r>
      <w:proofErr w:type="gramEnd"/>
      <w:r w:rsidR="001D0C95">
        <w:rPr>
          <w:rFonts w:ascii="宋体" w:eastAsia="宋体" w:hAnsi="宋体" w:hint="eastAsia"/>
        </w:rPr>
        <w:t xml:space="preserve"> 教授</w:t>
      </w:r>
    </w:p>
    <w:p w14:paraId="0711CA33" w14:textId="77777777" w:rsidR="0085058B" w:rsidRPr="001E7533" w:rsidRDefault="0085058B" w:rsidP="000C2A56">
      <w:pPr>
        <w:jc w:val="center"/>
        <w:rPr>
          <w:rFonts w:ascii="宋体" w:eastAsia="宋体" w:hAnsi="宋体"/>
        </w:rPr>
      </w:pPr>
    </w:p>
    <w:p w14:paraId="30B908EF" w14:textId="19DAE910" w:rsidR="0093786E" w:rsidRDefault="0093786E" w:rsidP="00E3369C">
      <w:pPr>
        <w:jc w:val="center"/>
        <w:rPr>
          <w:rFonts w:ascii="宋体" w:eastAsia="宋体" w:hAnsi="宋体"/>
        </w:rPr>
      </w:pPr>
      <w:r w:rsidRPr="001E7533">
        <w:rPr>
          <w:rFonts w:ascii="宋体" w:eastAsia="宋体" w:hAnsi="宋体" w:hint="eastAsia"/>
          <w:b/>
          <w:bCs/>
        </w:rPr>
        <w:t>助教</w:t>
      </w:r>
      <w:r w:rsidR="00E3369C" w:rsidRPr="001E7533">
        <w:rPr>
          <w:rFonts w:ascii="宋体" w:eastAsia="宋体" w:hAnsi="宋体"/>
          <w:b/>
          <w:bCs/>
        </w:rPr>
        <w:br/>
      </w:r>
      <w:r w:rsidR="00E3369C" w:rsidRPr="001E7533">
        <w:rPr>
          <w:rFonts w:ascii="宋体" w:eastAsia="宋体" w:hAnsi="宋体" w:hint="eastAsia"/>
        </w:rPr>
        <w:t>助教（邮箱）</w:t>
      </w:r>
    </w:p>
    <w:p w14:paraId="08506F25" w14:textId="77777777" w:rsidR="009C5523" w:rsidRDefault="009C5523" w:rsidP="009C5523">
      <w:pPr>
        <w:rPr>
          <w:rFonts w:ascii="宋体" w:eastAsia="宋体" w:hAnsi="宋体"/>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9C5523" w:rsidRDefault="009C5523" w:rsidP="009C5523">
          <w:pPr>
            <w:pStyle w:val="TOC"/>
            <w:jc w:val="center"/>
            <w:rPr>
              <w:rFonts w:ascii="宋体" w:eastAsia="宋体" w:hAnsi="宋体"/>
              <w:b/>
              <w:bCs/>
              <w:color w:val="auto"/>
            </w:rPr>
          </w:pPr>
          <w:r w:rsidRPr="009C5523">
            <w:rPr>
              <w:rFonts w:ascii="宋体" w:eastAsia="宋体" w:hAnsi="宋体"/>
              <w:b/>
              <w:bCs/>
              <w:color w:val="auto"/>
              <w:lang w:val="zh-CN"/>
            </w:rPr>
            <w:t>目录</w:t>
          </w:r>
        </w:p>
        <w:p w14:paraId="417444BE" w14:textId="572AFA4B" w:rsidR="000435E2" w:rsidRPr="000435E2" w:rsidRDefault="009C5523">
          <w:pPr>
            <w:pStyle w:val="TOC1"/>
            <w:tabs>
              <w:tab w:val="right" w:leader="dot" w:pos="8296"/>
            </w:tabs>
            <w:rPr>
              <w:rFonts w:ascii="宋体" w:eastAsia="宋体" w:hAnsi="宋体"/>
              <w:noProof/>
              <w14:ligatures w14:val="standardContextual"/>
            </w:rPr>
          </w:pPr>
          <w:r w:rsidRPr="000435E2">
            <w:rPr>
              <w:rFonts w:ascii="宋体" w:eastAsia="宋体" w:hAnsi="宋体"/>
            </w:rPr>
            <w:fldChar w:fldCharType="begin"/>
          </w:r>
          <w:r w:rsidRPr="000435E2">
            <w:rPr>
              <w:rFonts w:ascii="宋体" w:eastAsia="宋体" w:hAnsi="宋体"/>
            </w:rPr>
            <w:instrText xml:space="preserve"> TOC \o "1-3" \h \z \u </w:instrText>
          </w:r>
          <w:r w:rsidRPr="000435E2">
            <w:rPr>
              <w:rFonts w:ascii="宋体" w:eastAsia="宋体" w:hAnsi="宋体"/>
            </w:rPr>
            <w:fldChar w:fldCharType="separate"/>
          </w:r>
          <w:hyperlink w:anchor="_Toc162342016" w:history="1">
            <w:r w:rsidR="000435E2" w:rsidRPr="000435E2">
              <w:rPr>
                <w:rStyle w:val="a3"/>
                <w:rFonts w:ascii="宋体" w:eastAsia="宋体" w:hAnsi="宋体"/>
                <w:noProof/>
              </w:rPr>
              <w:t>第一讲 绪论：后-后冷战时代与新时期国际关系热点解析</w:t>
            </w:r>
            <w:r w:rsidR="000435E2" w:rsidRPr="000435E2">
              <w:rPr>
                <w:rFonts w:ascii="宋体" w:eastAsia="宋体" w:hAnsi="宋体"/>
                <w:noProof/>
                <w:webHidden/>
              </w:rPr>
              <w:tab/>
            </w:r>
            <w:r w:rsidR="000435E2" w:rsidRPr="000435E2">
              <w:rPr>
                <w:rFonts w:ascii="宋体" w:eastAsia="宋体" w:hAnsi="宋体"/>
                <w:noProof/>
                <w:webHidden/>
              </w:rPr>
              <w:fldChar w:fldCharType="begin"/>
            </w:r>
            <w:r w:rsidR="000435E2" w:rsidRPr="000435E2">
              <w:rPr>
                <w:rFonts w:ascii="宋体" w:eastAsia="宋体" w:hAnsi="宋体"/>
                <w:noProof/>
                <w:webHidden/>
              </w:rPr>
              <w:instrText xml:space="preserve"> PAGEREF _Toc162342016 \h </w:instrText>
            </w:r>
            <w:r w:rsidR="000435E2" w:rsidRPr="000435E2">
              <w:rPr>
                <w:rFonts w:ascii="宋体" w:eastAsia="宋体" w:hAnsi="宋体"/>
                <w:noProof/>
                <w:webHidden/>
              </w:rPr>
            </w:r>
            <w:r w:rsidR="000435E2" w:rsidRPr="000435E2">
              <w:rPr>
                <w:rFonts w:ascii="宋体" w:eastAsia="宋体" w:hAnsi="宋体"/>
                <w:noProof/>
                <w:webHidden/>
              </w:rPr>
              <w:fldChar w:fldCharType="separate"/>
            </w:r>
            <w:r w:rsidR="000435E2">
              <w:rPr>
                <w:rFonts w:ascii="宋体" w:eastAsia="宋体" w:hAnsi="宋体"/>
                <w:noProof/>
                <w:webHidden/>
              </w:rPr>
              <w:t>3</w:t>
            </w:r>
            <w:r w:rsidR="000435E2" w:rsidRPr="000435E2">
              <w:rPr>
                <w:rFonts w:ascii="宋体" w:eastAsia="宋体" w:hAnsi="宋体"/>
                <w:noProof/>
                <w:webHidden/>
              </w:rPr>
              <w:fldChar w:fldCharType="end"/>
            </w:r>
          </w:hyperlink>
        </w:p>
        <w:p w14:paraId="247E15C6" w14:textId="3B67962D" w:rsidR="000435E2" w:rsidRPr="000435E2" w:rsidRDefault="000435E2">
          <w:pPr>
            <w:pStyle w:val="TOC2"/>
            <w:tabs>
              <w:tab w:val="right" w:leader="dot" w:pos="8296"/>
            </w:tabs>
            <w:rPr>
              <w:rFonts w:ascii="宋体" w:eastAsia="宋体" w:hAnsi="宋体"/>
              <w:noProof/>
              <w14:ligatures w14:val="standardContextual"/>
            </w:rPr>
          </w:pPr>
          <w:hyperlink w:anchor="_Toc162342017" w:history="1">
            <w:r w:rsidRPr="000435E2">
              <w:rPr>
                <w:rStyle w:val="a3"/>
                <w:rFonts w:ascii="宋体" w:eastAsia="宋体" w:hAnsi="宋体"/>
                <w:noProof/>
              </w:rPr>
              <w:t>一、“大争之世”</w:t>
            </w:r>
            <w:r w:rsidRPr="000435E2">
              <w:rPr>
                <w:rFonts w:ascii="宋体" w:eastAsia="宋体" w:hAnsi="宋体"/>
                <w:noProof/>
                <w:webHidden/>
              </w:rPr>
              <w:tab/>
            </w:r>
            <w:r w:rsidRPr="000435E2">
              <w:rPr>
                <w:rFonts w:ascii="宋体" w:eastAsia="宋体" w:hAnsi="宋体"/>
                <w:noProof/>
                <w:webHidden/>
              </w:rPr>
              <w:fldChar w:fldCharType="begin"/>
            </w:r>
            <w:r w:rsidRPr="000435E2">
              <w:rPr>
                <w:rFonts w:ascii="宋体" w:eastAsia="宋体" w:hAnsi="宋体"/>
                <w:noProof/>
                <w:webHidden/>
              </w:rPr>
              <w:instrText xml:space="preserve"> PAGEREF _Toc162342017 \h </w:instrText>
            </w:r>
            <w:r w:rsidRPr="000435E2">
              <w:rPr>
                <w:rFonts w:ascii="宋体" w:eastAsia="宋体" w:hAnsi="宋体"/>
                <w:noProof/>
                <w:webHidden/>
              </w:rPr>
            </w:r>
            <w:r w:rsidRPr="000435E2">
              <w:rPr>
                <w:rFonts w:ascii="宋体" w:eastAsia="宋体" w:hAnsi="宋体"/>
                <w:noProof/>
                <w:webHidden/>
              </w:rPr>
              <w:fldChar w:fldCharType="separate"/>
            </w:r>
            <w:r>
              <w:rPr>
                <w:rFonts w:ascii="宋体" w:eastAsia="宋体" w:hAnsi="宋体"/>
                <w:noProof/>
                <w:webHidden/>
              </w:rPr>
              <w:t>3</w:t>
            </w:r>
            <w:r w:rsidRPr="000435E2">
              <w:rPr>
                <w:rFonts w:ascii="宋体" w:eastAsia="宋体" w:hAnsi="宋体"/>
                <w:noProof/>
                <w:webHidden/>
              </w:rPr>
              <w:fldChar w:fldCharType="end"/>
            </w:r>
          </w:hyperlink>
        </w:p>
        <w:p w14:paraId="14162439" w14:textId="6208BEC8" w:rsidR="000435E2" w:rsidRPr="000435E2" w:rsidRDefault="000435E2">
          <w:pPr>
            <w:pStyle w:val="TOC3"/>
            <w:tabs>
              <w:tab w:val="right" w:leader="dot" w:pos="8296"/>
            </w:tabs>
            <w:rPr>
              <w:rFonts w:ascii="宋体" w:eastAsia="宋体" w:hAnsi="宋体"/>
              <w:noProof/>
              <w14:ligatures w14:val="standardContextual"/>
            </w:rPr>
          </w:pPr>
          <w:hyperlink w:anchor="_Toc162342018" w:history="1">
            <w:r w:rsidRPr="000435E2">
              <w:rPr>
                <w:rStyle w:val="a3"/>
                <w:rFonts w:ascii="宋体" w:eastAsia="宋体" w:hAnsi="宋体"/>
                <w:noProof/>
              </w:rPr>
              <w:t>（一）系统理解当代世界</w:t>
            </w:r>
            <w:r w:rsidRPr="000435E2">
              <w:rPr>
                <w:rFonts w:ascii="宋体" w:eastAsia="宋体" w:hAnsi="宋体"/>
                <w:noProof/>
                <w:webHidden/>
              </w:rPr>
              <w:tab/>
            </w:r>
            <w:r w:rsidRPr="000435E2">
              <w:rPr>
                <w:rFonts w:ascii="宋体" w:eastAsia="宋体" w:hAnsi="宋体"/>
                <w:noProof/>
                <w:webHidden/>
              </w:rPr>
              <w:fldChar w:fldCharType="begin"/>
            </w:r>
            <w:r w:rsidRPr="000435E2">
              <w:rPr>
                <w:rFonts w:ascii="宋体" w:eastAsia="宋体" w:hAnsi="宋体"/>
                <w:noProof/>
                <w:webHidden/>
              </w:rPr>
              <w:instrText xml:space="preserve"> PAGEREF _Toc162342018 \h </w:instrText>
            </w:r>
            <w:r w:rsidRPr="000435E2">
              <w:rPr>
                <w:rFonts w:ascii="宋体" w:eastAsia="宋体" w:hAnsi="宋体"/>
                <w:noProof/>
                <w:webHidden/>
              </w:rPr>
            </w:r>
            <w:r w:rsidRPr="000435E2">
              <w:rPr>
                <w:rFonts w:ascii="宋体" w:eastAsia="宋体" w:hAnsi="宋体"/>
                <w:noProof/>
                <w:webHidden/>
              </w:rPr>
              <w:fldChar w:fldCharType="separate"/>
            </w:r>
            <w:r>
              <w:rPr>
                <w:rFonts w:ascii="宋体" w:eastAsia="宋体" w:hAnsi="宋体"/>
                <w:noProof/>
                <w:webHidden/>
              </w:rPr>
              <w:t>3</w:t>
            </w:r>
            <w:r w:rsidRPr="000435E2">
              <w:rPr>
                <w:rFonts w:ascii="宋体" w:eastAsia="宋体" w:hAnsi="宋体"/>
                <w:noProof/>
                <w:webHidden/>
              </w:rPr>
              <w:fldChar w:fldCharType="end"/>
            </w:r>
          </w:hyperlink>
        </w:p>
        <w:p w14:paraId="307869A3" w14:textId="044DCE31" w:rsidR="000435E2" w:rsidRPr="000435E2" w:rsidRDefault="000435E2">
          <w:pPr>
            <w:pStyle w:val="TOC3"/>
            <w:tabs>
              <w:tab w:val="right" w:leader="dot" w:pos="8296"/>
            </w:tabs>
            <w:rPr>
              <w:rFonts w:ascii="宋体" w:eastAsia="宋体" w:hAnsi="宋体"/>
              <w:noProof/>
              <w14:ligatures w14:val="standardContextual"/>
            </w:rPr>
          </w:pPr>
          <w:hyperlink w:anchor="_Toc162342019" w:history="1">
            <w:r w:rsidRPr="000435E2">
              <w:rPr>
                <w:rStyle w:val="a3"/>
                <w:rFonts w:ascii="宋体" w:eastAsia="宋体" w:hAnsi="宋体"/>
                <w:noProof/>
              </w:rPr>
              <w:t>（二）正确看待和理解当今世界</w:t>
            </w:r>
            <w:r w:rsidRPr="000435E2">
              <w:rPr>
                <w:rFonts w:ascii="宋体" w:eastAsia="宋体" w:hAnsi="宋体"/>
                <w:noProof/>
                <w:webHidden/>
              </w:rPr>
              <w:tab/>
            </w:r>
            <w:r w:rsidRPr="000435E2">
              <w:rPr>
                <w:rFonts w:ascii="宋体" w:eastAsia="宋体" w:hAnsi="宋体"/>
                <w:noProof/>
                <w:webHidden/>
              </w:rPr>
              <w:fldChar w:fldCharType="begin"/>
            </w:r>
            <w:r w:rsidRPr="000435E2">
              <w:rPr>
                <w:rFonts w:ascii="宋体" w:eastAsia="宋体" w:hAnsi="宋体"/>
                <w:noProof/>
                <w:webHidden/>
              </w:rPr>
              <w:instrText xml:space="preserve"> PAGEREF _Toc162342019 \h </w:instrText>
            </w:r>
            <w:r w:rsidRPr="000435E2">
              <w:rPr>
                <w:rFonts w:ascii="宋体" w:eastAsia="宋体" w:hAnsi="宋体"/>
                <w:noProof/>
                <w:webHidden/>
              </w:rPr>
            </w:r>
            <w:r w:rsidRPr="000435E2">
              <w:rPr>
                <w:rFonts w:ascii="宋体" w:eastAsia="宋体" w:hAnsi="宋体"/>
                <w:noProof/>
                <w:webHidden/>
              </w:rPr>
              <w:fldChar w:fldCharType="separate"/>
            </w:r>
            <w:r>
              <w:rPr>
                <w:rFonts w:ascii="宋体" w:eastAsia="宋体" w:hAnsi="宋体"/>
                <w:noProof/>
                <w:webHidden/>
              </w:rPr>
              <w:t>4</w:t>
            </w:r>
            <w:r w:rsidRPr="000435E2">
              <w:rPr>
                <w:rFonts w:ascii="宋体" w:eastAsia="宋体" w:hAnsi="宋体"/>
                <w:noProof/>
                <w:webHidden/>
              </w:rPr>
              <w:fldChar w:fldCharType="end"/>
            </w:r>
          </w:hyperlink>
        </w:p>
        <w:p w14:paraId="16795E45" w14:textId="6F1173C1" w:rsidR="000435E2" w:rsidRPr="000435E2" w:rsidRDefault="000435E2">
          <w:pPr>
            <w:pStyle w:val="TOC2"/>
            <w:tabs>
              <w:tab w:val="right" w:leader="dot" w:pos="8296"/>
            </w:tabs>
            <w:rPr>
              <w:rFonts w:ascii="宋体" w:eastAsia="宋体" w:hAnsi="宋体"/>
              <w:noProof/>
              <w14:ligatures w14:val="standardContextual"/>
            </w:rPr>
          </w:pPr>
          <w:hyperlink w:anchor="_Toc162342020" w:history="1">
            <w:r w:rsidRPr="000435E2">
              <w:rPr>
                <w:rStyle w:val="a3"/>
                <w:rFonts w:ascii="宋体" w:eastAsia="宋体" w:hAnsi="宋体"/>
                <w:noProof/>
              </w:rPr>
              <w:t>二、从后冷战时代到后后冷战时代</w:t>
            </w:r>
            <w:r w:rsidRPr="000435E2">
              <w:rPr>
                <w:rFonts w:ascii="宋体" w:eastAsia="宋体" w:hAnsi="宋体"/>
                <w:noProof/>
                <w:webHidden/>
              </w:rPr>
              <w:tab/>
            </w:r>
            <w:r w:rsidRPr="000435E2">
              <w:rPr>
                <w:rFonts w:ascii="宋体" w:eastAsia="宋体" w:hAnsi="宋体"/>
                <w:noProof/>
                <w:webHidden/>
              </w:rPr>
              <w:fldChar w:fldCharType="begin"/>
            </w:r>
            <w:r w:rsidRPr="000435E2">
              <w:rPr>
                <w:rFonts w:ascii="宋体" w:eastAsia="宋体" w:hAnsi="宋体"/>
                <w:noProof/>
                <w:webHidden/>
              </w:rPr>
              <w:instrText xml:space="preserve"> PAGEREF _Toc162342020 \h </w:instrText>
            </w:r>
            <w:r w:rsidRPr="000435E2">
              <w:rPr>
                <w:rFonts w:ascii="宋体" w:eastAsia="宋体" w:hAnsi="宋体"/>
                <w:noProof/>
                <w:webHidden/>
              </w:rPr>
            </w:r>
            <w:r w:rsidRPr="000435E2">
              <w:rPr>
                <w:rFonts w:ascii="宋体" w:eastAsia="宋体" w:hAnsi="宋体"/>
                <w:noProof/>
                <w:webHidden/>
              </w:rPr>
              <w:fldChar w:fldCharType="separate"/>
            </w:r>
            <w:r>
              <w:rPr>
                <w:rFonts w:ascii="宋体" w:eastAsia="宋体" w:hAnsi="宋体"/>
                <w:noProof/>
                <w:webHidden/>
              </w:rPr>
              <w:t>4</w:t>
            </w:r>
            <w:r w:rsidRPr="000435E2">
              <w:rPr>
                <w:rFonts w:ascii="宋体" w:eastAsia="宋体" w:hAnsi="宋体"/>
                <w:noProof/>
                <w:webHidden/>
              </w:rPr>
              <w:fldChar w:fldCharType="end"/>
            </w:r>
          </w:hyperlink>
        </w:p>
        <w:p w14:paraId="49223E8E" w14:textId="1651F809" w:rsidR="000435E2" w:rsidRPr="000435E2" w:rsidRDefault="000435E2">
          <w:pPr>
            <w:pStyle w:val="TOC3"/>
            <w:tabs>
              <w:tab w:val="right" w:leader="dot" w:pos="8296"/>
            </w:tabs>
            <w:rPr>
              <w:rFonts w:ascii="宋体" w:eastAsia="宋体" w:hAnsi="宋体"/>
              <w:noProof/>
              <w14:ligatures w14:val="standardContextual"/>
            </w:rPr>
          </w:pPr>
          <w:hyperlink w:anchor="_Toc162342021" w:history="1">
            <w:r w:rsidRPr="000435E2">
              <w:rPr>
                <w:rStyle w:val="a3"/>
                <w:rFonts w:ascii="宋体" w:eastAsia="宋体" w:hAnsi="宋体"/>
                <w:noProof/>
              </w:rPr>
              <w:t>（一）后冷战时代与后后冷战时代的特征</w:t>
            </w:r>
            <w:r w:rsidRPr="000435E2">
              <w:rPr>
                <w:rFonts w:ascii="宋体" w:eastAsia="宋体" w:hAnsi="宋体"/>
                <w:noProof/>
                <w:webHidden/>
              </w:rPr>
              <w:tab/>
            </w:r>
            <w:r w:rsidRPr="000435E2">
              <w:rPr>
                <w:rFonts w:ascii="宋体" w:eastAsia="宋体" w:hAnsi="宋体"/>
                <w:noProof/>
                <w:webHidden/>
              </w:rPr>
              <w:fldChar w:fldCharType="begin"/>
            </w:r>
            <w:r w:rsidRPr="000435E2">
              <w:rPr>
                <w:rFonts w:ascii="宋体" w:eastAsia="宋体" w:hAnsi="宋体"/>
                <w:noProof/>
                <w:webHidden/>
              </w:rPr>
              <w:instrText xml:space="preserve"> PAGEREF _Toc162342021 \h </w:instrText>
            </w:r>
            <w:r w:rsidRPr="000435E2">
              <w:rPr>
                <w:rFonts w:ascii="宋体" w:eastAsia="宋体" w:hAnsi="宋体"/>
                <w:noProof/>
                <w:webHidden/>
              </w:rPr>
            </w:r>
            <w:r w:rsidRPr="000435E2">
              <w:rPr>
                <w:rFonts w:ascii="宋体" w:eastAsia="宋体" w:hAnsi="宋体"/>
                <w:noProof/>
                <w:webHidden/>
              </w:rPr>
              <w:fldChar w:fldCharType="separate"/>
            </w:r>
            <w:r>
              <w:rPr>
                <w:rFonts w:ascii="宋体" w:eastAsia="宋体" w:hAnsi="宋体"/>
                <w:noProof/>
                <w:webHidden/>
              </w:rPr>
              <w:t>4</w:t>
            </w:r>
            <w:r w:rsidRPr="000435E2">
              <w:rPr>
                <w:rFonts w:ascii="宋体" w:eastAsia="宋体" w:hAnsi="宋体"/>
                <w:noProof/>
                <w:webHidden/>
              </w:rPr>
              <w:fldChar w:fldCharType="end"/>
            </w:r>
          </w:hyperlink>
        </w:p>
        <w:p w14:paraId="41C69DFC" w14:textId="1BB57490" w:rsidR="000435E2" w:rsidRPr="000435E2" w:rsidRDefault="000435E2">
          <w:pPr>
            <w:pStyle w:val="TOC3"/>
            <w:tabs>
              <w:tab w:val="right" w:leader="dot" w:pos="8296"/>
            </w:tabs>
            <w:rPr>
              <w:rFonts w:ascii="宋体" w:eastAsia="宋体" w:hAnsi="宋体"/>
              <w:noProof/>
              <w14:ligatures w14:val="standardContextual"/>
            </w:rPr>
          </w:pPr>
          <w:hyperlink w:anchor="_Toc162342022" w:history="1">
            <w:r w:rsidRPr="000435E2">
              <w:rPr>
                <w:rStyle w:val="a3"/>
                <w:rFonts w:ascii="宋体" w:eastAsia="宋体" w:hAnsi="宋体"/>
                <w:noProof/>
              </w:rPr>
              <w:t>（二）美国对后后冷战时代到来的反应</w:t>
            </w:r>
            <w:r w:rsidRPr="000435E2">
              <w:rPr>
                <w:rFonts w:ascii="宋体" w:eastAsia="宋体" w:hAnsi="宋体"/>
                <w:noProof/>
                <w:webHidden/>
              </w:rPr>
              <w:tab/>
            </w:r>
            <w:r w:rsidRPr="000435E2">
              <w:rPr>
                <w:rFonts w:ascii="宋体" w:eastAsia="宋体" w:hAnsi="宋体"/>
                <w:noProof/>
                <w:webHidden/>
              </w:rPr>
              <w:fldChar w:fldCharType="begin"/>
            </w:r>
            <w:r w:rsidRPr="000435E2">
              <w:rPr>
                <w:rFonts w:ascii="宋体" w:eastAsia="宋体" w:hAnsi="宋体"/>
                <w:noProof/>
                <w:webHidden/>
              </w:rPr>
              <w:instrText xml:space="preserve"> PAGEREF _Toc162342022 \h </w:instrText>
            </w:r>
            <w:r w:rsidRPr="000435E2">
              <w:rPr>
                <w:rFonts w:ascii="宋体" w:eastAsia="宋体" w:hAnsi="宋体"/>
                <w:noProof/>
                <w:webHidden/>
              </w:rPr>
            </w:r>
            <w:r w:rsidRPr="000435E2">
              <w:rPr>
                <w:rFonts w:ascii="宋体" w:eastAsia="宋体" w:hAnsi="宋体"/>
                <w:noProof/>
                <w:webHidden/>
              </w:rPr>
              <w:fldChar w:fldCharType="separate"/>
            </w:r>
            <w:r>
              <w:rPr>
                <w:rFonts w:ascii="宋体" w:eastAsia="宋体" w:hAnsi="宋体"/>
                <w:noProof/>
                <w:webHidden/>
              </w:rPr>
              <w:t>4</w:t>
            </w:r>
            <w:r w:rsidRPr="000435E2">
              <w:rPr>
                <w:rFonts w:ascii="宋体" w:eastAsia="宋体" w:hAnsi="宋体"/>
                <w:noProof/>
                <w:webHidden/>
              </w:rPr>
              <w:fldChar w:fldCharType="end"/>
            </w:r>
          </w:hyperlink>
        </w:p>
        <w:p w14:paraId="7BA7A290" w14:textId="5552A75E" w:rsidR="000435E2" w:rsidRPr="000435E2" w:rsidRDefault="000435E2">
          <w:pPr>
            <w:pStyle w:val="TOC2"/>
            <w:tabs>
              <w:tab w:val="right" w:leader="dot" w:pos="8296"/>
            </w:tabs>
            <w:rPr>
              <w:rFonts w:ascii="宋体" w:eastAsia="宋体" w:hAnsi="宋体"/>
              <w:noProof/>
              <w14:ligatures w14:val="standardContextual"/>
            </w:rPr>
          </w:pPr>
          <w:hyperlink w:anchor="_Toc162342023" w:history="1">
            <w:r w:rsidRPr="000435E2">
              <w:rPr>
                <w:rStyle w:val="a3"/>
                <w:rFonts w:ascii="宋体" w:eastAsia="宋体" w:hAnsi="宋体"/>
                <w:noProof/>
              </w:rPr>
              <w:t>三、全球热点局势梳理：美国的战略挑战</w:t>
            </w:r>
            <w:r w:rsidRPr="000435E2">
              <w:rPr>
                <w:rFonts w:ascii="宋体" w:eastAsia="宋体" w:hAnsi="宋体"/>
                <w:noProof/>
                <w:webHidden/>
              </w:rPr>
              <w:tab/>
            </w:r>
            <w:r w:rsidRPr="000435E2">
              <w:rPr>
                <w:rFonts w:ascii="宋体" w:eastAsia="宋体" w:hAnsi="宋体"/>
                <w:noProof/>
                <w:webHidden/>
              </w:rPr>
              <w:fldChar w:fldCharType="begin"/>
            </w:r>
            <w:r w:rsidRPr="000435E2">
              <w:rPr>
                <w:rFonts w:ascii="宋体" w:eastAsia="宋体" w:hAnsi="宋体"/>
                <w:noProof/>
                <w:webHidden/>
              </w:rPr>
              <w:instrText xml:space="preserve"> PAGEREF _Toc162342023 \h </w:instrText>
            </w:r>
            <w:r w:rsidRPr="000435E2">
              <w:rPr>
                <w:rFonts w:ascii="宋体" w:eastAsia="宋体" w:hAnsi="宋体"/>
                <w:noProof/>
                <w:webHidden/>
              </w:rPr>
            </w:r>
            <w:r w:rsidRPr="000435E2">
              <w:rPr>
                <w:rFonts w:ascii="宋体" w:eastAsia="宋体" w:hAnsi="宋体"/>
                <w:noProof/>
                <w:webHidden/>
              </w:rPr>
              <w:fldChar w:fldCharType="separate"/>
            </w:r>
            <w:r>
              <w:rPr>
                <w:rFonts w:ascii="宋体" w:eastAsia="宋体" w:hAnsi="宋体"/>
                <w:noProof/>
                <w:webHidden/>
              </w:rPr>
              <w:t>5</w:t>
            </w:r>
            <w:r w:rsidRPr="000435E2">
              <w:rPr>
                <w:rFonts w:ascii="宋体" w:eastAsia="宋体" w:hAnsi="宋体"/>
                <w:noProof/>
                <w:webHidden/>
              </w:rPr>
              <w:fldChar w:fldCharType="end"/>
            </w:r>
          </w:hyperlink>
        </w:p>
        <w:p w14:paraId="69145C3B" w14:textId="10D93FBF" w:rsidR="000435E2" w:rsidRPr="000435E2" w:rsidRDefault="000435E2">
          <w:pPr>
            <w:pStyle w:val="TOC3"/>
            <w:tabs>
              <w:tab w:val="right" w:leader="dot" w:pos="8296"/>
            </w:tabs>
            <w:rPr>
              <w:rFonts w:ascii="宋体" w:eastAsia="宋体" w:hAnsi="宋体"/>
              <w:noProof/>
              <w14:ligatures w14:val="standardContextual"/>
            </w:rPr>
          </w:pPr>
          <w:hyperlink w:anchor="_Toc162342024" w:history="1">
            <w:r w:rsidRPr="000435E2">
              <w:rPr>
                <w:rStyle w:val="a3"/>
                <w:rFonts w:ascii="宋体" w:eastAsia="宋体" w:hAnsi="宋体"/>
                <w:noProof/>
              </w:rPr>
              <w:t>（一）俄乌战争：从“最具价值”的投资到“战略性烂尾工程”</w:t>
            </w:r>
            <w:r w:rsidRPr="000435E2">
              <w:rPr>
                <w:rFonts w:ascii="宋体" w:eastAsia="宋体" w:hAnsi="宋体"/>
                <w:noProof/>
                <w:webHidden/>
              </w:rPr>
              <w:tab/>
            </w:r>
            <w:r w:rsidRPr="000435E2">
              <w:rPr>
                <w:rFonts w:ascii="宋体" w:eastAsia="宋体" w:hAnsi="宋体"/>
                <w:noProof/>
                <w:webHidden/>
              </w:rPr>
              <w:fldChar w:fldCharType="begin"/>
            </w:r>
            <w:r w:rsidRPr="000435E2">
              <w:rPr>
                <w:rFonts w:ascii="宋体" w:eastAsia="宋体" w:hAnsi="宋体"/>
                <w:noProof/>
                <w:webHidden/>
              </w:rPr>
              <w:instrText xml:space="preserve"> PAGEREF _Toc162342024 \h </w:instrText>
            </w:r>
            <w:r w:rsidRPr="000435E2">
              <w:rPr>
                <w:rFonts w:ascii="宋体" w:eastAsia="宋体" w:hAnsi="宋体"/>
                <w:noProof/>
                <w:webHidden/>
              </w:rPr>
            </w:r>
            <w:r w:rsidRPr="000435E2">
              <w:rPr>
                <w:rFonts w:ascii="宋体" w:eastAsia="宋体" w:hAnsi="宋体"/>
                <w:noProof/>
                <w:webHidden/>
              </w:rPr>
              <w:fldChar w:fldCharType="separate"/>
            </w:r>
            <w:r>
              <w:rPr>
                <w:rFonts w:ascii="宋体" w:eastAsia="宋体" w:hAnsi="宋体"/>
                <w:noProof/>
                <w:webHidden/>
              </w:rPr>
              <w:t>5</w:t>
            </w:r>
            <w:r w:rsidRPr="000435E2">
              <w:rPr>
                <w:rFonts w:ascii="宋体" w:eastAsia="宋体" w:hAnsi="宋体"/>
                <w:noProof/>
                <w:webHidden/>
              </w:rPr>
              <w:fldChar w:fldCharType="end"/>
            </w:r>
          </w:hyperlink>
        </w:p>
        <w:p w14:paraId="4D232F41" w14:textId="3D49703D" w:rsidR="000435E2" w:rsidRPr="000435E2" w:rsidRDefault="000435E2">
          <w:pPr>
            <w:pStyle w:val="TOC3"/>
            <w:tabs>
              <w:tab w:val="right" w:leader="dot" w:pos="8296"/>
            </w:tabs>
            <w:rPr>
              <w:rFonts w:ascii="宋体" w:eastAsia="宋体" w:hAnsi="宋体"/>
              <w:noProof/>
              <w14:ligatures w14:val="standardContextual"/>
            </w:rPr>
          </w:pPr>
          <w:hyperlink w:anchor="_Toc162342025" w:history="1">
            <w:r w:rsidRPr="000435E2">
              <w:rPr>
                <w:rStyle w:val="a3"/>
                <w:rFonts w:ascii="宋体" w:eastAsia="宋体" w:hAnsi="宋体"/>
                <w:noProof/>
              </w:rPr>
              <w:t>（二）突然升级的巴以冲突：威胁拜登连任的战略危机</w:t>
            </w:r>
            <w:r w:rsidRPr="000435E2">
              <w:rPr>
                <w:rFonts w:ascii="宋体" w:eastAsia="宋体" w:hAnsi="宋体"/>
                <w:noProof/>
                <w:webHidden/>
              </w:rPr>
              <w:tab/>
            </w:r>
            <w:r w:rsidRPr="000435E2">
              <w:rPr>
                <w:rFonts w:ascii="宋体" w:eastAsia="宋体" w:hAnsi="宋体"/>
                <w:noProof/>
                <w:webHidden/>
              </w:rPr>
              <w:fldChar w:fldCharType="begin"/>
            </w:r>
            <w:r w:rsidRPr="000435E2">
              <w:rPr>
                <w:rFonts w:ascii="宋体" w:eastAsia="宋体" w:hAnsi="宋体"/>
                <w:noProof/>
                <w:webHidden/>
              </w:rPr>
              <w:instrText xml:space="preserve"> PAGEREF _Toc162342025 \h </w:instrText>
            </w:r>
            <w:r w:rsidRPr="000435E2">
              <w:rPr>
                <w:rFonts w:ascii="宋体" w:eastAsia="宋体" w:hAnsi="宋体"/>
                <w:noProof/>
                <w:webHidden/>
              </w:rPr>
            </w:r>
            <w:r w:rsidRPr="000435E2">
              <w:rPr>
                <w:rFonts w:ascii="宋体" w:eastAsia="宋体" w:hAnsi="宋体"/>
                <w:noProof/>
                <w:webHidden/>
              </w:rPr>
              <w:fldChar w:fldCharType="separate"/>
            </w:r>
            <w:r>
              <w:rPr>
                <w:rFonts w:ascii="宋体" w:eastAsia="宋体" w:hAnsi="宋体"/>
                <w:noProof/>
                <w:webHidden/>
              </w:rPr>
              <w:t>5</w:t>
            </w:r>
            <w:r w:rsidRPr="000435E2">
              <w:rPr>
                <w:rFonts w:ascii="宋体" w:eastAsia="宋体" w:hAnsi="宋体"/>
                <w:noProof/>
                <w:webHidden/>
              </w:rPr>
              <w:fldChar w:fldCharType="end"/>
            </w:r>
          </w:hyperlink>
        </w:p>
        <w:p w14:paraId="59D8B910" w14:textId="1B031417" w:rsidR="000435E2" w:rsidRPr="000435E2" w:rsidRDefault="000435E2">
          <w:pPr>
            <w:pStyle w:val="TOC3"/>
            <w:tabs>
              <w:tab w:val="right" w:leader="dot" w:pos="8296"/>
            </w:tabs>
            <w:rPr>
              <w:rFonts w:ascii="宋体" w:eastAsia="宋体" w:hAnsi="宋体"/>
              <w:noProof/>
              <w14:ligatures w14:val="standardContextual"/>
            </w:rPr>
          </w:pPr>
          <w:hyperlink w:anchor="_Toc162342026" w:history="1">
            <w:r w:rsidRPr="000435E2">
              <w:rPr>
                <w:rStyle w:val="a3"/>
                <w:rFonts w:ascii="宋体" w:eastAsia="宋体" w:hAnsi="宋体"/>
                <w:noProof/>
              </w:rPr>
              <w:t>（三）中国方向：阶段性和缓与中国关系成为美国战略首选</w:t>
            </w:r>
            <w:r w:rsidRPr="000435E2">
              <w:rPr>
                <w:rFonts w:ascii="宋体" w:eastAsia="宋体" w:hAnsi="宋体"/>
                <w:noProof/>
                <w:webHidden/>
              </w:rPr>
              <w:tab/>
            </w:r>
            <w:r w:rsidRPr="000435E2">
              <w:rPr>
                <w:rFonts w:ascii="宋体" w:eastAsia="宋体" w:hAnsi="宋体"/>
                <w:noProof/>
                <w:webHidden/>
              </w:rPr>
              <w:fldChar w:fldCharType="begin"/>
            </w:r>
            <w:r w:rsidRPr="000435E2">
              <w:rPr>
                <w:rFonts w:ascii="宋体" w:eastAsia="宋体" w:hAnsi="宋体"/>
                <w:noProof/>
                <w:webHidden/>
              </w:rPr>
              <w:instrText xml:space="preserve"> PAGEREF _Toc162342026 \h </w:instrText>
            </w:r>
            <w:r w:rsidRPr="000435E2">
              <w:rPr>
                <w:rFonts w:ascii="宋体" w:eastAsia="宋体" w:hAnsi="宋体"/>
                <w:noProof/>
                <w:webHidden/>
              </w:rPr>
            </w:r>
            <w:r w:rsidRPr="000435E2">
              <w:rPr>
                <w:rFonts w:ascii="宋体" w:eastAsia="宋体" w:hAnsi="宋体"/>
                <w:noProof/>
                <w:webHidden/>
              </w:rPr>
              <w:fldChar w:fldCharType="separate"/>
            </w:r>
            <w:r>
              <w:rPr>
                <w:rFonts w:ascii="宋体" w:eastAsia="宋体" w:hAnsi="宋体"/>
                <w:noProof/>
                <w:webHidden/>
              </w:rPr>
              <w:t>6</w:t>
            </w:r>
            <w:r w:rsidRPr="000435E2">
              <w:rPr>
                <w:rFonts w:ascii="宋体" w:eastAsia="宋体" w:hAnsi="宋体"/>
                <w:noProof/>
                <w:webHidden/>
              </w:rPr>
              <w:fldChar w:fldCharType="end"/>
            </w:r>
          </w:hyperlink>
        </w:p>
        <w:p w14:paraId="6A407C97" w14:textId="3E718E23" w:rsidR="000435E2" w:rsidRPr="000435E2" w:rsidRDefault="000435E2">
          <w:pPr>
            <w:pStyle w:val="TOC2"/>
            <w:tabs>
              <w:tab w:val="right" w:leader="dot" w:pos="8296"/>
            </w:tabs>
            <w:rPr>
              <w:rFonts w:ascii="宋体" w:eastAsia="宋体" w:hAnsi="宋体"/>
              <w:noProof/>
              <w14:ligatures w14:val="standardContextual"/>
            </w:rPr>
          </w:pPr>
          <w:hyperlink w:anchor="_Toc162342027" w:history="1">
            <w:r w:rsidRPr="000435E2">
              <w:rPr>
                <w:rStyle w:val="a3"/>
                <w:rFonts w:ascii="宋体" w:eastAsia="宋体" w:hAnsi="宋体"/>
                <w:noProof/>
              </w:rPr>
              <w:t>四、美国国内政治经济热点的2024展望</w:t>
            </w:r>
            <w:r w:rsidRPr="000435E2">
              <w:rPr>
                <w:rFonts w:ascii="宋体" w:eastAsia="宋体" w:hAnsi="宋体"/>
                <w:noProof/>
                <w:webHidden/>
              </w:rPr>
              <w:tab/>
            </w:r>
            <w:r w:rsidRPr="000435E2">
              <w:rPr>
                <w:rFonts w:ascii="宋体" w:eastAsia="宋体" w:hAnsi="宋体"/>
                <w:noProof/>
                <w:webHidden/>
              </w:rPr>
              <w:fldChar w:fldCharType="begin"/>
            </w:r>
            <w:r w:rsidRPr="000435E2">
              <w:rPr>
                <w:rFonts w:ascii="宋体" w:eastAsia="宋体" w:hAnsi="宋体"/>
                <w:noProof/>
                <w:webHidden/>
              </w:rPr>
              <w:instrText xml:space="preserve"> PAGEREF _Toc162342027 \h </w:instrText>
            </w:r>
            <w:r w:rsidRPr="000435E2">
              <w:rPr>
                <w:rFonts w:ascii="宋体" w:eastAsia="宋体" w:hAnsi="宋体"/>
                <w:noProof/>
                <w:webHidden/>
              </w:rPr>
            </w:r>
            <w:r w:rsidRPr="000435E2">
              <w:rPr>
                <w:rFonts w:ascii="宋体" w:eastAsia="宋体" w:hAnsi="宋体"/>
                <w:noProof/>
                <w:webHidden/>
              </w:rPr>
              <w:fldChar w:fldCharType="separate"/>
            </w:r>
            <w:r>
              <w:rPr>
                <w:rFonts w:ascii="宋体" w:eastAsia="宋体" w:hAnsi="宋体"/>
                <w:noProof/>
                <w:webHidden/>
              </w:rPr>
              <w:t>6</w:t>
            </w:r>
            <w:r w:rsidRPr="000435E2">
              <w:rPr>
                <w:rFonts w:ascii="宋体" w:eastAsia="宋体" w:hAnsi="宋体"/>
                <w:noProof/>
                <w:webHidden/>
              </w:rPr>
              <w:fldChar w:fldCharType="end"/>
            </w:r>
          </w:hyperlink>
        </w:p>
        <w:p w14:paraId="46F8AEA2" w14:textId="6C12F3FC" w:rsidR="000435E2" w:rsidRPr="000435E2" w:rsidRDefault="000435E2">
          <w:pPr>
            <w:pStyle w:val="TOC3"/>
            <w:tabs>
              <w:tab w:val="right" w:leader="dot" w:pos="8296"/>
            </w:tabs>
            <w:rPr>
              <w:rFonts w:ascii="宋体" w:eastAsia="宋体" w:hAnsi="宋体"/>
              <w:noProof/>
              <w14:ligatures w14:val="standardContextual"/>
            </w:rPr>
          </w:pPr>
          <w:hyperlink w:anchor="_Toc162342028" w:history="1">
            <w:r w:rsidRPr="000435E2">
              <w:rPr>
                <w:rStyle w:val="a3"/>
                <w:rFonts w:ascii="宋体" w:eastAsia="宋体" w:hAnsi="宋体"/>
                <w:noProof/>
              </w:rPr>
              <w:t>（一）持续深化发展的“债务驱动”型发展模式</w:t>
            </w:r>
            <w:r w:rsidRPr="000435E2">
              <w:rPr>
                <w:rFonts w:ascii="宋体" w:eastAsia="宋体" w:hAnsi="宋体"/>
                <w:noProof/>
                <w:webHidden/>
              </w:rPr>
              <w:tab/>
            </w:r>
            <w:r w:rsidRPr="000435E2">
              <w:rPr>
                <w:rFonts w:ascii="宋体" w:eastAsia="宋体" w:hAnsi="宋体"/>
                <w:noProof/>
                <w:webHidden/>
              </w:rPr>
              <w:fldChar w:fldCharType="begin"/>
            </w:r>
            <w:r w:rsidRPr="000435E2">
              <w:rPr>
                <w:rFonts w:ascii="宋体" w:eastAsia="宋体" w:hAnsi="宋体"/>
                <w:noProof/>
                <w:webHidden/>
              </w:rPr>
              <w:instrText xml:space="preserve"> PAGEREF _Toc162342028 \h </w:instrText>
            </w:r>
            <w:r w:rsidRPr="000435E2">
              <w:rPr>
                <w:rFonts w:ascii="宋体" w:eastAsia="宋体" w:hAnsi="宋体"/>
                <w:noProof/>
                <w:webHidden/>
              </w:rPr>
            </w:r>
            <w:r w:rsidRPr="000435E2">
              <w:rPr>
                <w:rFonts w:ascii="宋体" w:eastAsia="宋体" w:hAnsi="宋体"/>
                <w:noProof/>
                <w:webHidden/>
              </w:rPr>
              <w:fldChar w:fldCharType="separate"/>
            </w:r>
            <w:r>
              <w:rPr>
                <w:rFonts w:ascii="宋体" w:eastAsia="宋体" w:hAnsi="宋体"/>
                <w:noProof/>
                <w:webHidden/>
              </w:rPr>
              <w:t>6</w:t>
            </w:r>
            <w:r w:rsidRPr="000435E2">
              <w:rPr>
                <w:rFonts w:ascii="宋体" w:eastAsia="宋体" w:hAnsi="宋体"/>
                <w:noProof/>
                <w:webHidden/>
              </w:rPr>
              <w:fldChar w:fldCharType="end"/>
            </w:r>
          </w:hyperlink>
        </w:p>
        <w:p w14:paraId="4D504768" w14:textId="27EE9ADD" w:rsidR="000435E2" w:rsidRPr="000435E2" w:rsidRDefault="000435E2">
          <w:pPr>
            <w:pStyle w:val="TOC3"/>
            <w:tabs>
              <w:tab w:val="right" w:leader="dot" w:pos="8296"/>
            </w:tabs>
            <w:rPr>
              <w:rFonts w:ascii="宋体" w:eastAsia="宋体" w:hAnsi="宋体"/>
              <w:noProof/>
              <w14:ligatures w14:val="standardContextual"/>
            </w:rPr>
          </w:pPr>
          <w:hyperlink w:anchor="_Toc162342029" w:history="1">
            <w:r w:rsidRPr="000435E2">
              <w:rPr>
                <w:rStyle w:val="a3"/>
                <w:rFonts w:ascii="宋体" w:eastAsia="宋体" w:hAnsi="宋体"/>
                <w:noProof/>
              </w:rPr>
              <w:t>（二）美国的政治衰朽问题持续凸显</w:t>
            </w:r>
            <w:r w:rsidRPr="000435E2">
              <w:rPr>
                <w:rFonts w:ascii="宋体" w:eastAsia="宋体" w:hAnsi="宋体"/>
                <w:noProof/>
                <w:webHidden/>
              </w:rPr>
              <w:tab/>
            </w:r>
            <w:r w:rsidRPr="000435E2">
              <w:rPr>
                <w:rFonts w:ascii="宋体" w:eastAsia="宋体" w:hAnsi="宋体"/>
                <w:noProof/>
                <w:webHidden/>
              </w:rPr>
              <w:fldChar w:fldCharType="begin"/>
            </w:r>
            <w:r w:rsidRPr="000435E2">
              <w:rPr>
                <w:rFonts w:ascii="宋体" w:eastAsia="宋体" w:hAnsi="宋体"/>
                <w:noProof/>
                <w:webHidden/>
              </w:rPr>
              <w:instrText xml:space="preserve"> PAGEREF _Toc162342029 \h </w:instrText>
            </w:r>
            <w:r w:rsidRPr="000435E2">
              <w:rPr>
                <w:rFonts w:ascii="宋体" w:eastAsia="宋体" w:hAnsi="宋体"/>
                <w:noProof/>
                <w:webHidden/>
              </w:rPr>
            </w:r>
            <w:r w:rsidRPr="000435E2">
              <w:rPr>
                <w:rFonts w:ascii="宋体" w:eastAsia="宋体" w:hAnsi="宋体"/>
                <w:noProof/>
                <w:webHidden/>
              </w:rPr>
              <w:fldChar w:fldCharType="separate"/>
            </w:r>
            <w:r>
              <w:rPr>
                <w:rFonts w:ascii="宋体" w:eastAsia="宋体" w:hAnsi="宋体"/>
                <w:noProof/>
                <w:webHidden/>
              </w:rPr>
              <w:t>6</w:t>
            </w:r>
            <w:r w:rsidRPr="000435E2">
              <w:rPr>
                <w:rFonts w:ascii="宋体" w:eastAsia="宋体" w:hAnsi="宋体"/>
                <w:noProof/>
                <w:webHidden/>
              </w:rPr>
              <w:fldChar w:fldCharType="end"/>
            </w:r>
          </w:hyperlink>
        </w:p>
        <w:p w14:paraId="1BD0305C" w14:textId="34F406EE" w:rsidR="000435E2" w:rsidRPr="000435E2" w:rsidRDefault="000435E2">
          <w:pPr>
            <w:pStyle w:val="TOC2"/>
            <w:tabs>
              <w:tab w:val="right" w:leader="dot" w:pos="8296"/>
            </w:tabs>
            <w:rPr>
              <w:rFonts w:ascii="宋体" w:eastAsia="宋体" w:hAnsi="宋体"/>
              <w:noProof/>
              <w14:ligatures w14:val="standardContextual"/>
            </w:rPr>
          </w:pPr>
          <w:hyperlink w:anchor="_Toc162342030" w:history="1">
            <w:r w:rsidRPr="000435E2">
              <w:rPr>
                <w:rStyle w:val="a3"/>
                <w:rFonts w:ascii="宋体" w:eastAsia="宋体" w:hAnsi="宋体"/>
                <w:noProof/>
              </w:rPr>
              <w:t>五、中美关系的未来</w:t>
            </w:r>
            <w:r w:rsidRPr="000435E2">
              <w:rPr>
                <w:rFonts w:ascii="宋体" w:eastAsia="宋体" w:hAnsi="宋体"/>
                <w:noProof/>
                <w:webHidden/>
              </w:rPr>
              <w:tab/>
            </w:r>
            <w:r w:rsidRPr="000435E2">
              <w:rPr>
                <w:rFonts w:ascii="宋体" w:eastAsia="宋体" w:hAnsi="宋体"/>
                <w:noProof/>
                <w:webHidden/>
              </w:rPr>
              <w:fldChar w:fldCharType="begin"/>
            </w:r>
            <w:r w:rsidRPr="000435E2">
              <w:rPr>
                <w:rFonts w:ascii="宋体" w:eastAsia="宋体" w:hAnsi="宋体"/>
                <w:noProof/>
                <w:webHidden/>
              </w:rPr>
              <w:instrText xml:space="preserve"> PAGEREF _Toc162342030 \h </w:instrText>
            </w:r>
            <w:r w:rsidRPr="000435E2">
              <w:rPr>
                <w:rFonts w:ascii="宋体" w:eastAsia="宋体" w:hAnsi="宋体"/>
                <w:noProof/>
                <w:webHidden/>
              </w:rPr>
            </w:r>
            <w:r w:rsidRPr="000435E2">
              <w:rPr>
                <w:rFonts w:ascii="宋体" w:eastAsia="宋体" w:hAnsi="宋体"/>
                <w:noProof/>
                <w:webHidden/>
              </w:rPr>
              <w:fldChar w:fldCharType="separate"/>
            </w:r>
            <w:r>
              <w:rPr>
                <w:rFonts w:ascii="宋体" w:eastAsia="宋体" w:hAnsi="宋体"/>
                <w:noProof/>
                <w:webHidden/>
              </w:rPr>
              <w:t>6</w:t>
            </w:r>
            <w:r w:rsidRPr="000435E2">
              <w:rPr>
                <w:rFonts w:ascii="宋体" w:eastAsia="宋体" w:hAnsi="宋体"/>
                <w:noProof/>
                <w:webHidden/>
              </w:rPr>
              <w:fldChar w:fldCharType="end"/>
            </w:r>
          </w:hyperlink>
        </w:p>
        <w:p w14:paraId="1CDBE927" w14:textId="61775243" w:rsidR="000435E2" w:rsidRPr="000435E2" w:rsidRDefault="000435E2">
          <w:pPr>
            <w:pStyle w:val="TOC2"/>
            <w:tabs>
              <w:tab w:val="right" w:leader="dot" w:pos="8296"/>
            </w:tabs>
            <w:rPr>
              <w:rFonts w:ascii="宋体" w:eastAsia="宋体" w:hAnsi="宋体"/>
              <w:noProof/>
              <w14:ligatures w14:val="standardContextual"/>
            </w:rPr>
          </w:pPr>
          <w:hyperlink w:anchor="_Toc162342031" w:history="1">
            <w:r w:rsidRPr="000435E2">
              <w:rPr>
                <w:rStyle w:val="a3"/>
                <w:rFonts w:ascii="宋体" w:eastAsia="宋体" w:hAnsi="宋体"/>
                <w:noProof/>
              </w:rPr>
              <w:t>六、理解国际关系的知识体系</w:t>
            </w:r>
            <w:r w:rsidRPr="000435E2">
              <w:rPr>
                <w:rFonts w:ascii="宋体" w:eastAsia="宋体" w:hAnsi="宋体"/>
                <w:noProof/>
                <w:webHidden/>
              </w:rPr>
              <w:tab/>
            </w:r>
            <w:r w:rsidRPr="000435E2">
              <w:rPr>
                <w:rFonts w:ascii="宋体" w:eastAsia="宋体" w:hAnsi="宋体"/>
                <w:noProof/>
                <w:webHidden/>
              </w:rPr>
              <w:fldChar w:fldCharType="begin"/>
            </w:r>
            <w:r w:rsidRPr="000435E2">
              <w:rPr>
                <w:rFonts w:ascii="宋体" w:eastAsia="宋体" w:hAnsi="宋体"/>
                <w:noProof/>
                <w:webHidden/>
              </w:rPr>
              <w:instrText xml:space="preserve"> PAGEREF _Toc162342031 \h </w:instrText>
            </w:r>
            <w:r w:rsidRPr="000435E2">
              <w:rPr>
                <w:rFonts w:ascii="宋体" w:eastAsia="宋体" w:hAnsi="宋体"/>
                <w:noProof/>
                <w:webHidden/>
              </w:rPr>
            </w:r>
            <w:r w:rsidRPr="000435E2">
              <w:rPr>
                <w:rFonts w:ascii="宋体" w:eastAsia="宋体" w:hAnsi="宋体"/>
                <w:noProof/>
                <w:webHidden/>
              </w:rPr>
              <w:fldChar w:fldCharType="separate"/>
            </w:r>
            <w:r>
              <w:rPr>
                <w:rFonts w:ascii="宋体" w:eastAsia="宋体" w:hAnsi="宋体"/>
                <w:noProof/>
                <w:webHidden/>
              </w:rPr>
              <w:t>8</w:t>
            </w:r>
            <w:r w:rsidRPr="000435E2">
              <w:rPr>
                <w:rFonts w:ascii="宋体" w:eastAsia="宋体" w:hAnsi="宋体"/>
                <w:noProof/>
                <w:webHidden/>
              </w:rPr>
              <w:fldChar w:fldCharType="end"/>
            </w:r>
          </w:hyperlink>
        </w:p>
        <w:p w14:paraId="3B8C4BB2" w14:textId="24BDC927" w:rsidR="000435E2" w:rsidRPr="000435E2" w:rsidRDefault="000435E2">
          <w:pPr>
            <w:pStyle w:val="TOC3"/>
            <w:tabs>
              <w:tab w:val="right" w:leader="dot" w:pos="8296"/>
            </w:tabs>
            <w:rPr>
              <w:rFonts w:ascii="宋体" w:eastAsia="宋体" w:hAnsi="宋体"/>
              <w:noProof/>
              <w14:ligatures w14:val="standardContextual"/>
            </w:rPr>
          </w:pPr>
          <w:hyperlink w:anchor="_Toc162342032" w:history="1">
            <w:r w:rsidRPr="000435E2">
              <w:rPr>
                <w:rStyle w:val="a3"/>
                <w:rFonts w:ascii="宋体" w:eastAsia="宋体" w:hAnsi="宋体"/>
                <w:noProof/>
              </w:rPr>
              <w:t>（一）总论</w:t>
            </w:r>
            <w:r w:rsidRPr="000435E2">
              <w:rPr>
                <w:rFonts w:ascii="宋体" w:eastAsia="宋体" w:hAnsi="宋体"/>
                <w:noProof/>
                <w:webHidden/>
              </w:rPr>
              <w:tab/>
            </w:r>
            <w:r w:rsidRPr="000435E2">
              <w:rPr>
                <w:rFonts w:ascii="宋体" w:eastAsia="宋体" w:hAnsi="宋体"/>
                <w:noProof/>
                <w:webHidden/>
              </w:rPr>
              <w:fldChar w:fldCharType="begin"/>
            </w:r>
            <w:r w:rsidRPr="000435E2">
              <w:rPr>
                <w:rFonts w:ascii="宋体" w:eastAsia="宋体" w:hAnsi="宋体"/>
                <w:noProof/>
                <w:webHidden/>
              </w:rPr>
              <w:instrText xml:space="preserve"> PAGEREF _Toc162342032 \h </w:instrText>
            </w:r>
            <w:r w:rsidRPr="000435E2">
              <w:rPr>
                <w:rFonts w:ascii="宋体" w:eastAsia="宋体" w:hAnsi="宋体"/>
                <w:noProof/>
                <w:webHidden/>
              </w:rPr>
            </w:r>
            <w:r w:rsidRPr="000435E2">
              <w:rPr>
                <w:rFonts w:ascii="宋体" w:eastAsia="宋体" w:hAnsi="宋体"/>
                <w:noProof/>
                <w:webHidden/>
              </w:rPr>
              <w:fldChar w:fldCharType="separate"/>
            </w:r>
            <w:r>
              <w:rPr>
                <w:rFonts w:ascii="宋体" w:eastAsia="宋体" w:hAnsi="宋体"/>
                <w:noProof/>
                <w:webHidden/>
              </w:rPr>
              <w:t>8</w:t>
            </w:r>
            <w:r w:rsidRPr="000435E2">
              <w:rPr>
                <w:rFonts w:ascii="宋体" w:eastAsia="宋体" w:hAnsi="宋体"/>
                <w:noProof/>
                <w:webHidden/>
              </w:rPr>
              <w:fldChar w:fldCharType="end"/>
            </w:r>
          </w:hyperlink>
        </w:p>
        <w:p w14:paraId="1040ACEE" w14:textId="20A96792" w:rsidR="000435E2" w:rsidRPr="000435E2" w:rsidRDefault="000435E2">
          <w:pPr>
            <w:pStyle w:val="TOC3"/>
            <w:tabs>
              <w:tab w:val="right" w:leader="dot" w:pos="8296"/>
            </w:tabs>
            <w:rPr>
              <w:rFonts w:ascii="宋体" w:eastAsia="宋体" w:hAnsi="宋体"/>
              <w:noProof/>
              <w14:ligatures w14:val="standardContextual"/>
            </w:rPr>
          </w:pPr>
          <w:hyperlink w:anchor="_Toc162342033" w:history="1">
            <w:r w:rsidRPr="000435E2">
              <w:rPr>
                <w:rStyle w:val="a3"/>
                <w:rFonts w:ascii="宋体" w:eastAsia="宋体" w:hAnsi="宋体"/>
                <w:noProof/>
              </w:rPr>
              <w:t>（二）认识和理解国际体系的基本框架</w:t>
            </w:r>
            <w:r w:rsidRPr="000435E2">
              <w:rPr>
                <w:rFonts w:ascii="宋体" w:eastAsia="宋体" w:hAnsi="宋体"/>
                <w:noProof/>
                <w:webHidden/>
              </w:rPr>
              <w:tab/>
            </w:r>
            <w:r w:rsidRPr="000435E2">
              <w:rPr>
                <w:rFonts w:ascii="宋体" w:eastAsia="宋体" w:hAnsi="宋体"/>
                <w:noProof/>
                <w:webHidden/>
              </w:rPr>
              <w:fldChar w:fldCharType="begin"/>
            </w:r>
            <w:r w:rsidRPr="000435E2">
              <w:rPr>
                <w:rFonts w:ascii="宋体" w:eastAsia="宋体" w:hAnsi="宋体"/>
                <w:noProof/>
                <w:webHidden/>
              </w:rPr>
              <w:instrText xml:space="preserve"> PAGEREF _Toc162342033 \h </w:instrText>
            </w:r>
            <w:r w:rsidRPr="000435E2">
              <w:rPr>
                <w:rFonts w:ascii="宋体" w:eastAsia="宋体" w:hAnsi="宋体"/>
                <w:noProof/>
                <w:webHidden/>
              </w:rPr>
            </w:r>
            <w:r w:rsidRPr="000435E2">
              <w:rPr>
                <w:rFonts w:ascii="宋体" w:eastAsia="宋体" w:hAnsi="宋体"/>
                <w:noProof/>
                <w:webHidden/>
              </w:rPr>
              <w:fldChar w:fldCharType="separate"/>
            </w:r>
            <w:r>
              <w:rPr>
                <w:rFonts w:ascii="宋体" w:eastAsia="宋体" w:hAnsi="宋体"/>
                <w:noProof/>
                <w:webHidden/>
              </w:rPr>
              <w:t>8</w:t>
            </w:r>
            <w:r w:rsidRPr="000435E2">
              <w:rPr>
                <w:rFonts w:ascii="宋体" w:eastAsia="宋体" w:hAnsi="宋体"/>
                <w:noProof/>
                <w:webHidden/>
              </w:rPr>
              <w:fldChar w:fldCharType="end"/>
            </w:r>
          </w:hyperlink>
        </w:p>
        <w:p w14:paraId="1C36E1F5" w14:textId="29A68641" w:rsidR="000435E2" w:rsidRPr="000435E2" w:rsidRDefault="000435E2">
          <w:pPr>
            <w:pStyle w:val="TOC1"/>
            <w:tabs>
              <w:tab w:val="right" w:leader="dot" w:pos="8296"/>
            </w:tabs>
            <w:rPr>
              <w:rFonts w:ascii="宋体" w:eastAsia="宋体" w:hAnsi="宋体"/>
              <w:noProof/>
              <w14:ligatures w14:val="standardContextual"/>
            </w:rPr>
          </w:pPr>
          <w:hyperlink w:anchor="_Toc162342034" w:history="1">
            <w:r w:rsidRPr="000435E2">
              <w:rPr>
                <w:rStyle w:val="a3"/>
                <w:rFonts w:ascii="宋体" w:eastAsia="宋体" w:hAnsi="宋体"/>
                <w:noProof/>
              </w:rPr>
              <w:t>第二讲 战后世界秩序的安排与全球制度的确立</w:t>
            </w:r>
            <w:r w:rsidRPr="000435E2">
              <w:rPr>
                <w:rFonts w:ascii="宋体" w:eastAsia="宋体" w:hAnsi="宋体"/>
                <w:noProof/>
                <w:webHidden/>
              </w:rPr>
              <w:tab/>
            </w:r>
            <w:r w:rsidRPr="000435E2">
              <w:rPr>
                <w:rFonts w:ascii="宋体" w:eastAsia="宋体" w:hAnsi="宋体"/>
                <w:noProof/>
                <w:webHidden/>
              </w:rPr>
              <w:fldChar w:fldCharType="begin"/>
            </w:r>
            <w:r w:rsidRPr="000435E2">
              <w:rPr>
                <w:rFonts w:ascii="宋体" w:eastAsia="宋体" w:hAnsi="宋体"/>
                <w:noProof/>
                <w:webHidden/>
              </w:rPr>
              <w:instrText xml:space="preserve"> PAGEREF _Toc162342034 \h </w:instrText>
            </w:r>
            <w:r w:rsidRPr="000435E2">
              <w:rPr>
                <w:rFonts w:ascii="宋体" w:eastAsia="宋体" w:hAnsi="宋体"/>
                <w:noProof/>
                <w:webHidden/>
              </w:rPr>
            </w:r>
            <w:r w:rsidRPr="000435E2">
              <w:rPr>
                <w:rFonts w:ascii="宋体" w:eastAsia="宋体" w:hAnsi="宋体"/>
                <w:noProof/>
                <w:webHidden/>
              </w:rPr>
              <w:fldChar w:fldCharType="separate"/>
            </w:r>
            <w:r>
              <w:rPr>
                <w:rFonts w:ascii="宋体" w:eastAsia="宋体" w:hAnsi="宋体"/>
                <w:noProof/>
                <w:webHidden/>
              </w:rPr>
              <w:t>9</w:t>
            </w:r>
            <w:r w:rsidRPr="000435E2">
              <w:rPr>
                <w:rFonts w:ascii="宋体" w:eastAsia="宋体" w:hAnsi="宋体"/>
                <w:noProof/>
                <w:webHidden/>
              </w:rPr>
              <w:fldChar w:fldCharType="end"/>
            </w:r>
          </w:hyperlink>
        </w:p>
        <w:p w14:paraId="00873007" w14:textId="67FD8C41" w:rsidR="000435E2" w:rsidRPr="000435E2" w:rsidRDefault="000435E2">
          <w:pPr>
            <w:pStyle w:val="TOC2"/>
            <w:tabs>
              <w:tab w:val="right" w:leader="dot" w:pos="8296"/>
            </w:tabs>
            <w:rPr>
              <w:rFonts w:ascii="宋体" w:eastAsia="宋体" w:hAnsi="宋体"/>
              <w:noProof/>
              <w14:ligatures w14:val="standardContextual"/>
            </w:rPr>
          </w:pPr>
          <w:hyperlink w:anchor="_Toc162342035" w:history="1">
            <w:r w:rsidRPr="000435E2">
              <w:rPr>
                <w:rStyle w:val="a3"/>
                <w:rFonts w:ascii="宋体" w:eastAsia="宋体" w:hAnsi="宋体"/>
                <w:noProof/>
              </w:rPr>
              <w:t>一、盟国首脑会议对战后世界秩序的安排</w:t>
            </w:r>
            <w:r w:rsidRPr="000435E2">
              <w:rPr>
                <w:rFonts w:ascii="宋体" w:eastAsia="宋体" w:hAnsi="宋体"/>
                <w:noProof/>
                <w:webHidden/>
              </w:rPr>
              <w:tab/>
            </w:r>
            <w:r w:rsidRPr="000435E2">
              <w:rPr>
                <w:rFonts w:ascii="宋体" w:eastAsia="宋体" w:hAnsi="宋体"/>
                <w:noProof/>
                <w:webHidden/>
              </w:rPr>
              <w:fldChar w:fldCharType="begin"/>
            </w:r>
            <w:r w:rsidRPr="000435E2">
              <w:rPr>
                <w:rFonts w:ascii="宋体" w:eastAsia="宋体" w:hAnsi="宋体"/>
                <w:noProof/>
                <w:webHidden/>
              </w:rPr>
              <w:instrText xml:space="preserve"> PAGEREF _Toc162342035 \h </w:instrText>
            </w:r>
            <w:r w:rsidRPr="000435E2">
              <w:rPr>
                <w:rFonts w:ascii="宋体" w:eastAsia="宋体" w:hAnsi="宋体"/>
                <w:noProof/>
                <w:webHidden/>
              </w:rPr>
            </w:r>
            <w:r w:rsidRPr="000435E2">
              <w:rPr>
                <w:rFonts w:ascii="宋体" w:eastAsia="宋体" w:hAnsi="宋体"/>
                <w:noProof/>
                <w:webHidden/>
              </w:rPr>
              <w:fldChar w:fldCharType="separate"/>
            </w:r>
            <w:r>
              <w:rPr>
                <w:rFonts w:ascii="宋体" w:eastAsia="宋体" w:hAnsi="宋体"/>
                <w:noProof/>
                <w:webHidden/>
              </w:rPr>
              <w:t>9</w:t>
            </w:r>
            <w:r w:rsidRPr="000435E2">
              <w:rPr>
                <w:rFonts w:ascii="宋体" w:eastAsia="宋体" w:hAnsi="宋体"/>
                <w:noProof/>
                <w:webHidden/>
              </w:rPr>
              <w:fldChar w:fldCharType="end"/>
            </w:r>
          </w:hyperlink>
        </w:p>
        <w:p w14:paraId="5D4A1C9C" w14:textId="1B8188E5" w:rsidR="000435E2" w:rsidRPr="000435E2" w:rsidRDefault="000435E2">
          <w:pPr>
            <w:pStyle w:val="TOC3"/>
            <w:tabs>
              <w:tab w:val="right" w:leader="dot" w:pos="8296"/>
            </w:tabs>
            <w:rPr>
              <w:rFonts w:ascii="宋体" w:eastAsia="宋体" w:hAnsi="宋体"/>
              <w:noProof/>
              <w14:ligatures w14:val="standardContextual"/>
            </w:rPr>
          </w:pPr>
          <w:hyperlink w:anchor="_Toc162342036" w:history="1">
            <w:r w:rsidRPr="000435E2">
              <w:rPr>
                <w:rStyle w:val="a3"/>
                <w:rFonts w:ascii="宋体" w:eastAsia="宋体" w:hAnsi="宋体"/>
                <w:noProof/>
              </w:rPr>
              <w:t>（一）第二次世界大战的最后进程</w:t>
            </w:r>
            <w:r w:rsidRPr="000435E2">
              <w:rPr>
                <w:rFonts w:ascii="宋体" w:eastAsia="宋体" w:hAnsi="宋体"/>
                <w:noProof/>
                <w:webHidden/>
              </w:rPr>
              <w:tab/>
            </w:r>
            <w:r w:rsidRPr="000435E2">
              <w:rPr>
                <w:rFonts w:ascii="宋体" w:eastAsia="宋体" w:hAnsi="宋体"/>
                <w:noProof/>
                <w:webHidden/>
              </w:rPr>
              <w:fldChar w:fldCharType="begin"/>
            </w:r>
            <w:r w:rsidRPr="000435E2">
              <w:rPr>
                <w:rFonts w:ascii="宋体" w:eastAsia="宋体" w:hAnsi="宋体"/>
                <w:noProof/>
                <w:webHidden/>
              </w:rPr>
              <w:instrText xml:space="preserve"> PAGEREF _Toc162342036 \h </w:instrText>
            </w:r>
            <w:r w:rsidRPr="000435E2">
              <w:rPr>
                <w:rFonts w:ascii="宋体" w:eastAsia="宋体" w:hAnsi="宋体"/>
                <w:noProof/>
                <w:webHidden/>
              </w:rPr>
            </w:r>
            <w:r w:rsidRPr="000435E2">
              <w:rPr>
                <w:rFonts w:ascii="宋体" w:eastAsia="宋体" w:hAnsi="宋体"/>
                <w:noProof/>
                <w:webHidden/>
              </w:rPr>
              <w:fldChar w:fldCharType="separate"/>
            </w:r>
            <w:r>
              <w:rPr>
                <w:rFonts w:ascii="宋体" w:eastAsia="宋体" w:hAnsi="宋体"/>
                <w:noProof/>
                <w:webHidden/>
              </w:rPr>
              <w:t>10</w:t>
            </w:r>
            <w:r w:rsidRPr="000435E2">
              <w:rPr>
                <w:rFonts w:ascii="宋体" w:eastAsia="宋体" w:hAnsi="宋体"/>
                <w:noProof/>
                <w:webHidden/>
              </w:rPr>
              <w:fldChar w:fldCharType="end"/>
            </w:r>
          </w:hyperlink>
        </w:p>
        <w:p w14:paraId="7F3882FB" w14:textId="2AF10B23" w:rsidR="000435E2" w:rsidRPr="000435E2" w:rsidRDefault="000435E2">
          <w:pPr>
            <w:pStyle w:val="TOC3"/>
            <w:tabs>
              <w:tab w:val="right" w:leader="dot" w:pos="8296"/>
            </w:tabs>
            <w:rPr>
              <w:rFonts w:ascii="宋体" w:eastAsia="宋体" w:hAnsi="宋体"/>
              <w:noProof/>
              <w14:ligatures w14:val="standardContextual"/>
            </w:rPr>
          </w:pPr>
          <w:hyperlink w:anchor="_Toc162342037" w:history="1">
            <w:r w:rsidRPr="000435E2">
              <w:rPr>
                <w:rStyle w:val="a3"/>
                <w:rFonts w:ascii="宋体" w:eastAsia="宋体" w:hAnsi="宋体"/>
                <w:noProof/>
              </w:rPr>
              <w:t>（二）开罗会议和德黑兰会议</w:t>
            </w:r>
            <w:r w:rsidRPr="000435E2">
              <w:rPr>
                <w:rFonts w:ascii="宋体" w:eastAsia="宋体" w:hAnsi="宋体"/>
                <w:noProof/>
                <w:webHidden/>
              </w:rPr>
              <w:tab/>
            </w:r>
            <w:r w:rsidRPr="000435E2">
              <w:rPr>
                <w:rFonts w:ascii="宋体" w:eastAsia="宋体" w:hAnsi="宋体"/>
                <w:noProof/>
                <w:webHidden/>
              </w:rPr>
              <w:fldChar w:fldCharType="begin"/>
            </w:r>
            <w:r w:rsidRPr="000435E2">
              <w:rPr>
                <w:rFonts w:ascii="宋体" w:eastAsia="宋体" w:hAnsi="宋体"/>
                <w:noProof/>
                <w:webHidden/>
              </w:rPr>
              <w:instrText xml:space="preserve"> PAGEREF _Toc162342037 \h </w:instrText>
            </w:r>
            <w:r w:rsidRPr="000435E2">
              <w:rPr>
                <w:rFonts w:ascii="宋体" w:eastAsia="宋体" w:hAnsi="宋体"/>
                <w:noProof/>
                <w:webHidden/>
              </w:rPr>
            </w:r>
            <w:r w:rsidRPr="000435E2">
              <w:rPr>
                <w:rFonts w:ascii="宋体" w:eastAsia="宋体" w:hAnsi="宋体"/>
                <w:noProof/>
                <w:webHidden/>
              </w:rPr>
              <w:fldChar w:fldCharType="separate"/>
            </w:r>
            <w:r>
              <w:rPr>
                <w:rFonts w:ascii="宋体" w:eastAsia="宋体" w:hAnsi="宋体"/>
                <w:noProof/>
                <w:webHidden/>
              </w:rPr>
              <w:t>10</w:t>
            </w:r>
            <w:r w:rsidRPr="000435E2">
              <w:rPr>
                <w:rFonts w:ascii="宋体" w:eastAsia="宋体" w:hAnsi="宋体"/>
                <w:noProof/>
                <w:webHidden/>
              </w:rPr>
              <w:fldChar w:fldCharType="end"/>
            </w:r>
          </w:hyperlink>
        </w:p>
        <w:p w14:paraId="3605DB95" w14:textId="7D0AE947" w:rsidR="000435E2" w:rsidRPr="000435E2" w:rsidRDefault="000435E2">
          <w:pPr>
            <w:pStyle w:val="TOC2"/>
            <w:tabs>
              <w:tab w:val="right" w:leader="dot" w:pos="8296"/>
            </w:tabs>
            <w:rPr>
              <w:rFonts w:ascii="宋体" w:eastAsia="宋体" w:hAnsi="宋体"/>
              <w:noProof/>
              <w14:ligatures w14:val="standardContextual"/>
            </w:rPr>
          </w:pPr>
          <w:hyperlink w:anchor="_Toc162342038" w:history="1">
            <w:r w:rsidRPr="000435E2">
              <w:rPr>
                <w:rStyle w:val="a3"/>
                <w:rFonts w:ascii="宋体" w:eastAsia="宋体" w:hAnsi="宋体"/>
                <w:noProof/>
              </w:rPr>
              <w:t>二、雅尔塔会议</w:t>
            </w:r>
            <w:r w:rsidRPr="000435E2">
              <w:rPr>
                <w:rFonts w:ascii="宋体" w:eastAsia="宋体" w:hAnsi="宋体"/>
                <w:noProof/>
                <w:webHidden/>
              </w:rPr>
              <w:tab/>
            </w:r>
            <w:r w:rsidRPr="000435E2">
              <w:rPr>
                <w:rFonts w:ascii="宋体" w:eastAsia="宋体" w:hAnsi="宋体"/>
                <w:noProof/>
                <w:webHidden/>
              </w:rPr>
              <w:fldChar w:fldCharType="begin"/>
            </w:r>
            <w:r w:rsidRPr="000435E2">
              <w:rPr>
                <w:rFonts w:ascii="宋体" w:eastAsia="宋体" w:hAnsi="宋体"/>
                <w:noProof/>
                <w:webHidden/>
              </w:rPr>
              <w:instrText xml:space="preserve"> PAGEREF _Toc162342038 \h </w:instrText>
            </w:r>
            <w:r w:rsidRPr="000435E2">
              <w:rPr>
                <w:rFonts w:ascii="宋体" w:eastAsia="宋体" w:hAnsi="宋体"/>
                <w:noProof/>
                <w:webHidden/>
              </w:rPr>
            </w:r>
            <w:r w:rsidRPr="000435E2">
              <w:rPr>
                <w:rFonts w:ascii="宋体" w:eastAsia="宋体" w:hAnsi="宋体"/>
                <w:noProof/>
                <w:webHidden/>
              </w:rPr>
              <w:fldChar w:fldCharType="separate"/>
            </w:r>
            <w:r>
              <w:rPr>
                <w:rFonts w:ascii="宋体" w:eastAsia="宋体" w:hAnsi="宋体"/>
                <w:noProof/>
                <w:webHidden/>
              </w:rPr>
              <w:t>11</w:t>
            </w:r>
            <w:r w:rsidRPr="000435E2">
              <w:rPr>
                <w:rFonts w:ascii="宋体" w:eastAsia="宋体" w:hAnsi="宋体"/>
                <w:noProof/>
                <w:webHidden/>
              </w:rPr>
              <w:fldChar w:fldCharType="end"/>
            </w:r>
          </w:hyperlink>
        </w:p>
        <w:p w14:paraId="19C5BB79" w14:textId="07BF2E51" w:rsidR="000435E2" w:rsidRPr="000435E2" w:rsidRDefault="000435E2">
          <w:pPr>
            <w:pStyle w:val="TOC3"/>
            <w:tabs>
              <w:tab w:val="right" w:leader="dot" w:pos="8296"/>
            </w:tabs>
            <w:rPr>
              <w:rFonts w:ascii="宋体" w:eastAsia="宋体" w:hAnsi="宋体"/>
              <w:noProof/>
              <w14:ligatures w14:val="standardContextual"/>
            </w:rPr>
          </w:pPr>
          <w:hyperlink w:anchor="_Toc162342039" w:history="1">
            <w:r w:rsidRPr="000435E2">
              <w:rPr>
                <w:rStyle w:val="a3"/>
                <w:rFonts w:ascii="宋体" w:eastAsia="宋体" w:hAnsi="宋体"/>
                <w:noProof/>
              </w:rPr>
              <w:t>（一）战后秩序地区性安排</w:t>
            </w:r>
            <w:r w:rsidRPr="000435E2">
              <w:rPr>
                <w:rFonts w:ascii="宋体" w:eastAsia="宋体" w:hAnsi="宋体"/>
                <w:noProof/>
                <w:webHidden/>
              </w:rPr>
              <w:tab/>
            </w:r>
            <w:r w:rsidRPr="000435E2">
              <w:rPr>
                <w:rFonts w:ascii="宋体" w:eastAsia="宋体" w:hAnsi="宋体"/>
                <w:noProof/>
                <w:webHidden/>
              </w:rPr>
              <w:fldChar w:fldCharType="begin"/>
            </w:r>
            <w:r w:rsidRPr="000435E2">
              <w:rPr>
                <w:rFonts w:ascii="宋体" w:eastAsia="宋体" w:hAnsi="宋体"/>
                <w:noProof/>
                <w:webHidden/>
              </w:rPr>
              <w:instrText xml:space="preserve"> PAGEREF _Toc162342039 \h </w:instrText>
            </w:r>
            <w:r w:rsidRPr="000435E2">
              <w:rPr>
                <w:rFonts w:ascii="宋体" w:eastAsia="宋体" w:hAnsi="宋体"/>
                <w:noProof/>
                <w:webHidden/>
              </w:rPr>
            </w:r>
            <w:r w:rsidRPr="000435E2">
              <w:rPr>
                <w:rFonts w:ascii="宋体" w:eastAsia="宋体" w:hAnsi="宋体"/>
                <w:noProof/>
                <w:webHidden/>
              </w:rPr>
              <w:fldChar w:fldCharType="separate"/>
            </w:r>
            <w:r>
              <w:rPr>
                <w:rFonts w:ascii="宋体" w:eastAsia="宋体" w:hAnsi="宋体"/>
                <w:noProof/>
                <w:webHidden/>
              </w:rPr>
              <w:t>11</w:t>
            </w:r>
            <w:r w:rsidRPr="000435E2">
              <w:rPr>
                <w:rFonts w:ascii="宋体" w:eastAsia="宋体" w:hAnsi="宋体"/>
                <w:noProof/>
                <w:webHidden/>
              </w:rPr>
              <w:fldChar w:fldCharType="end"/>
            </w:r>
          </w:hyperlink>
        </w:p>
        <w:p w14:paraId="51B5CA5A" w14:textId="31A24DB7" w:rsidR="000435E2" w:rsidRPr="000435E2" w:rsidRDefault="000435E2">
          <w:pPr>
            <w:pStyle w:val="TOC3"/>
            <w:tabs>
              <w:tab w:val="right" w:leader="dot" w:pos="8296"/>
            </w:tabs>
            <w:rPr>
              <w:rFonts w:ascii="宋体" w:eastAsia="宋体" w:hAnsi="宋体"/>
              <w:noProof/>
              <w14:ligatures w14:val="standardContextual"/>
            </w:rPr>
          </w:pPr>
          <w:hyperlink w:anchor="_Toc162342040" w:history="1">
            <w:r w:rsidRPr="000435E2">
              <w:rPr>
                <w:rStyle w:val="a3"/>
                <w:rFonts w:ascii="宋体" w:eastAsia="宋体" w:hAnsi="宋体"/>
                <w:noProof/>
              </w:rPr>
              <w:t>（二）苏联对日作战协定</w:t>
            </w:r>
            <w:r w:rsidRPr="000435E2">
              <w:rPr>
                <w:rFonts w:ascii="宋体" w:eastAsia="宋体" w:hAnsi="宋体"/>
                <w:noProof/>
                <w:webHidden/>
              </w:rPr>
              <w:tab/>
            </w:r>
            <w:r w:rsidRPr="000435E2">
              <w:rPr>
                <w:rFonts w:ascii="宋体" w:eastAsia="宋体" w:hAnsi="宋体"/>
                <w:noProof/>
                <w:webHidden/>
              </w:rPr>
              <w:fldChar w:fldCharType="begin"/>
            </w:r>
            <w:r w:rsidRPr="000435E2">
              <w:rPr>
                <w:rFonts w:ascii="宋体" w:eastAsia="宋体" w:hAnsi="宋体"/>
                <w:noProof/>
                <w:webHidden/>
              </w:rPr>
              <w:instrText xml:space="preserve"> PAGEREF _Toc162342040 \h </w:instrText>
            </w:r>
            <w:r w:rsidRPr="000435E2">
              <w:rPr>
                <w:rFonts w:ascii="宋体" w:eastAsia="宋体" w:hAnsi="宋体"/>
                <w:noProof/>
                <w:webHidden/>
              </w:rPr>
            </w:r>
            <w:r w:rsidRPr="000435E2">
              <w:rPr>
                <w:rFonts w:ascii="宋体" w:eastAsia="宋体" w:hAnsi="宋体"/>
                <w:noProof/>
                <w:webHidden/>
              </w:rPr>
              <w:fldChar w:fldCharType="separate"/>
            </w:r>
            <w:r>
              <w:rPr>
                <w:rFonts w:ascii="宋体" w:eastAsia="宋体" w:hAnsi="宋体"/>
                <w:noProof/>
                <w:webHidden/>
              </w:rPr>
              <w:t>12</w:t>
            </w:r>
            <w:r w:rsidRPr="000435E2">
              <w:rPr>
                <w:rFonts w:ascii="宋体" w:eastAsia="宋体" w:hAnsi="宋体"/>
                <w:noProof/>
                <w:webHidden/>
              </w:rPr>
              <w:fldChar w:fldCharType="end"/>
            </w:r>
          </w:hyperlink>
        </w:p>
        <w:p w14:paraId="4620BDC7" w14:textId="3265D2F4" w:rsidR="000435E2" w:rsidRPr="000435E2" w:rsidRDefault="000435E2">
          <w:pPr>
            <w:pStyle w:val="TOC3"/>
            <w:tabs>
              <w:tab w:val="right" w:leader="dot" w:pos="8296"/>
            </w:tabs>
            <w:rPr>
              <w:rFonts w:ascii="宋体" w:eastAsia="宋体" w:hAnsi="宋体"/>
              <w:noProof/>
              <w14:ligatures w14:val="standardContextual"/>
            </w:rPr>
          </w:pPr>
          <w:hyperlink w:anchor="_Toc162342041" w:history="1">
            <w:r w:rsidRPr="000435E2">
              <w:rPr>
                <w:rStyle w:val="a3"/>
                <w:rFonts w:ascii="宋体" w:eastAsia="宋体" w:hAnsi="宋体"/>
                <w:noProof/>
              </w:rPr>
              <w:t>（三）联合国问题</w:t>
            </w:r>
            <w:r w:rsidRPr="000435E2">
              <w:rPr>
                <w:rFonts w:ascii="宋体" w:eastAsia="宋体" w:hAnsi="宋体"/>
                <w:noProof/>
                <w:webHidden/>
              </w:rPr>
              <w:tab/>
            </w:r>
            <w:r w:rsidRPr="000435E2">
              <w:rPr>
                <w:rFonts w:ascii="宋体" w:eastAsia="宋体" w:hAnsi="宋体"/>
                <w:noProof/>
                <w:webHidden/>
              </w:rPr>
              <w:fldChar w:fldCharType="begin"/>
            </w:r>
            <w:r w:rsidRPr="000435E2">
              <w:rPr>
                <w:rFonts w:ascii="宋体" w:eastAsia="宋体" w:hAnsi="宋体"/>
                <w:noProof/>
                <w:webHidden/>
              </w:rPr>
              <w:instrText xml:space="preserve"> PAGEREF _Toc162342041 \h </w:instrText>
            </w:r>
            <w:r w:rsidRPr="000435E2">
              <w:rPr>
                <w:rFonts w:ascii="宋体" w:eastAsia="宋体" w:hAnsi="宋体"/>
                <w:noProof/>
                <w:webHidden/>
              </w:rPr>
            </w:r>
            <w:r w:rsidRPr="000435E2">
              <w:rPr>
                <w:rFonts w:ascii="宋体" w:eastAsia="宋体" w:hAnsi="宋体"/>
                <w:noProof/>
                <w:webHidden/>
              </w:rPr>
              <w:fldChar w:fldCharType="separate"/>
            </w:r>
            <w:r>
              <w:rPr>
                <w:rFonts w:ascii="宋体" w:eastAsia="宋体" w:hAnsi="宋体"/>
                <w:noProof/>
                <w:webHidden/>
              </w:rPr>
              <w:t>13</w:t>
            </w:r>
            <w:r w:rsidRPr="000435E2">
              <w:rPr>
                <w:rFonts w:ascii="宋体" w:eastAsia="宋体" w:hAnsi="宋体"/>
                <w:noProof/>
                <w:webHidden/>
              </w:rPr>
              <w:fldChar w:fldCharType="end"/>
            </w:r>
          </w:hyperlink>
        </w:p>
        <w:p w14:paraId="711D6863" w14:textId="3A806A40" w:rsidR="000435E2" w:rsidRPr="000435E2" w:rsidRDefault="000435E2">
          <w:pPr>
            <w:pStyle w:val="TOC2"/>
            <w:tabs>
              <w:tab w:val="right" w:leader="dot" w:pos="8296"/>
            </w:tabs>
            <w:rPr>
              <w:rFonts w:ascii="宋体" w:eastAsia="宋体" w:hAnsi="宋体"/>
              <w:noProof/>
              <w14:ligatures w14:val="standardContextual"/>
            </w:rPr>
          </w:pPr>
          <w:hyperlink w:anchor="_Toc162342042" w:history="1">
            <w:r w:rsidRPr="000435E2">
              <w:rPr>
                <w:rStyle w:val="a3"/>
                <w:rFonts w:ascii="宋体" w:eastAsia="宋体" w:hAnsi="宋体"/>
                <w:noProof/>
              </w:rPr>
              <w:t>三、全球经济制度的建立</w:t>
            </w:r>
            <w:r w:rsidRPr="000435E2">
              <w:rPr>
                <w:rFonts w:ascii="宋体" w:eastAsia="宋体" w:hAnsi="宋体"/>
                <w:noProof/>
                <w:webHidden/>
              </w:rPr>
              <w:tab/>
            </w:r>
            <w:r w:rsidRPr="000435E2">
              <w:rPr>
                <w:rFonts w:ascii="宋体" w:eastAsia="宋体" w:hAnsi="宋体"/>
                <w:noProof/>
                <w:webHidden/>
              </w:rPr>
              <w:fldChar w:fldCharType="begin"/>
            </w:r>
            <w:r w:rsidRPr="000435E2">
              <w:rPr>
                <w:rFonts w:ascii="宋体" w:eastAsia="宋体" w:hAnsi="宋体"/>
                <w:noProof/>
                <w:webHidden/>
              </w:rPr>
              <w:instrText xml:space="preserve"> PAGEREF _Toc162342042 \h </w:instrText>
            </w:r>
            <w:r w:rsidRPr="000435E2">
              <w:rPr>
                <w:rFonts w:ascii="宋体" w:eastAsia="宋体" w:hAnsi="宋体"/>
                <w:noProof/>
                <w:webHidden/>
              </w:rPr>
            </w:r>
            <w:r w:rsidRPr="000435E2">
              <w:rPr>
                <w:rFonts w:ascii="宋体" w:eastAsia="宋体" w:hAnsi="宋体"/>
                <w:noProof/>
                <w:webHidden/>
              </w:rPr>
              <w:fldChar w:fldCharType="separate"/>
            </w:r>
            <w:r>
              <w:rPr>
                <w:rFonts w:ascii="宋体" w:eastAsia="宋体" w:hAnsi="宋体"/>
                <w:noProof/>
                <w:webHidden/>
              </w:rPr>
              <w:t>13</w:t>
            </w:r>
            <w:r w:rsidRPr="000435E2">
              <w:rPr>
                <w:rFonts w:ascii="宋体" w:eastAsia="宋体" w:hAnsi="宋体"/>
                <w:noProof/>
                <w:webHidden/>
              </w:rPr>
              <w:fldChar w:fldCharType="end"/>
            </w:r>
          </w:hyperlink>
        </w:p>
        <w:p w14:paraId="103A89CA" w14:textId="16FC0E98" w:rsidR="000435E2" w:rsidRPr="000435E2" w:rsidRDefault="000435E2">
          <w:pPr>
            <w:pStyle w:val="TOC3"/>
            <w:tabs>
              <w:tab w:val="right" w:leader="dot" w:pos="8296"/>
            </w:tabs>
            <w:rPr>
              <w:rFonts w:ascii="宋体" w:eastAsia="宋体" w:hAnsi="宋体"/>
              <w:noProof/>
              <w14:ligatures w14:val="standardContextual"/>
            </w:rPr>
          </w:pPr>
          <w:hyperlink w:anchor="_Toc162342043" w:history="1">
            <w:r w:rsidRPr="000435E2">
              <w:rPr>
                <w:rStyle w:val="a3"/>
                <w:rFonts w:ascii="宋体" w:eastAsia="宋体" w:hAnsi="宋体"/>
                <w:noProof/>
              </w:rPr>
              <w:t>（一）布雷顿森林体系与全球经济制度</w:t>
            </w:r>
            <w:r w:rsidRPr="000435E2">
              <w:rPr>
                <w:rFonts w:ascii="宋体" w:eastAsia="宋体" w:hAnsi="宋体"/>
                <w:noProof/>
                <w:webHidden/>
              </w:rPr>
              <w:tab/>
            </w:r>
            <w:r w:rsidRPr="000435E2">
              <w:rPr>
                <w:rFonts w:ascii="宋体" w:eastAsia="宋体" w:hAnsi="宋体"/>
                <w:noProof/>
                <w:webHidden/>
              </w:rPr>
              <w:fldChar w:fldCharType="begin"/>
            </w:r>
            <w:r w:rsidRPr="000435E2">
              <w:rPr>
                <w:rFonts w:ascii="宋体" w:eastAsia="宋体" w:hAnsi="宋体"/>
                <w:noProof/>
                <w:webHidden/>
              </w:rPr>
              <w:instrText xml:space="preserve"> PAGEREF _Toc162342043 \h </w:instrText>
            </w:r>
            <w:r w:rsidRPr="000435E2">
              <w:rPr>
                <w:rFonts w:ascii="宋体" w:eastAsia="宋体" w:hAnsi="宋体"/>
                <w:noProof/>
                <w:webHidden/>
              </w:rPr>
            </w:r>
            <w:r w:rsidRPr="000435E2">
              <w:rPr>
                <w:rFonts w:ascii="宋体" w:eastAsia="宋体" w:hAnsi="宋体"/>
                <w:noProof/>
                <w:webHidden/>
              </w:rPr>
              <w:fldChar w:fldCharType="separate"/>
            </w:r>
            <w:r>
              <w:rPr>
                <w:rFonts w:ascii="宋体" w:eastAsia="宋体" w:hAnsi="宋体"/>
                <w:noProof/>
                <w:webHidden/>
              </w:rPr>
              <w:t>13</w:t>
            </w:r>
            <w:r w:rsidRPr="000435E2">
              <w:rPr>
                <w:rFonts w:ascii="宋体" w:eastAsia="宋体" w:hAnsi="宋体"/>
                <w:noProof/>
                <w:webHidden/>
              </w:rPr>
              <w:fldChar w:fldCharType="end"/>
            </w:r>
          </w:hyperlink>
        </w:p>
        <w:p w14:paraId="30C4CC8C" w14:textId="5271AB29" w:rsidR="000435E2" w:rsidRPr="000435E2" w:rsidRDefault="000435E2">
          <w:pPr>
            <w:pStyle w:val="TOC3"/>
            <w:tabs>
              <w:tab w:val="right" w:leader="dot" w:pos="8296"/>
            </w:tabs>
            <w:rPr>
              <w:rFonts w:ascii="宋体" w:eastAsia="宋体" w:hAnsi="宋体"/>
              <w:noProof/>
              <w14:ligatures w14:val="standardContextual"/>
            </w:rPr>
          </w:pPr>
          <w:hyperlink w:anchor="_Toc162342044" w:history="1">
            <w:r w:rsidRPr="000435E2">
              <w:rPr>
                <w:rStyle w:val="a3"/>
                <w:rFonts w:ascii="宋体" w:eastAsia="宋体" w:hAnsi="宋体"/>
                <w:noProof/>
              </w:rPr>
              <w:t>（二）布雷顿森林体系的建立</w:t>
            </w:r>
            <w:r w:rsidRPr="000435E2">
              <w:rPr>
                <w:rFonts w:ascii="宋体" w:eastAsia="宋体" w:hAnsi="宋体"/>
                <w:noProof/>
                <w:webHidden/>
              </w:rPr>
              <w:tab/>
            </w:r>
            <w:r w:rsidRPr="000435E2">
              <w:rPr>
                <w:rFonts w:ascii="宋体" w:eastAsia="宋体" w:hAnsi="宋体"/>
                <w:noProof/>
                <w:webHidden/>
              </w:rPr>
              <w:fldChar w:fldCharType="begin"/>
            </w:r>
            <w:r w:rsidRPr="000435E2">
              <w:rPr>
                <w:rFonts w:ascii="宋体" w:eastAsia="宋体" w:hAnsi="宋体"/>
                <w:noProof/>
                <w:webHidden/>
              </w:rPr>
              <w:instrText xml:space="preserve"> PAGEREF _Toc162342044 \h </w:instrText>
            </w:r>
            <w:r w:rsidRPr="000435E2">
              <w:rPr>
                <w:rFonts w:ascii="宋体" w:eastAsia="宋体" w:hAnsi="宋体"/>
                <w:noProof/>
                <w:webHidden/>
              </w:rPr>
            </w:r>
            <w:r w:rsidRPr="000435E2">
              <w:rPr>
                <w:rFonts w:ascii="宋体" w:eastAsia="宋体" w:hAnsi="宋体"/>
                <w:noProof/>
                <w:webHidden/>
              </w:rPr>
              <w:fldChar w:fldCharType="separate"/>
            </w:r>
            <w:r>
              <w:rPr>
                <w:rFonts w:ascii="宋体" w:eastAsia="宋体" w:hAnsi="宋体"/>
                <w:noProof/>
                <w:webHidden/>
              </w:rPr>
              <w:t>13</w:t>
            </w:r>
            <w:r w:rsidRPr="000435E2">
              <w:rPr>
                <w:rFonts w:ascii="宋体" w:eastAsia="宋体" w:hAnsi="宋体"/>
                <w:noProof/>
                <w:webHidden/>
              </w:rPr>
              <w:fldChar w:fldCharType="end"/>
            </w:r>
          </w:hyperlink>
        </w:p>
        <w:p w14:paraId="08E7D940" w14:textId="7CEE563A" w:rsidR="000435E2" w:rsidRPr="000435E2" w:rsidRDefault="000435E2">
          <w:pPr>
            <w:pStyle w:val="TOC3"/>
            <w:tabs>
              <w:tab w:val="right" w:leader="dot" w:pos="8296"/>
            </w:tabs>
            <w:rPr>
              <w:rFonts w:ascii="宋体" w:eastAsia="宋体" w:hAnsi="宋体"/>
              <w:noProof/>
              <w14:ligatures w14:val="standardContextual"/>
            </w:rPr>
          </w:pPr>
          <w:hyperlink w:anchor="_Toc162342045" w:history="1">
            <w:r w:rsidRPr="000435E2">
              <w:rPr>
                <w:rStyle w:val="a3"/>
                <w:rFonts w:ascii="宋体" w:eastAsia="宋体" w:hAnsi="宋体"/>
                <w:noProof/>
              </w:rPr>
              <w:t>（三）布雷顿森林体系的核心特征</w:t>
            </w:r>
            <w:r w:rsidRPr="000435E2">
              <w:rPr>
                <w:rFonts w:ascii="宋体" w:eastAsia="宋体" w:hAnsi="宋体"/>
                <w:noProof/>
                <w:webHidden/>
              </w:rPr>
              <w:tab/>
            </w:r>
            <w:r w:rsidRPr="000435E2">
              <w:rPr>
                <w:rFonts w:ascii="宋体" w:eastAsia="宋体" w:hAnsi="宋体"/>
                <w:noProof/>
                <w:webHidden/>
              </w:rPr>
              <w:fldChar w:fldCharType="begin"/>
            </w:r>
            <w:r w:rsidRPr="000435E2">
              <w:rPr>
                <w:rFonts w:ascii="宋体" w:eastAsia="宋体" w:hAnsi="宋体"/>
                <w:noProof/>
                <w:webHidden/>
              </w:rPr>
              <w:instrText xml:space="preserve"> PAGEREF _Toc162342045 \h </w:instrText>
            </w:r>
            <w:r w:rsidRPr="000435E2">
              <w:rPr>
                <w:rFonts w:ascii="宋体" w:eastAsia="宋体" w:hAnsi="宋体"/>
                <w:noProof/>
                <w:webHidden/>
              </w:rPr>
            </w:r>
            <w:r w:rsidRPr="000435E2">
              <w:rPr>
                <w:rFonts w:ascii="宋体" w:eastAsia="宋体" w:hAnsi="宋体"/>
                <w:noProof/>
                <w:webHidden/>
              </w:rPr>
              <w:fldChar w:fldCharType="separate"/>
            </w:r>
            <w:r>
              <w:rPr>
                <w:rFonts w:ascii="宋体" w:eastAsia="宋体" w:hAnsi="宋体"/>
                <w:noProof/>
                <w:webHidden/>
              </w:rPr>
              <w:t>13</w:t>
            </w:r>
            <w:r w:rsidRPr="000435E2">
              <w:rPr>
                <w:rFonts w:ascii="宋体" w:eastAsia="宋体" w:hAnsi="宋体"/>
                <w:noProof/>
                <w:webHidden/>
              </w:rPr>
              <w:fldChar w:fldCharType="end"/>
            </w:r>
          </w:hyperlink>
        </w:p>
        <w:p w14:paraId="41861D2E" w14:textId="5EEFB86B" w:rsidR="000435E2" w:rsidRPr="000435E2" w:rsidRDefault="000435E2">
          <w:pPr>
            <w:pStyle w:val="TOC2"/>
            <w:tabs>
              <w:tab w:val="right" w:leader="dot" w:pos="8296"/>
            </w:tabs>
            <w:rPr>
              <w:rFonts w:ascii="宋体" w:eastAsia="宋体" w:hAnsi="宋体"/>
              <w:noProof/>
              <w14:ligatures w14:val="standardContextual"/>
            </w:rPr>
          </w:pPr>
          <w:hyperlink w:anchor="_Toc162342046" w:history="1">
            <w:r w:rsidRPr="000435E2">
              <w:rPr>
                <w:rStyle w:val="a3"/>
                <w:rFonts w:ascii="宋体" w:eastAsia="宋体" w:hAnsi="宋体"/>
                <w:noProof/>
              </w:rPr>
              <w:t>四、全球政治制度的建设</w:t>
            </w:r>
            <w:r w:rsidRPr="000435E2">
              <w:rPr>
                <w:rFonts w:ascii="宋体" w:eastAsia="宋体" w:hAnsi="宋体"/>
                <w:noProof/>
                <w:webHidden/>
              </w:rPr>
              <w:tab/>
            </w:r>
            <w:r w:rsidRPr="000435E2">
              <w:rPr>
                <w:rFonts w:ascii="宋体" w:eastAsia="宋体" w:hAnsi="宋体"/>
                <w:noProof/>
                <w:webHidden/>
              </w:rPr>
              <w:fldChar w:fldCharType="begin"/>
            </w:r>
            <w:r w:rsidRPr="000435E2">
              <w:rPr>
                <w:rFonts w:ascii="宋体" w:eastAsia="宋体" w:hAnsi="宋体"/>
                <w:noProof/>
                <w:webHidden/>
              </w:rPr>
              <w:instrText xml:space="preserve"> PAGEREF _Toc162342046 \h </w:instrText>
            </w:r>
            <w:r w:rsidRPr="000435E2">
              <w:rPr>
                <w:rFonts w:ascii="宋体" w:eastAsia="宋体" w:hAnsi="宋体"/>
                <w:noProof/>
                <w:webHidden/>
              </w:rPr>
            </w:r>
            <w:r w:rsidRPr="000435E2">
              <w:rPr>
                <w:rFonts w:ascii="宋体" w:eastAsia="宋体" w:hAnsi="宋体"/>
                <w:noProof/>
                <w:webHidden/>
              </w:rPr>
              <w:fldChar w:fldCharType="separate"/>
            </w:r>
            <w:r>
              <w:rPr>
                <w:rFonts w:ascii="宋体" w:eastAsia="宋体" w:hAnsi="宋体"/>
                <w:noProof/>
                <w:webHidden/>
              </w:rPr>
              <w:t>14</w:t>
            </w:r>
            <w:r w:rsidRPr="000435E2">
              <w:rPr>
                <w:rFonts w:ascii="宋体" w:eastAsia="宋体" w:hAnsi="宋体"/>
                <w:noProof/>
                <w:webHidden/>
              </w:rPr>
              <w:fldChar w:fldCharType="end"/>
            </w:r>
          </w:hyperlink>
        </w:p>
        <w:p w14:paraId="511A38A3" w14:textId="0EF91EFC" w:rsidR="000435E2" w:rsidRPr="000435E2" w:rsidRDefault="000435E2">
          <w:pPr>
            <w:pStyle w:val="TOC3"/>
            <w:tabs>
              <w:tab w:val="right" w:leader="dot" w:pos="8296"/>
            </w:tabs>
            <w:rPr>
              <w:rFonts w:ascii="宋体" w:eastAsia="宋体" w:hAnsi="宋体"/>
              <w:noProof/>
              <w14:ligatures w14:val="standardContextual"/>
            </w:rPr>
          </w:pPr>
          <w:hyperlink w:anchor="_Toc162342047" w:history="1">
            <w:r w:rsidRPr="000435E2">
              <w:rPr>
                <w:rStyle w:val="a3"/>
                <w:rFonts w:ascii="宋体" w:eastAsia="宋体" w:hAnsi="宋体"/>
                <w:noProof/>
              </w:rPr>
              <w:t>（一）顿巴顿橡树园会议和关于建立联合国的建议</w:t>
            </w:r>
            <w:r w:rsidRPr="000435E2">
              <w:rPr>
                <w:rFonts w:ascii="宋体" w:eastAsia="宋体" w:hAnsi="宋体"/>
                <w:noProof/>
                <w:webHidden/>
              </w:rPr>
              <w:tab/>
            </w:r>
            <w:r w:rsidRPr="000435E2">
              <w:rPr>
                <w:rFonts w:ascii="宋体" w:eastAsia="宋体" w:hAnsi="宋体"/>
                <w:noProof/>
                <w:webHidden/>
              </w:rPr>
              <w:fldChar w:fldCharType="begin"/>
            </w:r>
            <w:r w:rsidRPr="000435E2">
              <w:rPr>
                <w:rFonts w:ascii="宋体" w:eastAsia="宋体" w:hAnsi="宋体"/>
                <w:noProof/>
                <w:webHidden/>
              </w:rPr>
              <w:instrText xml:space="preserve"> PAGEREF _Toc162342047 \h </w:instrText>
            </w:r>
            <w:r w:rsidRPr="000435E2">
              <w:rPr>
                <w:rFonts w:ascii="宋体" w:eastAsia="宋体" w:hAnsi="宋体"/>
                <w:noProof/>
                <w:webHidden/>
              </w:rPr>
            </w:r>
            <w:r w:rsidRPr="000435E2">
              <w:rPr>
                <w:rFonts w:ascii="宋体" w:eastAsia="宋体" w:hAnsi="宋体"/>
                <w:noProof/>
                <w:webHidden/>
              </w:rPr>
              <w:fldChar w:fldCharType="separate"/>
            </w:r>
            <w:r>
              <w:rPr>
                <w:rFonts w:ascii="宋体" w:eastAsia="宋体" w:hAnsi="宋体"/>
                <w:noProof/>
                <w:webHidden/>
              </w:rPr>
              <w:t>14</w:t>
            </w:r>
            <w:r w:rsidRPr="000435E2">
              <w:rPr>
                <w:rFonts w:ascii="宋体" w:eastAsia="宋体" w:hAnsi="宋体"/>
                <w:noProof/>
                <w:webHidden/>
              </w:rPr>
              <w:fldChar w:fldCharType="end"/>
            </w:r>
          </w:hyperlink>
        </w:p>
        <w:p w14:paraId="75FBB7A1" w14:textId="0B46C446" w:rsidR="000435E2" w:rsidRPr="000435E2" w:rsidRDefault="000435E2">
          <w:pPr>
            <w:pStyle w:val="TOC3"/>
            <w:tabs>
              <w:tab w:val="right" w:leader="dot" w:pos="8296"/>
            </w:tabs>
            <w:rPr>
              <w:rFonts w:ascii="宋体" w:eastAsia="宋体" w:hAnsi="宋体"/>
              <w:noProof/>
              <w14:ligatures w14:val="standardContextual"/>
            </w:rPr>
          </w:pPr>
          <w:hyperlink w:anchor="_Toc162342048" w:history="1">
            <w:r w:rsidRPr="000435E2">
              <w:rPr>
                <w:rStyle w:val="a3"/>
                <w:rFonts w:ascii="宋体" w:eastAsia="宋体" w:hAnsi="宋体"/>
                <w:noProof/>
              </w:rPr>
              <w:t>（二）旧金山会议和联合国的正式建立</w:t>
            </w:r>
            <w:r w:rsidRPr="000435E2">
              <w:rPr>
                <w:rFonts w:ascii="宋体" w:eastAsia="宋体" w:hAnsi="宋体"/>
                <w:noProof/>
                <w:webHidden/>
              </w:rPr>
              <w:tab/>
            </w:r>
            <w:r w:rsidRPr="000435E2">
              <w:rPr>
                <w:rFonts w:ascii="宋体" w:eastAsia="宋体" w:hAnsi="宋体"/>
                <w:noProof/>
                <w:webHidden/>
              </w:rPr>
              <w:fldChar w:fldCharType="begin"/>
            </w:r>
            <w:r w:rsidRPr="000435E2">
              <w:rPr>
                <w:rFonts w:ascii="宋体" w:eastAsia="宋体" w:hAnsi="宋体"/>
                <w:noProof/>
                <w:webHidden/>
              </w:rPr>
              <w:instrText xml:space="preserve"> PAGEREF _Toc162342048 \h </w:instrText>
            </w:r>
            <w:r w:rsidRPr="000435E2">
              <w:rPr>
                <w:rFonts w:ascii="宋体" w:eastAsia="宋体" w:hAnsi="宋体"/>
                <w:noProof/>
                <w:webHidden/>
              </w:rPr>
            </w:r>
            <w:r w:rsidRPr="000435E2">
              <w:rPr>
                <w:rFonts w:ascii="宋体" w:eastAsia="宋体" w:hAnsi="宋体"/>
                <w:noProof/>
                <w:webHidden/>
              </w:rPr>
              <w:fldChar w:fldCharType="separate"/>
            </w:r>
            <w:r>
              <w:rPr>
                <w:rFonts w:ascii="宋体" w:eastAsia="宋体" w:hAnsi="宋体"/>
                <w:noProof/>
                <w:webHidden/>
              </w:rPr>
              <w:t>14</w:t>
            </w:r>
            <w:r w:rsidRPr="000435E2">
              <w:rPr>
                <w:rFonts w:ascii="宋体" w:eastAsia="宋体" w:hAnsi="宋体"/>
                <w:noProof/>
                <w:webHidden/>
              </w:rPr>
              <w:fldChar w:fldCharType="end"/>
            </w:r>
          </w:hyperlink>
        </w:p>
        <w:p w14:paraId="54C08357" w14:textId="3A6CF988" w:rsidR="000435E2" w:rsidRPr="000435E2" w:rsidRDefault="000435E2">
          <w:pPr>
            <w:pStyle w:val="TOC3"/>
            <w:tabs>
              <w:tab w:val="right" w:leader="dot" w:pos="8296"/>
            </w:tabs>
            <w:rPr>
              <w:rFonts w:ascii="宋体" w:eastAsia="宋体" w:hAnsi="宋体"/>
              <w:noProof/>
              <w14:ligatures w14:val="standardContextual"/>
            </w:rPr>
          </w:pPr>
          <w:hyperlink w:anchor="_Toc162342049" w:history="1">
            <w:r w:rsidRPr="000435E2">
              <w:rPr>
                <w:rStyle w:val="a3"/>
                <w:rFonts w:ascii="宋体" w:eastAsia="宋体" w:hAnsi="宋体"/>
                <w:noProof/>
              </w:rPr>
              <w:t>（三）联合国机构</w:t>
            </w:r>
            <w:r w:rsidRPr="000435E2">
              <w:rPr>
                <w:rFonts w:ascii="宋体" w:eastAsia="宋体" w:hAnsi="宋体"/>
                <w:noProof/>
                <w:webHidden/>
              </w:rPr>
              <w:tab/>
            </w:r>
            <w:r w:rsidRPr="000435E2">
              <w:rPr>
                <w:rFonts w:ascii="宋体" w:eastAsia="宋体" w:hAnsi="宋体"/>
                <w:noProof/>
                <w:webHidden/>
              </w:rPr>
              <w:fldChar w:fldCharType="begin"/>
            </w:r>
            <w:r w:rsidRPr="000435E2">
              <w:rPr>
                <w:rFonts w:ascii="宋体" w:eastAsia="宋体" w:hAnsi="宋体"/>
                <w:noProof/>
                <w:webHidden/>
              </w:rPr>
              <w:instrText xml:space="preserve"> PAGEREF _Toc162342049 \h </w:instrText>
            </w:r>
            <w:r w:rsidRPr="000435E2">
              <w:rPr>
                <w:rFonts w:ascii="宋体" w:eastAsia="宋体" w:hAnsi="宋体"/>
                <w:noProof/>
                <w:webHidden/>
              </w:rPr>
            </w:r>
            <w:r w:rsidRPr="000435E2">
              <w:rPr>
                <w:rFonts w:ascii="宋体" w:eastAsia="宋体" w:hAnsi="宋体"/>
                <w:noProof/>
                <w:webHidden/>
              </w:rPr>
              <w:fldChar w:fldCharType="separate"/>
            </w:r>
            <w:r>
              <w:rPr>
                <w:rFonts w:ascii="宋体" w:eastAsia="宋体" w:hAnsi="宋体"/>
                <w:noProof/>
                <w:webHidden/>
              </w:rPr>
              <w:t>14</w:t>
            </w:r>
            <w:r w:rsidRPr="000435E2">
              <w:rPr>
                <w:rFonts w:ascii="宋体" w:eastAsia="宋体" w:hAnsi="宋体"/>
                <w:noProof/>
                <w:webHidden/>
              </w:rPr>
              <w:fldChar w:fldCharType="end"/>
            </w:r>
          </w:hyperlink>
        </w:p>
        <w:p w14:paraId="787B7126" w14:textId="7B8C3DE1" w:rsidR="000435E2" w:rsidRPr="000435E2" w:rsidRDefault="000435E2">
          <w:pPr>
            <w:pStyle w:val="TOC1"/>
            <w:tabs>
              <w:tab w:val="right" w:leader="dot" w:pos="8296"/>
            </w:tabs>
            <w:rPr>
              <w:rFonts w:ascii="宋体" w:eastAsia="宋体" w:hAnsi="宋体"/>
              <w:noProof/>
              <w14:ligatures w14:val="standardContextual"/>
            </w:rPr>
          </w:pPr>
          <w:hyperlink w:anchor="_Toc162342050" w:history="1">
            <w:r w:rsidRPr="000435E2">
              <w:rPr>
                <w:rStyle w:val="a3"/>
                <w:rFonts w:ascii="宋体" w:eastAsia="宋体" w:hAnsi="宋体"/>
                <w:noProof/>
              </w:rPr>
              <w:t>第三讲 战后初期盟国的合作与美苏冷战的爆发</w:t>
            </w:r>
            <w:r w:rsidRPr="000435E2">
              <w:rPr>
                <w:rFonts w:ascii="宋体" w:eastAsia="宋体" w:hAnsi="宋体"/>
                <w:noProof/>
                <w:webHidden/>
              </w:rPr>
              <w:tab/>
            </w:r>
            <w:r w:rsidRPr="000435E2">
              <w:rPr>
                <w:rFonts w:ascii="宋体" w:eastAsia="宋体" w:hAnsi="宋体"/>
                <w:noProof/>
                <w:webHidden/>
              </w:rPr>
              <w:fldChar w:fldCharType="begin"/>
            </w:r>
            <w:r w:rsidRPr="000435E2">
              <w:rPr>
                <w:rFonts w:ascii="宋体" w:eastAsia="宋体" w:hAnsi="宋体"/>
                <w:noProof/>
                <w:webHidden/>
              </w:rPr>
              <w:instrText xml:space="preserve"> PAGEREF _Toc162342050 \h </w:instrText>
            </w:r>
            <w:r w:rsidRPr="000435E2">
              <w:rPr>
                <w:rFonts w:ascii="宋体" w:eastAsia="宋体" w:hAnsi="宋体"/>
                <w:noProof/>
                <w:webHidden/>
              </w:rPr>
            </w:r>
            <w:r w:rsidRPr="000435E2">
              <w:rPr>
                <w:rFonts w:ascii="宋体" w:eastAsia="宋体" w:hAnsi="宋体"/>
                <w:noProof/>
                <w:webHidden/>
              </w:rPr>
              <w:fldChar w:fldCharType="separate"/>
            </w:r>
            <w:r>
              <w:rPr>
                <w:rFonts w:ascii="宋体" w:eastAsia="宋体" w:hAnsi="宋体"/>
                <w:noProof/>
                <w:webHidden/>
              </w:rPr>
              <w:t>15</w:t>
            </w:r>
            <w:r w:rsidRPr="000435E2">
              <w:rPr>
                <w:rFonts w:ascii="宋体" w:eastAsia="宋体" w:hAnsi="宋体"/>
                <w:noProof/>
                <w:webHidden/>
              </w:rPr>
              <w:fldChar w:fldCharType="end"/>
            </w:r>
          </w:hyperlink>
        </w:p>
        <w:p w14:paraId="32B0C920" w14:textId="775307FB" w:rsidR="000435E2" w:rsidRPr="000435E2" w:rsidRDefault="000435E2">
          <w:pPr>
            <w:pStyle w:val="TOC2"/>
            <w:tabs>
              <w:tab w:val="right" w:leader="dot" w:pos="8296"/>
            </w:tabs>
            <w:rPr>
              <w:rFonts w:ascii="宋体" w:eastAsia="宋体" w:hAnsi="宋体"/>
              <w:noProof/>
              <w14:ligatures w14:val="standardContextual"/>
            </w:rPr>
          </w:pPr>
          <w:hyperlink w:anchor="_Toc162342051" w:history="1">
            <w:r w:rsidRPr="000435E2">
              <w:rPr>
                <w:rStyle w:val="a3"/>
                <w:rFonts w:ascii="宋体" w:eastAsia="宋体" w:hAnsi="宋体"/>
                <w:noProof/>
              </w:rPr>
              <w:t>一、战后初期盟国的合作</w:t>
            </w:r>
            <w:r w:rsidRPr="000435E2">
              <w:rPr>
                <w:rFonts w:ascii="宋体" w:eastAsia="宋体" w:hAnsi="宋体"/>
                <w:noProof/>
                <w:webHidden/>
              </w:rPr>
              <w:tab/>
            </w:r>
            <w:r w:rsidRPr="000435E2">
              <w:rPr>
                <w:rFonts w:ascii="宋体" w:eastAsia="宋体" w:hAnsi="宋体"/>
                <w:noProof/>
                <w:webHidden/>
              </w:rPr>
              <w:fldChar w:fldCharType="begin"/>
            </w:r>
            <w:r w:rsidRPr="000435E2">
              <w:rPr>
                <w:rFonts w:ascii="宋体" w:eastAsia="宋体" w:hAnsi="宋体"/>
                <w:noProof/>
                <w:webHidden/>
              </w:rPr>
              <w:instrText xml:space="preserve"> PAGEREF _Toc162342051 \h </w:instrText>
            </w:r>
            <w:r w:rsidRPr="000435E2">
              <w:rPr>
                <w:rFonts w:ascii="宋体" w:eastAsia="宋体" w:hAnsi="宋体"/>
                <w:noProof/>
                <w:webHidden/>
              </w:rPr>
            </w:r>
            <w:r w:rsidRPr="000435E2">
              <w:rPr>
                <w:rFonts w:ascii="宋体" w:eastAsia="宋体" w:hAnsi="宋体"/>
                <w:noProof/>
                <w:webHidden/>
              </w:rPr>
              <w:fldChar w:fldCharType="separate"/>
            </w:r>
            <w:r>
              <w:rPr>
                <w:rFonts w:ascii="宋体" w:eastAsia="宋体" w:hAnsi="宋体"/>
                <w:noProof/>
                <w:webHidden/>
              </w:rPr>
              <w:t>15</w:t>
            </w:r>
            <w:r w:rsidRPr="000435E2">
              <w:rPr>
                <w:rFonts w:ascii="宋体" w:eastAsia="宋体" w:hAnsi="宋体"/>
                <w:noProof/>
                <w:webHidden/>
              </w:rPr>
              <w:fldChar w:fldCharType="end"/>
            </w:r>
          </w:hyperlink>
        </w:p>
        <w:p w14:paraId="43209017" w14:textId="314E3BFF" w:rsidR="000435E2" w:rsidRPr="000435E2" w:rsidRDefault="000435E2">
          <w:pPr>
            <w:pStyle w:val="TOC3"/>
            <w:tabs>
              <w:tab w:val="right" w:leader="dot" w:pos="8296"/>
            </w:tabs>
            <w:rPr>
              <w:rFonts w:ascii="宋体" w:eastAsia="宋体" w:hAnsi="宋体"/>
              <w:noProof/>
              <w14:ligatures w14:val="standardContextual"/>
            </w:rPr>
          </w:pPr>
          <w:hyperlink w:anchor="_Toc162342052" w:history="1">
            <w:r w:rsidRPr="000435E2">
              <w:rPr>
                <w:rStyle w:val="a3"/>
                <w:rFonts w:ascii="宋体" w:eastAsia="宋体" w:hAnsi="宋体"/>
                <w:noProof/>
              </w:rPr>
              <w:t>（一）波茨坦会议</w:t>
            </w:r>
            <w:r w:rsidRPr="000435E2">
              <w:rPr>
                <w:rFonts w:ascii="宋体" w:eastAsia="宋体" w:hAnsi="宋体"/>
                <w:noProof/>
                <w:webHidden/>
              </w:rPr>
              <w:tab/>
            </w:r>
            <w:r w:rsidRPr="000435E2">
              <w:rPr>
                <w:rFonts w:ascii="宋体" w:eastAsia="宋体" w:hAnsi="宋体"/>
                <w:noProof/>
                <w:webHidden/>
              </w:rPr>
              <w:fldChar w:fldCharType="begin"/>
            </w:r>
            <w:r w:rsidRPr="000435E2">
              <w:rPr>
                <w:rFonts w:ascii="宋体" w:eastAsia="宋体" w:hAnsi="宋体"/>
                <w:noProof/>
                <w:webHidden/>
              </w:rPr>
              <w:instrText xml:space="preserve"> PAGEREF _Toc162342052 \h </w:instrText>
            </w:r>
            <w:r w:rsidRPr="000435E2">
              <w:rPr>
                <w:rFonts w:ascii="宋体" w:eastAsia="宋体" w:hAnsi="宋体"/>
                <w:noProof/>
                <w:webHidden/>
              </w:rPr>
            </w:r>
            <w:r w:rsidRPr="000435E2">
              <w:rPr>
                <w:rFonts w:ascii="宋体" w:eastAsia="宋体" w:hAnsi="宋体"/>
                <w:noProof/>
                <w:webHidden/>
              </w:rPr>
              <w:fldChar w:fldCharType="separate"/>
            </w:r>
            <w:r>
              <w:rPr>
                <w:rFonts w:ascii="宋体" w:eastAsia="宋体" w:hAnsi="宋体"/>
                <w:noProof/>
                <w:webHidden/>
              </w:rPr>
              <w:t>15</w:t>
            </w:r>
            <w:r w:rsidRPr="000435E2">
              <w:rPr>
                <w:rFonts w:ascii="宋体" w:eastAsia="宋体" w:hAnsi="宋体"/>
                <w:noProof/>
                <w:webHidden/>
              </w:rPr>
              <w:fldChar w:fldCharType="end"/>
            </w:r>
          </w:hyperlink>
        </w:p>
        <w:p w14:paraId="5344966D" w14:textId="0D12E7FD" w:rsidR="000435E2" w:rsidRPr="000435E2" w:rsidRDefault="000435E2">
          <w:pPr>
            <w:pStyle w:val="TOC3"/>
            <w:tabs>
              <w:tab w:val="right" w:leader="dot" w:pos="8296"/>
            </w:tabs>
            <w:rPr>
              <w:rFonts w:ascii="宋体" w:eastAsia="宋体" w:hAnsi="宋体"/>
              <w:noProof/>
              <w14:ligatures w14:val="standardContextual"/>
            </w:rPr>
          </w:pPr>
          <w:hyperlink w:anchor="_Toc162342053" w:history="1">
            <w:r w:rsidRPr="000435E2">
              <w:rPr>
                <w:rStyle w:val="a3"/>
                <w:rFonts w:ascii="宋体" w:eastAsia="宋体" w:hAnsi="宋体"/>
                <w:noProof/>
              </w:rPr>
              <w:t>（二）仆从国问题的解决</w:t>
            </w:r>
            <w:r w:rsidRPr="000435E2">
              <w:rPr>
                <w:rFonts w:ascii="宋体" w:eastAsia="宋体" w:hAnsi="宋体"/>
                <w:noProof/>
                <w:webHidden/>
              </w:rPr>
              <w:tab/>
            </w:r>
            <w:r w:rsidRPr="000435E2">
              <w:rPr>
                <w:rFonts w:ascii="宋体" w:eastAsia="宋体" w:hAnsi="宋体"/>
                <w:noProof/>
                <w:webHidden/>
              </w:rPr>
              <w:fldChar w:fldCharType="begin"/>
            </w:r>
            <w:r w:rsidRPr="000435E2">
              <w:rPr>
                <w:rFonts w:ascii="宋体" w:eastAsia="宋体" w:hAnsi="宋体"/>
                <w:noProof/>
                <w:webHidden/>
              </w:rPr>
              <w:instrText xml:space="preserve"> PAGEREF _Toc162342053 \h </w:instrText>
            </w:r>
            <w:r w:rsidRPr="000435E2">
              <w:rPr>
                <w:rFonts w:ascii="宋体" w:eastAsia="宋体" w:hAnsi="宋体"/>
                <w:noProof/>
                <w:webHidden/>
              </w:rPr>
            </w:r>
            <w:r w:rsidRPr="000435E2">
              <w:rPr>
                <w:rFonts w:ascii="宋体" w:eastAsia="宋体" w:hAnsi="宋体"/>
                <w:noProof/>
                <w:webHidden/>
              </w:rPr>
              <w:fldChar w:fldCharType="separate"/>
            </w:r>
            <w:r>
              <w:rPr>
                <w:rFonts w:ascii="宋体" w:eastAsia="宋体" w:hAnsi="宋体"/>
                <w:noProof/>
                <w:webHidden/>
              </w:rPr>
              <w:t>15</w:t>
            </w:r>
            <w:r w:rsidRPr="000435E2">
              <w:rPr>
                <w:rFonts w:ascii="宋体" w:eastAsia="宋体" w:hAnsi="宋体"/>
                <w:noProof/>
                <w:webHidden/>
              </w:rPr>
              <w:fldChar w:fldCharType="end"/>
            </w:r>
          </w:hyperlink>
        </w:p>
        <w:p w14:paraId="094BA5CC" w14:textId="11DE67C0" w:rsidR="000435E2" w:rsidRPr="000435E2" w:rsidRDefault="000435E2">
          <w:pPr>
            <w:pStyle w:val="TOC2"/>
            <w:tabs>
              <w:tab w:val="right" w:leader="dot" w:pos="8296"/>
            </w:tabs>
            <w:rPr>
              <w:rFonts w:ascii="宋体" w:eastAsia="宋体" w:hAnsi="宋体"/>
              <w:noProof/>
              <w14:ligatures w14:val="standardContextual"/>
            </w:rPr>
          </w:pPr>
          <w:hyperlink w:anchor="_Toc162342054" w:history="1">
            <w:r w:rsidRPr="000435E2">
              <w:rPr>
                <w:rStyle w:val="a3"/>
                <w:rFonts w:ascii="宋体" w:eastAsia="宋体" w:hAnsi="宋体"/>
                <w:noProof/>
              </w:rPr>
              <w:t>二、美苏矛盾的迅速发展</w:t>
            </w:r>
            <w:r w:rsidRPr="000435E2">
              <w:rPr>
                <w:rFonts w:ascii="宋体" w:eastAsia="宋体" w:hAnsi="宋体"/>
                <w:noProof/>
                <w:webHidden/>
              </w:rPr>
              <w:tab/>
            </w:r>
            <w:r w:rsidRPr="000435E2">
              <w:rPr>
                <w:rFonts w:ascii="宋体" w:eastAsia="宋体" w:hAnsi="宋体"/>
                <w:noProof/>
                <w:webHidden/>
              </w:rPr>
              <w:fldChar w:fldCharType="begin"/>
            </w:r>
            <w:r w:rsidRPr="000435E2">
              <w:rPr>
                <w:rFonts w:ascii="宋体" w:eastAsia="宋体" w:hAnsi="宋体"/>
                <w:noProof/>
                <w:webHidden/>
              </w:rPr>
              <w:instrText xml:space="preserve"> PAGEREF _Toc162342054 \h </w:instrText>
            </w:r>
            <w:r w:rsidRPr="000435E2">
              <w:rPr>
                <w:rFonts w:ascii="宋体" w:eastAsia="宋体" w:hAnsi="宋体"/>
                <w:noProof/>
                <w:webHidden/>
              </w:rPr>
            </w:r>
            <w:r w:rsidRPr="000435E2">
              <w:rPr>
                <w:rFonts w:ascii="宋体" w:eastAsia="宋体" w:hAnsi="宋体"/>
                <w:noProof/>
                <w:webHidden/>
              </w:rPr>
              <w:fldChar w:fldCharType="separate"/>
            </w:r>
            <w:r>
              <w:rPr>
                <w:rFonts w:ascii="宋体" w:eastAsia="宋体" w:hAnsi="宋体"/>
                <w:noProof/>
                <w:webHidden/>
              </w:rPr>
              <w:t>16</w:t>
            </w:r>
            <w:r w:rsidRPr="000435E2">
              <w:rPr>
                <w:rFonts w:ascii="宋体" w:eastAsia="宋体" w:hAnsi="宋体"/>
                <w:noProof/>
                <w:webHidden/>
              </w:rPr>
              <w:fldChar w:fldCharType="end"/>
            </w:r>
          </w:hyperlink>
        </w:p>
        <w:p w14:paraId="3624408D" w14:textId="364759E7" w:rsidR="000435E2" w:rsidRPr="000435E2" w:rsidRDefault="000435E2">
          <w:pPr>
            <w:pStyle w:val="TOC3"/>
            <w:tabs>
              <w:tab w:val="right" w:leader="dot" w:pos="8296"/>
            </w:tabs>
            <w:rPr>
              <w:rFonts w:ascii="宋体" w:eastAsia="宋体" w:hAnsi="宋体"/>
              <w:noProof/>
              <w14:ligatures w14:val="standardContextual"/>
            </w:rPr>
          </w:pPr>
          <w:hyperlink w:anchor="_Toc162342055" w:history="1">
            <w:r w:rsidRPr="000435E2">
              <w:rPr>
                <w:rStyle w:val="a3"/>
                <w:rFonts w:ascii="宋体" w:eastAsia="宋体" w:hAnsi="宋体"/>
                <w:noProof/>
              </w:rPr>
              <w:t>（一）美苏战略目标的冲突</w:t>
            </w:r>
            <w:r w:rsidRPr="000435E2">
              <w:rPr>
                <w:rFonts w:ascii="宋体" w:eastAsia="宋体" w:hAnsi="宋体"/>
                <w:noProof/>
                <w:webHidden/>
              </w:rPr>
              <w:tab/>
            </w:r>
            <w:r w:rsidRPr="000435E2">
              <w:rPr>
                <w:rFonts w:ascii="宋体" w:eastAsia="宋体" w:hAnsi="宋体"/>
                <w:noProof/>
                <w:webHidden/>
              </w:rPr>
              <w:fldChar w:fldCharType="begin"/>
            </w:r>
            <w:r w:rsidRPr="000435E2">
              <w:rPr>
                <w:rFonts w:ascii="宋体" w:eastAsia="宋体" w:hAnsi="宋体"/>
                <w:noProof/>
                <w:webHidden/>
              </w:rPr>
              <w:instrText xml:space="preserve"> PAGEREF _Toc162342055 \h </w:instrText>
            </w:r>
            <w:r w:rsidRPr="000435E2">
              <w:rPr>
                <w:rFonts w:ascii="宋体" w:eastAsia="宋体" w:hAnsi="宋体"/>
                <w:noProof/>
                <w:webHidden/>
              </w:rPr>
            </w:r>
            <w:r w:rsidRPr="000435E2">
              <w:rPr>
                <w:rFonts w:ascii="宋体" w:eastAsia="宋体" w:hAnsi="宋体"/>
                <w:noProof/>
                <w:webHidden/>
              </w:rPr>
              <w:fldChar w:fldCharType="separate"/>
            </w:r>
            <w:r>
              <w:rPr>
                <w:rFonts w:ascii="宋体" w:eastAsia="宋体" w:hAnsi="宋体"/>
                <w:noProof/>
                <w:webHidden/>
              </w:rPr>
              <w:t>16</w:t>
            </w:r>
            <w:r w:rsidRPr="000435E2">
              <w:rPr>
                <w:rFonts w:ascii="宋体" w:eastAsia="宋体" w:hAnsi="宋体"/>
                <w:noProof/>
                <w:webHidden/>
              </w:rPr>
              <w:fldChar w:fldCharType="end"/>
            </w:r>
          </w:hyperlink>
        </w:p>
        <w:p w14:paraId="27CD38F7" w14:textId="38FCDDF3" w:rsidR="000435E2" w:rsidRPr="000435E2" w:rsidRDefault="000435E2">
          <w:pPr>
            <w:pStyle w:val="TOC3"/>
            <w:tabs>
              <w:tab w:val="right" w:leader="dot" w:pos="8296"/>
            </w:tabs>
            <w:rPr>
              <w:rFonts w:ascii="宋体" w:eastAsia="宋体" w:hAnsi="宋体"/>
              <w:noProof/>
              <w14:ligatures w14:val="standardContextual"/>
            </w:rPr>
          </w:pPr>
          <w:hyperlink w:anchor="_Toc162342056" w:history="1">
            <w:r w:rsidRPr="000435E2">
              <w:rPr>
                <w:rStyle w:val="a3"/>
                <w:rFonts w:ascii="宋体" w:eastAsia="宋体" w:hAnsi="宋体"/>
                <w:noProof/>
              </w:rPr>
              <w:t>（二）雅尔塔体系的内生缺陷</w:t>
            </w:r>
            <w:r w:rsidRPr="000435E2">
              <w:rPr>
                <w:rFonts w:ascii="宋体" w:eastAsia="宋体" w:hAnsi="宋体"/>
                <w:noProof/>
                <w:webHidden/>
              </w:rPr>
              <w:tab/>
            </w:r>
            <w:r w:rsidRPr="000435E2">
              <w:rPr>
                <w:rFonts w:ascii="宋体" w:eastAsia="宋体" w:hAnsi="宋体"/>
                <w:noProof/>
                <w:webHidden/>
              </w:rPr>
              <w:fldChar w:fldCharType="begin"/>
            </w:r>
            <w:r w:rsidRPr="000435E2">
              <w:rPr>
                <w:rFonts w:ascii="宋体" w:eastAsia="宋体" w:hAnsi="宋体"/>
                <w:noProof/>
                <w:webHidden/>
              </w:rPr>
              <w:instrText xml:space="preserve"> PAGEREF _Toc162342056 \h </w:instrText>
            </w:r>
            <w:r w:rsidRPr="000435E2">
              <w:rPr>
                <w:rFonts w:ascii="宋体" w:eastAsia="宋体" w:hAnsi="宋体"/>
                <w:noProof/>
                <w:webHidden/>
              </w:rPr>
            </w:r>
            <w:r w:rsidRPr="000435E2">
              <w:rPr>
                <w:rFonts w:ascii="宋体" w:eastAsia="宋体" w:hAnsi="宋体"/>
                <w:noProof/>
                <w:webHidden/>
              </w:rPr>
              <w:fldChar w:fldCharType="separate"/>
            </w:r>
            <w:r>
              <w:rPr>
                <w:rFonts w:ascii="宋体" w:eastAsia="宋体" w:hAnsi="宋体"/>
                <w:noProof/>
                <w:webHidden/>
              </w:rPr>
              <w:t>16</w:t>
            </w:r>
            <w:r w:rsidRPr="000435E2">
              <w:rPr>
                <w:rFonts w:ascii="宋体" w:eastAsia="宋体" w:hAnsi="宋体"/>
                <w:noProof/>
                <w:webHidden/>
              </w:rPr>
              <w:fldChar w:fldCharType="end"/>
            </w:r>
          </w:hyperlink>
        </w:p>
        <w:p w14:paraId="070F2A1C" w14:textId="1DB01ED7" w:rsidR="000435E2" w:rsidRPr="000435E2" w:rsidRDefault="000435E2">
          <w:pPr>
            <w:pStyle w:val="TOC3"/>
            <w:tabs>
              <w:tab w:val="right" w:leader="dot" w:pos="8296"/>
            </w:tabs>
            <w:rPr>
              <w:rFonts w:ascii="宋体" w:eastAsia="宋体" w:hAnsi="宋体"/>
              <w:noProof/>
              <w14:ligatures w14:val="standardContextual"/>
            </w:rPr>
          </w:pPr>
          <w:hyperlink w:anchor="_Toc162342057" w:history="1">
            <w:r w:rsidRPr="000435E2">
              <w:rPr>
                <w:rStyle w:val="a3"/>
                <w:rFonts w:ascii="宋体" w:eastAsia="宋体" w:hAnsi="宋体"/>
                <w:noProof/>
              </w:rPr>
              <w:t>（三）东欧问题的争执</w:t>
            </w:r>
            <w:r w:rsidRPr="000435E2">
              <w:rPr>
                <w:rFonts w:ascii="宋体" w:eastAsia="宋体" w:hAnsi="宋体"/>
                <w:noProof/>
                <w:webHidden/>
              </w:rPr>
              <w:tab/>
            </w:r>
            <w:r w:rsidRPr="000435E2">
              <w:rPr>
                <w:rFonts w:ascii="宋体" w:eastAsia="宋体" w:hAnsi="宋体"/>
                <w:noProof/>
                <w:webHidden/>
              </w:rPr>
              <w:fldChar w:fldCharType="begin"/>
            </w:r>
            <w:r w:rsidRPr="000435E2">
              <w:rPr>
                <w:rFonts w:ascii="宋体" w:eastAsia="宋体" w:hAnsi="宋体"/>
                <w:noProof/>
                <w:webHidden/>
              </w:rPr>
              <w:instrText xml:space="preserve"> PAGEREF _Toc162342057 \h </w:instrText>
            </w:r>
            <w:r w:rsidRPr="000435E2">
              <w:rPr>
                <w:rFonts w:ascii="宋体" w:eastAsia="宋体" w:hAnsi="宋体"/>
                <w:noProof/>
                <w:webHidden/>
              </w:rPr>
            </w:r>
            <w:r w:rsidRPr="000435E2">
              <w:rPr>
                <w:rFonts w:ascii="宋体" w:eastAsia="宋体" w:hAnsi="宋体"/>
                <w:noProof/>
                <w:webHidden/>
              </w:rPr>
              <w:fldChar w:fldCharType="separate"/>
            </w:r>
            <w:r>
              <w:rPr>
                <w:rFonts w:ascii="宋体" w:eastAsia="宋体" w:hAnsi="宋体"/>
                <w:noProof/>
                <w:webHidden/>
              </w:rPr>
              <w:t>16</w:t>
            </w:r>
            <w:r w:rsidRPr="000435E2">
              <w:rPr>
                <w:rFonts w:ascii="宋体" w:eastAsia="宋体" w:hAnsi="宋体"/>
                <w:noProof/>
                <w:webHidden/>
              </w:rPr>
              <w:fldChar w:fldCharType="end"/>
            </w:r>
          </w:hyperlink>
        </w:p>
        <w:p w14:paraId="6BCF277F" w14:textId="5D2E6E04" w:rsidR="000435E2" w:rsidRPr="000435E2" w:rsidRDefault="000435E2">
          <w:pPr>
            <w:pStyle w:val="TOC3"/>
            <w:tabs>
              <w:tab w:val="right" w:leader="dot" w:pos="8296"/>
            </w:tabs>
            <w:rPr>
              <w:rFonts w:ascii="宋体" w:eastAsia="宋体" w:hAnsi="宋体"/>
              <w:noProof/>
              <w14:ligatures w14:val="standardContextual"/>
            </w:rPr>
          </w:pPr>
          <w:hyperlink w:anchor="_Toc162342058" w:history="1">
            <w:r w:rsidRPr="000435E2">
              <w:rPr>
                <w:rStyle w:val="a3"/>
                <w:rFonts w:ascii="宋体" w:eastAsia="宋体" w:hAnsi="宋体"/>
                <w:noProof/>
              </w:rPr>
              <w:t>（四）战后初期美苏矛盾的激化</w:t>
            </w:r>
            <w:r w:rsidRPr="000435E2">
              <w:rPr>
                <w:rFonts w:ascii="宋体" w:eastAsia="宋体" w:hAnsi="宋体"/>
                <w:noProof/>
                <w:webHidden/>
              </w:rPr>
              <w:tab/>
            </w:r>
            <w:r w:rsidRPr="000435E2">
              <w:rPr>
                <w:rFonts w:ascii="宋体" w:eastAsia="宋体" w:hAnsi="宋体"/>
                <w:noProof/>
                <w:webHidden/>
              </w:rPr>
              <w:fldChar w:fldCharType="begin"/>
            </w:r>
            <w:r w:rsidRPr="000435E2">
              <w:rPr>
                <w:rFonts w:ascii="宋体" w:eastAsia="宋体" w:hAnsi="宋体"/>
                <w:noProof/>
                <w:webHidden/>
              </w:rPr>
              <w:instrText xml:space="preserve"> PAGEREF _Toc162342058 \h </w:instrText>
            </w:r>
            <w:r w:rsidRPr="000435E2">
              <w:rPr>
                <w:rFonts w:ascii="宋体" w:eastAsia="宋体" w:hAnsi="宋体"/>
                <w:noProof/>
                <w:webHidden/>
              </w:rPr>
            </w:r>
            <w:r w:rsidRPr="000435E2">
              <w:rPr>
                <w:rFonts w:ascii="宋体" w:eastAsia="宋体" w:hAnsi="宋体"/>
                <w:noProof/>
                <w:webHidden/>
              </w:rPr>
              <w:fldChar w:fldCharType="separate"/>
            </w:r>
            <w:r>
              <w:rPr>
                <w:rFonts w:ascii="宋体" w:eastAsia="宋体" w:hAnsi="宋体"/>
                <w:noProof/>
                <w:webHidden/>
              </w:rPr>
              <w:t>17</w:t>
            </w:r>
            <w:r w:rsidRPr="000435E2">
              <w:rPr>
                <w:rFonts w:ascii="宋体" w:eastAsia="宋体" w:hAnsi="宋体"/>
                <w:noProof/>
                <w:webHidden/>
              </w:rPr>
              <w:fldChar w:fldCharType="end"/>
            </w:r>
          </w:hyperlink>
        </w:p>
        <w:p w14:paraId="052B1D3D" w14:textId="70CB5303" w:rsidR="000435E2" w:rsidRPr="000435E2" w:rsidRDefault="000435E2">
          <w:pPr>
            <w:pStyle w:val="TOC2"/>
            <w:tabs>
              <w:tab w:val="right" w:leader="dot" w:pos="8296"/>
            </w:tabs>
            <w:rPr>
              <w:rFonts w:ascii="宋体" w:eastAsia="宋体" w:hAnsi="宋体"/>
              <w:noProof/>
              <w14:ligatures w14:val="standardContextual"/>
            </w:rPr>
          </w:pPr>
          <w:hyperlink w:anchor="_Toc162342059" w:history="1">
            <w:r w:rsidRPr="000435E2">
              <w:rPr>
                <w:rStyle w:val="a3"/>
                <w:rFonts w:ascii="宋体" w:eastAsia="宋体" w:hAnsi="宋体"/>
                <w:noProof/>
              </w:rPr>
              <w:t>三、遏制战略的酝酿与杜鲁门主义的提出</w:t>
            </w:r>
            <w:r w:rsidRPr="000435E2">
              <w:rPr>
                <w:rFonts w:ascii="宋体" w:eastAsia="宋体" w:hAnsi="宋体"/>
                <w:noProof/>
                <w:webHidden/>
              </w:rPr>
              <w:tab/>
            </w:r>
            <w:r w:rsidRPr="000435E2">
              <w:rPr>
                <w:rFonts w:ascii="宋体" w:eastAsia="宋体" w:hAnsi="宋体"/>
                <w:noProof/>
                <w:webHidden/>
              </w:rPr>
              <w:fldChar w:fldCharType="begin"/>
            </w:r>
            <w:r w:rsidRPr="000435E2">
              <w:rPr>
                <w:rFonts w:ascii="宋体" w:eastAsia="宋体" w:hAnsi="宋体"/>
                <w:noProof/>
                <w:webHidden/>
              </w:rPr>
              <w:instrText xml:space="preserve"> PAGEREF _Toc162342059 \h </w:instrText>
            </w:r>
            <w:r w:rsidRPr="000435E2">
              <w:rPr>
                <w:rFonts w:ascii="宋体" w:eastAsia="宋体" w:hAnsi="宋体"/>
                <w:noProof/>
                <w:webHidden/>
              </w:rPr>
            </w:r>
            <w:r w:rsidRPr="000435E2">
              <w:rPr>
                <w:rFonts w:ascii="宋体" w:eastAsia="宋体" w:hAnsi="宋体"/>
                <w:noProof/>
                <w:webHidden/>
              </w:rPr>
              <w:fldChar w:fldCharType="separate"/>
            </w:r>
            <w:r>
              <w:rPr>
                <w:rFonts w:ascii="宋体" w:eastAsia="宋体" w:hAnsi="宋体"/>
                <w:noProof/>
                <w:webHidden/>
              </w:rPr>
              <w:t>17</w:t>
            </w:r>
            <w:r w:rsidRPr="000435E2">
              <w:rPr>
                <w:rFonts w:ascii="宋体" w:eastAsia="宋体" w:hAnsi="宋体"/>
                <w:noProof/>
                <w:webHidden/>
              </w:rPr>
              <w:fldChar w:fldCharType="end"/>
            </w:r>
          </w:hyperlink>
        </w:p>
        <w:p w14:paraId="620D686D" w14:textId="0294137D" w:rsidR="000435E2" w:rsidRPr="000435E2" w:rsidRDefault="000435E2">
          <w:pPr>
            <w:pStyle w:val="TOC3"/>
            <w:tabs>
              <w:tab w:val="right" w:leader="dot" w:pos="8296"/>
            </w:tabs>
            <w:rPr>
              <w:rFonts w:ascii="宋体" w:eastAsia="宋体" w:hAnsi="宋体"/>
              <w:noProof/>
              <w14:ligatures w14:val="standardContextual"/>
            </w:rPr>
          </w:pPr>
          <w:hyperlink w:anchor="_Toc162342060" w:history="1">
            <w:r w:rsidRPr="000435E2">
              <w:rPr>
                <w:rStyle w:val="a3"/>
                <w:rFonts w:ascii="宋体" w:eastAsia="宋体" w:hAnsi="宋体"/>
                <w:noProof/>
              </w:rPr>
              <w:t>（一）遏制战略的酝酿</w:t>
            </w:r>
            <w:r w:rsidRPr="000435E2">
              <w:rPr>
                <w:rFonts w:ascii="宋体" w:eastAsia="宋体" w:hAnsi="宋体"/>
                <w:noProof/>
                <w:webHidden/>
              </w:rPr>
              <w:tab/>
            </w:r>
            <w:r w:rsidRPr="000435E2">
              <w:rPr>
                <w:rFonts w:ascii="宋体" w:eastAsia="宋体" w:hAnsi="宋体"/>
                <w:noProof/>
                <w:webHidden/>
              </w:rPr>
              <w:fldChar w:fldCharType="begin"/>
            </w:r>
            <w:r w:rsidRPr="000435E2">
              <w:rPr>
                <w:rFonts w:ascii="宋体" w:eastAsia="宋体" w:hAnsi="宋体"/>
                <w:noProof/>
                <w:webHidden/>
              </w:rPr>
              <w:instrText xml:space="preserve"> PAGEREF _Toc162342060 \h </w:instrText>
            </w:r>
            <w:r w:rsidRPr="000435E2">
              <w:rPr>
                <w:rFonts w:ascii="宋体" w:eastAsia="宋体" w:hAnsi="宋体"/>
                <w:noProof/>
                <w:webHidden/>
              </w:rPr>
            </w:r>
            <w:r w:rsidRPr="000435E2">
              <w:rPr>
                <w:rFonts w:ascii="宋体" w:eastAsia="宋体" w:hAnsi="宋体"/>
                <w:noProof/>
                <w:webHidden/>
              </w:rPr>
              <w:fldChar w:fldCharType="separate"/>
            </w:r>
            <w:r>
              <w:rPr>
                <w:rFonts w:ascii="宋体" w:eastAsia="宋体" w:hAnsi="宋体"/>
                <w:noProof/>
                <w:webHidden/>
              </w:rPr>
              <w:t>17</w:t>
            </w:r>
            <w:r w:rsidRPr="000435E2">
              <w:rPr>
                <w:rFonts w:ascii="宋体" w:eastAsia="宋体" w:hAnsi="宋体"/>
                <w:noProof/>
                <w:webHidden/>
              </w:rPr>
              <w:fldChar w:fldCharType="end"/>
            </w:r>
          </w:hyperlink>
        </w:p>
        <w:p w14:paraId="376C1170" w14:textId="252957CA" w:rsidR="000435E2" w:rsidRPr="000435E2" w:rsidRDefault="000435E2">
          <w:pPr>
            <w:pStyle w:val="TOC3"/>
            <w:tabs>
              <w:tab w:val="right" w:leader="dot" w:pos="8296"/>
            </w:tabs>
            <w:rPr>
              <w:rFonts w:ascii="宋体" w:eastAsia="宋体" w:hAnsi="宋体"/>
              <w:noProof/>
              <w14:ligatures w14:val="standardContextual"/>
            </w:rPr>
          </w:pPr>
          <w:hyperlink w:anchor="_Toc162342061" w:history="1">
            <w:r w:rsidRPr="000435E2">
              <w:rPr>
                <w:rStyle w:val="a3"/>
                <w:rFonts w:ascii="宋体" w:eastAsia="宋体" w:hAnsi="宋体"/>
                <w:noProof/>
              </w:rPr>
              <w:t>（二）杜鲁门主义</w:t>
            </w:r>
            <w:r w:rsidRPr="000435E2">
              <w:rPr>
                <w:rFonts w:ascii="宋体" w:eastAsia="宋体" w:hAnsi="宋体"/>
                <w:noProof/>
                <w:webHidden/>
              </w:rPr>
              <w:tab/>
            </w:r>
            <w:r w:rsidRPr="000435E2">
              <w:rPr>
                <w:rFonts w:ascii="宋体" w:eastAsia="宋体" w:hAnsi="宋体"/>
                <w:noProof/>
                <w:webHidden/>
              </w:rPr>
              <w:fldChar w:fldCharType="begin"/>
            </w:r>
            <w:r w:rsidRPr="000435E2">
              <w:rPr>
                <w:rFonts w:ascii="宋体" w:eastAsia="宋体" w:hAnsi="宋体"/>
                <w:noProof/>
                <w:webHidden/>
              </w:rPr>
              <w:instrText xml:space="preserve"> PAGEREF _Toc162342061 \h </w:instrText>
            </w:r>
            <w:r w:rsidRPr="000435E2">
              <w:rPr>
                <w:rFonts w:ascii="宋体" w:eastAsia="宋体" w:hAnsi="宋体"/>
                <w:noProof/>
                <w:webHidden/>
              </w:rPr>
            </w:r>
            <w:r w:rsidRPr="000435E2">
              <w:rPr>
                <w:rFonts w:ascii="宋体" w:eastAsia="宋体" w:hAnsi="宋体"/>
                <w:noProof/>
                <w:webHidden/>
              </w:rPr>
              <w:fldChar w:fldCharType="separate"/>
            </w:r>
            <w:r>
              <w:rPr>
                <w:rFonts w:ascii="宋体" w:eastAsia="宋体" w:hAnsi="宋体"/>
                <w:noProof/>
                <w:webHidden/>
              </w:rPr>
              <w:t>18</w:t>
            </w:r>
            <w:r w:rsidRPr="000435E2">
              <w:rPr>
                <w:rFonts w:ascii="宋体" w:eastAsia="宋体" w:hAnsi="宋体"/>
                <w:noProof/>
                <w:webHidden/>
              </w:rPr>
              <w:fldChar w:fldCharType="end"/>
            </w:r>
          </w:hyperlink>
        </w:p>
        <w:p w14:paraId="47E5C87C" w14:textId="7701CC57" w:rsidR="000435E2" w:rsidRPr="000435E2" w:rsidRDefault="000435E2">
          <w:pPr>
            <w:pStyle w:val="TOC3"/>
            <w:tabs>
              <w:tab w:val="right" w:leader="dot" w:pos="8296"/>
            </w:tabs>
            <w:rPr>
              <w:rFonts w:ascii="宋体" w:eastAsia="宋体" w:hAnsi="宋体"/>
              <w:noProof/>
              <w14:ligatures w14:val="standardContextual"/>
            </w:rPr>
          </w:pPr>
          <w:hyperlink w:anchor="_Toc162342062" w:history="1">
            <w:r w:rsidRPr="000435E2">
              <w:rPr>
                <w:rStyle w:val="a3"/>
                <w:rFonts w:ascii="宋体" w:eastAsia="宋体" w:hAnsi="宋体"/>
                <w:noProof/>
              </w:rPr>
              <w:t>（三）凯南对遏制战略的进一步阐述</w:t>
            </w:r>
            <w:r w:rsidRPr="000435E2">
              <w:rPr>
                <w:rFonts w:ascii="宋体" w:eastAsia="宋体" w:hAnsi="宋体"/>
                <w:noProof/>
                <w:webHidden/>
              </w:rPr>
              <w:tab/>
            </w:r>
            <w:r w:rsidRPr="000435E2">
              <w:rPr>
                <w:rFonts w:ascii="宋体" w:eastAsia="宋体" w:hAnsi="宋体"/>
                <w:noProof/>
                <w:webHidden/>
              </w:rPr>
              <w:fldChar w:fldCharType="begin"/>
            </w:r>
            <w:r w:rsidRPr="000435E2">
              <w:rPr>
                <w:rFonts w:ascii="宋体" w:eastAsia="宋体" w:hAnsi="宋体"/>
                <w:noProof/>
                <w:webHidden/>
              </w:rPr>
              <w:instrText xml:space="preserve"> PAGEREF _Toc162342062 \h </w:instrText>
            </w:r>
            <w:r w:rsidRPr="000435E2">
              <w:rPr>
                <w:rFonts w:ascii="宋体" w:eastAsia="宋体" w:hAnsi="宋体"/>
                <w:noProof/>
                <w:webHidden/>
              </w:rPr>
            </w:r>
            <w:r w:rsidRPr="000435E2">
              <w:rPr>
                <w:rFonts w:ascii="宋体" w:eastAsia="宋体" w:hAnsi="宋体"/>
                <w:noProof/>
                <w:webHidden/>
              </w:rPr>
              <w:fldChar w:fldCharType="separate"/>
            </w:r>
            <w:r>
              <w:rPr>
                <w:rFonts w:ascii="宋体" w:eastAsia="宋体" w:hAnsi="宋体"/>
                <w:noProof/>
                <w:webHidden/>
              </w:rPr>
              <w:t>18</w:t>
            </w:r>
            <w:r w:rsidRPr="000435E2">
              <w:rPr>
                <w:rFonts w:ascii="宋体" w:eastAsia="宋体" w:hAnsi="宋体"/>
                <w:noProof/>
                <w:webHidden/>
              </w:rPr>
              <w:fldChar w:fldCharType="end"/>
            </w:r>
          </w:hyperlink>
        </w:p>
        <w:p w14:paraId="55490BDF" w14:textId="46F9BF05" w:rsidR="000435E2" w:rsidRPr="000435E2" w:rsidRDefault="000435E2">
          <w:pPr>
            <w:pStyle w:val="TOC1"/>
            <w:tabs>
              <w:tab w:val="right" w:leader="dot" w:pos="8296"/>
            </w:tabs>
            <w:rPr>
              <w:rFonts w:ascii="宋体" w:eastAsia="宋体" w:hAnsi="宋体"/>
              <w:noProof/>
              <w14:ligatures w14:val="standardContextual"/>
            </w:rPr>
          </w:pPr>
          <w:hyperlink w:anchor="_Toc162342063" w:history="1">
            <w:r w:rsidRPr="000435E2">
              <w:rPr>
                <w:rStyle w:val="a3"/>
                <w:rFonts w:ascii="宋体" w:eastAsia="宋体" w:hAnsi="宋体"/>
                <w:noProof/>
              </w:rPr>
              <w:t>第四讲 两大阵营的形成与民族解放运动的初步胜利</w:t>
            </w:r>
            <w:r w:rsidRPr="000435E2">
              <w:rPr>
                <w:rFonts w:ascii="宋体" w:eastAsia="宋体" w:hAnsi="宋体"/>
                <w:noProof/>
                <w:webHidden/>
              </w:rPr>
              <w:tab/>
            </w:r>
            <w:r w:rsidRPr="000435E2">
              <w:rPr>
                <w:rFonts w:ascii="宋体" w:eastAsia="宋体" w:hAnsi="宋体"/>
                <w:noProof/>
                <w:webHidden/>
              </w:rPr>
              <w:fldChar w:fldCharType="begin"/>
            </w:r>
            <w:r w:rsidRPr="000435E2">
              <w:rPr>
                <w:rFonts w:ascii="宋体" w:eastAsia="宋体" w:hAnsi="宋体"/>
                <w:noProof/>
                <w:webHidden/>
              </w:rPr>
              <w:instrText xml:space="preserve"> PAGEREF _Toc162342063 \h </w:instrText>
            </w:r>
            <w:r w:rsidRPr="000435E2">
              <w:rPr>
                <w:rFonts w:ascii="宋体" w:eastAsia="宋体" w:hAnsi="宋体"/>
                <w:noProof/>
                <w:webHidden/>
              </w:rPr>
            </w:r>
            <w:r w:rsidRPr="000435E2">
              <w:rPr>
                <w:rFonts w:ascii="宋体" w:eastAsia="宋体" w:hAnsi="宋体"/>
                <w:noProof/>
                <w:webHidden/>
              </w:rPr>
              <w:fldChar w:fldCharType="separate"/>
            </w:r>
            <w:r>
              <w:rPr>
                <w:rFonts w:ascii="宋体" w:eastAsia="宋体" w:hAnsi="宋体"/>
                <w:noProof/>
                <w:webHidden/>
              </w:rPr>
              <w:t>19</w:t>
            </w:r>
            <w:r w:rsidRPr="000435E2">
              <w:rPr>
                <w:rFonts w:ascii="宋体" w:eastAsia="宋体" w:hAnsi="宋体"/>
                <w:noProof/>
                <w:webHidden/>
              </w:rPr>
              <w:fldChar w:fldCharType="end"/>
            </w:r>
          </w:hyperlink>
        </w:p>
        <w:p w14:paraId="6E594725" w14:textId="12259C5A" w:rsidR="000435E2" w:rsidRPr="000435E2" w:rsidRDefault="000435E2">
          <w:pPr>
            <w:pStyle w:val="TOC2"/>
            <w:tabs>
              <w:tab w:val="right" w:leader="dot" w:pos="8296"/>
            </w:tabs>
            <w:rPr>
              <w:rFonts w:ascii="宋体" w:eastAsia="宋体" w:hAnsi="宋体"/>
              <w:noProof/>
              <w14:ligatures w14:val="standardContextual"/>
            </w:rPr>
          </w:pPr>
          <w:hyperlink w:anchor="_Toc162342064" w:history="1">
            <w:r w:rsidRPr="000435E2">
              <w:rPr>
                <w:rStyle w:val="a3"/>
                <w:rFonts w:ascii="宋体" w:eastAsia="宋体" w:hAnsi="宋体"/>
                <w:noProof/>
              </w:rPr>
              <w:t>一、两大阵营的形成</w:t>
            </w:r>
            <w:r w:rsidRPr="000435E2">
              <w:rPr>
                <w:rFonts w:ascii="宋体" w:eastAsia="宋体" w:hAnsi="宋体"/>
                <w:noProof/>
                <w:webHidden/>
              </w:rPr>
              <w:tab/>
            </w:r>
            <w:r w:rsidRPr="000435E2">
              <w:rPr>
                <w:rFonts w:ascii="宋体" w:eastAsia="宋体" w:hAnsi="宋体"/>
                <w:noProof/>
                <w:webHidden/>
              </w:rPr>
              <w:fldChar w:fldCharType="begin"/>
            </w:r>
            <w:r w:rsidRPr="000435E2">
              <w:rPr>
                <w:rFonts w:ascii="宋体" w:eastAsia="宋体" w:hAnsi="宋体"/>
                <w:noProof/>
                <w:webHidden/>
              </w:rPr>
              <w:instrText xml:space="preserve"> PAGEREF _Toc162342064 \h </w:instrText>
            </w:r>
            <w:r w:rsidRPr="000435E2">
              <w:rPr>
                <w:rFonts w:ascii="宋体" w:eastAsia="宋体" w:hAnsi="宋体"/>
                <w:noProof/>
                <w:webHidden/>
              </w:rPr>
            </w:r>
            <w:r w:rsidRPr="000435E2">
              <w:rPr>
                <w:rFonts w:ascii="宋体" w:eastAsia="宋体" w:hAnsi="宋体"/>
                <w:noProof/>
                <w:webHidden/>
              </w:rPr>
              <w:fldChar w:fldCharType="separate"/>
            </w:r>
            <w:r>
              <w:rPr>
                <w:rFonts w:ascii="宋体" w:eastAsia="宋体" w:hAnsi="宋体"/>
                <w:noProof/>
                <w:webHidden/>
              </w:rPr>
              <w:t>19</w:t>
            </w:r>
            <w:r w:rsidRPr="000435E2">
              <w:rPr>
                <w:rFonts w:ascii="宋体" w:eastAsia="宋体" w:hAnsi="宋体"/>
                <w:noProof/>
                <w:webHidden/>
              </w:rPr>
              <w:fldChar w:fldCharType="end"/>
            </w:r>
          </w:hyperlink>
        </w:p>
        <w:p w14:paraId="720B4E2D" w14:textId="3ECC1142" w:rsidR="000435E2" w:rsidRPr="000435E2" w:rsidRDefault="000435E2">
          <w:pPr>
            <w:pStyle w:val="TOC3"/>
            <w:tabs>
              <w:tab w:val="right" w:leader="dot" w:pos="8296"/>
            </w:tabs>
            <w:rPr>
              <w:rFonts w:ascii="宋体" w:eastAsia="宋体" w:hAnsi="宋体"/>
              <w:noProof/>
              <w14:ligatures w14:val="standardContextual"/>
            </w:rPr>
          </w:pPr>
          <w:hyperlink w:anchor="_Toc162342065" w:history="1">
            <w:r w:rsidRPr="000435E2">
              <w:rPr>
                <w:rStyle w:val="a3"/>
                <w:rFonts w:ascii="宋体" w:eastAsia="宋体" w:hAnsi="宋体"/>
                <w:noProof/>
              </w:rPr>
              <w:t>（一）大西洋联盟的形成</w:t>
            </w:r>
            <w:r w:rsidRPr="000435E2">
              <w:rPr>
                <w:rFonts w:ascii="宋体" w:eastAsia="宋体" w:hAnsi="宋体"/>
                <w:noProof/>
                <w:webHidden/>
              </w:rPr>
              <w:tab/>
            </w:r>
            <w:r w:rsidRPr="000435E2">
              <w:rPr>
                <w:rFonts w:ascii="宋体" w:eastAsia="宋体" w:hAnsi="宋体"/>
                <w:noProof/>
                <w:webHidden/>
              </w:rPr>
              <w:fldChar w:fldCharType="begin"/>
            </w:r>
            <w:r w:rsidRPr="000435E2">
              <w:rPr>
                <w:rFonts w:ascii="宋体" w:eastAsia="宋体" w:hAnsi="宋体"/>
                <w:noProof/>
                <w:webHidden/>
              </w:rPr>
              <w:instrText xml:space="preserve"> PAGEREF _Toc162342065 \h </w:instrText>
            </w:r>
            <w:r w:rsidRPr="000435E2">
              <w:rPr>
                <w:rFonts w:ascii="宋体" w:eastAsia="宋体" w:hAnsi="宋体"/>
                <w:noProof/>
                <w:webHidden/>
              </w:rPr>
            </w:r>
            <w:r w:rsidRPr="000435E2">
              <w:rPr>
                <w:rFonts w:ascii="宋体" w:eastAsia="宋体" w:hAnsi="宋体"/>
                <w:noProof/>
                <w:webHidden/>
              </w:rPr>
              <w:fldChar w:fldCharType="separate"/>
            </w:r>
            <w:r>
              <w:rPr>
                <w:rFonts w:ascii="宋体" w:eastAsia="宋体" w:hAnsi="宋体"/>
                <w:noProof/>
                <w:webHidden/>
              </w:rPr>
              <w:t>19</w:t>
            </w:r>
            <w:r w:rsidRPr="000435E2">
              <w:rPr>
                <w:rFonts w:ascii="宋体" w:eastAsia="宋体" w:hAnsi="宋体"/>
                <w:noProof/>
                <w:webHidden/>
              </w:rPr>
              <w:fldChar w:fldCharType="end"/>
            </w:r>
          </w:hyperlink>
        </w:p>
        <w:p w14:paraId="36C2F861" w14:textId="7A318F5A" w:rsidR="000435E2" w:rsidRPr="000435E2" w:rsidRDefault="000435E2">
          <w:pPr>
            <w:pStyle w:val="TOC3"/>
            <w:tabs>
              <w:tab w:val="right" w:leader="dot" w:pos="8296"/>
            </w:tabs>
            <w:rPr>
              <w:rFonts w:ascii="宋体" w:eastAsia="宋体" w:hAnsi="宋体"/>
              <w:noProof/>
              <w14:ligatures w14:val="standardContextual"/>
            </w:rPr>
          </w:pPr>
          <w:hyperlink w:anchor="_Toc162342066" w:history="1">
            <w:r w:rsidRPr="000435E2">
              <w:rPr>
                <w:rStyle w:val="a3"/>
                <w:rFonts w:ascii="宋体" w:eastAsia="宋体" w:hAnsi="宋体"/>
                <w:noProof/>
              </w:rPr>
              <w:t>（二）东方阵营的初步形成</w:t>
            </w:r>
            <w:r w:rsidRPr="000435E2">
              <w:rPr>
                <w:rFonts w:ascii="宋体" w:eastAsia="宋体" w:hAnsi="宋体"/>
                <w:noProof/>
                <w:webHidden/>
              </w:rPr>
              <w:tab/>
            </w:r>
            <w:r w:rsidRPr="000435E2">
              <w:rPr>
                <w:rFonts w:ascii="宋体" w:eastAsia="宋体" w:hAnsi="宋体"/>
                <w:noProof/>
                <w:webHidden/>
              </w:rPr>
              <w:fldChar w:fldCharType="begin"/>
            </w:r>
            <w:r w:rsidRPr="000435E2">
              <w:rPr>
                <w:rFonts w:ascii="宋体" w:eastAsia="宋体" w:hAnsi="宋体"/>
                <w:noProof/>
                <w:webHidden/>
              </w:rPr>
              <w:instrText xml:space="preserve"> PAGEREF _Toc162342066 \h </w:instrText>
            </w:r>
            <w:r w:rsidRPr="000435E2">
              <w:rPr>
                <w:rFonts w:ascii="宋体" w:eastAsia="宋体" w:hAnsi="宋体"/>
                <w:noProof/>
                <w:webHidden/>
              </w:rPr>
            </w:r>
            <w:r w:rsidRPr="000435E2">
              <w:rPr>
                <w:rFonts w:ascii="宋体" w:eastAsia="宋体" w:hAnsi="宋体"/>
                <w:noProof/>
                <w:webHidden/>
              </w:rPr>
              <w:fldChar w:fldCharType="separate"/>
            </w:r>
            <w:r>
              <w:rPr>
                <w:rFonts w:ascii="宋体" w:eastAsia="宋体" w:hAnsi="宋体"/>
                <w:noProof/>
                <w:webHidden/>
              </w:rPr>
              <w:t>21</w:t>
            </w:r>
            <w:r w:rsidRPr="000435E2">
              <w:rPr>
                <w:rFonts w:ascii="宋体" w:eastAsia="宋体" w:hAnsi="宋体"/>
                <w:noProof/>
                <w:webHidden/>
              </w:rPr>
              <w:fldChar w:fldCharType="end"/>
            </w:r>
          </w:hyperlink>
        </w:p>
        <w:p w14:paraId="70BF6798" w14:textId="17E3FCA3" w:rsidR="000435E2" w:rsidRPr="000435E2" w:rsidRDefault="000435E2">
          <w:pPr>
            <w:pStyle w:val="TOC2"/>
            <w:tabs>
              <w:tab w:val="right" w:leader="dot" w:pos="8296"/>
            </w:tabs>
            <w:rPr>
              <w:rFonts w:ascii="宋体" w:eastAsia="宋体" w:hAnsi="宋体"/>
              <w:noProof/>
              <w14:ligatures w14:val="standardContextual"/>
            </w:rPr>
          </w:pPr>
          <w:hyperlink w:anchor="_Toc162342067" w:history="1">
            <w:r w:rsidRPr="000435E2">
              <w:rPr>
                <w:rStyle w:val="a3"/>
                <w:rFonts w:ascii="宋体" w:eastAsia="宋体" w:hAnsi="宋体"/>
                <w:noProof/>
              </w:rPr>
              <w:t>二、柏林危机和两个德国的出现</w:t>
            </w:r>
            <w:r w:rsidRPr="000435E2">
              <w:rPr>
                <w:rFonts w:ascii="宋体" w:eastAsia="宋体" w:hAnsi="宋体"/>
                <w:noProof/>
                <w:webHidden/>
              </w:rPr>
              <w:tab/>
            </w:r>
            <w:r w:rsidRPr="000435E2">
              <w:rPr>
                <w:rFonts w:ascii="宋体" w:eastAsia="宋体" w:hAnsi="宋体"/>
                <w:noProof/>
                <w:webHidden/>
              </w:rPr>
              <w:fldChar w:fldCharType="begin"/>
            </w:r>
            <w:r w:rsidRPr="000435E2">
              <w:rPr>
                <w:rFonts w:ascii="宋体" w:eastAsia="宋体" w:hAnsi="宋体"/>
                <w:noProof/>
                <w:webHidden/>
              </w:rPr>
              <w:instrText xml:space="preserve"> PAGEREF _Toc162342067 \h </w:instrText>
            </w:r>
            <w:r w:rsidRPr="000435E2">
              <w:rPr>
                <w:rFonts w:ascii="宋体" w:eastAsia="宋体" w:hAnsi="宋体"/>
                <w:noProof/>
                <w:webHidden/>
              </w:rPr>
            </w:r>
            <w:r w:rsidRPr="000435E2">
              <w:rPr>
                <w:rFonts w:ascii="宋体" w:eastAsia="宋体" w:hAnsi="宋体"/>
                <w:noProof/>
                <w:webHidden/>
              </w:rPr>
              <w:fldChar w:fldCharType="separate"/>
            </w:r>
            <w:r>
              <w:rPr>
                <w:rFonts w:ascii="宋体" w:eastAsia="宋体" w:hAnsi="宋体"/>
                <w:noProof/>
                <w:webHidden/>
              </w:rPr>
              <w:t>21</w:t>
            </w:r>
            <w:r w:rsidRPr="000435E2">
              <w:rPr>
                <w:rFonts w:ascii="宋体" w:eastAsia="宋体" w:hAnsi="宋体"/>
                <w:noProof/>
                <w:webHidden/>
              </w:rPr>
              <w:fldChar w:fldCharType="end"/>
            </w:r>
          </w:hyperlink>
        </w:p>
        <w:p w14:paraId="79F6218F" w14:textId="1196324B" w:rsidR="000435E2" w:rsidRPr="000435E2" w:rsidRDefault="000435E2">
          <w:pPr>
            <w:pStyle w:val="TOC3"/>
            <w:tabs>
              <w:tab w:val="right" w:leader="dot" w:pos="8296"/>
            </w:tabs>
            <w:rPr>
              <w:rFonts w:ascii="宋体" w:eastAsia="宋体" w:hAnsi="宋体"/>
              <w:noProof/>
              <w14:ligatures w14:val="standardContextual"/>
            </w:rPr>
          </w:pPr>
          <w:hyperlink w:anchor="_Toc162342068" w:history="1">
            <w:r w:rsidRPr="000435E2">
              <w:rPr>
                <w:rStyle w:val="a3"/>
                <w:rFonts w:ascii="宋体" w:eastAsia="宋体" w:hAnsi="宋体"/>
                <w:noProof/>
              </w:rPr>
              <w:t>（一）第一次柏林危机</w:t>
            </w:r>
            <w:r w:rsidRPr="000435E2">
              <w:rPr>
                <w:rFonts w:ascii="宋体" w:eastAsia="宋体" w:hAnsi="宋体"/>
                <w:noProof/>
                <w:webHidden/>
              </w:rPr>
              <w:tab/>
            </w:r>
            <w:r w:rsidRPr="000435E2">
              <w:rPr>
                <w:rFonts w:ascii="宋体" w:eastAsia="宋体" w:hAnsi="宋体"/>
                <w:noProof/>
                <w:webHidden/>
              </w:rPr>
              <w:fldChar w:fldCharType="begin"/>
            </w:r>
            <w:r w:rsidRPr="000435E2">
              <w:rPr>
                <w:rFonts w:ascii="宋体" w:eastAsia="宋体" w:hAnsi="宋体"/>
                <w:noProof/>
                <w:webHidden/>
              </w:rPr>
              <w:instrText xml:space="preserve"> PAGEREF _Toc162342068 \h </w:instrText>
            </w:r>
            <w:r w:rsidRPr="000435E2">
              <w:rPr>
                <w:rFonts w:ascii="宋体" w:eastAsia="宋体" w:hAnsi="宋体"/>
                <w:noProof/>
                <w:webHidden/>
              </w:rPr>
            </w:r>
            <w:r w:rsidRPr="000435E2">
              <w:rPr>
                <w:rFonts w:ascii="宋体" w:eastAsia="宋体" w:hAnsi="宋体"/>
                <w:noProof/>
                <w:webHidden/>
              </w:rPr>
              <w:fldChar w:fldCharType="separate"/>
            </w:r>
            <w:r>
              <w:rPr>
                <w:rFonts w:ascii="宋体" w:eastAsia="宋体" w:hAnsi="宋体"/>
                <w:noProof/>
                <w:webHidden/>
              </w:rPr>
              <w:t>21</w:t>
            </w:r>
            <w:r w:rsidRPr="000435E2">
              <w:rPr>
                <w:rFonts w:ascii="宋体" w:eastAsia="宋体" w:hAnsi="宋体"/>
                <w:noProof/>
                <w:webHidden/>
              </w:rPr>
              <w:fldChar w:fldCharType="end"/>
            </w:r>
          </w:hyperlink>
        </w:p>
        <w:p w14:paraId="72726827" w14:textId="03B8F5B2" w:rsidR="000435E2" w:rsidRPr="000435E2" w:rsidRDefault="000435E2">
          <w:pPr>
            <w:pStyle w:val="TOC3"/>
            <w:tabs>
              <w:tab w:val="right" w:leader="dot" w:pos="8296"/>
            </w:tabs>
            <w:rPr>
              <w:rFonts w:ascii="宋体" w:eastAsia="宋体" w:hAnsi="宋体"/>
              <w:noProof/>
              <w14:ligatures w14:val="standardContextual"/>
            </w:rPr>
          </w:pPr>
          <w:hyperlink w:anchor="_Toc162342069" w:history="1">
            <w:r w:rsidRPr="000435E2">
              <w:rPr>
                <w:rStyle w:val="a3"/>
                <w:rFonts w:ascii="宋体" w:eastAsia="宋体" w:hAnsi="宋体"/>
                <w:noProof/>
              </w:rPr>
              <w:t>（二）德国分裂的加深</w:t>
            </w:r>
            <w:r w:rsidRPr="000435E2">
              <w:rPr>
                <w:rFonts w:ascii="宋体" w:eastAsia="宋体" w:hAnsi="宋体"/>
                <w:noProof/>
                <w:webHidden/>
              </w:rPr>
              <w:tab/>
            </w:r>
            <w:r w:rsidRPr="000435E2">
              <w:rPr>
                <w:rFonts w:ascii="宋体" w:eastAsia="宋体" w:hAnsi="宋体"/>
                <w:noProof/>
                <w:webHidden/>
              </w:rPr>
              <w:fldChar w:fldCharType="begin"/>
            </w:r>
            <w:r w:rsidRPr="000435E2">
              <w:rPr>
                <w:rFonts w:ascii="宋体" w:eastAsia="宋体" w:hAnsi="宋体"/>
                <w:noProof/>
                <w:webHidden/>
              </w:rPr>
              <w:instrText xml:space="preserve"> PAGEREF _Toc162342069 \h </w:instrText>
            </w:r>
            <w:r w:rsidRPr="000435E2">
              <w:rPr>
                <w:rFonts w:ascii="宋体" w:eastAsia="宋体" w:hAnsi="宋体"/>
                <w:noProof/>
                <w:webHidden/>
              </w:rPr>
            </w:r>
            <w:r w:rsidRPr="000435E2">
              <w:rPr>
                <w:rFonts w:ascii="宋体" w:eastAsia="宋体" w:hAnsi="宋体"/>
                <w:noProof/>
                <w:webHidden/>
              </w:rPr>
              <w:fldChar w:fldCharType="separate"/>
            </w:r>
            <w:r>
              <w:rPr>
                <w:rFonts w:ascii="宋体" w:eastAsia="宋体" w:hAnsi="宋体"/>
                <w:noProof/>
                <w:webHidden/>
              </w:rPr>
              <w:t>22</w:t>
            </w:r>
            <w:r w:rsidRPr="000435E2">
              <w:rPr>
                <w:rFonts w:ascii="宋体" w:eastAsia="宋体" w:hAnsi="宋体"/>
                <w:noProof/>
                <w:webHidden/>
              </w:rPr>
              <w:fldChar w:fldCharType="end"/>
            </w:r>
          </w:hyperlink>
        </w:p>
        <w:p w14:paraId="2A128E17" w14:textId="174036A8" w:rsidR="000435E2" w:rsidRPr="000435E2" w:rsidRDefault="000435E2">
          <w:pPr>
            <w:pStyle w:val="TOC2"/>
            <w:tabs>
              <w:tab w:val="right" w:leader="dot" w:pos="8296"/>
            </w:tabs>
            <w:rPr>
              <w:rFonts w:ascii="宋体" w:eastAsia="宋体" w:hAnsi="宋体"/>
              <w:noProof/>
              <w14:ligatures w14:val="standardContextual"/>
            </w:rPr>
          </w:pPr>
          <w:hyperlink w:anchor="_Toc162342070" w:history="1">
            <w:r w:rsidRPr="000435E2">
              <w:rPr>
                <w:rStyle w:val="a3"/>
                <w:rFonts w:ascii="宋体" w:eastAsia="宋体" w:hAnsi="宋体"/>
                <w:noProof/>
              </w:rPr>
              <w:t>三、民族解放运动的发展和初步胜利</w:t>
            </w:r>
            <w:r w:rsidRPr="000435E2">
              <w:rPr>
                <w:rFonts w:ascii="宋体" w:eastAsia="宋体" w:hAnsi="宋体"/>
                <w:noProof/>
                <w:webHidden/>
              </w:rPr>
              <w:tab/>
            </w:r>
            <w:r w:rsidRPr="000435E2">
              <w:rPr>
                <w:rFonts w:ascii="宋体" w:eastAsia="宋体" w:hAnsi="宋体"/>
                <w:noProof/>
                <w:webHidden/>
              </w:rPr>
              <w:fldChar w:fldCharType="begin"/>
            </w:r>
            <w:r w:rsidRPr="000435E2">
              <w:rPr>
                <w:rFonts w:ascii="宋体" w:eastAsia="宋体" w:hAnsi="宋体"/>
                <w:noProof/>
                <w:webHidden/>
              </w:rPr>
              <w:instrText xml:space="preserve"> PAGEREF _Toc162342070 \h </w:instrText>
            </w:r>
            <w:r w:rsidRPr="000435E2">
              <w:rPr>
                <w:rFonts w:ascii="宋体" w:eastAsia="宋体" w:hAnsi="宋体"/>
                <w:noProof/>
                <w:webHidden/>
              </w:rPr>
            </w:r>
            <w:r w:rsidRPr="000435E2">
              <w:rPr>
                <w:rFonts w:ascii="宋体" w:eastAsia="宋体" w:hAnsi="宋体"/>
                <w:noProof/>
                <w:webHidden/>
              </w:rPr>
              <w:fldChar w:fldCharType="separate"/>
            </w:r>
            <w:r>
              <w:rPr>
                <w:rFonts w:ascii="宋体" w:eastAsia="宋体" w:hAnsi="宋体"/>
                <w:noProof/>
                <w:webHidden/>
              </w:rPr>
              <w:t>23</w:t>
            </w:r>
            <w:r w:rsidRPr="000435E2">
              <w:rPr>
                <w:rFonts w:ascii="宋体" w:eastAsia="宋体" w:hAnsi="宋体"/>
                <w:noProof/>
                <w:webHidden/>
              </w:rPr>
              <w:fldChar w:fldCharType="end"/>
            </w:r>
          </w:hyperlink>
        </w:p>
        <w:p w14:paraId="24E1CDD1" w14:textId="095FBEEE" w:rsidR="000435E2" w:rsidRPr="000435E2" w:rsidRDefault="000435E2">
          <w:pPr>
            <w:pStyle w:val="TOC3"/>
            <w:tabs>
              <w:tab w:val="right" w:leader="dot" w:pos="8296"/>
            </w:tabs>
            <w:rPr>
              <w:rFonts w:ascii="宋体" w:eastAsia="宋体" w:hAnsi="宋体"/>
              <w:noProof/>
              <w14:ligatures w14:val="standardContextual"/>
            </w:rPr>
          </w:pPr>
          <w:hyperlink w:anchor="_Toc162342071" w:history="1">
            <w:r w:rsidRPr="000435E2">
              <w:rPr>
                <w:rStyle w:val="a3"/>
                <w:rFonts w:ascii="宋体" w:eastAsia="宋体" w:hAnsi="宋体"/>
                <w:noProof/>
              </w:rPr>
              <w:t>（一）民族解放运动的发展</w:t>
            </w:r>
            <w:r w:rsidRPr="000435E2">
              <w:rPr>
                <w:rFonts w:ascii="宋体" w:eastAsia="宋体" w:hAnsi="宋体"/>
                <w:noProof/>
                <w:webHidden/>
              </w:rPr>
              <w:tab/>
            </w:r>
            <w:r w:rsidRPr="000435E2">
              <w:rPr>
                <w:rFonts w:ascii="宋体" w:eastAsia="宋体" w:hAnsi="宋体"/>
                <w:noProof/>
                <w:webHidden/>
              </w:rPr>
              <w:fldChar w:fldCharType="begin"/>
            </w:r>
            <w:r w:rsidRPr="000435E2">
              <w:rPr>
                <w:rFonts w:ascii="宋体" w:eastAsia="宋体" w:hAnsi="宋体"/>
                <w:noProof/>
                <w:webHidden/>
              </w:rPr>
              <w:instrText xml:space="preserve"> PAGEREF _Toc162342071 \h </w:instrText>
            </w:r>
            <w:r w:rsidRPr="000435E2">
              <w:rPr>
                <w:rFonts w:ascii="宋体" w:eastAsia="宋体" w:hAnsi="宋体"/>
                <w:noProof/>
                <w:webHidden/>
              </w:rPr>
            </w:r>
            <w:r w:rsidRPr="000435E2">
              <w:rPr>
                <w:rFonts w:ascii="宋体" w:eastAsia="宋体" w:hAnsi="宋体"/>
                <w:noProof/>
                <w:webHidden/>
              </w:rPr>
              <w:fldChar w:fldCharType="separate"/>
            </w:r>
            <w:r>
              <w:rPr>
                <w:rFonts w:ascii="宋体" w:eastAsia="宋体" w:hAnsi="宋体"/>
                <w:noProof/>
                <w:webHidden/>
              </w:rPr>
              <w:t>23</w:t>
            </w:r>
            <w:r w:rsidRPr="000435E2">
              <w:rPr>
                <w:rFonts w:ascii="宋体" w:eastAsia="宋体" w:hAnsi="宋体"/>
                <w:noProof/>
                <w:webHidden/>
              </w:rPr>
              <w:fldChar w:fldCharType="end"/>
            </w:r>
          </w:hyperlink>
        </w:p>
        <w:p w14:paraId="05A18D04" w14:textId="76E32147" w:rsidR="000435E2" w:rsidRPr="000435E2" w:rsidRDefault="000435E2">
          <w:pPr>
            <w:pStyle w:val="TOC3"/>
            <w:tabs>
              <w:tab w:val="right" w:leader="dot" w:pos="8296"/>
            </w:tabs>
            <w:rPr>
              <w:rFonts w:ascii="宋体" w:eastAsia="宋体" w:hAnsi="宋体"/>
              <w:noProof/>
              <w14:ligatures w14:val="standardContextual"/>
            </w:rPr>
          </w:pPr>
          <w:hyperlink w:anchor="_Toc162342072" w:history="1">
            <w:r w:rsidRPr="000435E2">
              <w:rPr>
                <w:rStyle w:val="a3"/>
                <w:rFonts w:ascii="宋体" w:eastAsia="宋体" w:hAnsi="宋体"/>
                <w:noProof/>
              </w:rPr>
              <w:t>（二）西方国家的对策</w:t>
            </w:r>
            <w:r w:rsidRPr="000435E2">
              <w:rPr>
                <w:rFonts w:ascii="宋体" w:eastAsia="宋体" w:hAnsi="宋体"/>
                <w:noProof/>
                <w:webHidden/>
              </w:rPr>
              <w:tab/>
            </w:r>
            <w:r w:rsidRPr="000435E2">
              <w:rPr>
                <w:rFonts w:ascii="宋体" w:eastAsia="宋体" w:hAnsi="宋体"/>
                <w:noProof/>
                <w:webHidden/>
              </w:rPr>
              <w:fldChar w:fldCharType="begin"/>
            </w:r>
            <w:r w:rsidRPr="000435E2">
              <w:rPr>
                <w:rFonts w:ascii="宋体" w:eastAsia="宋体" w:hAnsi="宋体"/>
                <w:noProof/>
                <w:webHidden/>
              </w:rPr>
              <w:instrText xml:space="preserve"> PAGEREF _Toc162342072 \h </w:instrText>
            </w:r>
            <w:r w:rsidRPr="000435E2">
              <w:rPr>
                <w:rFonts w:ascii="宋体" w:eastAsia="宋体" w:hAnsi="宋体"/>
                <w:noProof/>
                <w:webHidden/>
              </w:rPr>
            </w:r>
            <w:r w:rsidRPr="000435E2">
              <w:rPr>
                <w:rFonts w:ascii="宋体" w:eastAsia="宋体" w:hAnsi="宋体"/>
                <w:noProof/>
                <w:webHidden/>
              </w:rPr>
              <w:fldChar w:fldCharType="separate"/>
            </w:r>
            <w:r>
              <w:rPr>
                <w:rFonts w:ascii="宋体" w:eastAsia="宋体" w:hAnsi="宋体"/>
                <w:noProof/>
                <w:webHidden/>
              </w:rPr>
              <w:t>23</w:t>
            </w:r>
            <w:r w:rsidRPr="000435E2">
              <w:rPr>
                <w:rFonts w:ascii="宋体" w:eastAsia="宋体" w:hAnsi="宋体"/>
                <w:noProof/>
                <w:webHidden/>
              </w:rPr>
              <w:fldChar w:fldCharType="end"/>
            </w:r>
          </w:hyperlink>
        </w:p>
        <w:p w14:paraId="21AB8DE0" w14:textId="1CA73D36" w:rsidR="000435E2" w:rsidRPr="000435E2" w:rsidRDefault="000435E2">
          <w:pPr>
            <w:pStyle w:val="TOC3"/>
            <w:tabs>
              <w:tab w:val="right" w:leader="dot" w:pos="8296"/>
            </w:tabs>
            <w:rPr>
              <w:rFonts w:ascii="宋体" w:eastAsia="宋体" w:hAnsi="宋体"/>
              <w:noProof/>
              <w14:ligatures w14:val="standardContextual"/>
            </w:rPr>
          </w:pPr>
          <w:hyperlink w:anchor="_Toc162342073" w:history="1">
            <w:r w:rsidRPr="000435E2">
              <w:rPr>
                <w:rStyle w:val="a3"/>
                <w:rFonts w:ascii="宋体" w:eastAsia="宋体" w:hAnsi="宋体"/>
                <w:noProof/>
              </w:rPr>
              <w:t>（三）殖民体系在亚洲的最初崩溃</w:t>
            </w:r>
            <w:r w:rsidRPr="000435E2">
              <w:rPr>
                <w:rFonts w:ascii="宋体" w:eastAsia="宋体" w:hAnsi="宋体"/>
                <w:noProof/>
                <w:webHidden/>
              </w:rPr>
              <w:tab/>
            </w:r>
            <w:r w:rsidRPr="000435E2">
              <w:rPr>
                <w:rFonts w:ascii="宋体" w:eastAsia="宋体" w:hAnsi="宋体"/>
                <w:noProof/>
                <w:webHidden/>
              </w:rPr>
              <w:fldChar w:fldCharType="begin"/>
            </w:r>
            <w:r w:rsidRPr="000435E2">
              <w:rPr>
                <w:rFonts w:ascii="宋体" w:eastAsia="宋体" w:hAnsi="宋体"/>
                <w:noProof/>
                <w:webHidden/>
              </w:rPr>
              <w:instrText xml:space="preserve"> PAGEREF _Toc162342073 \h </w:instrText>
            </w:r>
            <w:r w:rsidRPr="000435E2">
              <w:rPr>
                <w:rFonts w:ascii="宋体" w:eastAsia="宋体" w:hAnsi="宋体"/>
                <w:noProof/>
                <w:webHidden/>
              </w:rPr>
            </w:r>
            <w:r w:rsidRPr="000435E2">
              <w:rPr>
                <w:rFonts w:ascii="宋体" w:eastAsia="宋体" w:hAnsi="宋体"/>
                <w:noProof/>
                <w:webHidden/>
              </w:rPr>
              <w:fldChar w:fldCharType="separate"/>
            </w:r>
            <w:r>
              <w:rPr>
                <w:rFonts w:ascii="宋体" w:eastAsia="宋体" w:hAnsi="宋体"/>
                <w:noProof/>
                <w:webHidden/>
              </w:rPr>
              <w:t>23</w:t>
            </w:r>
            <w:r w:rsidRPr="000435E2">
              <w:rPr>
                <w:rFonts w:ascii="宋体" w:eastAsia="宋体" w:hAnsi="宋体"/>
                <w:noProof/>
                <w:webHidden/>
              </w:rPr>
              <w:fldChar w:fldCharType="end"/>
            </w:r>
          </w:hyperlink>
        </w:p>
        <w:p w14:paraId="4D6E7F6C" w14:textId="0220C502" w:rsidR="000435E2" w:rsidRPr="000435E2" w:rsidRDefault="000435E2">
          <w:pPr>
            <w:pStyle w:val="TOC1"/>
            <w:tabs>
              <w:tab w:val="right" w:leader="dot" w:pos="8296"/>
            </w:tabs>
            <w:rPr>
              <w:rFonts w:ascii="宋体" w:eastAsia="宋体" w:hAnsi="宋体"/>
              <w:noProof/>
              <w14:ligatures w14:val="standardContextual"/>
            </w:rPr>
          </w:pPr>
          <w:hyperlink w:anchor="_Toc162342074" w:history="1">
            <w:r w:rsidRPr="000435E2">
              <w:rPr>
                <w:rStyle w:val="a3"/>
                <w:rFonts w:ascii="宋体" w:eastAsia="宋体" w:hAnsi="宋体"/>
                <w:noProof/>
              </w:rPr>
              <w:t>第五讲 两大阵营的激烈对抗与中立主义运动</w:t>
            </w:r>
            <w:r w:rsidRPr="000435E2">
              <w:rPr>
                <w:rFonts w:ascii="宋体" w:eastAsia="宋体" w:hAnsi="宋体"/>
                <w:noProof/>
                <w:webHidden/>
              </w:rPr>
              <w:tab/>
            </w:r>
            <w:r w:rsidRPr="000435E2">
              <w:rPr>
                <w:rFonts w:ascii="宋体" w:eastAsia="宋体" w:hAnsi="宋体"/>
                <w:noProof/>
                <w:webHidden/>
              </w:rPr>
              <w:fldChar w:fldCharType="begin"/>
            </w:r>
            <w:r w:rsidRPr="000435E2">
              <w:rPr>
                <w:rFonts w:ascii="宋体" w:eastAsia="宋体" w:hAnsi="宋体"/>
                <w:noProof/>
                <w:webHidden/>
              </w:rPr>
              <w:instrText xml:space="preserve"> PAGEREF _Toc162342074 \h </w:instrText>
            </w:r>
            <w:r w:rsidRPr="000435E2">
              <w:rPr>
                <w:rFonts w:ascii="宋体" w:eastAsia="宋体" w:hAnsi="宋体"/>
                <w:noProof/>
                <w:webHidden/>
              </w:rPr>
            </w:r>
            <w:r w:rsidRPr="000435E2">
              <w:rPr>
                <w:rFonts w:ascii="宋体" w:eastAsia="宋体" w:hAnsi="宋体"/>
                <w:noProof/>
                <w:webHidden/>
              </w:rPr>
              <w:fldChar w:fldCharType="separate"/>
            </w:r>
            <w:r>
              <w:rPr>
                <w:rFonts w:ascii="宋体" w:eastAsia="宋体" w:hAnsi="宋体"/>
                <w:noProof/>
                <w:webHidden/>
              </w:rPr>
              <w:t>23</w:t>
            </w:r>
            <w:r w:rsidRPr="000435E2">
              <w:rPr>
                <w:rFonts w:ascii="宋体" w:eastAsia="宋体" w:hAnsi="宋体"/>
                <w:noProof/>
                <w:webHidden/>
              </w:rPr>
              <w:fldChar w:fldCharType="end"/>
            </w:r>
          </w:hyperlink>
        </w:p>
        <w:p w14:paraId="231B4327" w14:textId="3771AD1D" w:rsidR="000435E2" w:rsidRPr="000435E2" w:rsidRDefault="000435E2">
          <w:pPr>
            <w:pStyle w:val="TOC2"/>
            <w:tabs>
              <w:tab w:val="right" w:leader="dot" w:pos="8296"/>
            </w:tabs>
            <w:rPr>
              <w:rFonts w:ascii="宋体" w:eastAsia="宋体" w:hAnsi="宋体"/>
              <w:noProof/>
              <w14:ligatures w14:val="standardContextual"/>
            </w:rPr>
          </w:pPr>
          <w:hyperlink w:anchor="_Toc162342075" w:history="1">
            <w:r w:rsidRPr="000435E2">
              <w:rPr>
                <w:rStyle w:val="a3"/>
                <w:rFonts w:ascii="宋体" w:eastAsia="宋体" w:hAnsi="宋体"/>
                <w:noProof/>
              </w:rPr>
              <w:t>一、东西方在亚洲的对抗</w:t>
            </w:r>
            <w:r w:rsidRPr="000435E2">
              <w:rPr>
                <w:rFonts w:ascii="宋体" w:eastAsia="宋体" w:hAnsi="宋体"/>
                <w:noProof/>
                <w:webHidden/>
              </w:rPr>
              <w:tab/>
            </w:r>
            <w:r w:rsidRPr="000435E2">
              <w:rPr>
                <w:rFonts w:ascii="宋体" w:eastAsia="宋体" w:hAnsi="宋体"/>
                <w:noProof/>
                <w:webHidden/>
              </w:rPr>
              <w:fldChar w:fldCharType="begin"/>
            </w:r>
            <w:r w:rsidRPr="000435E2">
              <w:rPr>
                <w:rFonts w:ascii="宋体" w:eastAsia="宋体" w:hAnsi="宋体"/>
                <w:noProof/>
                <w:webHidden/>
              </w:rPr>
              <w:instrText xml:space="preserve"> PAGEREF _Toc162342075 \h </w:instrText>
            </w:r>
            <w:r w:rsidRPr="000435E2">
              <w:rPr>
                <w:rFonts w:ascii="宋体" w:eastAsia="宋体" w:hAnsi="宋体"/>
                <w:noProof/>
                <w:webHidden/>
              </w:rPr>
            </w:r>
            <w:r w:rsidRPr="000435E2">
              <w:rPr>
                <w:rFonts w:ascii="宋体" w:eastAsia="宋体" w:hAnsi="宋体"/>
                <w:noProof/>
                <w:webHidden/>
              </w:rPr>
              <w:fldChar w:fldCharType="separate"/>
            </w:r>
            <w:r>
              <w:rPr>
                <w:rFonts w:ascii="宋体" w:eastAsia="宋体" w:hAnsi="宋体"/>
                <w:noProof/>
                <w:webHidden/>
              </w:rPr>
              <w:t>23</w:t>
            </w:r>
            <w:r w:rsidRPr="000435E2">
              <w:rPr>
                <w:rFonts w:ascii="宋体" w:eastAsia="宋体" w:hAnsi="宋体"/>
                <w:noProof/>
                <w:webHidden/>
              </w:rPr>
              <w:fldChar w:fldCharType="end"/>
            </w:r>
          </w:hyperlink>
        </w:p>
        <w:p w14:paraId="67EBFEBD" w14:textId="057E1686" w:rsidR="000435E2" w:rsidRPr="000435E2" w:rsidRDefault="000435E2">
          <w:pPr>
            <w:pStyle w:val="TOC3"/>
            <w:tabs>
              <w:tab w:val="right" w:leader="dot" w:pos="8296"/>
            </w:tabs>
            <w:rPr>
              <w:rFonts w:ascii="宋体" w:eastAsia="宋体" w:hAnsi="宋体"/>
              <w:noProof/>
              <w14:ligatures w14:val="standardContextual"/>
            </w:rPr>
          </w:pPr>
          <w:hyperlink w:anchor="_Toc162342076" w:history="1">
            <w:r w:rsidRPr="000435E2">
              <w:rPr>
                <w:rStyle w:val="a3"/>
                <w:rFonts w:ascii="宋体" w:eastAsia="宋体" w:hAnsi="宋体"/>
                <w:noProof/>
              </w:rPr>
              <w:t>（一）东方阵营向亚洲的扩展</w:t>
            </w:r>
            <w:r w:rsidRPr="000435E2">
              <w:rPr>
                <w:rFonts w:ascii="宋体" w:eastAsia="宋体" w:hAnsi="宋体"/>
                <w:noProof/>
                <w:webHidden/>
              </w:rPr>
              <w:tab/>
            </w:r>
            <w:r w:rsidRPr="000435E2">
              <w:rPr>
                <w:rFonts w:ascii="宋体" w:eastAsia="宋体" w:hAnsi="宋体"/>
                <w:noProof/>
                <w:webHidden/>
              </w:rPr>
              <w:fldChar w:fldCharType="begin"/>
            </w:r>
            <w:r w:rsidRPr="000435E2">
              <w:rPr>
                <w:rFonts w:ascii="宋体" w:eastAsia="宋体" w:hAnsi="宋体"/>
                <w:noProof/>
                <w:webHidden/>
              </w:rPr>
              <w:instrText xml:space="preserve"> PAGEREF _Toc162342076 \h </w:instrText>
            </w:r>
            <w:r w:rsidRPr="000435E2">
              <w:rPr>
                <w:rFonts w:ascii="宋体" w:eastAsia="宋体" w:hAnsi="宋体"/>
                <w:noProof/>
                <w:webHidden/>
              </w:rPr>
            </w:r>
            <w:r w:rsidRPr="000435E2">
              <w:rPr>
                <w:rFonts w:ascii="宋体" w:eastAsia="宋体" w:hAnsi="宋体"/>
                <w:noProof/>
                <w:webHidden/>
              </w:rPr>
              <w:fldChar w:fldCharType="separate"/>
            </w:r>
            <w:r>
              <w:rPr>
                <w:rFonts w:ascii="宋体" w:eastAsia="宋体" w:hAnsi="宋体"/>
                <w:noProof/>
                <w:webHidden/>
              </w:rPr>
              <w:t>24</w:t>
            </w:r>
            <w:r w:rsidRPr="000435E2">
              <w:rPr>
                <w:rFonts w:ascii="宋体" w:eastAsia="宋体" w:hAnsi="宋体"/>
                <w:noProof/>
                <w:webHidden/>
              </w:rPr>
              <w:fldChar w:fldCharType="end"/>
            </w:r>
          </w:hyperlink>
        </w:p>
        <w:p w14:paraId="6398951D" w14:textId="268C3FD0" w:rsidR="000435E2" w:rsidRPr="000435E2" w:rsidRDefault="000435E2">
          <w:pPr>
            <w:pStyle w:val="TOC3"/>
            <w:tabs>
              <w:tab w:val="right" w:leader="dot" w:pos="8296"/>
            </w:tabs>
            <w:rPr>
              <w:rFonts w:ascii="宋体" w:eastAsia="宋体" w:hAnsi="宋体"/>
              <w:noProof/>
              <w14:ligatures w14:val="standardContextual"/>
            </w:rPr>
          </w:pPr>
          <w:hyperlink w:anchor="_Toc162342077" w:history="1">
            <w:r w:rsidRPr="000435E2">
              <w:rPr>
                <w:rStyle w:val="a3"/>
                <w:rFonts w:ascii="宋体" w:eastAsia="宋体" w:hAnsi="宋体"/>
                <w:noProof/>
              </w:rPr>
              <w:t>（二）朝鲜战争</w:t>
            </w:r>
            <w:r w:rsidRPr="000435E2">
              <w:rPr>
                <w:rFonts w:ascii="宋体" w:eastAsia="宋体" w:hAnsi="宋体"/>
                <w:noProof/>
                <w:webHidden/>
              </w:rPr>
              <w:tab/>
            </w:r>
            <w:r w:rsidRPr="000435E2">
              <w:rPr>
                <w:rFonts w:ascii="宋体" w:eastAsia="宋体" w:hAnsi="宋体"/>
                <w:noProof/>
                <w:webHidden/>
              </w:rPr>
              <w:fldChar w:fldCharType="begin"/>
            </w:r>
            <w:r w:rsidRPr="000435E2">
              <w:rPr>
                <w:rFonts w:ascii="宋体" w:eastAsia="宋体" w:hAnsi="宋体"/>
                <w:noProof/>
                <w:webHidden/>
              </w:rPr>
              <w:instrText xml:space="preserve"> PAGEREF _Toc162342077 \h </w:instrText>
            </w:r>
            <w:r w:rsidRPr="000435E2">
              <w:rPr>
                <w:rFonts w:ascii="宋体" w:eastAsia="宋体" w:hAnsi="宋体"/>
                <w:noProof/>
                <w:webHidden/>
              </w:rPr>
            </w:r>
            <w:r w:rsidRPr="000435E2">
              <w:rPr>
                <w:rFonts w:ascii="宋体" w:eastAsia="宋体" w:hAnsi="宋体"/>
                <w:noProof/>
                <w:webHidden/>
              </w:rPr>
              <w:fldChar w:fldCharType="separate"/>
            </w:r>
            <w:r>
              <w:rPr>
                <w:rFonts w:ascii="宋体" w:eastAsia="宋体" w:hAnsi="宋体"/>
                <w:noProof/>
                <w:webHidden/>
              </w:rPr>
              <w:t>24</w:t>
            </w:r>
            <w:r w:rsidRPr="000435E2">
              <w:rPr>
                <w:rFonts w:ascii="宋体" w:eastAsia="宋体" w:hAnsi="宋体"/>
                <w:noProof/>
                <w:webHidden/>
              </w:rPr>
              <w:fldChar w:fldCharType="end"/>
            </w:r>
          </w:hyperlink>
        </w:p>
        <w:p w14:paraId="6F9D6E6C" w14:textId="50FFFA08" w:rsidR="000435E2" w:rsidRPr="000435E2" w:rsidRDefault="000435E2">
          <w:pPr>
            <w:pStyle w:val="TOC3"/>
            <w:tabs>
              <w:tab w:val="right" w:leader="dot" w:pos="8296"/>
            </w:tabs>
            <w:rPr>
              <w:rFonts w:ascii="宋体" w:eastAsia="宋体" w:hAnsi="宋体"/>
              <w:noProof/>
              <w14:ligatures w14:val="standardContextual"/>
            </w:rPr>
          </w:pPr>
          <w:hyperlink w:anchor="_Toc162342078" w:history="1">
            <w:r w:rsidRPr="000435E2">
              <w:rPr>
                <w:rStyle w:val="a3"/>
                <w:rFonts w:ascii="宋体" w:eastAsia="宋体" w:hAnsi="宋体"/>
                <w:noProof/>
              </w:rPr>
              <w:t>（三）越南抗法战争</w:t>
            </w:r>
            <w:r w:rsidRPr="000435E2">
              <w:rPr>
                <w:rFonts w:ascii="宋体" w:eastAsia="宋体" w:hAnsi="宋体"/>
                <w:noProof/>
                <w:webHidden/>
              </w:rPr>
              <w:tab/>
            </w:r>
            <w:r w:rsidRPr="000435E2">
              <w:rPr>
                <w:rFonts w:ascii="宋体" w:eastAsia="宋体" w:hAnsi="宋体"/>
                <w:noProof/>
                <w:webHidden/>
              </w:rPr>
              <w:fldChar w:fldCharType="begin"/>
            </w:r>
            <w:r w:rsidRPr="000435E2">
              <w:rPr>
                <w:rFonts w:ascii="宋体" w:eastAsia="宋体" w:hAnsi="宋体"/>
                <w:noProof/>
                <w:webHidden/>
              </w:rPr>
              <w:instrText xml:space="preserve"> PAGEREF _Toc162342078 \h </w:instrText>
            </w:r>
            <w:r w:rsidRPr="000435E2">
              <w:rPr>
                <w:rFonts w:ascii="宋体" w:eastAsia="宋体" w:hAnsi="宋体"/>
                <w:noProof/>
                <w:webHidden/>
              </w:rPr>
            </w:r>
            <w:r w:rsidRPr="000435E2">
              <w:rPr>
                <w:rFonts w:ascii="宋体" w:eastAsia="宋体" w:hAnsi="宋体"/>
                <w:noProof/>
                <w:webHidden/>
              </w:rPr>
              <w:fldChar w:fldCharType="separate"/>
            </w:r>
            <w:r>
              <w:rPr>
                <w:rFonts w:ascii="宋体" w:eastAsia="宋体" w:hAnsi="宋体"/>
                <w:noProof/>
                <w:webHidden/>
              </w:rPr>
              <w:t>24</w:t>
            </w:r>
            <w:r w:rsidRPr="000435E2">
              <w:rPr>
                <w:rFonts w:ascii="宋体" w:eastAsia="宋体" w:hAnsi="宋体"/>
                <w:noProof/>
                <w:webHidden/>
              </w:rPr>
              <w:fldChar w:fldCharType="end"/>
            </w:r>
          </w:hyperlink>
        </w:p>
        <w:p w14:paraId="05A20CDD" w14:textId="1FF512EC" w:rsidR="000435E2" w:rsidRPr="000435E2" w:rsidRDefault="000435E2">
          <w:pPr>
            <w:pStyle w:val="TOC3"/>
            <w:tabs>
              <w:tab w:val="right" w:leader="dot" w:pos="8296"/>
            </w:tabs>
            <w:rPr>
              <w:rFonts w:ascii="宋体" w:eastAsia="宋体" w:hAnsi="宋体"/>
              <w:noProof/>
              <w14:ligatures w14:val="standardContextual"/>
            </w:rPr>
          </w:pPr>
          <w:hyperlink w:anchor="_Toc162342079" w:history="1">
            <w:r w:rsidRPr="000435E2">
              <w:rPr>
                <w:rStyle w:val="a3"/>
                <w:rFonts w:ascii="宋体" w:eastAsia="宋体" w:hAnsi="宋体"/>
                <w:noProof/>
              </w:rPr>
              <w:t>（四）美国构建西太平洋同盟体系</w:t>
            </w:r>
            <w:r w:rsidRPr="000435E2">
              <w:rPr>
                <w:rFonts w:ascii="宋体" w:eastAsia="宋体" w:hAnsi="宋体"/>
                <w:noProof/>
                <w:webHidden/>
              </w:rPr>
              <w:tab/>
            </w:r>
            <w:r w:rsidRPr="000435E2">
              <w:rPr>
                <w:rFonts w:ascii="宋体" w:eastAsia="宋体" w:hAnsi="宋体"/>
                <w:noProof/>
                <w:webHidden/>
              </w:rPr>
              <w:fldChar w:fldCharType="begin"/>
            </w:r>
            <w:r w:rsidRPr="000435E2">
              <w:rPr>
                <w:rFonts w:ascii="宋体" w:eastAsia="宋体" w:hAnsi="宋体"/>
                <w:noProof/>
                <w:webHidden/>
              </w:rPr>
              <w:instrText xml:space="preserve"> PAGEREF _Toc162342079 \h </w:instrText>
            </w:r>
            <w:r w:rsidRPr="000435E2">
              <w:rPr>
                <w:rFonts w:ascii="宋体" w:eastAsia="宋体" w:hAnsi="宋体"/>
                <w:noProof/>
                <w:webHidden/>
              </w:rPr>
            </w:r>
            <w:r w:rsidRPr="000435E2">
              <w:rPr>
                <w:rFonts w:ascii="宋体" w:eastAsia="宋体" w:hAnsi="宋体"/>
                <w:noProof/>
                <w:webHidden/>
              </w:rPr>
              <w:fldChar w:fldCharType="separate"/>
            </w:r>
            <w:r>
              <w:rPr>
                <w:rFonts w:ascii="宋体" w:eastAsia="宋体" w:hAnsi="宋体"/>
                <w:noProof/>
                <w:webHidden/>
              </w:rPr>
              <w:t>25</w:t>
            </w:r>
            <w:r w:rsidRPr="000435E2">
              <w:rPr>
                <w:rFonts w:ascii="宋体" w:eastAsia="宋体" w:hAnsi="宋体"/>
                <w:noProof/>
                <w:webHidden/>
              </w:rPr>
              <w:fldChar w:fldCharType="end"/>
            </w:r>
          </w:hyperlink>
        </w:p>
        <w:p w14:paraId="34D435DB" w14:textId="14F0D3D2" w:rsidR="000435E2" w:rsidRPr="000435E2" w:rsidRDefault="000435E2">
          <w:pPr>
            <w:pStyle w:val="TOC2"/>
            <w:tabs>
              <w:tab w:val="right" w:leader="dot" w:pos="8296"/>
            </w:tabs>
            <w:rPr>
              <w:rFonts w:ascii="宋体" w:eastAsia="宋体" w:hAnsi="宋体"/>
              <w:noProof/>
              <w14:ligatures w14:val="standardContextual"/>
            </w:rPr>
          </w:pPr>
          <w:hyperlink w:anchor="_Toc162342080" w:history="1">
            <w:r w:rsidRPr="000435E2">
              <w:rPr>
                <w:rStyle w:val="a3"/>
                <w:rFonts w:ascii="宋体" w:eastAsia="宋体" w:hAnsi="宋体"/>
                <w:noProof/>
              </w:rPr>
              <w:t>二、东西方在欧洲的对抗</w:t>
            </w:r>
            <w:r w:rsidRPr="000435E2">
              <w:rPr>
                <w:rFonts w:ascii="宋体" w:eastAsia="宋体" w:hAnsi="宋体"/>
                <w:noProof/>
                <w:webHidden/>
              </w:rPr>
              <w:tab/>
            </w:r>
            <w:r w:rsidRPr="000435E2">
              <w:rPr>
                <w:rFonts w:ascii="宋体" w:eastAsia="宋体" w:hAnsi="宋体"/>
                <w:noProof/>
                <w:webHidden/>
              </w:rPr>
              <w:fldChar w:fldCharType="begin"/>
            </w:r>
            <w:r w:rsidRPr="000435E2">
              <w:rPr>
                <w:rFonts w:ascii="宋体" w:eastAsia="宋体" w:hAnsi="宋体"/>
                <w:noProof/>
                <w:webHidden/>
              </w:rPr>
              <w:instrText xml:space="preserve"> PAGEREF _Toc162342080 \h </w:instrText>
            </w:r>
            <w:r w:rsidRPr="000435E2">
              <w:rPr>
                <w:rFonts w:ascii="宋体" w:eastAsia="宋体" w:hAnsi="宋体"/>
                <w:noProof/>
                <w:webHidden/>
              </w:rPr>
            </w:r>
            <w:r w:rsidRPr="000435E2">
              <w:rPr>
                <w:rFonts w:ascii="宋体" w:eastAsia="宋体" w:hAnsi="宋体"/>
                <w:noProof/>
                <w:webHidden/>
              </w:rPr>
              <w:fldChar w:fldCharType="separate"/>
            </w:r>
            <w:r>
              <w:rPr>
                <w:rFonts w:ascii="宋体" w:eastAsia="宋体" w:hAnsi="宋体"/>
                <w:noProof/>
                <w:webHidden/>
              </w:rPr>
              <w:t>25</w:t>
            </w:r>
            <w:r w:rsidRPr="000435E2">
              <w:rPr>
                <w:rFonts w:ascii="宋体" w:eastAsia="宋体" w:hAnsi="宋体"/>
                <w:noProof/>
                <w:webHidden/>
              </w:rPr>
              <w:fldChar w:fldCharType="end"/>
            </w:r>
          </w:hyperlink>
        </w:p>
        <w:p w14:paraId="4C22D58B" w14:textId="3673CCD6" w:rsidR="000435E2" w:rsidRPr="000435E2" w:rsidRDefault="000435E2">
          <w:pPr>
            <w:pStyle w:val="TOC3"/>
            <w:tabs>
              <w:tab w:val="right" w:leader="dot" w:pos="8296"/>
            </w:tabs>
            <w:rPr>
              <w:rFonts w:ascii="宋体" w:eastAsia="宋体" w:hAnsi="宋体"/>
              <w:noProof/>
              <w14:ligatures w14:val="standardContextual"/>
            </w:rPr>
          </w:pPr>
          <w:hyperlink w:anchor="_Toc162342081" w:history="1">
            <w:r w:rsidRPr="000435E2">
              <w:rPr>
                <w:rStyle w:val="a3"/>
                <w:rFonts w:ascii="宋体" w:eastAsia="宋体" w:hAnsi="宋体"/>
                <w:noProof/>
              </w:rPr>
              <w:t>（一）舒曼计划和普利文计划</w:t>
            </w:r>
            <w:r w:rsidRPr="000435E2">
              <w:rPr>
                <w:rFonts w:ascii="宋体" w:eastAsia="宋体" w:hAnsi="宋体"/>
                <w:noProof/>
                <w:webHidden/>
              </w:rPr>
              <w:tab/>
            </w:r>
            <w:r w:rsidRPr="000435E2">
              <w:rPr>
                <w:rFonts w:ascii="宋体" w:eastAsia="宋体" w:hAnsi="宋体"/>
                <w:noProof/>
                <w:webHidden/>
              </w:rPr>
              <w:fldChar w:fldCharType="begin"/>
            </w:r>
            <w:r w:rsidRPr="000435E2">
              <w:rPr>
                <w:rFonts w:ascii="宋体" w:eastAsia="宋体" w:hAnsi="宋体"/>
                <w:noProof/>
                <w:webHidden/>
              </w:rPr>
              <w:instrText xml:space="preserve"> PAGEREF _Toc162342081 \h </w:instrText>
            </w:r>
            <w:r w:rsidRPr="000435E2">
              <w:rPr>
                <w:rFonts w:ascii="宋体" w:eastAsia="宋体" w:hAnsi="宋体"/>
                <w:noProof/>
                <w:webHidden/>
              </w:rPr>
            </w:r>
            <w:r w:rsidRPr="000435E2">
              <w:rPr>
                <w:rFonts w:ascii="宋体" w:eastAsia="宋体" w:hAnsi="宋体"/>
                <w:noProof/>
                <w:webHidden/>
              </w:rPr>
              <w:fldChar w:fldCharType="separate"/>
            </w:r>
            <w:r>
              <w:rPr>
                <w:rFonts w:ascii="宋体" w:eastAsia="宋体" w:hAnsi="宋体"/>
                <w:noProof/>
                <w:webHidden/>
              </w:rPr>
              <w:t>25</w:t>
            </w:r>
            <w:r w:rsidRPr="000435E2">
              <w:rPr>
                <w:rFonts w:ascii="宋体" w:eastAsia="宋体" w:hAnsi="宋体"/>
                <w:noProof/>
                <w:webHidden/>
              </w:rPr>
              <w:fldChar w:fldCharType="end"/>
            </w:r>
          </w:hyperlink>
        </w:p>
        <w:p w14:paraId="6F671E2B" w14:textId="166DC15B" w:rsidR="000435E2" w:rsidRPr="000435E2" w:rsidRDefault="000435E2">
          <w:pPr>
            <w:pStyle w:val="TOC3"/>
            <w:tabs>
              <w:tab w:val="right" w:leader="dot" w:pos="8296"/>
            </w:tabs>
            <w:rPr>
              <w:rFonts w:ascii="宋体" w:eastAsia="宋体" w:hAnsi="宋体"/>
              <w:noProof/>
              <w14:ligatures w14:val="standardContextual"/>
            </w:rPr>
          </w:pPr>
          <w:hyperlink w:anchor="_Toc162342082" w:history="1">
            <w:r w:rsidRPr="000435E2">
              <w:rPr>
                <w:rStyle w:val="a3"/>
                <w:rFonts w:ascii="宋体" w:eastAsia="宋体" w:hAnsi="宋体"/>
                <w:noProof/>
              </w:rPr>
              <w:t>（二）巴黎协定与北约的扩大</w:t>
            </w:r>
            <w:r w:rsidRPr="000435E2">
              <w:rPr>
                <w:rFonts w:ascii="宋体" w:eastAsia="宋体" w:hAnsi="宋体"/>
                <w:noProof/>
                <w:webHidden/>
              </w:rPr>
              <w:tab/>
            </w:r>
            <w:r w:rsidRPr="000435E2">
              <w:rPr>
                <w:rFonts w:ascii="宋体" w:eastAsia="宋体" w:hAnsi="宋体"/>
                <w:noProof/>
                <w:webHidden/>
              </w:rPr>
              <w:fldChar w:fldCharType="begin"/>
            </w:r>
            <w:r w:rsidRPr="000435E2">
              <w:rPr>
                <w:rFonts w:ascii="宋体" w:eastAsia="宋体" w:hAnsi="宋体"/>
                <w:noProof/>
                <w:webHidden/>
              </w:rPr>
              <w:instrText xml:space="preserve"> PAGEREF _Toc162342082 \h </w:instrText>
            </w:r>
            <w:r w:rsidRPr="000435E2">
              <w:rPr>
                <w:rFonts w:ascii="宋体" w:eastAsia="宋体" w:hAnsi="宋体"/>
                <w:noProof/>
                <w:webHidden/>
              </w:rPr>
            </w:r>
            <w:r w:rsidRPr="000435E2">
              <w:rPr>
                <w:rFonts w:ascii="宋体" w:eastAsia="宋体" w:hAnsi="宋体"/>
                <w:noProof/>
                <w:webHidden/>
              </w:rPr>
              <w:fldChar w:fldCharType="separate"/>
            </w:r>
            <w:r>
              <w:rPr>
                <w:rFonts w:ascii="宋体" w:eastAsia="宋体" w:hAnsi="宋体"/>
                <w:noProof/>
                <w:webHidden/>
              </w:rPr>
              <w:t>25</w:t>
            </w:r>
            <w:r w:rsidRPr="000435E2">
              <w:rPr>
                <w:rFonts w:ascii="宋体" w:eastAsia="宋体" w:hAnsi="宋体"/>
                <w:noProof/>
                <w:webHidden/>
              </w:rPr>
              <w:fldChar w:fldCharType="end"/>
            </w:r>
          </w:hyperlink>
        </w:p>
        <w:p w14:paraId="61FD4E4E" w14:textId="035EAF8F" w:rsidR="000435E2" w:rsidRPr="000435E2" w:rsidRDefault="000435E2">
          <w:pPr>
            <w:pStyle w:val="TOC3"/>
            <w:tabs>
              <w:tab w:val="right" w:leader="dot" w:pos="8296"/>
            </w:tabs>
            <w:rPr>
              <w:rFonts w:ascii="宋体" w:eastAsia="宋体" w:hAnsi="宋体"/>
              <w:noProof/>
              <w14:ligatures w14:val="standardContextual"/>
            </w:rPr>
          </w:pPr>
          <w:hyperlink w:anchor="_Toc162342083" w:history="1">
            <w:r w:rsidRPr="000435E2">
              <w:rPr>
                <w:rStyle w:val="a3"/>
                <w:rFonts w:ascii="宋体" w:eastAsia="宋体" w:hAnsi="宋体"/>
                <w:noProof/>
              </w:rPr>
              <w:t>（三）华约的缔结</w:t>
            </w:r>
            <w:r w:rsidRPr="000435E2">
              <w:rPr>
                <w:rFonts w:ascii="宋体" w:eastAsia="宋体" w:hAnsi="宋体"/>
                <w:noProof/>
                <w:webHidden/>
              </w:rPr>
              <w:tab/>
            </w:r>
            <w:r w:rsidRPr="000435E2">
              <w:rPr>
                <w:rFonts w:ascii="宋体" w:eastAsia="宋体" w:hAnsi="宋体"/>
                <w:noProof/>
                <w:webHidden/>
              </w:rPr>
              <w:fldChar w:fldCharType="begin"/>
            </w:r>
            <w:r w:rsidRPr="000435E2">
              <w:rPr>
                <w:rFonts w:ascii="宋体" w:eastAsia="宋体" w:hAnsi="宋体"/>
                <w:noProof/>
                <w:webHidden/>
              </w:rPr>
              <w:instrText xml:space="preserve"> PAGEREF _Toc162342083 \h </w:instrText>
            </w:r>
            <w:r w:rsidRPr="000435E2">
              <w:rPr>
                <w:rFonts w:ascii="宋体" w:eastAsia="宋体" w:hAnsi="宋体"/>
                <w:noProof/>
                <w:webHidden/>
              </w:rPr>
            </w:r>
            <w:r w:rsidRPr="000435E2">
              <w:rPr>
                <w:rFonts w:ascii="宋体" w:eastAsia="宋体" w:hAnsi="宋体"/>
                <w:noProof/>
                <w:webHidden/>
              </w:rPr>
              <w:fldChar w:fldCharType="separate"/>
            </w:r>
            <w:r>
              <w:rPr>
                <w:rFonts w:ascii="宋体" w:eastAsia="宋体" w:hAnsi="宋体"/>
                <w:noProof/>
                <w:webHidden/>
              </w:rPr>
              <w:t>26</w:t>
            </w:r>
            <w:r w:rsidRPr="000435E2">
              <w:rPr>
                <w:rFonts w:ascii="宋体" w:eastAsia="宋体" w:hAnsi="宋体"/>
                <w:noProof/>
                <w:webHidden/>
              </w:rPr>
              <w:fldChar w:fldCharType="end"/>
            </w:r>
          </w:hyperlink>
        </w:p>
        <w:p w14:paraId="4DB1FBC0" w14:textId="2726F1EC" w:rsidR="000435E2" w:rsidRPr="000435E2" w:rsidRDefault="000435E2">
          <w:pPr>
            <w:pStyle w:val="TOC2"/>
            <w:tabs>
              <w:tab w:val="right" w:leader="dot" w:pos="8296"/>
            </w:tabs>
            <w:rPr>
              <w:rFonts w:ascii="宋体" w:eastAsia="宋体" w:hAnsi="宋体"/>
              <w:noProof/>
              <w14:ligatures w14:val="standardContextual"/>
            </w:rPr>
          </w:pPr>
          <w:hyperlink w:anchor="_Toc162342084" w:history="1">
            <w:r w:rsidRPr="000435E2">
              <w:rPr>
                <w:rStyle w:val="a3"/>
                <w:rFonts w:ascii="宋体" w:eastAsia="宋体" w:hAnsi="宋体"/>
                <w:noProof/>
              </w:rPr>
              <w:t>三、亚非国家团结合作</w:t>
            </w:r>
            <w:r w:rsidRPr="000435E2">
              <w:rPr>
                <w:rStyle w:val="a3"/>
                <w:rFonts w:ascii="宋体" w:eastAsia="宋体" w:hAnsi="宋体"/>
                <w:noProof/>
              </w:rPr>
              <w:t>的</w:t>
            </w:r>
            <w:r w:rsidRPr="000435E2">
              <w:rPr>
                <w:rStyle w:val="a3"/>
                <w:rFonts w:ascii="宋体" w:eastAsia="宋体" w:hAnsi="宋体"/>
                <w:noProof/>
              </w:rPr>
              <w:t>加强</w:t>
            </w:r>
            <w:r w:rsidRPr="000435E2">
              <w:rPr>
                <w:rFonts w:ascii="宋体" w:eastAsia="宋体" w:hAnsi="宋体"/>
                <w:noProof/>
                <w:webHidden/>
              </w:rPr>
              <w:tab/>
            </w:r>
            <w:r w:rsidRPr="000435E2">
              <w:rPr>
                <w:rFonts w:ascii="宋体" w:eastAsia="宋体" w:hAnsi="宋体"/>
                <w:noProof/>
                <w:webHidden/>
              </w:rPr>
              <w:fldChar w:fldCharType="begin"/>
            </w:r>
            <w:r w:rsidRPr="000435E2">
              <w:rPr>
                <w:rFonts w:ascii="宋体" w:eastAsia="宋体" w:hAnsi="宋体"/>
                <w:noProof/>
                <w:webHidden/>
              </w:rPr>
              <w:instrText xml:space="preserve"> PAGEREF _Toc162342084 \h </w:instrText>
            </w:r>
            <w:r w:rsidRPr="000435E2">
              <w:rPr>
                <w:rFonts w:ascii="宋体" w:eastAsia="宋体" w:hAnsi="宋体"/>
                <w:noProof/>
                <w:webHidden/>
              </w:rPr>
            </w:r>
            <w:r w:rsidRPr="000435E2">
              <w:rPr>
                <w:rFonts w:ascii="宋体" w:eastAsia="宋体" w:hAnsi="宋体"/>
                <w:noProof/>
                <w:webHidden/>
              </w:rPr>
              <w:fldChar w:fldCharType="separate"/>
            </w:r>
            <w:r>
              <w:rPr>
                <w:rFonts w:ascii="宋体" w:eastAsia="宋体" w:hAnsi="宋体"/>
                <w:noProof/>
                <w:webHidden/>
              </w:rPr>
              <w:t>26</w:t>
            </w:r>
            <w:r w:rsidRPr="000435E2">
              <w:rPr>
                <w:rFonts w:ascii="宋体" w:eastAsia="宋体" w:hAnsi="宋体"/>
                <w:noProof/>
                <w:webHidden/>
              </w:rPr>
              <w:fldChar w:fldCharType="end"/>
            </w:r>
          </w:hyperlink>
        </w:p>
        <w:p w14:paraId="5DB791B8" w14:textId="4013C06E" w:rsidR="009C5523" w:rsidRPr="000435E2" w:rsidRDefault="009C5523" w:rsidP="009C5523">
          <w:pPr>
            <w:rPr>
              <w:rFonts w:ascii="宋体" w:eastAsia="宋体" w:hAnsi="宋体"/>
            </w:rPr>
          </w:pPr>
          <w:r w:rsidRPr="000435E2">
            <w:rPr>
              <w:rFonts w:ascii="宋体" w:eastAsia="宋体" w:hAnsi="宋体"/>
              <w:b/>
              <w:bCs/>
              <w:lang w:val="zh-CN"/>
            </w:rPr>
            <w:fldChar w:fldCharType="end"/>
          </w:r>
        </w:p>
      </w:sdtContent>
    </w:sdt>
    <w:p w14:paraId="536DDFA8" w14:textId="7D809683" w:rsidR="009C5523" w:rsidRDefault="009C5523">
      <w:pPr>
        <w:widowControl/>
        <w:jc w:val="left"/>
        <w:rPr>
          <w:rFonts w:ascii="华文宋体" w:eastAsia="华文宋体" w:hAnsi="华文宋体"/>
        </w:rPr>
      </w:pPr>
      <w:r>
        <w:rPr>
          <w:rFonts w:ascii="华文宋体" w:eastAsia="华文宋体" w:hAnsi="华文宋体"/>
        </w:rPr>
        <w:br w:type="page"/>
      </w:r>
    </w:p>
    <w:p w14:paraId="1521C760" w14:textId="345556C4" w:rsidR="004F27BC" w:rsidRPr="007E2FAA" w:rsidRDefault="004F27BC" w:rsidP="009C5523">
      <w:pPr>
        <w:pStyle w:val="a9"/>
      </w:pPr>
      <w:bookmarkStart w:id="0" w:name="_Toc162342016"/>
      <w:r w:rsidRPr="004F27BC">
        <w:rPr>
          <w:rFonts w:hint="eastAsia"/>
        </w:rPr>
        <w:lastRenderedPageBreak/>
        <w:t>第一讲</w:t>
      </w:r>
      <w:r w:rsidRPr="004F27BC">
        <w:rPr>
          <w:rFonts w:hint="eastAsia"/>
        </w:rPr>
        <w:t xml:space="preserve"> </w:t>
      </w:r>
      <w:r w:rsidR="007E2FAA">
        <w:rPr>
          <w:rFonts w:hint="eastAsia"/>
        </w:rPr>
        <w:t>绪论：</w:t>
      </w:r>
      <w:r w:rsidR="007E2FAA" w:rsidRPr="007E2FAA">
        <w:rPr>
          <w:rFonts w:hint="eastAsia"/>
        </w:rPr>
        <w:t>后</w:t>
      </w:r>
      <w:r w:rsidR="007E2FAA" w:rsidRPr="007E2FAA">
        <w:t>-</w:t>
      </w:r>
      <w:r w:rsidR="007E2FAA" w:rsidRPr="007E2FAA">
        <w:t>后冷战时代与新时期国际关系热点解析</w:t>
      </w:r>
      <w:bookmarkEnd w:id="0"/>
    </w:p>
    <w:p w14:paraId="19160074" w14:textId="0A90D003" w:rsidR="00906D67" w:rsidRDefault="000C2A56" w:rsidP="000A5AF9">
      <w:pPr>
        <w:pStyle w:val="aa"/>
        <w:spacing w:before="78" w:after="78"/>
        <w:jc w:val="center"/>
        <w:rPr>
          <w:rFonts w:cs="Times New Roman"/>
        </w:rPr>
      </w:pPr>
      <w:r w:rsidRPr="001E7533">
        <w:rPr>
          <w:rFonts w:cs="Times New Roman"/>
        </w:rPr>
        <w:t>202</w:t>
      </w:r>
      <w:r w:rsidR="007E2FAA">
        <w:rPr>
          <w:rFonts w:cs="Times New Roman"/>
        </w:rPr>
        <w:t>4</w:t>
      </w:r>
      <w:r w:rsidRPr="001E7533">
        <w:rPr>
          <w:rFonts w:cs="Times New Roman"/>
        </w:rPr>
        <w:t>.</w:t>
      </w:r>
      <w:r w:rsidR="007E2FAA">
        <w:rPr>
          <w:rFonts w:cs="Times New Roman"/>
        </w:rPr>
        <w:t>2</w:t>
      </w:r>
      <w:r w:rsidRPr="001E7533">
        <w:rPr>
          <w:rFonts w:cs="Times New Roman"/>
        </w:rPr>
        <w:t>.</w:t>
      </w:r>
      <w:r w:rsidR="007E2FAA">
        <w:rPr>
          <w:rFonts w:cs="Times New Roman"/>
        </w:rPr>
        <w:t>27</w:t>
      </w:r>
      <w:r w:rsidR="000A5AF9">
        <w:rPr>
          <w:rFonts w:cs="Times New Roman" w:hint="eastAsia"/>
        </w:rPr>
        <w:t xml:space="preserve"> / 2</w:t>
      </w:r>
      <w:r w:rsidR="000A5AF9">
        <w:rPr>
          <w:rFonts w:cs="Times New Roman"/>
        </w:rPr>
        <w:t>024.3.5</w:t>
      </w:r>
    </w:p>
    <w:p w14:paraId="223044E2" w14:textId="3955C2A3" w:rsidR="004F27BC" w:rsidRPr="004F27BC" w:rsidRDefault="00F24B12" w:rsidP="00F24B12">
      <w:pPr>
        <w:pStyle w:val="ac"/>
      </w:pPr>
      <w:bookmarkStart w:id="1" w:name="_Toc162342017"/>
      <w:r>
        <w:rPr>
          <w:rFonts w:hint="eastAsia"/>
        </w:rPr>
        <w:t>一</w:t>
      </w:r>
      <w:r w:rsidR="004F27BC">
        <w:rPr>
          <w:rFonts w:hint="eastAsia"/>
        </w:rPr>
        <w:t>、</w:t>
      </w:r>
      <w:r w:rsidR="007E2FAA">
        <w:rPr>
          <w:rFonts w:hint="eastAsia"/>
        </w:rPr>
        <w:t>“大争之</w:t>
      </w:r>
      <w:proofErr w:type="gramStart"/>
      <w:r w:rsidR="007E2FAA">
        <w:rPr>
          <w:rFonts w:hint="eastAsia"/>
        </w:rPr>
        <w:t>世</w:t>
      </w:r>
      <w:proofErr w:type="gramEnd"/>
      <w:r w:rsidR="007E2FAA">
        <w:rPr>
          <w:rFonts w:hint="eastAsia"/>
        </w:rPr>
        <w:t>”</w:t>
      </w:r>
      <w:bookmarkEnd w:id="1"/>
    </w:p>
    <w:p w14:paraId="079D0B26" w14:textId="0A2BD1D9" w:rsidR="000C2A56" w:rsidRDefault="007E2FAA" w:rsidP="001A5EBF">
      <w:pPr>
        <w:pStyle w:val="aa"/>
        <w:spacing w:before="78" w:after="78"/>
      </w:pPr>
      <w:r>
        <w:tab/>
        <w:t>1950</w:t>
      </w:r>
      <w:r>
        <w:rPr>
          <w:rFonts w:hint="eastAsia"/>
        </w:rPr>
        <w:t>年，朝鲜战争爆发后，美国立即将第七舰队进驻台湾海峡，</w:t>
      </w:r>
      <w:r w:rsidR="00112A55">
        <w:rPr>
          <w:rFonts w:hint="eastAsia"/>
        </w:rPr>
        <w:t>中止了解放战争的</w:t>
      </w:r>
      <w:r>
        <w:rPr>
          <w:rFonts w:hint="eastAsia"/>
        </w:rPr>
        <w:t>进程</w:t>
      </w:r>
      <w:r w:rsidR="00112A55">
        <w:rPr>
          <w:rFonts w:hint="eastAsia"/>
        </w:rPr>
        <w:t>，制造了台湾问题</w:t>
      </w:r>
      <w:r>
        <w:rPr>
          <w:rFonts w:hint="eastAsia"/>
        </w:rPr>
        <w:t>。这就是以实力为准绳的国际关系。当代国际关系正在发生变化，那么是加速这种变化，还是减慢这种变化？</w:t>
      </w:r>
    </w:p>
    <w:p w14:paraId="48FFE83A" w14:textId="37AC0A9E" w:rsidR="007E2FAA" w:rsidRDefault="007E2FAA" w:rsidP="001A5EBF">
      <w:pPr>
        <w:pStyle w:val="aa"/>
        <w:spacing w:before="78" w:after="78"/>
      </w:pPr>
      <w:r>
        <w:tab/>
      </w:r>
      <w:r>
        <w:rPr>
          <w:rFonts w:hint="eastAsia"/>
        </w:rPr>
        <w:t>二战结束以来，美国的</w:t>
      </w:r>
      <w:r>
        <w:rPr>
          <w:rFonts w:hint="eastAsia"/>
        </w:rPr>
        <w:t>G</w:t>
      </w:r>
      <w:r>
        <w:t>DP</w:t>
      </w:r>
      <w:r>
        <w:rPr>
          <w:rFonts w:hint="eastAsia"/>
        </w:rPr>
        <w:t>不断增加，但</w:t>
      </w:r>
      <w:r>
        <w:rPr>
          <w:rFonts w:hint="eastAsia"/>
        </w:rPr>
        <w:t>G</w:t>
      </w:r>
      <w:r>
        <w:t>DP</w:t>
      </w:r>
      <w:r>
        <w:rPr>
          <w:rFonts w:hint="eastAsia"/>
        </w:rPr>
        <w:t>的全球占比不断下降，可见其绝对实力虽然在持续增长，但相对实力已大不如前。那么，</w:t>
      </w:r>
      <w:proofErr w:type="gramStart"/>
      <w:r>
        <w:rPr>
          <w:rFonts w:hint="eastAsia"/>
        </w:rPr>
        <w:t>哪个行为</w:t>
      </w:r>
      <w:proofErr w:type="gramEnd"/>
      <w:r>
        <w:rPr>
          <w:rFonts w:hint="eastAsia"/>
        </w:rPr>
        <w:t>体挤占了美国本来的</w:t>
      </w:r>
      <w:r>
        <w:rPr>
          <w:rFonts w:hint="eastAsia"/>
        </w:rPr>
        <w:t>G</w:t>
      </w:r>
      <w:r>
        <w:t>DP</w:t>
      </w:r>
      <w:r>
        <w:rPr>
          <w:rFonts w:hint="eastAsia"/>
        </w:rPr>
        <w:t>比重，这个行为体就是美国的战略对手。显然，这个行为体就是中国。从经济上来讲，中国和美国确实形成了一种“两极格局”。</w:t>
      </w:r>
    </w:p>
    <w:p w14:paraId="0F17E629" w14:textId="411748DB" w:rsidR="00112A55" w:rsidRDefault="00112A55" w:rsidP="001A5EBF">
      <w:pPr>
        <w:pStyle w:val="aa"/>
        <w:spacing w:before="78" w:after="78"/>
      </w:pPr>
      <w:r>
        <w:tab/>
      </w:r>
      <w:r>
        <w:rPr>
          <w:rFonts w:hint="eastAsia"/>
        </w:rPr>
        <w:t>在两个主体之间出现挑战时，存在一种政治手段即“解构”，其作用之一就是将挑战重新定义为非挑战。</w:t>
      </w:r>
    </w:p>
    <w:p w14:paraId="76842E1E" w14:textId="4C5547DE" w:rsidR="00112A55" w:rsidRDefault="00112A55" w:rsidP="001A5EBF">
      <w:pPr>
        <w:pStyle w:val="aa"/>
        <w:spacing w:before="78" w:after="78"/>
      </w:pPr>
      <w:r>
        <w:tab/>
      </w:r>
      <w:r>
        <w:rPr>
          <w:rFonts w:hint="eastAsia"/>
        </w:rPr>
        <w:t>二战</w:t>
      </w:r>
      <w:r w:rsidR="00932693">
        <w:rPr>
          <w:rFonts w:hint="eastAsia"/>
        </w:rPr>
        <w:t>之后</w:t>
      </w:r>
      <w:r>
        <w:rPr>
          <w:rFonts w:hint="eastAsia"/>
        </w:rPr>
        <w:t>，美国极力推行“基于规则的自由主义世界秩序”，这是一种现实主义提倡的国际关系非道德化，即国际关系中并没有私人之间伦理道德的关系。</w:t>
      </w:r>
    </w:p>
    <w:p w14:paraId="73DBE70C" w14:textId="487D7FA7" w:rsidR="00112A55" w:rsidRDefault="0068673B" w:rsidP="0068673B">
      <w:pPr>
        <w:pStyle w:val="ae"/>
      </w:pPr>
      <w:bookmarkStart w:id="2" w:name="_Toc162342018"/>
      <w:r>
        <w:rPr>
          <w:rFonts w:hint="eastAsia"/>
        </w:rPr>
        <w:t>（一）</w:t>
      </w:r>
      <w:r w:rsidR="002D1789">
        <w:rPr>
          <w:rFonts w:hint="eastAsia"/>
        </w:rPr>
        <w:t>系统理解当代世界</w:t>
      </w:r>
      <w:bookmarkEnd w:id="2"/>
    </w:p>
    <w:p w14:paraId="6DE2B9A4" w14:textId="537F6028" w:rsidR="00DB37DD" w:rsidRDefault="0068673B" w:rsidP="0068673B">
      <w:pPr>
        <w:pStyle w:val="af1"/>
      </w:pPr>
      <w:r>
        <w:rPr>
          <w:rFonts w:hint="eastAsia"/>
        </w:rPr>
        <w:t>1</w:t>
      </w:r>
      <w:r>
        <w:t xml:space="preserve">. </w:t>
      </w:r>
      <w:r w:rsidR="00DB37DD">
        <w:rPr>
          <w:rFonts w:hint="eastAsia"/>
        </w:rPr>
        <w:t>中国的发展与当代世界</w:t>
      </w:r>
    </w:p>
    <w:p w14:paraId="02DE7BC2" w14:textId="5FE4F6F3" w:rsidR="002D1789" w:rsidRDefault="002D1789" w:rsidP="00DB37DD">
      <w:pPr>
        <w:pStyle w:val="aa"/>
        <w:spacing w:before="78" w:after="78"/>
        <w:ind w:firstLine="420"/>
      </w:pPr>
      <w:r>
        <w:t>1840</w:t>
      </w:r>
      <w:r>
        <w:rPr>
          <w:rFonts w:hint="eastAsia"/>
        </w:rPr>
        <w:t>年，英国发动鸦片战争的借口是中国阻拦自由贸易；当代，中国宣称要成为自由贸易的捍卫者。</w:t>
      </w:r>
      <w:r>
        <w:rPr>
          <w:rFonts w:hint="eastAsia"/>
        </w:rPr>
        <w:t>1</w:t>
      </w:r>
      <w:r>
        <w:t>950</w:t>
      </w:r>
      <w:r>
        <w:rPr>
          <w:rFonts w:hint="eastAsia"/>
        </w:rPr>
        <w:t>年，在朝鲜战争中，中国人民志愿军的对手是联合国军；当代，中国认为要坚定维护以联合国为核心的国际体系。这意味着，当代国际关系的变化正在加速，中国与国际社会的关系也发生了急速变化，从“中国寻求国际社会的接纳和认可”转变为了“中国就是国际社会的一员”，从“遵守国际规则”转变为了“缔造新的国际规则”。</w:t>
      </w:r>
    </w:p>
    <w:p w14:paraId="6B2C3E24" w14:textId="55AE06E0" w:rsidR="002D1789" w:rsidRDefault="002D1789" w:rsidP="002D1789">
      <w:pPr>
        <w:pStyle w:val="aa"/>
        <w:spacing w:before="78" w:after="78"/>
        <w:ind w:firstLine="420"/>
      </w:pPr>
      <w:r>
        <w:rPr>
          <w:rFonts w:hint="eastAsia"/>
        </w:rPr>
        <w:t>中国并不寻求改变现有的国际体系，意味着中国仍然尊重“主权平等”“民族自决”等原则，但更注重确保这些原则正确地落实。这些规则不仅是规则，更是要将规则变为具体的为了世界福利的解决方案。</w:t>
      </w:r>
      <w:r w:rsidR="00CC75E2">
        <w:rPr>
          <w:rFonts w:hint="eastAsia"/>
        </w:rPr>
        <w:t>此外，要在这一过程中避免自身成为霸权主义国家。</w:t>
      </w:r>
    </w:p>
    <w:p w14:paraId="3A335E57" w14:textId="0CBB6981" w:rsidR="002D1789" w:rsidRDefault="0068673B" w:rsidP="0068673B">
      <w:pPr>
        <w:pStyle w:val="af1"/>
      </w:pPr>
      <w:r>
        <w:rPr>
          <w:rFonts w:hint="eastAsia"/>
        </w:rPr>
        <w:t>2</w:t>
      </w:r>
      <w:r>
        <w:t xml:space="preserve">. </w:t>
      </w:r>
      <w:r w:rsidR="00DB37DD" w:rsidRPr="00DB37DD">
        <w:rPr>
          <w:rFonts w:hint="eastAsia"/>
        </w:rPr>
        <w:t>国际体系</w:t>
      </w:r>
      <w:r w:rsidR="00DB37DD" w:rsidRPr="00DB37DD">
        <w:t>正经历深刻调整与变化</w:t>
      </w:r>
    </w:p>
    <w:p w14:paraId="0ED11735" w14:textId="77777777" w:rsidR="00620645" w:rsidRDefault="00DB37DD" w:rsidP="001A5EBF">
      <w:pPr>
        <w:pStyle w:val="aa"/>
        <w:spacing w:before="78" w:after="78"/>
      </w:pPr>
      <w:r>
        <w:tab/>
      </w:r>
      <w:r>
        <w:rPr>
          <w:rFonts w:hint="eastAsia"/>
        </w:rPr>
        <w:t>当代</w:t>
      </w:r>
      <w:r w:rsidR="00620645">
        <w:rPr>
          <w:rFonts w:hint="eastAsia"/>
        </w:rPr>
        <w:t>的国际体系有以下特征：</w:t>
      </w:r>
    </w:p>
    <w:p w14:paraId="2B8DF5F4" w14:textId="77777777" w:rsidR="00620645" w:rsidRDefault="00DB37DD" w:rsidP="00620645">
      <w:pPr>
        <w:pStyle w:val="aa"/>
        <w:numPr>
          <w:ilvl w:val="0"/>
          <w:numId w:val="2"/>
        </w:numPr>
        <w:spacing w:before="78" w:after="78"/>
      </w:pPr>
      <w:r w:rsidRPr="00DB37DD">
        <w:rPr>
          <w:rFonts w:hint="eastAsia"/>
        </w:rPr>
        <w:t>中美两国力量对比更趋平衡，以实力分布衡量的国际体系经历深刻调整</w:t>
      </w:r>
      <w:r>
        <w:rPr>
          <w:rFonts w:hint="eastAsia"/>
        </w:rPr>
        <w:t>；</w:t>
      </w:r>
    </w:p>
    <w:p w14:paraId="1817998E" w14:textId="77777777" w:rsidR="00620645" w:rsidRDefault="00DB37DD" w:rsidP="00620645">
      <w:pPr>
        <w:pStyle w:val="aa"/>
        <w:numPr>
          <w:ilvl w:val="0"/>
          <w:numId w:val="2"/>
        </w:numPr>
        <w:spacing w:before="78" w:after="78"/>
      </w:pPr>
      <w:r w:rsidRPr="00DB37DD">
        <w:rPr>
          <w:rFonts w:hint="eastAsia"/>
        </w:rPr>
        <w:t>大国战略博弈的核心聚焦于国际规则的制定与实践</w:t>
      </w:r>
      <w:r>
        <w:rPr>
          <w:rFonts w:hint="eastAsia"/>
        </w:rPr>
        <w:t>，</w:t>
      </w:r>
      <w:r w:rsidRPr="00DB37DD">
        <w:rPr>
          <w:rFonts w:hint="eastAsia"/>
        </w:rPr>
        <w:t>前任领导者基于极端自我中心主义向麻烦制造者转移成为主要挑战</w:t>
      </w:r>
      <w:r>
        <w:rPr>
          <w:rFonts w:hint="eastAsia"/>
        </w:rPr>
        <w:t>；</w:t>
      </w:r>
    </w:p>
    <w:p w14:paraId="01088021" w14:textId="77777777" w:rsidR="00620645" w:rsidRDefault="00DB37DD" w:rsidP="00620645">
      <w:pPr>
        <w:pStyle w:val="aa"/>
        <w:numPr>
          <w:ilvl w:val="0"/>
          <w:numId w:val="2"/>
        </w:numPr>
        <w:spacing w:before="78" w:after="78"/>
      </w:pPr>
      <w:r w:rsidRPr="00DB37DD">
        <w:rPr>
          <w:rFonts w:hint="eastAsia"/>
        </w:rPr>
        <w:t>科学技术的高速发展产生深刻影响</w:t>
      </w:r>
      <w:r w:rsidR="00932693">
        <w:rPr>
          <w:rFonts w:hint="eastAsia"/>
        </w:rPr>
        <w:t>，以此从存量竞争转变为对生产力的解放</w:t>
      </w:r>
      <w:r>
        <w:rPr>
          <w:rFonts w:hint="eastAsia"/>
        </w:rPr>
        <w:t>；</w:t>
      </w:r>
    </w:p>
    <w:p w14:paraId="2BE86822" w14:textId="4AC831DC" w:rsidR="00DB37DD" w:rsidRDefault="00DB37DD" w:rsidP="00620645">
      <w:pPr>
        <w:pStyle w:val="aa"/>
        <w:numPr>
          <w:ilvl w:val="0"/>
          <w:numId w:val="2"/>
        </w:numPr>
        <w:spacing w:before="78" w:after="78"/>
      </w:pPr>
      <w:r w:rsidRPr="00DB37DD">
        <w:rPr>
          <w:rFonts w:hint="eastAsia"/>
        </w:rPr>
        <w:t>社交媒体高速发展日趋凸显全球资本主义内生结构性矛盾，“民粹主义”标签下的“右倾”趋势显著，世界范围内发达国家均面临“阶级</w:t>
      </w:r>
      <w:r>
        <w:t>-</w:t>
      </w:r>
      <w:r w:rsidRPr="00DB37DD">
        <w:t>阶层政治</w:t>
      </w:r>
      <w:r>
        <w:rPr>
          <w:rFonts w:hint="eastAsia"/>
        </w:rPr>
        <w:t>”</w:t>
      </w:r>
      <w:r w:rsidRPr="00DB37DD">
        <w:t>回归的挑战</w:t>
      </w:r>
      <w:r>
        <w:rPr>
          <w:rFonts w:hint="eastAsia"/>
        </w:rPr>
        <w:t>。</w:t>
      </w:r>
      <w:r w:rsidR="00932693">
        <w:rPr>
          <w:rFonts w:hint="eastAsia"/>
        </w:rPr>
        <w:t>《推特治国》一书指出，在冷战之后的新自由主义市场经济阶段，贫富差距越来越大，这种差距不只是资产阶级与无产阶级之间的差距，更是资产阶级内部的差距，如当代美国的数字金融寡头。在这一背景下，以</w:t>
      </w:r>
      <w:proofErr w:type="gramStart"/>
      <w:r w:rsidR="00932693">
        <w:rPr>
          <w:rFonts w:hint="eastAsia"/>
        </w:rPr>
        <w:t>特朗普</w:t>
      </w:r>
      <w:proofErr w:type="gramEnd"/>
      <w:r w:rsidR="00932693">
        <w:rPr>
          <w:rFonts w:hint="eastAsia"/>
        </w:rPr>
        <w:t>领导的美国共和党为代表的新保守主义政党选择了“拥</w:t>
      </w:r>
      <w:r w:rsidR="00932693">
        <w:rPr>
          <w:rFonts w:hint="eastAsia"/>
        </w:rPr>
        <w:lastRenderedPageBreak/>
        <w:t>抱财阀”</w:t>
      </w:r>
      <w:r w:rsidR="00620645">
        <w:rPr>
          <w:rFonts w:hint="eastAsia"/>
        </w:rPr>
        <w:t>，并利用着政治煽动的手段获取各个阶层的选票；</w:t>
      </w:r>
    </w:p>
    <w:p w14:paraId="5861E431" w14:textId="6D9E1809" w:rsidR="00620645" w:rsidRDefault="00620645" w:rsidP="00620645">
      <w:pPr>
        <w:pStyle w:val="aa"/>
        <w:numPr>
          <w:ilvl w:val="0"/>
          <w:numId w:val="2"/>
        </w:numPr>
        <w:spacing w:before="78" w:after="78"/>
      </w:pPr>
      <w:r w:rsidRPr="00620645">
        <w:rPr>
          <w:rFonts w:hint="eastAsia"/>
        </w:rPr>
        <w:t>全球范围内西方国家与人口、族裔分界线重合的财富分界线引发群体性恐慌和焦虑</w:t>
      </w:r>
      <w:r>
        <w:rPr>
          <w:rFonts w:hint="eastAsia"/>
        </w:rPr>
        <w:t>。霸权国家一方面对外开支为世界提供公共产品（服务），另一方面承受着国内对国家财政用于对外而不用于对内的质疑。因此，相当一部分资本主义发达国家选择了“内向化”，例如</w:t>
      </w:r>
      <w:proofErr w:type="gramStart"/>
      <w:r>
        <w:rPr>
          <w:rFonts w:hint="eastAsia"/>
        </w:rPr>
        <w:t>特朗普</w:t>
      </w:r>
      <w:proofErr w:type="gramEnd"/>
      <w:r>
        <w:rPr>
          <w:rFonts w:hint="eastAsia"/>
        </w:rPr>
        <w:t>领导下的美国共和党；</w:t>
      </w:r>
    </w:p>
    <w:p w14:paraId="1A09A34E" w14:textId="7D00AEEB" w:rsidR="00620645" w:rsidRPr="00620645" w:rsidRDefault="00620645" w:rsidP="00620645">
      <w:pPr>
        <w:pStyle w:val="aa"/>
        <w:numPr>
          <w:ilvl w:val="0"/>
          <w:numId w:val="2"/>
        </w:numPr>
        <w:spacing w:before="78" w:after="78"/>
      </w:pPr>
      <w:r w:rsidRPr="00620645">
        <w:rPr>
          <w:rFonts w:hint="eastAsia"/>
        </w:rPr>
        <w:t>西方发达国家内贫富分化显著，阶层分野凸显程序性票选民主政治制度安排的内生矛盾，加剧国内政治极化的同时，增加了向新兴大国转嫁国内矛盾的冲动</w:t>
      </w:r>
      <w:r>
        <w:rPr>
          <w:rFonts w:hint="eastAsia"/>
        </w:rPr>
        <w:t>；</w:t>
      </w:r>
    </w:p>
    <w:p w14:paraId="420DB926" w14:textId="66A48577" w:rsidR="00620645" w:rsidRDefault="00620645" w:rsidP="00620645">
      <w:pPr>
        <w:pStyle w:val="aa"/>
        <w:numPr>
          <w:ilvl w:val="0"/>
          <w:numId w:val="2"/>
        </w:numPr>
        <w:spacing w:before="78" w:after="78"/>
      </w:pPr>
      <w:r w:rsidRPr="00620645">
        <w:rPr>
          <w:rFonts w:hint="eastAsia"/>
        </w:rPr>
        <w:t>全球治理赤字显著</w:t>
      </w:r>
      <w:r>
        <w:rPr>
          <w:rFonts w:hint="eastAsia"/>
        </w:rPr>
        <w:t>。</w:t>
      </w:r>
    </w:p>
    <w:p w14:paraId="050CC7EF" w14:textId="5C6E6CB2" w:rsidR="00620645" w:rsidRDefault="00620645" w:rsidP="00620645">
      <w:pPr>
        <w:pStyle w:val="aa"/>
        <w:spacing w:before="78" w:after="78"/>
        <w:ind w:firstLine="420"/>
      </w:pPr>
      <w:r>
        <w:rPr>
          <w:rFonts w:hint="eastAsia"/>
        </w:rPr>
        <w:t>自</w:t>
      </w:r>
      <w:proofErr w:type="gramStart"/>
      <w:r>
        <w:rPr>
          <w:rFonts w:hint="eastAsia"/>
        </w:rPr>
        <w:t>特朗普时期</w:t>
      </w:r>
      <w:proofErr w:type="gramEnd"/>
      <w:r>
        <w:rPr>
          <w:rFonts w:hint="eastAsia"/>
        </w:rPr>
        <w:t>起，逆全球化浪潮迭起，以美国为首的西方国家就较少提及“全球化”了；然而，考虑到全球化是生产力发展的方向，中国就要特别地提倡全球化，缔造全国统一大市场，再从全国统一大市场迈向全球统一大市场，把边界对资本、信息、人等要素的限制降到最低。</w:t>
      </w:r>
    </w:p>
    <w:p w14:paraId="22AE2C45" w14:textId="3154295E" w:rsidR="004130D6" w:rsidRDefault="0068673B" w:rsidP="0068673B">
      <w:pPr>
        <w:pStyle w:val="ae"/>
      </w:pPr>
      <w:bookmarkStart w:id="3" w:name="_Toc162342019"/>
      <w:r>
        <w:rPr>
          <w:rFonts w:hint="eastAsia"/>
        </w:rPr>
        <w:t>（二）</w:t>
      </w:r>
      <w:r w:rsidR="004130D6">
        <w:rPr>
          <w:rFonts w:hint="eastAsia"/>
        </w:rPr>
        <w:t>正确看待和理解当今世界</w:t>
      </w:r>
      <w:bookmarkEnd w:id="3"/>
    </w:p>
    <w:p w14:paraId="0F3503C9" w14:textId="44DF023F" w:rsidR="00620645" w:rsidRDefault="004130D6" w:rsidP="00620645">
      <w:pPr>
        <w:pStyle w:val="aa"/>
        <w:spacing w:before="78" w:after="78"/>
      </w:pPr>
      <w:r>
        <w:tab/>
        <w:t>2018</w:t>
      </w:r>
      <w:r>
        <w:rPr>
          <w:rFonts w:hint="eastAsia"/>
        </w:rPr>
        <w:t>年，习近平提出认识和理解世界大势需要正确的“三观”，即历史观、大局观、角色观。</w:t>
      </w:r>
    </w:p>
    <w:p w14:paraId="77CD19DC" w14:textId="1D583139" w:rsidR="004130D6" w:rsidRDefault="004130D6" w:rsidP="00620645">
      <w:pPr>
        <w:pStyle w:val="aa"/>
        <w:spacing w:before="78" w:after="78"/>
      </w:pPr>
      <w:r>
        <w:tab/>
      </w:r>
      <w:r>
        <w:rPr>
          <w:rFonts w:hint="eastAsia"/>
        </w:rPr>
        <w:t>历史观方面，要把握关键细节，获取准确认识，不要被刻板印象局限；大局观方面，要把握本质和全局，抓住主要矛盾和矛盾的主要方面，从生产力角度出发考虑问题；角色观方面，要站稳立场，用符合立场的框架来看待和解释世界。</w:t>
      </w:r>
    </w:p>
    <w:p w14:paraId="2AEDF207" w14:textId="0017E83C" w:rsidR="00E76DA8" w:rsidRDefault="0026512C" w:rsidP="00620645">
      <w:pPr>
        <w:pStyle w:val="aa"/>
        <w:spacing w:before="78" w:after="78"/>
      </w:pPr>
      <w:r>
        <w:tab/>
      </w:r>
      <w:r>
        <w:rPr>
          <w:rFonts w:hint="eastAsia"/>
        </w:rPr>
        <w:t>掌握当代国际关系有三个重要步骤：</w:t>
      </w:r>
    </w:p>
    <w:p w14:paraId="7D626C0B" w14:textId="5834AA27" w:rsidR="0026512C" w:rsidRDefault="0026512C" w:rsidP="00CC75E2">
      <w:pPr>
        <w:pStyle w:val="aa"/>
        <w:numPr>
          <w:ilvl w:val="0"/>
          <w:numId w:val="3"/>
        </w:numPr>
        <w:spacing w:beforeLines="0" w:before="0" w:afterLines="0" w:after="0"/>
        <w:ind w:left="442" w:hanging="442"/>
      </w:pPr>
      <w:r w:rsidRPr="00BC03BF">
        <w:rPr>
          <w:rFonts w:hint="eastAsia"/>
          <w:b/>
          <w:bCs/>
        </w:rPr>
        <w:t>了解基础事实：</w:t>
      </w:r>
      <w:r>
        <w:rPr>
          <w:rFonts w:hint="eastAsia"/>
        </w:rPr>
        <w:t>善于查找利用原始档案，且能读懂档案中潜在的言外之意</w:t>
      </w:r>
      <w:r w:rsidR="00BC03BF">
        <w:rPr>
          <w:rFonts w:hint="eastAsia"/>
        </w:rPr>
        <w:t>；</w:t>
      </w:r>
    </w:p>
    <w:p w14:paraId="33863B37" w14:textId="039A1D49" w:rsidR="00BC03BF" w:rsidRDefault="00BC03BF" w:rsidP="00CC75E2">
      <w:pPr>
        <w:pStyle w:val="aa"/>
        <w:numPr>
          <w:ilvl w:val="0"/>
          <w:numId w:val="3"/>
        </w:numPr>
        <w:spacing w:beforeLines="0" w:before="0" w:afterLines="0" w:after="0"/>
        <w:ind w:left="442" w:hanging="442"/>
      </w:pPr>
      <w:r w:rsidRPr="00BC03BF">
        <w:rPr>
          <w:rFonts w:hint="eastAsia"/>
          <w:b/>
          <w:bCs/>
        </w:rPr>
        <w:t>理解基本规律：</w:t>
      </w:r>
      <w:r>
        <w:rPr>
          <w:rFonts w:hint="eastAsia"/>
        </w:rPr>
        <w:t>需要从历史中总结出理论性的解释，关注总体而非局部；</w:t>
      </w:r>
    </w:p>
    <w:p w14:paraId="31AD3819" w14:textId="161DF690" w:rsidR="00BC03BF" w:rsidRDefault="00BC03BF" w:rsidP="00CC75E2">
      <w:pPr>
        <w:pStyle w:val="aa"/>
        <w:numPr>
          <w:ilvl w:val="0"/>
          <w:numId w:val="3"/>
        </w:numPr>
        <w:spacing w:beforeLines="0" w:before="0" w:afterLines="0" w:after="0"/>
        <w:ind w:left="442" w:hanging="442"/>
      </w:pPr>
      <w:r w:rsidRPr="00BC03BF">
        <w:rPr>
          <w:rFonts w:hint="eastAsia"/>
          <w:b/>
          <w:bCs/>
        </w:rPr>
        <w:t>思考总体趋势：</w:t>
      </w:r>
      <w:r>
        <w:rPr>
          <w:rFonts w:hint="eastAsia"/>
        </w:rPr>
        <w:t>思考并预测发展的方向，基于事实给出合理的预测。</w:t>
      </w:r>
    </w:p>
    <w:p w14:paraId="3A0515F6" w14:textId="31250454" w:rsidR="00BC03BF" w:rsidRPr="004B25CC" w:rsidRDefault="0068673B" w:rsidP="004B25CC">
      <w:pPr>
        <w:pStyle w:val="ac"/>
      </w:pPr>
      <w:bookmarkStart w:id="4" w:name="_Toc162342020"/>
      <w:r>
        <w:rPr>
          <w:rFonts w:hint="eastAsia"/>
        </w:rPr>
        <w:t>二</w:t>
      </w:r>
      <w:r w:rsidR="004B25CC">
        <w:rPr>
          <w:rFonts w:hint="eastAsia"/>
        </w:rPr>
        <w:t>、</w:t>
      </w:r>
      <w:r w:rsidR="004B25CC" w:rsidRPr="004B25CC">
        <w:rPr>
          <w:rFonts w:hint="eastAsia"/>
        </w:rPr>
        <w:t>从后冷战时代到后</w:t>
      </w:r>
      <w:proofErr w:type="gramStart"/>
      <w:r w:rsidR="004B25CC" w:rsidRPr="004B25CC">
        <w:rPr>
          <w:rFonts w:hint="eastAsia"/>
        </w:rPr>
        <w:t>后</w:t>
      </w:r>
      <w:proofErr w:type="gramEnd"/>
      <w:r w:rsidR="004B25CC" w:rsidRPr="004B25CC">
        <w:rPr>
          <w:rFonts w:hint="eastAsia"/>
        </w:rPr>
        <w:t>冷战时代</w:t>
      </w:r>
      <w:bookmarkEnd w:id="4"/>
    </w:p>
    <w:p w14:paraId="10A2745F" w14:textId="15823249" w:rsidR="00786EB0" w:rsidRDefault="00786EB0" w:rsidP="00786EB0">
      <w:pPr>
        <w:pStyle w:val="ae"/>
      </w:pPr>
      <w:bookmarkStart w:id="5" w:name="_Toc162342021"/>
      <w:r>
        <w:rPr>
          <w:rFonts w:hint="eastAsia"/>
        </w:rPr>
        <w:t>（一）后冷战时代与后</w:t>
      </w:r>
      <w:proofErr w:type="gramStart"/>
      <w:r>
        <w:rPr>
          <w:rFonts w:hint="eastAsia"/>
        </w:rPr>
        <w:t>后</w:t>
      </w:r>
      <w:proofErr w:type="gramEnd"/>
      <w:r>
        <w:rPr>
          <w:rFonts w:hint="eastAsia"/>
        </w:rPr>
        <w:t>冷战时代的特征</w:t>
      </w:r>
      <w:bookmarkEnd w:id="5"/>
    </w:p>
    <w:p w14:paraId="3FD7A4C6" w14:textId="3792AA77" w:rsidR="004B25CC" w:rsidRDefault="004B25CC" w:rsidP="00786EB0">
      <w:pPr>
        <w:pStyle w:val="aa"/>
        <w:spacing w:before="78" w:after="78"/>
        <w:ind w:firstLine="420"/>
      </w:pPr>
      <w:r>
        <w:rPr>
          <w:rFonts w:hint="eastAsia"/>
        </w:rPr>
        <w:t>后冷战时代的开启的标志是苏联解体，美国成为“一超”，“历史终结”成为可能；后冷战时代结束的标志则是中国复兴、美国回应、“历史终结”的终结。</w:t>
      </w:r>
    </w:p>
    <w:p w14:paraId="113CAA67" w14:textId="216633BE" w:rsidR="004B25CC" w:rsidRDefault="004B25CC" w:rsidP="004B25CC">
      <w:pPr>
        <w:pStyle w:val="aa"/>
        <w:spacing w:before="78" w:after="78"/>
      </w:pPr>
      <w:r>
        <w:tab/>
      </w:r>
      <w:r>
        <w:rPr>
          <w:rFonts w:hint="eastAsia"/>
        </w:rPr>
        <w:t>后冷战时代的核心特征是西方主导下的超级全球化。体现在</w:t>
      </w:r>
      <w:r w:rsidRPr="004B25CC">
        <w:rPr>
          <w:rFonts w:hint="eastAsia"/>
        </w:rPr>
        <w:t>政治经济影响力的西方独大</w:t>
      </w:r>
      <w:r>
        <w:rPr>
          <w:rFonts w:hint="eastAsia"/>
        </w:rPr>
        <w:t>，</w:t>
      </w:r>
      <w:r w:rsidRPr="004B25CC">
        <w:rPr>
          <w:rFonts w:hint="eastAsia"/>
        </w:rPr>
        <w:t>发展道路与发展模式西方主导</w:t>
      </w:r>
      <w:r>
        <w:rPr>
          <w:rFonts w:hint="eastAsia"/>
        </w:rPr>
        <w:t>，</w:t>
      </w:r>
      <w:r w:rsidRPr="004B25CC">
        <w:rPr>
          <w:rFonts w:hint="eastAsia"/>
        </w:rPr>
        <w:t>全球经济一体化与全球治理的西方主导</w:t>
      </w:r>
      <w:r>
        <w:rPr>
          <w:rFonts w:hint="eastAsia"/>
        </w:rPr>
        <w:t>。</w:t>
      </w:r>
    </w:p>
    <w:p w14:paraId="514272FF" w14:textId="20ED555D" w:rsidR="004B25CC" w:rsidRDefault="004B25CC" w:rsidP="004B25CC">
      <w:pPr>
        <w:pStyle w:val="aa"/>
        <w:spacing w:before="78" w:after="78"/>
        <w:ind w:firstLine="420"/>
      </w:pPr>
      <w:r w:rsidRPr="004B25CC">
        <w:rPr>
          <w:rFonts w:hint="eastAsia"/>
        </w:rPr>
        <w:t>后</w:t>
      </w:r>
      <w:proofErr w:type="gramStart"/>
      <w:r w:rsidRPr="004B25CC">
        <w:rPr>
          <w:rFonts w:hint="eastAsia"/>
        </w:rPr>
        <w:t>后</w:t>
      </w:r>
      <w:proofErr w:type="gramEnd"/>
      <w:r w:rsidRPr="004B25CC">
        <w:rPr>
          <w:rFonts w:hint="eastAsia"/>
        </w:rPr>
        <w:t>冷战时代的核心特征</w:t>
      </w:r>
      <w:r>
        <w:rPr>
          <w:rFonts w:hint="eastAsia"/>
        </w:rPr>
        <w:t>是</w:t>
      </w:r>
      <w:r w:rsidRPr="004B25CC">
        <w:rPr>
          <w:rFonts w:hint="eastAsia"/>
        </w:rPr>
        <w:t>西方的相对衰退与非西方的群体崛起</w:t>
      </w:r>
      <w:r>
        <w:rPr>
          <w:rFonts w:hint="eastAsia"/>
        </w:rPr>
        <w:t>。体现在</w:t>
      </w:r>
      <w:r w:rsidRPr="004B25CC">
        <w:rPr>
          <w:rFonts w:hint="eastAsia"/>
        </w:rPr>
        <w:t>西方国家普遍遭遇国内民粹主义的冲击与挑战</w:t>
      </w:r>
      <w:r>
        <w:rPr>
          <w:rFonts w:hint="eastAsia"/>
        </w:rPr>
        <w:t>，</w:t>
      </w:r>
      <w:r w:rsidRPr="004B25CC">
        <w:rPr>
          <w:rFonts w:hint="eastAsia"/>
        </w:rPr>
        <w:t>发展道路与发展模式的中国贡献</w:t>
      </w:r>
      <w:r>
        <w:rPr>
          <w:rFonts w:hint="eastAsia"/>
        </w:rPr>
        <w:t>，</w:t>
      </w:r>
      <w:r w:rsidRPr="004B25CC">
        <w:rPr>
          <w:rFonts w:hint="eastAsia"/>
        </w:rPr>
        <w:t>全球经济议题与全球治理的“东西方逆转”</w:t>
      </w:r>
      <w:r>
        <w:rPr>
          <w:rFonts w:hint="eastAsia"/>
        </w:rPr>
        <w:t>（</w:t>
      </w:r>
      <w:r w:rsidRPr="004B25CC">
        <w:rPr>
          <w:rFonts w:hint="eastAsia"/>
        </w:rPr>
        <w:t>西方成为全球经济一体化的逆潮流者，“泛安全化”名义下的心因性保护主义全面崛起</w:t>
      </w:r>
      <w:r>
        <w:rPr>
          <w:rFonts w:hint="eastAsia"/>
        </w:rPr>
        <w:t>；</w:t>
      </w:r>
      <w:r w:rsidRPr="004B25CC">
        <w:rPr>
          <w:rFonts w:hint="eastAsia"/>
        </w:rPr>
        <w:t>非西方世界成为全球经济一体化的主要驱动者</w:t>
      </w:r>
      <w:r>
        <w:rPr>
          <w:rFonts w:hint="eastAsia"/>
        </w:rPr>
        <w:t>）。</w:t>
      </w:r>
    </w:p>
    <w:p w14:paraId="65091045" w14:textId="2C2D7B0A" w:rsidR="004B25CC" w:rsidRDefault="00786EB0" w:rsidP="00786EB0">
      <w:pPr>
        <w:pStyle w:val="aa"/>
        <w:spacing w:before="78" w:after="78"/>
        <w:ind w:firstLine="420"/>
      </w:pPr>
      <w:r>
        <w:rPr>
          <w:rFonts w:hint="eastAsia"/>
        </w:rPr>
        <w:t>教授认为，民粹主义是资本主义固有矛盾在当代资本主义上层建筑下被允许的体现形式。</w:t>
      </w:r>
    </w:p>
    <w:p w14:paraId="4A06C887" w14:textId="6D6B5FAD" w:rsidR="00786EB0" w:rsidRDefault="00786EB0" w:rsidP="00786EB0">
      <w:pPr>
        <w:pStyle w:val="ae"/>
      </w:pPr>
      <w:bookmarkStart w:id="6" w:name="_Toc162342022"/>
      <w:r>
        <w:rPr>
          <w:rFonts w:hint="eastAsia"/>
        </w:rPr>
        <w:t>（二）美国对后</w:t>
      </w:r>
      <w:proofErr w:type="gramStart"/>
      <w:r>
        <w:rPr>
          <w:rFonts w:hint="eastAsia"/>
        </w:rPr>
        <w:t>后</w:t>
      </w:r>
      <w:proofErr w:type="gramEnd"/>
      <w:r>
        <w:rPr>
          <w:rFonts w:hint="eastAsia"/>
        </w:rPr>
        <w:t>冷战时代到来的反应</w:t>
      </w:r>
      <w:bookmarkEnd w:id="6"/>
    </w:p>
    <w:p w14:paraId="13F1169B" w14:textId="775BEB0B" w:rsidR="00786EB0" w:rsidRDefault="00786EB0" w:rsidP="00786EB0">
      <w:pPr>
        <w:pStyle w:val="aa"/>
        <w:spacing w:before="78" w:after="78"/>
        <w:ind w:firstLine="420"/>
      </w:pPr>
      <w:r w:rsidRPr="00786EB0">
        <w:rPr>
          <w:rFonts w:hint="eastAsia"/>
        </w:rPr>
        <w:t>拜登政府的总统国家安全战略报告</w:t>
      </w:r>
      <w:r>
        <w:rPr>
          <w:rFonts w:hint="eastAsia"/>
        </w:rPr>
        <w:t>指出：后冷战时代已经结束了——美国霸权的心理</w:t>
      </w:r>
      <w:r>
        <w:rPr>
          <w:rFonts w:hint="eastAsia"/>
        </w:rPr>
        <w:t>-</w:t>
      </w:r>
      <w:r>
        <w:rPr>
          <w:rFonts w:hint="eastAsia"/>
        </w:rPr>
        <w:t>认知优势与实力边界呈现显著张力；</w:t>
      </w:r>
      <w:r w:rsidRPr="00786EB0">
        <w:rPr>
          <w:rFonts w:hint="eastAsia"/>
        </w:rPr>
        <w:t>美国无法摆脱挑战者，无法战胜挑战者，无法不依靠挑</w:t>
      </w:r>
      <w:r w:rsidRPr="00786EB0">
        <w:rPr>
          <w:rFonts w:hint="eastAsia"/>
        </w:rPr>
        <w:lastRenderedPageBreak/>
        <w:t>战者</w:t>
      </w:r>
      <w:r>
        <w:rPr>
          <w:rFonts w:hint="eastAsia"/>
        </w:rPr>
        <w:t>——</w:t>
      </w:r>
      <w:r w:rsidRPr="00786EB0">
        <w:rPr>
          <w:rFonts w:hint="eastAsia"/>
        </w:rPr>
        <w:t>合作解决全球治理面临的</w:t>
      </w:r>
      <w:proofErr w:type="gramStart"/>
      <w:r w:rsidRPr="00786EB0">
        <w:rPr>
          <w:rFonts w:hint="eastAsia"/>
        </w:rPr>
        <w:t>各项挑战</w:t>
      </w:r>
      <w:proofErr w:type="gramEnd"/>
      <w:r w:rsidRPr="00786EB0">
        <w:rPr>
          <w:rFonts w:hint="eastAsia"/>
        </w:rPr>
        <w:t>成为首要选择</w:t>
      </w:r>
      <w:r>
        <w:rPr>
          <w:rFonts w:hint="eastAsia"/>
        </w:rPr>
        <w:t>。</w:t>
      </w:r>
    </w:p>
    <w:p w14:paraId="012EAFE3" w14:textId="305F1A4A" w:rsidR="00786EB0" w:rsidRDefault="00CE1C2E" w:rsidP="00786EB0">
      <w:pPr>
        <w:pStyle w:val="aa"/>
        <w:spacing w:before="78" w:after="78"/>
        <w:ind w:firstLine="420"/>
      </w:pPr>
      <w:r>
        <w:rPr>
          <w:rFonts w:hint="eastAsia"/>
        </w:rPr>
        <w:t>2</w:t>
      </w:r>
      <w:r>
        <w:t>024</w:t>
      </w:r>
      <w:r>
        <w:rPr>
          <w:rFonts w:hint="eastAsia"/>
        </w:rPr>
        <w:t>年</w:t>
      </w:r>
      <w:r w:rsidR="0002769D">
        <w:rPr>
          <w:rFonts w:hint="eastAsia"/>
        </w:rPr>
        <w:t>，</w:t>
      </w:r>
      <w:r>
        <w:rPr>
          <w:rFonts w:hint="eastAsia"/>
        </w:rPr>
        <w:t>美国国务卿沙利文在美国外交事务协会（</w:t>
      </w:r>
      <w:r>
        <w:rPr>
          <w:rFonts w:hint="eastAsia"/>
        </w:rPr>
        <w:t>C</w:t>
      </w:r>
      <w:r>
        <w:t>FR</w:t>
      </w:r>
      <w:r>
        <w:rPr>
          <w:rFonts w:hint="eastAsia"/>
        </w:rPr>
        <w:t>）上的演讲指出：</w:t>
      </w:r>
    </w:p>
    <w:p w14:paraId="143DF2E3" w14:textId="236B16D8" w:rsidR="00CE1C2E" w:rsidRPr="00CE1C2E" w:rsidRDefault="00CE1C2E" w:rsidP="00CE1C2E">
      <w:pPr>
        <w:pStyle w:val="aa"/>
        <w:numPr>
          <w:ilvl w:val="0"/>
          <w:numId w:val="4"/>
        </w:numPr>
        <w:spacing w:before="78" w:after="78"/>
      </w:pPr>
      <w:r w:rsidRPr="00CE1C2E">
        <w:rPr>
          <w:rFonts w:hint="eastAsia"/>
        </w:rPr>
        <w:t>美国过去数十年用各种方式改变中国的努力已经失败</w:t>
      </w:r>
      <w:r>
        <w:rPr>
          <w:rFonts w:hint="eastAsia"/>
        </w:rPr>
        <w:t>；</w:t>
      </w:r>
    </w:p>
    <w:p w14:paraId="279BA28B" w14:textId="5E583050" w:rsidR="00CE1C2E" w:rsidRPr="00CE1C2E" w:rsidRDefault="00CE1C2E" w:rsidP="00CE1C2E">
      <w:pPr>
        <w:pStyle w:val="aa"/>
        <w:numPr>
          <w:ilvl w:val="0"/>
          <w:numId w:val="4"/>
        </w:numPr>
        <w:spacing w:before="78" w:after="78"/>
      </w:pPr>
      <w:r w:rsidRPr="00CE1C2E">
        <w:rPr>
          <w:rFonts w:hint="eastAsia"/>
        </w:rPr>
        <w:t>美国需要一套新的对华战略，但现任政府还没有这样一套战略，只是有了新的做法</w:t>
      </w:r>
      <w:r>
        <w:rPr>
          <w:rFonts w:hint="eastAsia"/>
        </w:rPr>
        <w:t>：</w:t>
      </w:r>
    </w:p>
    <w:p w14:paraId="18B76B31" w14:textId="784250B7" w:rsidR="00CE1C2E" w:rsidRPr="00CE1C2E" w:rsidRDefault="00CE1C2E" w:rsidP="00CE1C2E">
      <w:pPr>
        <w:pStyle w:val="aa"/>
        <w:numPr>
          <w:ilvl w:val="1"/>
          <w:numId w:val="4"/>
        </w:numPr>
        <w:spacing w:before="78" w:after="78"/>
      </w:pPr>
      <w:r w:rsidRPr="00CE1C2E">
        <w:rPr>
          <w:rFonts w:hint="eastAsia"/>
        </w:rPr>
        <w:t>不像</w:t>
      </w:r>
      <w:proofErr w:type="gramStart"/>
      <w:r w:rsidRPr="00CE1C2E">
        <w:rPr>
          <w:rFonts w:hint="eastAsia"/>
        </w:rPr>
        <w:t>特朗普那么</w:t>
      </w:r>
      <w:proofErr w:type="gramEnd"/>
      <w:r w:rsidRPr="00CE1C2E">
        <w:rPr>
          <w:rFonts w:hint="eastAsia"/>
        </w:rPr>
        <w:t>极端，以至于面临和中国全面冲突的风险</w:t>
      </w:r>
      <w:r>
        <w:rPr>
          <w:rFonts w:hint="eastAsia"/>
        </w:rPr>
        <w:t>；</w:t>
      </w:r>
    </w:p>
    <w:p w14:paraId="4F97EF39" w14:textId="231F6CA6" w:rsidR="00CE1C2E" w:rsidRPr="00CE1C2E" w:rsidRDefault="00CE1C2E" w:rsidP="00CE1C2E">
      <w:pPr>
        <w:pStyle w:val="aa"/>
        <w:numPr>
          <w:ilvl w:val="1"/>
          <w:numId w:val="4"/>
        </w:numPr>
        <w:spacing w:before="78" w:after="78"/>
      </w:pPr>
      <w:r w:rsidRPr="00CE1C2E">
        <w:rPr>
          <w:rFonts w:hint="eastAsia"/>
        </w:rPr>
        <w:t>不像过去那么乐观，认为美国可以影响和改变中国</w:t>
      </w:r>
      <w:r>
        <w:rPr>
          <w:rFonts w:hint="eastAsia"/>
        </w:rPr>
        <w:t>；</w:t>
      </w:r>
    </w:p>
    <w:p w14:paraId="12C12EEF" w14:textId="77777777" w:rsidR="00CE1C2E" w:rsidRPr="00CE1C2E" w:rsidRDefault="00CE1C2E" w:rsidP="00CE1C2E">
      <w:pPr>
        <w:pStyle w:val="aa"/>
        <w:numPr>
          <w:ilvl w:val="1"/>
          <w:numId w:val="4"/>
        </w:numPr>
        <w:spacing w:before="78" w:after="78"/>
      </w:pPr>
      <w:r w:rsidRPr="00CE1C2E">
        <w:rPr>
          <w:rFonts w:hint="eastAsia"/>
        </w:rPr>
        <w:t>美国需要做三件事情：</w:t>
      </w:r>
    </w:p>
    <w:p w14:paraId="18323668" w14:textId="0797F300" w:rsidR="00CE1C2E" w:rsidRPr="00CE1C2E" w:rsidRDefault="00CE1C2E" w:rsidP="00CE1C2E">
      <w:pPr>
        <w:pStyle w:val="aa"/>
        <w:numPr>
          <w:ilvl w:val="2"/>
          <w:numId w:val="4"/>
        </w:numPr>
        <w:spacing w:before="78" w:after="78"/>
      </w:pPr>
      <w:r w:rsidRPr="00CE1C2E">
        <w:rPr>
          <w:rFonts w:hint="eastAsia"/>
        </w:rPr>
        <w:t>投资美国自己，提升美国实力（间接承认美国发展模式出了问题）</w:t>
      </w:r>
      <w:r>
        <w:rPr>
          <w:rFonts w:hint="eastAsia"/>
        </w:rPr>
        <w:t>；</w:t>
      </w:r>
    </w:p>
    <w:p w14:paraId="595DF45E" w14:textId="6B52008B" w:rsidR="00CE1C2E" w:rsidRPr="00CE1C2E" w:rsidRDefault="00CE1C2E" w:rsidP="00CE1C2E">
      <w:pPr>
        <w:pStyle w:val="aa"/>
        <w:numPr>
          <w:ilvl w:val="2"/>
          <w:numId w:val="4"/>
        </w:numPr>
        <w:spacing w:before="78" w:after="78"/>
      </w:pPr>
      <w:r w:rsidRPr="00CE1C2E">
        <w:rPr>
          <w:rFonts w:hint="eastAsia"/>
        </w:rPr>
        <w:t>改善联盟关系（让盟友为美国拖延时间）</w:t>
      </w:r>
      <w:r>
        <w:rPr>
          <w:rFonts w:hint="eastAsia"/>
        </w:rPr>
        <w:t>；</w:t>
      </w:r>
    </w:p>
    <w:p w14:paraId="5E46BB95" w14:textId="43EBC184" w:rsidR="00CE1C2E" w:rsidRPr="00CE1C2E" w:rsidRDefault="00CE1C2E" w:rsidP="00CE1C2E">
      <w:pPr>
        <w:pStyle w:val="aa"/>
        <w:numPr>
          <w:ilvl w:val="2"/>
          <w:numId w:val="4"/>
        </w:numPr>
        <w:spacing w:before="78" w:after="78"/>
      </w:pPr>
      <w:r w:rsidRPr="00CE1C2E">
        <w:rPr>
          <w:rFonts w:hint="eastAsia"/>
        </w:rPr>
        <w:t>与中国竞争（稳住中国，精准制约，拖延时间，能拖多久是多久）</w:t>
      </w:r>
      <w:r>
        <w:rPr>
          <w:rFonts w:hint="eastAsia"/>
        </w:rPr>
        <w:t>。</w:t>
      </w:r>
    </w:p>
    <w:p w14:paraId="73C3364E" w14:textId="1FF688FE" w:rsidR="00CE1C2E" w:rsidRDefault="0068673B" w:rsidP="0002769D">
      <w:pPr>
        <w:pStyle w:val="ac"/>
      </w:pPr>
      <w:bookmarkStart w:id="7" w:name="_Toc162342023"/>
      <w:r>
        <w:rPr>
          <w:rFonts w:hint="eastAsia"/>
        </w:rPr>
        <w:t>三</w:t>
      </w:r>
      <w:r w:rsidR="0002769D">
        <w:rPr>
          <w:rFonts w:hint="eastAsia"/>
        </w:rPr>
        <w:t>、</w:t>
      </w:r>
      <w:r w:rsidR="0002769D" w:rsidRPr="0002769D">
        <w:rPr>
          <w:rFonts w:hint="eastAsia"/>
        </w:rPr>
        <w:t>全球热点局势梳理：美国的战略挑战</w:t>
      </w:r>
      <w:bookmarkEnd w:id="7"/>
    </w:p>
    <w:p w14:paraId="13645268" w14:textId="36D1EB9E" w:rsidR="0002769D" w:rsidRPr="0002769D" w:rsidRDefault="0002769D" w:rsidP="0002769D">
      <w:pPr>
        <w:pStyle w:val="ae"/>
      </w:pPr>
      <w:bookmarkStart w:id="8" w:name="_Toc162342024"/>
      <w:r>
        <w:rPr>
          <w:rFonts w:hint="eastAsia"/>
        </w:rPr>
        <w:t>（一）俄乌战争：</w:t>
      </w:r>
      <w:r w:rsidRPr="0002769D">
        <w:rPr>
          <w:rFonts w:hint="eastAsia"/>
        </w:rPr>
        <w:t>从“最具价值”的投资到“战略性烂尾工程”</w:t>
      </w:r>
      <w:bookmarkEnd w:id="8"/>
    </w:p>
    <w:p w14:paraId="0A379AEF" w14:textId="52E09C17" w:rsidR="0002769D" w:rsidRDefault="0002769D" w:rsidP="00CE1C2E">
      <w:pPr>
        <w:pStyle w:val="aa"/>
        <w:spacing w:before="78" w:after="78"/>
      </w:pPr>
      <w:r>
        <w:tab/>
      </w:r>
      <w:r>
        <w:rPr>
          <w:rFonts w:hint="eastAsia"/>
        </w:rPr>
        <w:t>在俄</w:t>
      </w:r>
      <w:proofErr w:type="gramStart"/>
      <w:r>
        <w:rPr>
          <w:rFonts w:hint="eastAsia"/>
        </w:rPr>
        <w:t>乌战争</w:t>
      </w:r>
      <w:proofErr w:type="gramEnd"/>
      <w:r>
        <w:rPr>
          <w:rFonts w:hint="eastAsia"/>
        </w:rPr>
        <w:t>中，美国可支配的资源消耗快于预期；乌克兰战场局势俄罗斯占优，俄罗斯持续反攻；随着战争持久化、消耗化，西方国家国内政治普遍倦怠；乌克兰内部出现危机。</w:t>
      </w:r>
    </w:p>
    <w:p w14:paraId="5385861F" w14:textId="3EF3DFDF" w:rsidR="001E6655" w:rsidRDefault="00176F46" w:rsidP="00CE1C2E">
      <w:pPr>
        <w:pStyle w:val="aa"/>
        <w:spacing w:before="78" w:after="78"/>
      </w:pPr>
      <w:r>
        <w:tab/>
        <w:t>2021</w:t>
      </w:r>
      <w:r>
        <w:rPr>
          <w:rFonts w:hint="eastAsia"/>
        </w:rPr>
        <w:t>年，拜登与普京在瑞士有过一次会面。据信，美国前国务卿基辛格希望拜登仿照</w:t>
      </w:r>
      <w:r>
        <w:rPr>
          <w:rFonts w:hint="eastAsia"/>
        </w:rPr>
        <w:t>2</w:t>
      </w:r>
      <w:r>
        <w:t>0</w:t>
      </w:r>
      <w:r>
        <w:rPr>
          <w:rFonts w:hint="eastAsia"/>
        </w:rPr>
        <w:t>世纪</w:t>
      </w:r>
      <w:r>
        <w:t>70</w:t>
      </w:r>
      <w:r>
        <w:rPr>
          <w:rFonts w:hint="eastAsia"/>
        </w:rPr>
        <w:t>年代尼克松政府“联中抗苏”的策略。然而，对这一历史关头，应当具体问题具体分析：对于</w:t>
      </w:r>
      <w:r>
        <w:rPr>
          <w:rFonts w:hint="eastAsia"/>
        </w:rPr>
        <w:t>2</w:t>
      </w:r>
      <w:r>
        <w:t>021</w:t>
      </w:r>
      <w:r>
        <w:rPr>
          <w:rFonts w:hint="eastAsia"/>
        </w:rPr>
        <w:t>年的俄美关系，其中的</w:t>
      </w:r>
      <w:proofErr w:type="gramStart"/>
      <w:r>
        <w:rPr>
          <w:rFonts w:hint="eastAsia"/>
        </w:rPr>
        <w:t>最</w:t>
      </w:r>
      <w:proofErr w:type="gramEnd"/>
      <w:r>
        <w:rPr>
          <w:rFonts w:hint="eastAsia"/>
        </w:rPr>
        <w:t>关键的阻碍因素即是俄罗斯于</w:t>
      </w:r>
      <w:r>
        <w:rPr>
          <w:rFonts w:hint="eastAsia"/>
        </w:rPr>
        <w:t>2</w:t>
      </w:r>
      <w:r>
        <w:t>014</w:t>
      </w:r>
      <w:r>
        <w:rPr>
          <w:rFonts w:hint="eastAsia"/>
        </w:rPr>
        <w:t>年对克里米亚的吞并；为此，若要缓和俄美关系，美国就需要承认俄罗斯对克里米亚的吞并合法；</w:t>
      </w:r>
      <w:r w:rsidR="001E6655">
        <w:rPr>
          <w:rFonts w:hint="eastAsia"/>
        </w:rPr>
        <w:t>但是</w:t>
      </w:r>
      <w:r>
        <w:rPr>
          <w:rFonts w:hint="eastAsia"/>
        </w:rPr>
        <w:t>，这样做相当于放弃了对“新欧洲”的安全保障承诺，进而相当于放弃了在欧洲的霸权。这与美国谋求世界霸权的目的是不符的。</w:t>
      </w:r>
    </w:p>
    <w:p w14:paraId="6F198766" w14:textId="1E9799DA" w:rsidR="001E6655" w:rsidRPr="001E6655" w:rsidRDefault="001E6655" w:rsidP="001E6655">
      <w:pPr>
        <w:pStyle w:val="ae"/>
      </w:pPr>
      <w:bookmarkStart w:id="9" w:name="_Toc162342025"/>
      <w:r>
        <w:rPr>
          <w:rFonts w:hint="eastAsia"/>
        </w:rPr>
        <w:t>（二）</w:t>
      </w:r>
      <w:r w:rsidRPr="001E6655">
        <w:rPr>
          <w:rFonts w:hint="eastAsia"/>
        </w:rPr>
        <w:t>突然升级的巴以冲突：威胁拜登连任的战略危机</w:t>
      </w:r>
      <w:bookmarkEnd w:id="9"/>
    </w:p>
    <w:p w14:paraId="5EB401C8" w14:textId="497293A6" w:rsidR="001E6655" w:rsidRDefault="001E6655" w:rsidP="001E6655">
      <w:pPr>
        <w:pStyle w:val="aa"/>
        <w:spacing w:before="78" w:after="78"/>
        <w:ind w:firstLine="420"/>
      </w:pPr>
      <w:r>
        <w:rPr>
          <w:rFonts w:hint="eastAsia"/>
        </w:rPr>
        <w:t>美国曾有“</w:t>
      </w:r>
      <w:r>
        <w:rPr>
          <w:rFonts w:hint="eastAsia"/>
        </w:rPr>
        <w:t>2</w:t>
      </w:r>
      <w:r>
        <w:t>.5</w:t>
      </w:r>
      <w:r>
        <w:rPr>
          <w:rFonts w:hint="eastAsia"/>
        </w:rPr>
        <w:t>场战争（二战欧洲战场、亚洲战场，朝鲜战争）”“</w:t>
      </w:r>
      <w:r>
        <w:rPr>
          <w:rFonts w:hint="eastAsia"/>
        </w:rPr>
        <w:t>1</w:t>
      </w:r>
      <w:r>
        <w:t>.5</w:t>
      </w:r>
      <w:r>
        <w:rPr>
          <w:rFonts w:hint="eastAsia"/>
        </w:rPr>
        <w:t>场战争”等说法，其中的“</w:t>
      </w:r>
      <w:r>
        <w:rPr>
          <w:rFonts w:hint="eastAsia"/>
        </w:rPr>
        <w:t>1</w:t>
      </w:r>
      <w:r>
        <w:rPr>
          <w:rFonts w:hint="eastAsia"/>
        </w:rPr>
        <w:t>”就是美国亲自参与的一场战区级战争。然而，当今的俄</w:t>
      </w:r>
      <w:proofErr w:type="gramStart"/>
      <w:r>
        <w:rPr>
          <w:rFonts w:hint="eastAsia"/>
        </w:rPr>
        <w:t>乌冲突</w:t>
      </w:r>
      <w:proofErr w:type="gramEnd"/>
      <w:r>
        <w:rPr>
          <w:rFonts w:hint="eastAsia"/>
        </w:rPr>
        <w:t>和巴以冲突中，美国均未直接下场，无法投入决定性军事力量。这体现出当代美国与冷战时期美国截然不同的战略能力。</w:t>
      </w:r>
    </w:p>
    <w:p w14:paraId="7661E1E7" w14:textId="11431DB8" w:rsidR="003F7780" w:rsidRDefault="003F7780" w:rsidP="001E6655">
      <w:pPr>
        <w:pStyle w:val="aa"/>
        <w:spacing w:before="78" w:after="78"/>
        <w:ind w:firstLine="420"/>
      </w:pPr>
      <w:r>
        <w:rPr>
          <w:rFonts w:hint="eastAsia"/>
        </w:rPr>
        <w:t>巴以冲突暴露出的问题包括：</w:t>
      </w:r>
    </w:p>
    <w:p w14:paraId="4FFC8AF1" w14:textId="1CAF7FA9" w:rsidR="003F7780" w:rsidRPr="003F7780" w:rsidRDefault="003F7780" w:rsidP="003F7780">
      <w:pPr>
        <w:pStyle w:val="aa"/>
        <w:numPr>
          <w:ilvl w:val="0"/>
          <w:numId w:val="5"/>
        </w:numPr>
        <w:spacing w:before="78" w:after="78"/>
      </w:pPr>
      <w:r w:rsidRPr="003F7780">
        <w:rPr>
          <w:rFonts w:hint="eastAsia"/>
        </w:rPr>
        <w:t>美国以国内政治为导向的中东斡旋意外触发危机</w:t>
      </w:r>
      <w:r>
        <w:rPr>
          <w:rFonts w:hint="eastAsia"/>
        </w:rPr>
        <w:t>；</w:t>
      </w:r>
    </w:p>
    <w:p w14:paraId="266B206F" w14:textId="13C12899" w:rsidR="003F7780" w:rsidRPr="003F7780" w:rsidRDefault="003F7780" w:rsidP="003F7780">
      <w:pPr>
        <w:pStyle w:val="aa"/>
        <w:numPr>
          <w:ilvl w:val="0"/>
          <w:numId w:val="5"/>
        </w:numPr>
        <w:spacing w:before="78" w:after="78"/>
      </w:pPr>
      <w:r w:rsidRPr="003F7780">
        <w:rPr>
          <w:rFonts w:hint="eastAsia"/>
        </w:rPr>
        <w:t>以色列国内政治危机耦合地缘政治风险，“协同共振”促成危机“失控”</w:t>
      </w:r>
      <w:r>
        <w:rPr>
          <w:rFonts w:hint="eastAsia"/>
        </w:rPr>
        <w:t>；</w:t>
      </w:r>
    </w:p>
    <w:p w14:paraId="76C816D7" w14:textId="743F43E1" w:rsidR="003F7780" w:rsidRPr="003F7780" w:rsidRDefault="003F7780" w:rsidP="003F7780">
      <w:pPr>
        <w:pStyle w:val="aa"/>
        <w:numPr>
          <w:ilvl w:val="0"/>
          <w:numId w:val="5"/>
        </w:numPr>
        <w:spacing w:before="78" w:after="78"/>
      </w:pPr>
      <w:r w:rsidRPr="003F7780">
        <w:rPr>
          <w:rFonts w:hint="eastAsia"/>
        </w:rPr>
        <w:t>以色列军队战力羸弱，进展不顺，社交媒体大幅度削弱西方亲以色列媒体塑造的认知茧房，美国面临“犹太绞索”的意外威胁</w:t>
      </w:r>
      <w:r>
        <w:rPr>
          <w:rFonts w:hint="eastAsia"/>
        </w:rPr>
        <w:t>；</w:t>
      </w:r>
    </w:p>
    <w:p w14:paraId="7521321C" w14:textId="3A1C07D3" w:rsidR="003F7780" w:rsidRPr="003F7780" w:rsidRDefault="003F7780" w:rsidP="003F7780">
      <w:pPr>
        <w:pStyle w:val="aa"/>
        <w:numPr>
          <w:ilvl w:val="0"/>
          <w:numId w:val="5"/>
        </w:numPr>
        <w:spacing w:before="78" w:after="78"/>
      </w:pPr>
      <w:r w:rsidRPr="003F7780">
        <w:rPr>
          <w:rFonts w:hint="eastAsia"/>
        </w:rPr>
        <w:t>巴以危机外溢到红海危机，</w:t>
      </w:r>
      <w:proofErr w:type="gramStart"/>
      <w:r w:rsidRPr="003F7780">
        <w:rPr>
          <w:rFonts w:hint="eastAsia"/>
        </w:rPr>
        <w:t>胡赛武装</w:t>
      </w:r>
      <w:proofErr w:type="gramEnd"/>
      <w:r w:rsidRPr="003F7780">
        <w:rPr>
          <w:rFonts w:hint="eastAsia"/>
        </w:rPr>
        <w:t>测试美国军力边界</w:t>
      </w:r>
      <w:r>
        <w:rPr>
          <w:rFonts w:hint="eastAsia"/>
        </w:rPr>
        <w:t>；</w:t>
      </w:r>
    </w:p>
    <w:p w14:paraId="158C4DB1" w14:textId="77777777" w:rsidR="003F7780" w:rsidRPr="003F7780" w:rsidRDefault="003F7780" w:rsidP="003F7780">
      <w:pPr>
        <w:pStyle w:val="aa"/>
        <w:numPr>
          <w:ilvl w:val="0"/>
          <w:numId w:val="5"/>
        </w:numPr>
        <w:spacing w:before="78" w:after="78"/>
      </w:pPr>
      <w:r w:rsidRPr="003F7780">
        <w:rPr>
          <w:rFonts w:hint="eastAsia"/>
        </w:rPr>
        <w:t>伊朗以及“中东反抗之弧”加剧行动，美国面临三难选择：</w:t>
      </w:r>
    </w:p>
    <w:p w14:paraId="428D39F8" w14:textId="6064F182" w:rsidR="003F7780" w:rsidRPr="003F7780" w:rsidRDefault="003F7780" w:rsidP="003F7780">
      <w:pPr>
        <w:pStyle w:val="aa"/>
        <w:numPr>
          <w:ilvl w:val="1"/>
          <w:numId w:val="5"/>
        </w:numPr>
        <w:spacing w:before="78" w:after="78"/>
      </w:pPr>
      <w:r w:rsidRPr="003F7780">
        <w:rPr>
          <w:rFonts w:hint="eastAsia"/>
        </w:rPr>
        <w:t>在中东实质性增兵，大概率复制伊拉克、阿富汗经历，且干扰对中国战略竞争</w:t>
      </w:r>
      <w:r>
        <w:rPr>
          <w:rFonts w:hint="eastAsia"/>
        </w:rPr>
        <w:t>；</w:t>
      </w:r>
    </w:p>
    <w:p w14:paraId="3EF5C18D" w14:textId="1B91E97C" w:rsidR="003F7780" w:rsidRPr="003F7780" w:rsidRDefault="003F7780" w:rsidP="003F7780">
      <w:pPr>
        <w:pStyle w:val="aa"/>
        <w:numPr>
          <w:ilvl w:val="1"/>
          <w:numId w:val="5"/>
        </w:numPr>
        <w:spacing w:before="78" w:after="78"/>
      </w:pPr>
      <w:r w:rsidRPr="003F7780">
        <w:rPr>
          <w:rFonts w:hint="eastAsia"/>
        </w:rPr>
        <w:t>放任以色列单独承受压力，在国内精英阶层面临亲以色列力量压制</w:t>
      </w:r>
      <w:r>
        <w:rPr>
          <w:rFonts w:hint="eastAsia"/>
        </w:rPr>
        <w:t>；</w:t>
      </w:r>
    </w:p>
    <w:p w14:paraId="2FFCF12E" w14:textId="47B70B0B" w:rsidR="003F7780" w:rsidRDefault="003F7780" w:rsidP="003F7780">
      <w:pPr>
        <w:pStyle w:val="aa"/>
        <w:numPr>
          <w:ilvl w:val="1"/>
          <w:numId w:val="5"/>
        </w:numPr>
        <w:spacing w:before="78" w:after="78"/>
      </w:pPr>
      <w:r w:rsidRPr="003F7780">
        <w:rPr>
          <w:rFonts w:hint="eastAsia"/>
        </w:rPr>
        <w:t>无条件偏袒以色列，拜登政府面临失去</w:t>
      </w:r>
      <w:r w:rsidRPr="003F7780">
        <w:t>2024</w:t>
      </w:r>
      <w:r w:rsidRPr="003F7780">
        <w:t>年总统选举的直接风险</w:t>
      </w:r>
      <w:r>
        <w:rPr>
          <w:rFonts w:hint="eastAsia"/>
        </w:rPr>
        <w:t>。</w:t>
      </w:r>
    </w:p>
    <w:p w14:paraId="7E304483" w14:textId="5B14C16A" w:rsidR="001E6655" w:rsidRPr="001E6655" w:rsidRDefault="001E6655" w:rsidP="001E6655">
      <w:pPr>
        <w:pStyle w:val="ae"/>
      </w:pPr>
      <w:bookmarkStart w:id="10" w:name="_Toc162342026"/>
      <w:r>
        <w:rPr>
          <w:rFonts w:hint="eastAsia"/>
        </w:rPr>
        <w:lastRenderedPageBreak/>
        <w:t>（三）</w:t>
      </w:r>
      <w:r w:rsidRPr="001E6655">
        <w:rPr>
          <w:rFonts w:hint="eastAsia"/>
        </w:rPr>
        <w:t>中国方向：阶段性和缓与中国关系成为美国战略首选</w:t>
      </w:r>
      <w:bookmarkEnd w:id="10"/>
    </w:p>
    <w:p w14:paraId="2686316E" w14:textId="6866ABD8" w:rsidR="00B9354C" w:rsidRPr="00B9354C" w:rsidRDefault="00B9354C" w:rsidP="00B9354C">
      <w:pPr>
        <w:pStyle w:val="aa"/>
        <w:spacing w:before="78" w:after="78"/>
        <w:ind w:firstLine="420"/>
      </w:pPr>
      <w:r w:rsidRPr="00B9354C">
        <w:rPr>
          <w:rFonts w:hint="eastAsia"/>
          <w:b/>
          <w:bCs/>
        </w:rPr>
        <w:t>美国感觉到了对中国的需要，在</w:t>
      </w:r>
      <w:r w:rsidRPr="00B9354C">
        <w:rPr>
          <w:b/>
          <w:bCs/>
        </w:rPr>
        <w:t>2024</w:t>
      </w:r>
      <w:r w:rsidRPr="00B9354C">
        <w:rPr>
          <w:b/>
          <w:bCs/>
        </w:rPr>
        <w:t>年总统选举</w:t>
      </w:r>
      <w:r w:rsidRPr="00B9354C">
        <w:rPr>
          <w:rFonts w:hint="eastAsia"/>
          <w:b/>
          <w:bCs/>
        </w:rPr>
        <w:t>的现阶段尤其如此：</w:t>
      </w:r>
      <w:r w:rsidRPr="00B9354C">
        <w:t>美国必须避免与中国发生直接冲突</w:t>
      </w:r>
      <w:r>
        <w:rPr>
          <w:rFonts w:hint="eastAsia"/>
        </w:rPr>
        <w:t>；</w:t>
      </w:r>
      <w:r w:rsidRPr="00B9354C">
        <w:t>美国必须依靠中国提供必要支撑，或者至少不要在俄罗斯、中东两个方向上公开直接与美国</w:t>
      </w:r>
      <w:r>
        <w:rPr>
          <w:rFonts w:hint="eastAsia"/>
        </w:rPr>
        <w:t>“</w:t>
      </w:r>
      <w:r w:rsidRPr="00B9354C">
        <w:t>打擂台</w:t>
      </w:r>
      <w:r>
        <w:rPr>
          <w:rFonts w:hint="eastAsia"/>
        </w:rPr>
        <w:t>”；</w:t>
      </w:r>
      <w:r w:rsidRPr="00B9354C">
        <w:t>美国政府需要在禁毒、人工智能、国家安全三个维</w:t>
      </w:r>
      <w:proofErr w:type="gramStart"/>
      <w:r w:rsidRPr="00B9354C">
        <w:t>度展示</w:t>
      </w:r>
      <w:proofErr w:type="gramEnd"/>
      <w:r w:rsidRPr="00B9354C">
        <w:t>拜登政府执政成绩，必修得到中国政府合作（比如需要中国配合接听美国热线电话）</w:t>
      </w:r>
      <w:r>
        <w:rPr>
          <w:rFonts w:hint="eastAsia"/>
        </w:rPr>
        <w:t>。</w:t>
      </w:r>
    </w:p>
    <w:p w14:paraId="3F3EC77E" w14:textId="59470C66" w:rsidR="001E6655" w:rsidRDefault="00B9354C" w:rsidP="00B9354C">
      <w:pPr>
        <w:pStyle w:val="aa"/>
        <w:spacing w:before="78" w:after="78"/>
        <w:ind w:firstLine="420"/>
      </w:pPr>
      <w:r w:rsidRPr="00B9354C">
        <w:rPr>
          <w:rFonts w:hint="eastAsia"/>
          <w:b/>
          <w:bCs/>
        </w:rPr>
        <w:t>美国寻求</w:t>
      </w:r>
      <w:proofErr w:type="gramStart"/>
      <w:r w:rsidRPr="00B9354C">
        <w:rPr>
          <w:rFonts w:hint="eastAsia"/>
          <w:b/>
          <w:bCs/>
        </w:rPr>
        <w:t>稳定台</w:t>
      </w:r>
      <w:proofErr w:type="gramEnd"/>
      <w:r w:rsidRPr="00B9354C">
        <w:rPr>
          <w:rFonts w:hint="eastAsia"/>
          <w:b/>
          <w:bCs/>
        </w:rPr>
        <w:t>海局势，管</w:t>
      </w:r>
      <w:proofErr w:type="gramStart"/>
      <w:r w:rsidRPr="00B9354C">
        <w:rPr>
          <w:rFonts w:hint="eastAsia"/>
          <w:b/>
          <w:bCs/>
        </w:rPr>
        <w:t>控可能</w:t>
      </w:r>
      <w:proofErr w:type="gramEnd"/>
      <w:r w:rsidRPr="00B9354C">
        <w:rPr>
          <w:rFonts w:hint="eastAsia"/>
          <w:b/>
          <w:bCs/>
        </w:rPr>
        <w:t>的激进台独举动：</w:t>
      </w:r>
      <w:r w:rsidRPr="00B9354C">
        <w:rPr>
          <w:rFonts w:hint="eastAsia"/>
        </w:rPr>
        <w:t>旧金山峰会中美事实上就管控激进台独达成了首脑级的默契</w:t>
      </w:r>
      <w:r>
        <w:rPr>
          <w:rFonts w:hint="eastAsia"/>
        </w:rPr>
        <w:t>；</w:t>
      </w:r>
      <w:r w:rsidRPr="00B9354C">
        <w:rPr>
          <w:rFonts w:hint="eastAsia"/>
        </w:rPr>
        <w:t>美国采取了一定的行动，直接</w:t>
      </w:r>
      <w:proofErr w:type="gramStart"/>
      <w:r w:rsidRPr="00B9354C">
        <w:rPr>
          <w:rFonts w:hint="eastAsia"/>
        </w:rPr>
        <w:t>规</w:t>
      </w:r>
      <w:proofErr w:type="gramEnd"/>
      <w:r w:rsidRPr="00B9354C">
        <w:rPr>
          <w:rFonts w:hint="eastAsia"/>
        </w:rPr>
        <w:t>训岛内激进台独力量</w:t>
      </w:r>
      <w:r>
        <w:rPr>
          <w:rFonts w:hint="eastAsia"/>
        </w:rPr>
        <w:t>；</w:t>
      </w:r>
      <w:r w:rsidRPr="00B9354C">
        <w:rPr>
          <w:rFonts w:hint="eastAsia"/>
        </w:rPr>
        <w:t>国内政治成为主要的干扰因素来源</w:t>
      </w:r>
      <w:r>
        <w:rPr>
          <w:rFonts w:hint="eastAsia"/>
        </w:rPr>
        <w:t>。</w:t>
      </w:r>
    </w:p>
    <w:p w14:paraId="720C0F30" w14:textId="19B028FA" w:rsidR="001E6655" w:rsidRPr="001E6655" w:rsidRDefault="0068673B" w:rsidP="00656AC5">
      <w:pPr>
        <w:pStyle w:val="ac"/>
      </w:pPr>
      <w:bookmarkStart w:id="11" w:name="_Toc162342027"/>
      <w:r>
        <w:rPr>
          <w:rFonts w:hint="eastAsia"/>
        </w:rPr>
        <w:t>四</w:t>
      </w:r>
      <w:r w:rsidR="00656AC5">
        <w:rPr>
          <w:rFonts w:hint="eastAsia"/>
        </w:rPr>
        <w:t>、</w:t>
      </w:r>
      <w:r w:rsidR="00656AC5" w:rsidRPr="00656AC5">
        <w:rPr>
          <w:rFonts w:hint="eastAsia"/>
        </w:rPr>
        <w:t>美国国内政治经济热点的</w:t>
      </w:r>
      <w:r w:rsidR="00656AC5" w:rsidRPr="00656AC5">
        <w:t>2024</w:t>
      </w:r>
      <w:r w:rsidR="00656AC5" w:rsidRPr="00656AC5">
        <w:t>展望</w:t>
      </w:r>
      <w:bookmarkEnd w:id="11"/>
    </w:p>
    <w:p w14:paraId="2E0BAECE" w14:textId="7BC30A59" w:rsidR="0002769D" w:rsidRPr="00656AC5" w:rsidRDefault="00656AC5" w:rsidP="00656AC5">
      <w:pPr>
        <w:pStyle w:val="ae"/>
      </w:pPr>
      <w:bookmarkStart w:id="12" w:name="_Toc162342028"/>
      <w:r>
        <w:rPr>
          <w:rFonts w:hint="eastAsia"/>
        </w:rPr>
        <w:t>（一）</w:t>
      </w:r>
      <w:r w:rsidRPr="00656AC5">
        <w:rPr>
          <w:rFonts w:hint="eastAsia"/>
        </w:rPr>
        <w:t>持续深化发展的“债务驱动”型发展模式</w:t>
      </w:r>
      <w:bookmarkEnd w:id="12"/>
    </w:p>
    <w:p w14:paraId="6C2AE75E" w14:textId="7BCF655E" w:rsidR="00656AC5" w:rsidRDefault="00656AC5" w:rsidP="00656AC5">
      <w:pPr>
        <w:pStyle w:val="aa"/>
        <w:spacing w:before="78" w:after="78"/>
      </w:pPr>
      <w:r>
        <w:tab/>
      </w:r>
      <w:r>
        <w:rPr>
          <w:rFonts w:hint="eastAsia"/>
        </w:rPr>
        <w:t>政府要增加财政收入，主要是通过税收和借债。美国民主党目前既需要维护福利发放的数额，对富人征税的进程又在国会中寸步难行，因此其发展就必须由债务驱动。</w:t>
      </w:r>
      <w:r w:rsidRPr="00656AC5">
        <w:rPr>
          <w:rFonts w:hint="eastAsia"/>
          <w:b/>
          <w:bCs/>
        </w:rPr>
        <w:t>高息</w:t>
      </w:r>
      <w:r w:rsidRPr="00656AC5">
        <w:rPr>
          <w:b/>
          <w:bCs/>
        </w:rPr>
        <w:t>-</w:t>
      </w:r>
      <w:r w:rsidRPr="00656AC5">
        <w:rPr>
          <w:b/>
          <w:bCs/>
        </w:rPr>
        <w:t>高股价的金融发展模式与美国政治模式深度绑定</w:t>
      </w:r>
      <w:r>
        <w:rPr>
          <w:rFonts w:hint="eastAsia"/>
        </w:rPr>
        <w:t>，</w:t>
      </w:r>
      <w:r w:rsidRPr="00656AC5">
        <w:rPr>
          <w:rFonts w:hint="eastAsia"/>
        </w:rPr>
        <w:t>选举政治决定了美国不可能压制金融部门的发展，实现结构性产业调整</w:t>
      </w:r>
      <w:r>
        <w:rPr>
          <w:rFonts w:hint="eastAsia"/>
        </w:rPr>
        <w:t>。</w:t>
      </w:r>
    </w:p>
    <w:p w14:paraId="2424617B" w14:textId="028E109C" w:rsidR="00656AC5" w:rsidRDefault="00656AC5" w:rsidP="00656AC5">
      <w:pPr>
        <w:pStyle w:val="aa"/>
        <w:spacing w:before="78" w:after="78"/>
        <w:ind w:firstLine="420"/>
      </w:pPr>
      <w:r w:rsidRPr="00656AC5">
        <w:rPr>
          <w:rFonts w:hint="eastAsia"/>
          <w:b/>
          <w:bCs/>
        </w:rPr>
        <w:t>象征性的产业回流与基础设施建设服务于竞争性选举政治。</w:t>
      </w:r>
      <w:r w:rsidRPr="00656AC5">
        <w:rPr>
          <w:rFonts w:hint="eastAsia"/>
        </w:rPr>
        <w:t>制造业增长由高科技产业新开工基础设施增加值驱动，但台积电和三星的建设均遭遇结构性制约</w:t>
      </w:r>
      <w:r>
        <w:rPr>
          <w:rFonts w:hint="eastAsia"/>
        </w:rPr>
        <w:t>；</w:t>
      </w:r>
      <w:r w:rsidR="00080C5C">
        <w:rPr>
          <w:rFonts w:hint="eastAsia"/>
        </w:rPr>
        <w:t>美国的制造业增长主要依靠制造业基建而非制造业本身，</w:t>
      </w:r>
      <w:r w:rsidRPr="00656AC5">
        <w:t>1.2</w:t>
      </w:r>
      <w:proofErr w:type="gramStart"/>
      <w:r w:rsidRPr="00656AC5">
        <w:t>万亿</w:t>
      </w:r>
      <w:proofErr w:type="gramEnd"/>
      <w:r w:rsidRPr="00656AC5">
        <w:t>美元基础设施建设成为大型的</w:t>
      </w:r>
      <w:r>
        <w:rPr>
          <w:rFonts w:hint="eastAsia"/>
        </w:rPr>
        <w:t>“</w:t>
      </w:r>
      <w:r w:rsidRPr="00656AC5">
        <w:t>以工代赈</w:t>
      </w:r>
      <w:r>
        <w:rPr>
          <w:rFonts w:hint="eastAsia"/>
        </w:rPr>
        <w:t>”；</w:t>
      </w:r>
      <w:r w:rsidRPr="00656AC5">
        <w:rPr>
          <w:rFonts w:hint="eastAsia"/>
        </w:rPr>
        <w:t>芯片与科技法案在运行中转型为“就业创造”与“社区振兴”的混合</w:t>
      </w:r>
      <w:r w:rsidRPr="00656AC5">
        <w:t>-</w:t>
      </w:r>
      <w:r w:rsidRPr="00656AC5">
        <w:t>公益型法案</w:t>
      </w:r>
      <w:r>
        <w:rPr>
          <w:rFonts w:hint="eastAsia"/>
        </w:rPr>
        <w:t>。</w:t>
      </w:r>
    </w:p>
    <w:p w14:paraId="277760D9" w14:textId="5BEB39FA" w:rsidR="00080C5C" w:rsidRDefault="00080C5C" w:rsidP="00080C5C">
      <w:pPr>
        <w:pStyle w:val="aa"/>
        <w:spacing w:before="78" w:after="78"/>
        <w:ind w:firstLine="420"/>
      </w:pPr>
      <w:r w:rsidRPr="00080C5C">
        <w:rPr>
          <w:rFonts w:hint="eastAsia"/>
          <w:b/>
          <w:bCs/>
        </w:rPr>
        <w:t>美国基层民众的“缺乏获得感”加剧而非减弱</w:t>
      </w:r>
      <w:r>
        <w:rPr>
          <w:rFonts w:hint="eastAsia"/>
        </w:rPr>
        <w:t>，</w:t>
      </w:r>
      <w:r w:rsidRPr="00080C5C">
        <w:rPr>
          <w:rFonts w:hint="eastAsia"/>
        </w:rPr>
        <w:t>民粹主义土壤进一步强化而非减弱</w:t>
      </w:r>
      <w:r>
        <w:rPr>
          <w:rFonts w:hint="eastAsia"/>
        </w:rPr>
        <w:t>。</w:t>
      </w:r>
    </w:p>
    <w:p w14:paraId="50B5CEB2" w14:textId="5ABC30DD" w:rsidR="00080C5C" w:rsidRPr="00080C5C" w:rsidRDefault="00080C5C" w:rsidP="00080C5C">
      <w:pPr>
        <w:pStyle w:val="ae"/>
      </w:pPr>
      <w:bookmarkStart w:id="13" w:name="_Toc162342029"/>
      <w:r>
        <w:rPr>
          <w:rFonts w:hint="eastAsia"/>
        </w:rPr>
        <w:t>（二）</w:t>
      </w:r>
      <w:r w:rsidRPr="00080C5C">
        <w:rPr>
          <w:rFonts w:hint="eastAsia"/>
        </w:rPr>
        <w:t>美国的政治衰朽问题持续凸显</w:t>
      </w:r>
      <w:bookmarkEnd w:id="13"/>
    </w:p>
    <w:p w14:paraId="54E66671" w14:textId="499925DA" w:rsidR="00080C5C" w:rsidRPr="00080C5C" w:rsidRDefault="00080C5C" w:rsidP="00080C5C">
      <w:pPr>
        <w:pStyle w:val="aa"/>
        <w:spacing w:before="78" w:after="78"/>
        <w:ind w:firstLine="420"/>
      </w:pPr>
      <w:r w:rsidRPr="00080C5C">
        <w:rPr>
          <w:rFonts w:hint="eastAsia"/>
          <w:b/>
          <w:bCs/>
        </w:rPr>
        <w:t>缺乏务实有效的治理能力。</w:t>
      </w:r>
      <w:r w:rsidRPr="00080C5C">
        <w:rPr>
          <w:rFonts w:hint="eastAsia"/>
        </w:rPr>
        <w:t>可以看到问题，给出方案，调集资源，但不能解决问题</w:t>
      </w:r>
      <w:r>
        <w:rPr>
          <w:rFonts w:hint="eastAsia"/>
        </w:rPr>
        <w:t>；</w:t>
      </w:r>
      <w:r w:rsidRPr="00080C5C">
        <w:rPr>
          <w:rFonts w:hint="eastAsia"/>
        </w:rPr>
        <w:t>缺乏有效的产业政策</w:t>
      </w:r>
      <w:r>
        <w:rPr>
          <w:rFonts w:hint="eastAsia"/>
        </w:rPr>
        <w:t>；</w:t>
      </w:r>
      <w:r w:rsidRPr="00080C5C">
        <w:rPr>
          <w:rFonts w:hint="eastAsia"/>
        </w:rPr>
        <w:t>本土产业链的重构，以及全球产业链调整，在实践中转化为具有鲜明美国特色的“心理脱钩”实践</w:t>
      </w:r>
      <w:r>
        <w:rPr>
          <w:rFonts w:hint="eastAsia"/>
        </w:rPr>
        <w:t>。</w:t>
      </w:r>
    </w:p>
    <w:p w14:paraId="4073F181" w14:textId="7C11FD8E" w:rsidR="00080C5C" w:rsidRPr="00080C5C" w:rsidRDefault="00080C5C" w:rsidP="00080C5C">
      <w:pPr>
        <w:pStyle w:val="aa"/>
        <w:spacing w:before="78" w:after="78"/>
        <w:ind w:firstLine="420"/>
      </w:pPr>
      <w:r w:rsidRPr="00080C5C">
        <w:rPr>
          <w:rFonts w:hint="eastAsia"/>
          <w:b/>
          <w:bCs/>
        </w:rPr>
        <w:t>两党政治撕裂与极化</w:t>
      </w:r>
      <w:r>
        <w:rPr>
          <w:rFonts w:hint="eastAsia"/>
        </w:rPr>
        <w:t>，</w:t>
      </w:r>
      <w:r w:rsidRPr="00080C5C">
        <w:t>2024</w:t>
      </w:r>
      <w:r w:rsidRPr="00080C5C">
        <w:t>年美国总统选举成为</w:t>
      </w:r>
      <w:r>
        <w:rPr>
          <w:rFonts w:hint="eastAsia"/>
        </w:rPr>
        <w:t>“</w:t>
      </w:r>
      <w:r w:rsidRPr="00080C5C">
        <w:t>两党三方</w:t>
      </w:r>
      <w:r>
        <w:rPr>
          <w:rFonts w:hint="eastAsia"/>
        </w:rPr>
        <w:t>”</w:t>
      </w:r>
      <w:r w:rsidRPr="00080C5C">
        <w:t>的竞选</w:t>
      </w:r>
      <w:r>
        <w:rPr>
          <w:rFonts w:hint="eastAsia"/>
        </w:rPr>
        <w:t>。</w:t>
      </w:r>
    </w:p>
    <w:p w14:paraId="1F6E3B76" w14:textId="2819D143" w:rsidR="00080C5C" w:rsidRDefault="00080C5C" w:rsidP="00080C5C">
      <w:pPr>
        <w:pStyle w:val="aa"/>
        <w:spacing w:before="78" w:after="78"/>
        <w:ind w:firstLine="420"/>
      </w:pPr>
      <w:r w:rsidRPr="00080C5C">
        <w:rPr>
          <w:rFonts w:hint="eastAsia"/>
          <w:b/>
          <w:bCs/>
        </w:rPr>
        <w:t>具有社会实质性影响的事件持续且普遍“政治化”</w:t>
      </w:r>
      <w:r>
        <w:rPr>
          <w:rFonts w:hint="eastAsia"/>
        </w:rPr>
        <w:t>，如</w:t>
      </w:r>
      <w:r w:rsidRPr="00080C5C">
        <w:rPr>
          <w:rFonts w:hint="eastAsia"/>
        </w:rPr>
        <w:t>移民问题与得州边境危机</w:t>
      </w:r>
      <w:r>
        <w:rPr>
          <w:rFonts w:hint="eastAsia"/>
        </w:rPr>
        <w:t>。</w:t>
      </w:r>
      <w:r w:rsidR="001C35CC">
        <w:rPr>
          <w:rFonts w:hint="eastAsia"/>
        </w:rPr>
        <w:t>就</w:t>
      </w:r>
      <w:r w:rsidR="001C35CC">
        <w:rPr>
          <w:rFonts w:hint="eastAsia"/>
        </w:rPr>
        <w:t>2</w:t>
      </w:r>
      <w:r w:rsidR="001C35CC">
        <w:t>023</w:t>
      </w:r>
      <w:r w:rsidR="001C35CC">
        <w:rPr>
          <w:rFonts w:hint="eastAsia"/>
        </w:rPr>
        <w:t>年而言，中国向美国的非法移民数量剧增，显示了美国边境移民管控的问题。</w:t>
      </w:r>
    </w:p>
    <w:p w14:paraId="445615E9" w14:textId="7E56AB6F" w:rsidR="001C35CC" w:rsidRDefault="0068673B" w:rsidP="001C35CC">
      <w:pPr>
        <w:pStyle w:val="ac"/>
      </w:pPr>
      <w:bookmarkStart w:id="14" w:name="_Toc162342030"/>
      <w:r>
        <w:rPr>
          <w:rFonts w:hint="eastAsia"/>
        </w:rPr>
        <w:t>五</w:t>
      </w:r>
      <w:r w:rsidR="001C35CC">
        <w:rPr>
          <w:rFonts w:hint="eastAsia"/>
        </w:rPr>
        <w:t>、</w:t>
      </w:r>
      <w:r w:rsidR="001C35CC" w:rsidRPr="001C35CC">
        <w:rPr>
          <w:rFonts w:hint="eastAsia"/>
        </w:rPr>
        <w:t>中美关系的未来</w:t>
      </w:r>
      <w:bookmarkEnd w:id="14"/>
    </w:p>
    <w:p w14:paraId="50C65ACA" w14:textId="3F8DBD2A" w:rsidR="001C35CC" w:rsidRDefault="001C35CC" w:rsidP="001C35CC">
      <w:pPr>
        <w:pStyle w:val="aa"/>
        <w:spacing w:before="78" w:after="78"/>
      </w:pPr>
      <w:r>
        <w:tab/>
      </w:r>
      <w:r>
        <w:rPr>
          <w:rFonts w:hint="eastAsia"/>
        </w:rPr>
        <w:t>中美关系现阶段的主要特点有：</w:t>
      </w:r>
    </w:p>
    <w:p w14:paraId="7B387F54" w14:textId="77777777" w:rsidR="00AE72CD" w:rsidRDefault="001C35CC" w:rsidP="001C35CC">
      <w:pPr>
        <w:pStyle w:val="aa"/>
        <w:numPr>
          <w:ilvl w:val="0"/>
          <w:numId w:val="6"/>
        </w:numPr>
        <w:spacing w:before="78" w:after="78"/>
      </w:pPr>
      <w:r w:rsidRPr="001C35CC">
        <w:rPr>
          <w:rFonts w:hint="eastAsia"/>
        </w:rPr>
        <w:t>传统的深层结构性矛盾逐渐浮现，约束条件下的战略竞争与务实合作成为客观趋势</w:t>
      </w:r>
      <w:r>
        <w:rPr>
          <w:rFonts w:hint="eastAsia"/>
        </w:rPr>
        <w:t>。</w:t>
      </w:r>
    </w:p>
    <w:p w14:paraId="09A76151" w14:textId="7B9B3FB3" w:rsidR="00AE72CD" w:rsidRDefault="001C35CC" w:rsidP="00AE72CD">
      <w:pPr>
        <w:pStyle w:val="aa"/>
        <w:numPr>
          <w:ilvl w:val="1"/>
          <w:numId w:val="6"/>
        </w:numPr>
        <w:spacing w:before="78" w:after="78"/>
      </w:pPr>
      <w:r w:rsidRPr="001C35CC">
        <w:rPr>
          <w:rFonts w:hint="eastAsia"/>
        </w:rPr>
        <w:t>中美实力变化的总体态势没有发生变化</w:t>
      </w:r>
      <w:r>
        <w:rPr>
          <w:rFonts w:hint="eastAsia"/>
        </w:rPr>
        <w:t>；</w:t>
      </w:r>
      <w:r w:rsidR="00AE72CD">
        <w:rPr>
          <w:rFonts w:hint="eastAsia"/>
        </w:rPr>
        <w:t>到</w:t>
      </w:r>
      <w:r w:rsidR="00AE72CD">
        <w:rPr>
          <w:rFonts w:hint="eastAsia"/>
        </w:rPr>
        <w:t>2</w:t>
      </w:r>
      <w:r w:rsidR="00AE72CD">
        <w:t>049</w:t>
      </w:r>
      <w:r w:rsidR="00AE72CD">
        <w:rPr>
          <w:rFonts w:hint="eastAsia"/>
        </w:rPr>
        <w:t>年，中国的</w:t>
      </w:r>
      <w:r w:rsidR="00AE72CD">
        <w:rPr>
          <w:rFonts w:hint="eastAsia"/>
        </w:rPr>
        <w:t>G</w:t>
      </w:r>
      <w:r w:rsidR="00AE72CD">
        <w:t>DP</w:t>
      </w:r>
      <w:r w:rsidR="00AE72CD">
        <w:rPr>
          <w:rFonts w:hint="eastAsia"/>
        </w:rPr>
        <w:t>可能是美国的</w:t>
      </w:r>
      <w:r w:rsidR="00AE72CD">
        <w:rPr>
          <w:rFonts w:hint="eastAsia"/>
        </w:rPr>
        <w:t>1</w:t>
      </w:r>
      <w:r w:rsidR="00AE72CD">
        <w:t>.5</w:t>
      </w:r>
      <w:r w:rsidR="00AE72CD">
        <w:rPr>
          <w:rFonts w:hint="eastAsia"/>
        </w:rPr>
        <w:t>倍、</w:t>
      </w:r>
      <w:r w:rsidR="00AE72CD">
        <w:rPr>
          <w:rFonts w:hint="eastAsia"/>
        </w:rPr>
        <w:t>2</w:t>
      </w:r>
      <w:r w:rsidR="00AE72CD">
        <w:rPr>
          <w:rFonts w:hint="eastAsia"/>
        </w:rPr>
        <w:t>倍，甚至</w:t>
      </w:r>
      <w:r w:rsidR="00AE72CD">
        <w:rPr>
          <w:rFonts w:hint="eastAsia"/>
        </w:rPr>
        <w:t>2</w:t>
      </w:r>
      <w:r w:rsidR="00AE72CD">
        <w:t>.5</w:t>
      </w:r>
      <w:r w:rsidR="00AE72CD">
        <w:rPr>
          <w:rFonts w:hint="eastAsia"/>
        </w:rPr>
        <w:t>倍；</w:t>
      </w:r>
    </w:p>
    <w:p w14:paraId="5C8B90A7" w14:textId="74D321F2" w:rsidR="00AE72CD" w:rsidRDefault="001C35CC" w:rsidP="00AE72CD">
      <w:pPr>
        <w:pStyle w:val="aa"/>
        <w:numPr>
          <w:ilvl w:val="1"/>
          <w:numId w:val="6"/>
        </w:numPr>
        <w:spacing w:before="78" w:after="78"/>
      </w:pPr>
      <w:r w:rsidRPr="001C35CC">
        <w:rPr>
          <w:rFonts w:hint="eastAsia"/>
        </w:rPr>
        <w:t>美国国内政治结构与认知壁垒损害中美战略稳定，对冲和抵消中国维护中美关系良性发展的能力</w:t>
      </w:r>
      <w:r>
        <w:rPr>
          <w:rFonts w:hint="eastAsia"/>
        </w:rPr>
        <w:t>；</w:t>
      </w:r>
      <w:r w:rsidR="00AE72CD">
        <w:rPr>
          <w:rFonts w:hint="eastAsia"/>
        </w:rPr>
        <w:t>政治结构方面，西式民主的对抗</w:t>
      </w:r>
      <w:proofErr w:type="gramStart"/>
      <w:r w:rsidR="00AE72CD">
        <w:rPr>
          <w:rFonts w:hint="eastAsia"/>
        </w:rPr>
        <w:t>式政治</w:t>
      </w:r>
      <w:proofErr w:type="gramEnd"/>
      <w:r w:rsidR="00AE72CD">
        <w:rPr>
          <w:rFonts w:hint="eastAsia"/>
        </w:rPr>
        <w:t>使得在野党必须在执政党做得欠佳的地方超过之，但这反而可能出现“为了反对而反对”的现象；认知壁垒方面，美国官方在不触及意识形态的话题上比较自由，但在触及意识形态尤其是触</w:t>
      </w:r>
      <w:r w:rsidR="00AE72CD">
        <w:rPr>
          <w:rFonts w:hint="eastAsia"/>
        </w:rPr>
        <w:lastRenderedPageBreak/>
        <w:t>及共产主义时就高度敏感，“与共产党合作”成为了抨击与中国合作的策略的利刃；</w:t>
      </w:r>
    </w:p>
    <w:p w14:paraId="38AEBA05" w14:textId="5963DA7A" w:rsidR="00AE72CD" w:rsidRDefault="001C35CC" w:rsidP="00AE72CD">
      <w:pPr>
        <w:pStyle w:val="aa"/>
        <w:numPr>
          <w:ilvl w:val="1"/>
          <w:numId w:val="6"/>
        </w:numPr>
        <w:spacing w:before="78" w:after="78"/>
      </w:pPr>
      <w:r w:rsidRPr="001C35CC">
        <w:rPr>
          <w:rFonts w:hint="eastAsia"/>
        </w:rPr>
        <w:t>中美力量差距全面但非对称</w:t>
      </w:r>
      <w:r w:rsidRPr="001C35CC">
        <w:t>-</w:t>
      </w:r>
      <w:r w:rsidRPr="001C35CC">
        <w:t>非均衡的缩小</w:t>
      </w:r>
      <w:r w:rsidR="00AE72CD">
        <w:rPr>
          <w:rFonts w:hint="eastAsia"/>
        </w:rPr>
        <w:t>，中国在科技的各个方面与美国的差距有的已经较小或超过，有的正在缩小，而有的仍较大</w:t>
      </w:r>
      <w:r w:rsidR="00FD739B">
        <w:rPr>
          <w:rFonts w:hint="eastAsia"/>
        </w:rPr>
        <w:t>，在中国强大经济实力的助推下，可想力量差距的缩小</w:t>
      </w:r>
      <w:r w:rsidR="00AE72CD">
        <w:rPr>
          <w:rFonts w:hint="eastAsia"/>
        </w:rPr>
        <w:t>；</w:t>
      </w:r>
      <w:r w:rsidRPr="001C35CC">
        <w:t>中美战略力量的稳定约束机制，从</w:t>
      </w:r>
      <w:r>
        <w:rPr>
          <w:rFonts w:hint="eastAsia"/>
        </w:rPr>
        <w:t>“</w:t>
      </w:r>
      <w:r w:rsidRPr="001C35CC">
        <w:t>最小限度核威慑</w:t>
      </w:r>
      <w:r w:rsidRPr="001C35CC">
        <w:t>+</w:t>
      </w:r>
      <w:r w:rsidRPr="001C35CC">
        <w:t>阶段性共同战略需求</w:t>
      </w:r>
      <w:r>
        <w:rPr>
          <w:rFonts w:hint="eastAsia"/>
        </w:rPr>
        <w:t>”</w:t>
      </w:r>
      <w:r w:rsidRPr="001C35CC">
        <w:t>，向</w:t>
      </w:r>
      <w:r>
        <w:rPr>
          <w:rFonts w:hint="eastAsia"/>
        </w:rPr>
        <w:t>“</w:t>
      </w:r>
      <w:r w:rsidRPr="001C35CC">
        <w:t>有限核威慑</w:t>
      </w:r>
      <w:r w:rsidRPr="001C35CC">
        <w:t>+</w:t>
      </w:r>
      <w:r w:rsidRPr="001C35CC">
        <w:t>非对称常规力量威慑</w:t>
      </w:r>
      <w:r w:rsidRPr="001C35CC">
        <w:t>+</w:t>
      </w:r>
      <w:r w:rsidRPr="001C35CC">
        <w:t>嵌套的经济</w:t>
      </w:r>
      <w:r w:rsidRPr="001C35CC">
        <w:t>-</w:t>
      </w:r>
      <w:r w:rsidRPr="001C35CC">
        <w:t>金融依存</w:t>
      </w:r>
      <w:r w:rsidRPr="001C35CC">
        <w:t>+</w:t>
      </w:r>
      <w:r w:rsidRPr="001C35CC">
        <w:t>议题性共同治理需求</w:t>
      </w:r>
      <w:r>
        <w:rPr>
          <w:rFonts w:hint="eastAsia"/>
        </w:rPr>
        <w:t>”</w:t>
      </w:r>
      <w:r w:rsidRPr="001C35CC">
        <w:t>转化，转化</w:t>
      </w:r>
      <w:proofErr w:type="gramStart"/>
      <w:r w:rsidRPr="001C35CC">
        <w:t>期导致</w:t>
      </w:r>
      <w:proofErr w:type="gramEnd"/>
      <w:r w:rsidRPr="001C35CC">
        <w:t>中短期的动荡</w:t>
      </w:r>
      <w:r>
        <w:rPr>
          <w:rFonts w:hint="eastAsia"/>
        </w:rPr>
        <w:t>；</w:t>
      </w:r>
    </w:p>
    <w:p w14:paraId="233C3538" w14:textId="30A4E30F" w:rsidR="00FD739B" w:rsidRDefault="00FD739B" w:rsidP="00FD739B">
      <w:pPr>
        <w:pStyle w:val="aa"/>
        <w:numPr>
          <w:ilvl w:val="2"/>
          <w:numId w:val="6"/>
        </w:numPr>
        <w:spacing w:before="78" w:after="78"/>
      </w:pPr>
      <w:r w:rsidRPr="008D290F">
        <w:rPr>
          <w:rFonts w:hint="eastAsia"/>
          <w:b/>
          <w:bCs/>
        </w:rPr>
        <w:t>有限核威慑：</w:t>
      </w:r>
      <w:r>
        <w:rPr>
          <w:rFonts w:hint="eastAsia"/>
        </w:rPr>
        <w:t>中国之所以不参与核武裁减，就在于中国因承诺不首先使用核武器而所需的二次打击能力要求巨大的核武量级，中美核武量级仍有一定差距，因此中国必须保证足够的核武量级用于威慑；早在奥巴马时期，基辛格就提出要“建设没有核武器的世界”，这是因为美国具有当今世上最强大的常规力量，然而当美国希望使用常规力量对某些国家采取行动时，那些国家若有核武器就可以予以威慑，使得美国常规力量的优势被抵消；</w:t>
      </w:r>
    </w:p>
    <w:p w14:paraId="74F2F419" w14:textId="0BD0B228" w:rsidR="00FD739B" w:rsidRDefault="00FD739B" w:rsidP="00FD739B">
      <w:pPr>
        <w:pStyle w:val="aa"/>
        <w:numPr>
          <w:ilvl w:val="2"/>
          <w:numId w:val="6"/>
        </w:numPr>
        <w:spacing w:before="78" w:after="78"/>
      </w:pPr>
      <w:r w:rsidRPr="008D290F">
        <w:rPr>
          <w:rFonts w:hint="eastAsia"/>
          <w:b/>
          <w:bCs/>
        </w:rPr>
        <w:t>非对称常规力量威慑：</w:t>
      </w:r>
      <w:r w:rsidR="008D290F">
        <w:rPr>
          <w:rFonts w:hint="eastAsia"/>
        </w:rPr>
        <w:t>中美常规力量之间也仍有差距，当前中国培养常规力量的主要目的是突破所谓“第一岛链”，其中最重要的就是台湾问题；中美双方在台湾问题上实际上具有一定默契，即排除使用武力，保持威慑，因而要排除（至少是明显的）“台独”；</w:t>
      </w:r>
    </w:p>
    <w:p w14:paraId="6A2B803F" w14:textId="4C44EBAB" w:rsidR="00FD739B" w:rsidRDefault="00FD739B" w:rsidP="00FD739B">
      <w:pPr>
        <w:pStyle w:val="aa"/>
        <w:numPr>
          <w:ilvl w:val="2"/>
          <w:numId w:val="6"/>
        </w:numPr>
        <w:spacing w:before="78" w:after="78"/>
      </w:pPr>
      <w:r w:rsidRPr="008D290F">
        <w:rPr>
          <w:rFonts w:hint="eastAsia"/>
          <w:b/>
          <w:bCs/>
        </w:rPr>
        <w:t>嵌套的经济</w:t>
      </w:r>
      <w:r w:rsidRPr="008D290F">
        <w:rPr>
          <w:rFonts w:hint="eastAsia"/>
          <w:b/>
          <w:bCs/>
        </w:rPr>
        <w:t>-</w:t>
      </w:r>
      <w:r w:rsidRPr="008D290F">
        <w:rPr>
          <w:rFonts w:hint="eastAsia"/>
          <w:b/>
          <w:bCs/>
        </w:rPr>
        <w:t>金融依存：</w:t>
      </w:r>
      <w:r>
        <w:rPr>
          <w:rFonts w:hint="eastAsia"/>
        </w:rPr>
        <w:t>目前看来，中美互利的一个优秀做法是：</w:t>
      </w:r>
      <w:r w:rsidR="008D290F">
        <w:rPr>
          <w:rFonts w:hint="eastAsia"/>
        </w:rPr>
        <w:t>美国的科技研究成果与中国的制造相配套，利用美国的金融市场优势和中国的实体经济优势，在全球范围内合作赚取利润，并在双方</w:t>
      </w:r>
      <w:proofErr w:type="gramStart"/>
      <w:r w:rsidR="008D290F">
        <w:rPr>
          <w:rFonts w:hint="eastAsia"/>
        </w:rPr>
        <w:t>间合理</w:t>
      </w:r>
      <w:proofErr w:type="gramEnd"/>
      <w:r w:rsidR="008D290F">
        <w:rPr>
          <w:rFonts w:hint="eastAsia"/>
        </w:rPr>
        <w:t>分配；然而，由于前述原因，以及美国对抗性政治使得其缺乏产业政策土壤的客观条件，美国官方很难长期接受这一模式。</w:t>
      </w:r>
    </w:p>
    <w:p w14:paraId="3A61A77A" w14:textId="77777777" w:rsidR="00AE72CD" w:rsidRDefault="001C35CC" w:rsidP="00AE72CD">
      <w:pPr>
        <w:pStyle w:val="aa"/>
        <w:numPr>
          <w:ilvl w:val="1"/>
          <w:numId w:val="6"/>
        </w:numPr>
        <w:spacing w:before="78" w:after="78"/>
      </w:pPr>
      <w:r w:rsidRPr="001C35CC">
        <w:rPr>
          <w:rFonts w:hint="eastAsia"/>
        </w:rPr>
        <w:t>能够维持有效发展势头和发展动能的一方，将在长期的持续性的战略竞争中取得主动</w:t>
      </w:r>
      <w:r>
        <w:rPr>
          <w:rFonts w:hint="eastAsia"/>
        </w:rPr>
        <w:t>；</w:t>
      </w:r>
    </w:p>
    <w:p w14:paraId="555E31E0" w14:textId="37AB1C18" w:rsidR="001C35CC" w:rsidRDefault="001C35CC" w:rsidP="00AE72CD">
      <w:pPr>
        <w:pStyle w:val="aa"/>
        <w:numPr>
          <w:ilvl w:val="1"/>
          <w:numId w:val="6"/>
        </w:numPr>
        <w:spacing w:before="78" w:after="78"/>
      </w:pPr>
      <w:r w:rsidRPr="001C35CC">
        <w:rPr>
          <w:rFonts w:hint="eastAsia"/>
        </w:rPr>
        <w:t>约束条件</w:t>
      </w:r>
      <w:proofErr w:type="gramStart"/>
      <w:r w:rsidRPr="001C35CC">
        <w:rPr>
          <w:rFonts w:hint="eastAsia"/>
        </w:rPr>
        <w:t>下战略</w:t>
      </w:r>
      <w:proofErr w:type="gramEnd"/>
      <w:r w:rsidRPr="001C35CC">
        <w:rPr>
          <w:rFonts w:hint="eastAsia"/>
        </w:rPr>
        <w:t>竞争持续展开的同时，务实合作仍然存在空间与可能</w:t>
      </w:r>
      <w:r>
        <w:rPr>
          <w:rFonts w:hint="eastAsia"/>
        </w:rPr>
        <w:t>。目前所谓的“中美脱钩”，往往只是第三方中转贸易的体现，因此只是一种“心理脱钩”。</w:t>
      </w:r>
    </w:p>
    <w:p w14:paraId="11A6CFAD" w14:textId="4103D310" w:rsidR="001C35CC" w:rsidRDefault="001C35CC" w:rsidP="001C35CC">
      <w:pPr>
        <w:pStyle w:val="aa"/>
        <w:numPr>
          <w:ilvl w:val="0"/>
          <w:numId w:val="6"/>
        </w:numPr>
        <w:spacing w:before="78" w:after="78"/>
      </w:pPr>
      <w:r w:rsidRPr="001C35CC">
        <w:rPr>
          <w:rFonts w:hint="eastAsia"/>
        </w:rPr>
        <w:t>系统性的战略博弈能力建设成为新时期中方的主要战略任务</w:t>
      </w:r>
      <w:r>
        <w:rPr>
          <w:rFonts w:hint="eastAsia"/>
        </w:rPr>
        <w:t>。</w:t>
      </w:r>
      <w:r w:rsidRPr="001C35CC">
        <w:rPr>
          <w:rFonts w:hint="eastAsia"/>
        </w:rPr>
        <w:t>实力对比推动中美关系进入“以反制促稳定”的新阶段</w:t>
      </w:r>
      <w:r>
        <w:rPr>
          <w:rFonts w:hint="eastAsia"/>
        </w:rPr>
        <w:t>；</w:t>
      </w:r>
      <w:r w:rsidRPr="001C35CC">
        <w:rPr>
          <w:rFonts w:hint="eastAsia"/>
        </w:rPr>
        <w:t>中美关系面临战略波动的主要问题是美国的战略错觉，校正这种错觉的主要方式是中方构建有效的反制能力</w:t>
      </w:r>
      <w:r>
        <w:rPr>
          <w:rFonts w:hint="eastAsia"/>
        </w:rPr>
        <w:t>。</w:t>
      </w:r>
    </w:p>
    <w:p w14:paraId="7D8C94F3" w14:textId="04185698" w:rsidR="001C35CC" w:rsidRDefault="001C35CC" w:rsidP="001C35CC">
      <w:pPr>
        <w:pStyle w:val="aa"/>
        <w:numPr>
          <w:ilvl w:val="0"/>
          <w:numId w:val="6"/>
        </w:numPr>
        <w:spacing w:before="78" w:after="78"/>
      </w:pPr>
      <w:r w:rsidRPr="001C35CC">
        <w:rPr>
          <w:rFonts w:hint="eastAsia"/>
        </w:rPr>
        <w:t>中美之间的复合相互依存机制逐渐趋于深化</w:t>
      </w:r>
      <w:r>
        <w:rPr>
          <w:rFonts w:hint="eastAsia"/>
        </w:rPr>
        <w:t>。</w:t>
      </w:r>
      <w:r w:rsidRPr="001C35CC">
        <w:rPr>
          <w:rFonts w:hint="eastAsia"/>
        </w:rPr>
        <w:t>构建有效的“工具化”以及必要的“武器化”能力，将成为中美关系新的战略压舱石</w:t>
      </w:r>
      <w:r>
        <w:rPr>
          <w:rFonts w:hint="eastAsia"/>
        </w:rPr>
        <w:t>。</w:t>
      </w:r>
      <w:r w:rsidRPr="001C35CC">
        <w:rPr>
          <w:rFonts w:hint="eastAsia"/>
        </w:rPr>
        <w:t>新时期中美战略压舱石的本质是一种认知塑造的过程</w:t>
      </w:r>
      <w:r>
        <w:rPr>
          <w:rFonts w:hint="eastAsia"/>
        </w:rPr>
        <w:t>：</w:t>
      </w:r>
      <w:r w:rsidRPr="001C35CC">
        <w:rPr>
          <w:rFonts w:hint="eastAsia"/>
        </w:rPr>
        <w:t>与中国合作，美国有利可图</w:t>
      </w:r>
      <w:r>
        <w:rPr>
          <w:rFonts w:hint="eastAsia"/>
        </w:rPr>
        <w:t>；</w:t>
      </w:r>
      <w:r w:rsidRPr="001C35CC">
        <w:rPr>
          <w:rFonts w:hint="eastAsia"/>
        </w:rPr>
        <w:t>与中国对抗，美国会遭受不可承受的损失</w:t>
      </w:r>
      <w:r>
        <w:rPr>
          <w:rFonts w:hint="eastAsia"/>
        </w:rPr>
        <w:t>；</w:t>
      </w:r>
      <w:r w:rsidRPr="001C35CC">
        <w:rPr>
          <w:rFonts w:hint="eastAsia"/>
        </w:rPr>
        <w:t>美国并不具备可以随意损害中国国家利益，而不用遭受来自中国报复和反击的特殊地位</w:t>
      </w:r>
      <w:r>
        <w:rPr>
          <w:rFonts w:hint="eastAsia"/>
        </w:rPr>
        <w:t>；</w:t>
      </w:r>
      <w:r w:rsidRPr="001C35CC">
        <w:rPr>
          <w:rFonts w:hint="eastAsia"/>
        </w:rPr>
        <w:t>中美之间存在差距和差异，但中美之间的关系是平等和对称的</w:t>
      </w:r>
      <w:r>
        <w:rPr>
          <w:rFonts w:hint="eastAsia"/>
        </w:rPr>
        <w:t>。</w:t>
      </w:r>
    </w:p>
    <w:p w14:paraId="051BE5FB" w14:textId="3AC6CE2F" w:rsidR="000C009D" w:rsidRDefault="000C009D" w:rsidP="000C009D">
      <w:pPr>
        <w:pStyle w:val="aa"/>
        <w:numPr>
          <w:ilvl w:val="0"/>
          <w:numId w:val="6"/>
        </w:numPr>
        <w:spacing w:before="78" w:after="78"/>
      </w:pPr>
      <w:r w:rsidRPr="000C009D">
        <w:rPr>
          <w:rFonts w:hint="eastAsia"/>
        </w:rPr>
        <w:t>中美战略竞争的关键之一是政府治理能力</w:t>
      </w:r>
      <w:r>
        <w:rPr>
          <w:rFonts w:hint="eastAsia"/>
        </w:rPr>
        <w:t>。</w:t>
      </w:r>
      <w:r w:rsidRPr="000C009D">
        <w:rPr>
          <w:rFonts w:hint="eastAsia"/>
        </w:rPr>
        <w:t>中国具备政府治理能力的比较优势，尤其是在产业布局和推动经济发展领域</w:t>
      </w:r>
      <w:r>
        <w:rPr>
          <w:rFonts w:hint="eastAsia"/>
        </w:rPr>
        <w:t>；</w:t>
      </w:r>
      <w:r w:rsidR="005550FE">
        <w:rPr>
          <w:rFonts w:hint="eastAsia"/>
        </w:rPr>
        <w:t>要</w:t>
      </w:r>
      <w:r w:rsidRPr="000C009D">
        <w:rPr>
          <w:rFonts w:hint="eastAsia"/>
        </w:rPr>
        <w:t>克服错误认知，即中国政府能够做到的事情，美国政府可以简单复制</w:t>
      </w:r>
      <w:r w:rsidR="005550FE">
        <w:rPr>
          <w:rFonts w:hint="eastAsia"/>
        </w:rPr>
        <w:t>，因为即使美国政府希望推行某种政策，这种政策也可能被游说集团阻止</w:t>
      </w:r>
      <w:r>
        <w:rPr>
          <w:rFonts w:hint="eastAsia"/>
        </w:rPr>
        <w:t>。</w:t>
      </w:r>
    </w:p>
    <w:p w14:paraId="6BB53555" w14:textId="14EF2D78" w:rsidR="000C009D" w:rsidRDefault="000C009D" w:rsidP="000C009D">
      <w:pPr>
        <w:pStyle w:val="aa"/>
        <w:numPr>
          <w:ilvl w:val="0"/>
          <w:numId w:val="6"/>
        </w:numPr>
        <w:spacing w:before="78" w:after="78"/>
      </w:pPr>
      <w:r w:rsidRPr="000C009D">
        <w:rPr>
          <w:rFonts w:hint="eastAsia"/>
        </w:rPr>
        <w:t>美国实力的边界和能力的有限性正在逐渐凸显</w:t>
      </w:r>
      <w:r>
        <w:rPr>
          <w:rFonts w:hint="eastAsia"/>
        </w:rPr>
        <w:t>。</w:t>
      </w:r>
      <w:r w:rsidRPr="000C009D">
        <w:rPr>
          <w:rFonts w:hint="eastAsia"/>
        </w:rPr>
        <w:t>经济和产业发展有内生规律，“政治化”和“安全化”的扭曲，将面临显著的制约和反弹</w:t>
      </w:r>
      <w:r>
        <w:rPr>
          <w:rFonts w:hint="eastAsia"/>
        </w:rPr>
        <w:t>。</w:t>
      </w:r>
      <w:r w:rsidRPr="000C009D">
        <w:rPr>
          <w:rFonts w:hint="eastAsia"/>
        </w:rPr>
        <w:t>美国产业的转移是多因素作用下的客观历史进程，简单的补贴与税收减免，以及对外制裁，会造成供应链扰动，但无法促成产业回归，相反会加速美国失去对产业战略节点的有效控制</w:t>
      </w:r>
      <w:r>
        <w:rPr>
          <w:rFonts w:hint="eastAsia"/>
        </w:rPr>
        <w:t>。</w:t>
      </w:r>
      <w:r w:rsidR="005550FE">
        <w:rPr>
          <w:rFonts w:hint="eastAsia"/>
        </w:rPr>
        <w:t>美国在本国的生产线往往不及在中国的生产线的效率，主要原因在于美国畸形的工会制度。</w:t>
      </w:r>
      <w:r w:rsidR="006844D3">
        <w:rPr>
          <w:rFonts w:hint="eastAsia"/>
        </w:rPr>
        <w:lastRenderedPageBreak/>
        <w:t>中国要保持战略定力。</w:t>
      </w:r>
    </w:p>
    <w:p w14:paraId="7054A183" w14:textId="2D5AF254" w:rsidR="000C009D" w:rsidRDefault="000C009D" w:rsidP="000C009D">
      <w:pPr>
        <w:pStyle w:val="aa"/>
        <w:numPr>
          <w:ilvl w:val="0"/>
          <w:numId w:val="6"/>
        </w:numPr>
        <w:spacing w:before="78" w:after="78"/>
      </w:pPr>
      <w:r w:rsidRPr="000C009D">
        <w:rPr>
          <w:rFonts w:hint="eastAsia"/>
        </w:rPr>
        <w:t>推动中美关系在新实力对比下进入新的稳健发展轨道会成为“实践性共识”</w:t>
      </w:r>
      <w:r>
        <w:rPr>
          <w:rFonts w:hint="eastAsia"/>
        </w:rPr>
        <w:t>。</w:t>
      </w:r>
    </w:p>
    <w:p w14:paraId="303AB1F9" w14:textId="1EBAA41A" w:rsidR="001C35CC" w:rsidRDefault="0068673B" w:rsidP="006844D3">
      <w:pPr>
        <w:pStyle w:val="ac"/>
      </w:pPr>
      <w:bookmarkStart w:id="15" w:name="_Toc162342031"/>
      <w:r>
        <w:rPr>
          <w:rFonts w:hint="eastAsia"/>
        </w:rPr>
        <w:t>六</w:t>
      </w:r>
      <w:r w:rsidR="006844D3">
        <w:rPr>
          <w:rFonts w:hint="eastAsia"/>
        </w:rPr>
        <w:t>、</w:t>
      </w:r>
      <w:r w:rsidR="006844D3" w:rsidRPr="006844D3">
        <w:rPr>
          <w:rFonts w:hint="eastAsia"/>
        </w:rPr>
        <w:t>理解国际关系的知识体系</w:t>
      </w:r>
      <w:bookmarkEnd w:id="15"/>
    </w:p>
    <w:p w14:paraId="5C977C17" w14:textId="6E1489DB" w:rsidR="006844D3" w:rsidRPr="006844D3" w:rsidRDefault="006844D3" w:rsidP="006844D3">
      <w:pPr>
        <w:pStyle w:val="ae"/>
      </w:pPr>
      <w:bookmarkStart w:id="16" w:name="_Toc162342032"/>
      <w:r w:rsidRPr="006844D3">
        <w:rPr>
          <w:rFonts w:hint="eastAsia"/>
        </w:rPr>
        <w:t>（一）总论</w:t>
      </w:r>
      <w:bookmarkEnd w:id="16"/>
    </w:p>
    <w:p w14:paraId="07EFE118" w14:textId="07ECFA50" w:rsidR="00636E83" w:rsidRPr="00636E83" w:rsidRDefault="00636E83" w:rsidP="00636E83">
      <w:pPr>
        <w:pStyle w:val="af1"/>
      </w:pPr>
      <w:r w:rsidRPr="00636E83">
        <w:rPr>
          <w:rFonts w:hint="eastAsia"/>
        </w:rPr>
        <w:t>1</w:t>
      </w:r>
      <w:r w:rsidRPr="00636E83">
        <w:t>.</w:t>
      </w:r>
      <w:r>
        <w:t xml:space="preserve"> </w:t>
      </w:r>
      <w:r>
        <w:rPr>
          <w:rFonts w:hint="eastAsia"/>
        </w:rPr>
        <w:t>政策、理论和历史三位一体</w:t>
      </w:r>
    </w:p>
    <w:p w14:paraId="52BF6D04" w14:textId="78EBC4F5" w:rsidR="006844D3" w:rsidRDefault="006844D3" w:rsidP="006844D3">
      <w:pPr>
        <w:pStyle w:val="aa"/>
        <w:spacing w:before="78" w:after="78"/>
        <w:ind w:firstLine="420"/>
      </w:pPr>
      <w:r w:rsidRPr="006844D3">
        <w:rPr>
          <w:rFonts w:hint="eastAsia"/>
          <w:b/>
          <w:bCs/>
        </w:rPr>
        <w:t>政策、理论和历史三位一体。</w:t>
      </w:r>
      <w:r w:rsidRPr="006844D3">
        <w:rPr>
          <w:rFonts w:hint="eastAsia"/>
        </w:rPr>
        <w:t>政策、理论和历史是国际关系研究中三个必不可少的要素，他们三位一体，密不可分</w:t>
      </w:r>
      <w:r>
        <w:rPr>
          <w:rFonts w:hint="eastAsia"/>
        </w:rPr>
        <w:t>。</w:t>
      </w:r>
    </w:p>
    <w:p w14:paraId="17920872" w14:textId="77777777" w:rsidR="006844D3" w:rsidRDefault="006844D3" w:rsidP="006844D3">
      <w:pPr>
        <w:pStyle w:val="aa"/>
        <w:numPr>
          <w:ilvl w:val="0"/>
          <w:numId w:val="7"/>
        </w:numPr>
        <w:spacing w:beforeLines="0" w:before="0" w:afterLines="0" w:after="0"/>
        <w:ind w:left="442" w:hanging="442"/>
      </w:pPr>
      <w:r>
        <w:rPr>
          <w:rFonts w:hint="eastAsia"/>
        </w:rPr>
        <w:t>历史回答“是什么”的问题，提供基本事实、演进路径、客观参照；</w:t>
      </w:r>
    </w:p>
    <w:p w14:paraId="585AC9FD" w14:textId="77777777" w:rsidR="006844D3" w:rsidRDefault="006844D3" w:rsidP="006844D3">
      <w:pPr>
        <w:pStyle w:val="aa"/>
        <w:numPr>
          <w:ilvl w:val="0"/>
          <w:numId w:val="7"/>
        </w:numPr>
        <w:spacing w:beforeLines="0" w:before="0" w:afterLines="0" w:after="0"/>
        <w:ind w:left="442" w:hanging="442"/>
      </w:pPr>
      <w:r>
        <w:rPr>
          <w:rFonts w:hint="eastAsia"/>
        </w:rPr>
        <w:t>理论回答“为什么”的问题，揭示了本质、规律和机制；</w:t>
      </w:r>
    </w:p>
    <w:p w14:paraId="04C869DD" w14:textId="65E25542" w:rsidR="006844D3" w:rsidRPr="006844D3" w:rsidRDefault="006844D3" w:rsidP="006844D3">
      <w:pPr>
        <w:pStyle w:val="aa"/>
        <w:numPr>
          <w:ilvl w:val="0"/>
          <w:numId w:val="7"/>
        </w:numPr>
        <w:spacing w:beforeLines="0" w:before="0" w:afterLines="0" w:after="0"/>
        <w:ind w:left="442" w:hanging="442"/>
      </w:pPr>
      <w:r>
        <w:rPr>
          <w:rFonts w:hint="eastAsia"/>
        </w:rPr>
        <w:t>政策回答“怎么办”的问题，即如何在成本可控的情况下找到具体方法。</w:t>
      </w:r>
    </w:p>
    <w:p w14:paraId="4DDE8D2E" w14:textId="5DDB181E" w:rsidR="006844D3" w:rsidRDefault="006844D3" w:rsidP="006844D3">
      <w:pPr>
        <w:pStyle w:val="aa"/>
        <w:spacing w:before="78" w:after="78"/>
        <w:ind w:firstLine="420"/>
      </w:pPr>
      <w:r w:rsidRPr="006844D3">
        <w:rPr>
          <w:rFonts w:hint="eastAsia"/>
          <w:b/>
          <w:bCs/>
        </w:rPr>
        <w:t>历史是国际关系研究的基础。</w:t>
      </w:r>
      <w:r w:rsidRPr="006844D3">
        <w:rPr>
          <w:rFonts w:hint="eastAsia"/>
        </w:rPr>
        <w:t>任何严肃的国际关系研究都必须通过对历史的观察进行政策思考和理论升华</w:t>
      </w:r>
      <w:r>
        <w:rPr>
          <w:rFonts w:hint="eastAsia"/>
        </w:rPr>
        <w:t>。</w:t>
      </w:r>
    </w:p>
    <w:p w14:paraId="05C7ED33" w14:textId="3C3D0347" w:rsidR="006844D3" w:rsidRDefault="006844D3" w:rsidP="006844D3">
      <w:pPr>
        <w:pStyle w:val="aa"/>
        <w:spacing w:before="78" w:after="78"/>
        <w:ind w:firstLine="420"/>
      </w:pPr>
      <w:r>
        <w:rPr>
          <w:rFonts w:hint="eastAsia"/>
        </w:rPr>
        <w:t>历史、理论与政策应综合运用。以美朝关系为例：历史是</w:t>
      </w:r>
      <w:r>
        <w:rPr>
          <w:rFonts w:hint="eastAsia"/>
        </w:rPr>
        <w:t>1</w:t>
      </w:r>
      <w:r>
        <w:t>950</w:t>
      </w:r>
      <w:r>
        <w:rPr>
          <w:rFonts w:hint="eastAsia"/>
        </w:rPr>
        <w:t>年至今的美朝关系；理论包括同盟理论、局部战争、安全困境、博弈论等；政策是朝鲜半岛核问题的前景，以及美朝关系的发展趋势与影响。</w:t>
      </w:r>
    </w:p>
    <w:p w14:paraId="7168EAC2" w14:textId="45E13318" w:rsidR="005B3B10" w:rsidRDefault="005B3B10" w:rsidP="006844D3">
      <w:pPr>
        <w:pStyle w:val="aa"/>
        <w:spacing w:before="78" w:after="78"/>
        <w:ind w:firstLine="420"/>
      </w:pPr>
      <w:r>
        <w:rPr>
          <w:rFonts w:hint="eastAsia"/>
        </w:rPr>
        <w:t>历史、理论与政策之间有互动作用。</w:t>
      </w:r>
      <w:proofErr w:type="gramStart"/>
      <w:r>
        <w:rPr>
          <w:rFonts w:hint="eastAsia"/>
        </w:rPr>
        <w:t>作为锚点的</w:t>
      </w:r>
      <w:proofErr w:type="gramEnd"/>
      <w:r>
        <w:rPr>
          <w:rFonts w:hint="eastAsia"/>
        </w:rPr>
        <w:t>历史防止了</w:t>
      </w:r>
      <w:r w:rsidRPr="005B3B10">
        <w:rPr>
          <w:rFonts w:hint="eastAsia"/>
        </w:rPr>
        <w:t>基于纯粹概念和想象条件的思辨游戏</w:t>
      </w:r>
      <w:r>
        <w:rPr>
          <w:rFonts w:hint="eastAsia"/>
        </w:rPr>
        <w:t>，</w:t>
      </w:r>
      <w:r w:rsidRPr="005B3B10">
        <w:rPr>
          <w:rFonts w:hint="eastAsia"/>
        </w:rPr>
        <w:t>直接</w:t>
      </w:r>
      <w:r>
        <w:rPr>
          <w:rFonts w:hint="eastAsia"/>
        </w:rPr>
        <w:t>或</w:t>
      </w:r>
      <w:r w:rsidRPr="005B3B10">
        <w:t>间接检验理论或者政策的可靠性</w:t>
      </w:r>
      <w:r>
        <w:rPr>
          <w:rFonts w:hint="eastAsia"/>
        </w:rPr>
        <w:t>；作为方法的理论</w:t>
      </w:r>
      <w:r w:rsidRPr="005B3B10">
        <w:rPr>
          <w:rFonts w:hint="eastAsia"/>
        </w:rPr>
        <w:t>促使对事实的认识是全面的，避免被部分材料所误导</w:t>
      </w:r>
      <w:r>
        <w:rPr>
          <w:rFonts w:hint="eastAsia"/>
        </w:rPr>
        <w:t>；政策则</w:t>
      </w:r>
      <w:r w:rsidRPr="005B3B10">
        <w:rPr>
          <w:rFonts w:hint="eastAsia"/>
        </w:rPr>
        <w:t>在满足条件的情况下，输出有操作性的解决方案</w:t>
      </w:r>
      <w:r>
        <w:rPr>
          <w:rFonts w:hint="eastAsia"/>
        </w:rPr>
        <w:t>。</w:t>
      </w:r>
    </w:p>
    <w:p w14:paraId="34198895" w14:textId="3CD1D784" w:rsidR="00636E83" w:rsidRPr="00636E83" w:rsidRDefault="00636E83" w:rsidP="00636E83">
      <w:pPr>
        <w:pStyle w:val="af1"/>
      </w:pPr>
      <w:r>
        <w:rPr>
          <w:rFonts w:hint="eastAsia"/>
        </w:rPr>
        <w:t>2</w:t>
      </w:r>
      <w:r>
        <w:t xml:space="preserve">. </w:t>
      </w:r>
      <w:r w:rsidRPr="00636E83">
        <w:rPr>
          <w:rFonts w:hint="eastAsia"/>
        </w:rPr>
        <w:t>理论</w:t>
      </w:r>
      <w:r>
        <w:rPr>
          <w:rFonts w:hint="eastAsia"/>
        </w:rPr>
        <w:t>的本质和功能</w:t>
      </w:r>
    </w:p>
    <w:p w14:paraId="5B46C666" w14:textId="425689AD" w:rsidR="00636E83" w:rsidRDefault="00636E83" w:rsidP="00636E83">
      <w:pPr>
        <w:pStyle w:val="aa"/>
        <w:spacing w:before="78" w:after="78"/>
        <w:ind w:firstLine="420"/>
      </w:pPr>
      <w:r>
        <w:rPr>
          <w:rFonts w:hint="eastAsia"/>
        </w:rPr>
        <w:t>理论是</w:t>
      </w:r>
      <w:r w:rsidRPr="00636E83">
        <w:rPr>
          <w:rFonts w:hint="eastAsia"/>
        </w:rPr>
        <w:t>一种符号结构，是一系列相互联系的假设</w:t>
      </w:r>
      <w:r>
        <w:rPr>
          <w:rFonts w:hint="eastAsia"/>
        </w:rPr>
        <w:t>。理论</w:t>
      </w:r>
      <w:r w:rsidRPr="00636E83">
        <w:rPr>
          <w:rFonts w:hint="eastAsia"/>
        </w:rPr>
        <w:t>提出一系列具体说明各种变量之间关系的命题或假设，依此系统地阐述关于各种现象的观点，从而对这些现象</w:t>
      </w:r>
      <w:proofErr w:type="gramStart"/>
      <w:r w:rsidRPr="00636E83">
        <w:rPr>
          <w:rFonts w:hint="eastAsia"/>
        </w:rPr>
        <w:t>作出</w:t>
      </w:r>
      <w:proofErr w:type="gramEnd"/>
      <w:r w:rsidRPr="00636E83">
        <w:rPr>
          <w:rFonts w:hint="eastAsia"/>
        </w:rPr>
        <w:t>解释或预测</w:t>
      </w:r>
      <w:r>
        <w:rPr>
          <w:rFonts w:hint="eastAsia"/>
        </w:rPr>
        <w:t>。</w:t>
      </w:r>
      <w:r w:rsidRPr="00636E83">
        <w:rPr>
          <w:rFonts w:hint="eastAsia"/>
        </w:rPr>
        <w:t>理论的效力并不一定依赖经验证明，只需要逻辑地演绎出理论所研究的现象之间的关系</w:t>
      </w:r>
      <w:r>
        <w:rPr>
          <w:rFonts w:hint="eastAsia"/>
        </w:rPr>
        <w:t>。</w:t>
      </w:r>
    </w:p>
    <w:p w14:paraId="6C21B4CD" w14:textId="603D9B96" w:rsidR="00636E83" w:rsidRDefault="007E1010" w:rsidP="00636E83">
      <w:pPr>
        <w:pStyle w:val="aa"/>
        <w:spacing w:before="78" w:after="78"/>
        <w:ind w:firstLine="420"/>
      </w:pPr>
      <w:r>
        <w:rPr>
          <w:rFonts w:hint="eastAsia"/>
        </w:rPr>
        <w:t>理论为实践提供演绎推理、经验知识和价值判断（</w:t>
      </w:r>
      <w:r w:rsidRPr="007E1010">
        <w:rPr>
          <w:rFonts w:hint="eastAsia"/>
        </w:rPr>
        <w:t>产生于历史事实的积累，这些历史事实影响人的情感和直觉</w:t>
      </w:r>
      <w:r>
        <w:rPr>
          <w:rFonts w:hint="eastAsia"/>
        </w:rPr>
        <w:t>）。</w:t>
      </w:r>
    </w:p>
    <w:p w14:paraId="7D6A3777" w14:textId="29C5918A" w:rsidR="007E1010" w:rsidRPr="007E1010" w:rsidRDefault="007E1010" w:rsidP="007E1010">
      <w:pPr>
        <w:pStyle w:val="aa"/>
        <w:spacing w:before="78" w:after="78"/>
        <w:ind w:firstLine="420"/>
      </w:pPr>
      <w:r w:rsidRPr="007E1010">
        <w:rPr>
          <w:rFonts w:hint="eastAsia"/>
        </w:rPr>
        <w:t>理论家和决策者的区别</w:t>
      </w:r>
      <w:r>
        <w:rPr>
          <w:rFonts w:hint="eastAsia"/>
        </w:rPr>
        <w:t>在于：</w:t>
      </w:r>
    </w:p>
    <w:p w14:paraId="6EDEB934" w14:textId="77777777" w:rsidR="007E1010" w:rsidRPr="007E1010" w:rsidRDefault="007E1010" w:rsidP="007E1010">
      <w:pPr>
        <w:pStyle w:val="aa"/>
        <w:numPr>
          <w:ilvl w:val="0"/>
          <w:numId w:val="8"/>
        </w:numPr>
        <w:spacing w:before="78" w:after="78"/>
      </w:pPr>
      <w:r w:rsidRPr="007E1010">
        <w:rPr>
          <w:rFonts w:hint="eastAsia"/>
        </w:rPr>
        <w:t>纯粹的理论家往往力求通过演绎思维过程推导出概括性的结论</w:t>
      </w:r>
    </w:p>
    <w:p w14:paraId="7173EC29" w14:textId="77777777" w:rsidR="007E1010" w:rsidRPr="007E1010" w:rsidRDefault="007E1010" w:rsidP="007E1010">
      <w:pPr>
        <w:pStyle w:val="aa"/>
        <w:numPr>
          <w:ilvl w:val="0"/>
          <w:numId w:val="8"/>
        </w:numPr>
        <w:spacing w:before="78" w:after="78"/>
      </w:pPr>
      <w:r w:rsidRPr="007E1010">
        <w:rPr>
          <w:rFonts w:hint="eastAsia"/>
        </w:rPr>
        <w:t>政策制定者则力求通过个人的亲身实践总结经验性的和归纳性的认识，而不是靠系统的研究</w:t>
      </w:r>
    </w:p>
    <w:p w14:paraId="02BB30C0" w14:textId="77777777" w:rsidR="007E1010" w:rsidRDefault="007E1010" w:rsidP="007E1010">
      <w:pPr>
        <w:pStyle w:val="aa"/>
        <w:numPr>
          <w:ilvl w:val="0"/>
          <w:numId w:val="8"/>
        </w:numPr>
        <w:spacing w:before="78" w:after="78"/>
      </w:pPr>
      <w:r w:rsidRPr="007E1010">
        <w:rPr>
          <w:rFonts w:hint="eastAsia"/>
        </w:rPr>
        <w:t>社会理论家希望集中研究许多形势共有的一般性规律</w:t>
      </w:r>
    </w:p>
    <w:p w14:paraId="55EAE314" w14:textId="13CF633C" w:rsidR="007E1010" w:rsidRDefault="007E1010" w:rsidP="007E1010">
      <w:pPr>
        <w:pStyle w:val="aa"/>
        <w:numPr>
          <w:ilvl w:val="0"/>
          <w:numId w:val="8"/>
        </w:numPr>
        <w:spacing w:before="78" w:after="78"/>
      </w:pPr>
      <w:r w:rsidRPr="007E1010">
        <w:rPr>
          <w:rFonts w:hint="eastAsia"/>
        </w:rPr>
        <w:t>政策制定者关注的是特定形式中每一个具体情况下的政治价值力量和偏好的微妙细节，而不是关心能否验证一个一般性的抽象概念或概率推测</w:t>
      </w:r>
      <w:r>
        <w:rPr>
          <w:rFonts w:hint="eastAsia"/>
        </w:rPr>
        <w:t>；</w:t>
      </w:r>
      <w:r w:rsidRPr="007E1010">
        <w:rPr>
          <w:rFonts w:hint="eastAsia"/>
        </w:rPr>
        <w:t>决策者始终要了解仅余亟待处理的问题有关的那些方面的全部详细情况</w:t>
      </w:r>
      <w:r>
        <w:rPr>
          <w:rFonts w:hint="eastAsia"/>
        </w:rPr>
        <w:t>。</w:t>
      </w:r>
    </w:p>
    <w:p w14:paraId="7D38CC10" w14:textId="7FC8751B" w:rsidR="00A7298E" w:rsidRPr="00636E83" w:rsidRDefault="00A7298E" w:rsidP="00A7298E">
      <w:pPr>
        <w:pStyle w:val="aa"/>
        <w:spacing w:before="78" w:after="78"/>
        <w:ind w:firstLine="420"/>
      </w:pPr>
      <w:r>
        <w:rPr>
          <w:rFonts w:hint="eastAsia"/>
        </w:rPr>
        <w:t>理论的功能包括描述、预测和建议。理论的研究方法包括逻辑分析、传统观察和定量分析。</w:t>
      </w:r>
    </w:p>
    <w:p w14:paraId="6AAA251B" w14:textId="06EA5607" w:rsidR="006844D3" w:rsidRDefault="005B3B10" w:rsidP="005B3B10">
      <w:pPr>
        <w:pStyle w:val="ae"/>
      </w:pPr>
      <w:bookmarkStart w:id="17" w:name="_Toc162342033"/>
      <w:r>
        <w:rPr>
          <w:rFonts w:hint="eastAsia"/>
        </w:rPr>
        <w:t>（二）认识和理解国际体系的基本框架</w:t>
      </w:r>
      <w:bookmarkEnd w:id="17"/>
    </w:p>
    <w:p w14:paraId="0E041A2F" w14:textId="076B3816" w:rsidR="005B3B10" w:rsidRDefault="005B3B10" w:rsidP="005B3B10">
      <w:pPr>
        <w:pStyle w:val="aa"/>
        <w:spacing w:before="78" w:after="78"/>
        <w:jc w:val="center"/>
      </w:pPr>
      <w:r>
        <w:rPr>
          <w:noProof/>
        </w:rPr>
        <w:lastRenderedPageBreak/>
        <w:drawing>
          <wp:inline distT="0" distB="0" distL="0" distR="0" wp14:anchorId="37534E07" wp14:editId="2FB57237">
            <wp:extent cx="3027759" cy="1344706"/>
            <wp:effectExtent l="0" t="0" r="1270" b="8255"/>
            <wp:docPr id="6965898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589892" name=""/>
                    <pic:cNvPicPr/>
                  </pic:nvPicPr>
                  <pic:blipFill>
                    <a:blip r:embed="rId8"/>
                    <a:stretch>
                      <a:fillRect/>
                    </a:stretch>
                  </pic:blipFill>
                  <pic:spPr>
                    <a:xfrm>
                      <a:off x="0" y="0"/>
                      <a:ext cx="3069665" cy="1363318"/>
                    </a:xfrm>
                    <a:prstGeom prst="rect">
                      <a:avLst/>
                    </a:prstGeom>
                  </pic:spPr>
                </pic:pic>
              </a:graphicData>
            </a:graphic>
          </wp:inline>
        </w:drawing>
      </w:r>
    </w:p>
    <w:p w14:paraId="3A626EA7" w14:textId="371262DE" w:rsidR="005B3B10" w:rsidRDefault="009B3C7A" w:rsidP="005B3B10">
      <w:pPr>
        <w:pStyle w:val="aa"/>
        <w:spacing w:before="78" w:after="78"/>
      </w:pPr>
      <w:r>
        <w:tab/>
      </w:r>
      <w:r>
        <w:rPr>
          <w:rFonts w:hint="eastAsia"/>
        </w:rPr>
        <w:t>国际关系历史的断代一般分为古代国际关系、近</w:t>
      </w:r>
      <w:r>
        <w:rPr>
          <w:rFonts w:hint="eastAsia"/>
        </w:rPr>
        <w:t>/</w:t>
      </w:r>
      <w:r>
        <w:rPr>
          <w:rFonts w:hint="eastAsia"/>
        </w:rPr>
        <w:t>现代国际关系和当代国际关系。国际关系体系的历史演进一般分为古代国家体系和近代国家体系。</w:t>
      </w:r>
    </w:p>
    <w:p w14:paraId="3D26B2BC" w14:textId="42ACDDAC" w:rsidR="009B3C7A" w:rsidRDefault="009B3C7A" w:rsidP="009B3C7A">
      <w:pPr>
        <w:pStyle w:val="af1"/>
      </w:pPr>
      <w:r>
        <w:rPr>
          <w:rFonts w:hint="eastAsia"/>
        </w:rPr>
        <w:t>1</w:t>
      </w:r>
      <w:r>
        <w:t xml:space="preserve">. </w:t>
      </w:r>
      <w:r>
        <w:rPr>
          <w:rFonts w:hint="eastAsia"/>
        </w:rPr>
        <w:t>古代国际体系</w:t>
      </w:r>
    </w:p>
    <w:p w14:paraId="6A60B282" w14:textId="77777777" w:rsidR="009B3C7A" w:rsidRPr="009B3C7A" w:rsidRDefault="009B3C7A" w:rsidP="009B3C7A">
      <w:pPr>
        <w:pStyle w:val="aa"/>
        <w:spacing w:before="78" w:after="78"/>
        <w:ind w:firstLine="420"/>
      </w:pPr>
      <w:r w:rsidRPr="009B3C7A">
        <w:rPr>
          <w:rFonts w:hint="eastAsia"/>
        </w:rPr>
        <w:t>在欧洲，古代指中世纪之前的历史；在其他地区，古代指被现代化浪潮席卷之前的历史，具体时间上因地而异。</w:t>
      </w:r>
    </w:p>
    <w:p w14:paraId="1AAD22E2" w14:textId="121174DA" w:rsidR="009B3C7A" w:rsidRPr="009B3C7A" w:rsidRDefault="009B3C7A" w:rsidP="009B3C7A">
      <w:pPr>
        <w:pStyle w:val="aa"/>
        <w:spacing w:before="78" w:after="78"/>
        <w:ind w:firstLine="420"/>
      </w:pPr>
      <w:r w:rsidRPr="009B3C7A">
        <w:t>古代国际体系具有分散性，以地区性体系为主，以文明为主要体系特征，体系之间的交往不发达，战争和征服是主要的交往方式。</w:t>
      </w:r>
    </w:p>
    <w:p w14:paraId="7221E676" w14:textId="42BC84D8" w:rsidR="009B3C7A" w:rsidRDefault="009B3C7A" w:rsidP="009B3C7A">
      <w:pPr>
        <w:pStyle w:val="aa"/>
        <w:spacing w:before="78" w:after="78"/>
        <w:ind w:firstLine="420"/>
      </w:pPr>
      <w:r w:rsidRPr="009B3C7A">
        <w:t>古代国际体系的演变主要表现为一种循环逻辑，从独立国家体系（</w:t>
      </w:r>
      <w:r w:rsidRPr="009B3C7A">
        <w:t>independent state system</w:t>
      </w:r>
      <w:r w:rsidRPr="009B3C7A">
        <w:t>）发展到霸权国家体系（</w:t>
      </w:r>
      <w:r w:rsidRPr="009B3C7A">
        <w:t>hegemonic state system</w:t>
      </w:r>
      <w:r w:rsidRPr="009B3C7A">
        <w:t>）</w:t>
      </w:r>
      <w:r w:rsidRPr="009B3C7A">
        <w:t xml:space="preserve"> </w:t>
      </w:r>
      <w:r w:rsidRPr="009B3C7A">
        <w:t>，再发展到帝国体系（</w:t>
      </w:r>
      <w:r w:rsidRPr="009B3C7A">
        <w:t>empire or suzerain system</w:t>
      </w:r>
      <w:r w:rsidRPr="009B3C7A">
        <w:t>），帝国衰落后又进入独立国家体系，并开始新一轮的循环。</w:t>
      </w:r>
    </w:p>
    <w:p w14:paraId="409E20C0" w14:textId="3913E7DE" w:rsidR="009B3C7A" w:rsidRDefault="009B3C7A" w:rsidP="009B3C7A">
      <w:pPr>
        <w:pStyle w:val="af1"/>
      </w:pPr>
      <w:r>
        <w:rPr>
          <w:rFonts w:hint="eastAsia"/>
        </w:rPr>
        <w:t>2</w:t>
      </w:r>
      <w:r>
        <w:t xml:space="preserve">. </w:t>
      </w:r>
      <w:r>
        <w:rPr>
          <w:rFonts w:hint="eastAsia"/>
        </w:rPr>
        <w:t>欧洲中世纪封建体系</w:t>
      </w:r>
    </w:p>
    <w:p w14:paraId="008696D3" w14:textId="0E6BEEF2" w:rsidR="009B3C7A" w:rsidRDefault="009B3C7A" w:rsidP="009B3C7A">
      <w:pPr>
        <w:pStyle w:val="aa"/>
        <w:spacing w:before="78" w:after="78"/>
        <w:ind w:firstLine="420"/>
      </w:pPr>
      <w:r>
        <w:rPr>
          <w:rFonts w:hint="eastAsia"/>
        </w:rPr>
        <w:t>欧洲中世纪封建体系的特点是</w:t>
      </w:r>
      <w:r w:rsidRPr="009B3C7A">
        <w:rPr>
          <w:rFonts w:hint="eastAsia"/>
        </w:rPr>
        <w:t>一大群大小不等的政治单位都声称拥有权力；神圣罗马帝国（</w:t>
      </w:r>
      <w:r w:rsidRPr="009B3C7A">
        <w:t>the Holy Roman Empire</w:t>
      </w:r>
      <w:r w:rsidRPr="009B3C7A">
        <w:t>）声称拥有世俗领域的普遍管辖权，而罗马教皇则声称在精神领域有普遍的管辖权，它们两者之间经常会发生权力之争；</w:t>
      </w:r>
      <w:r w:rsidRPr="009B3C7A">
        <w:rPr>
          <w:rFonts w:hint="eastAsia"/>
        </w:rPr>
        <w:t>公共权威个人化；政治版图经常随王朝联姻而变动。</w:t>
      </w:r>
    </w:p>
    <w:p w14:paraId="09EC485E" w14:textId="1600C89F" w:rsidR="001026BF" w:rsidRDefault="001026BF" w:rsidP="001026BF">
      <w:pPr>
        <w:pStyle w:val="af1"/>
      </w:pPr>
      <w:r>
        <w:rPr>
          <w:rFonts w:hint="eastAsia"/>
        </w:rPr>
        <w:t>3</w:t>
      </w:r>
      <w:r>
        <w:t xml:space="preserve">. </w:t>
      </w:r>
      <w:r>
        <w:rPr>
          <w:rFonts w:hint="eastAsia"/>
        </w:rPr>
        <w:t>近现代国际体系</w:t>
      </w:r>
    </w:p>
    <w:p w14:paraId="1E57AC13" w14:textId="0DE7B82F" w:rsidR="001026BF" w:rsidRPr="001026BF" w:rsidRDefault="001026BF" w:rsidP="001026BF">
      <w:pPr>
        <w:pStyle w:val="aa"/>
        <w:spacing w:before="78" w:after="78"/>
        <w:ind w:firstLine="420"/>
      </w:pPr>
      <w:r w:rsidRPr="001026BF">
        <w:t>1618</w:t>
      </w:r>
      <w:r>
        <w:rPr>
          <w:rFonts w:hint="eastAsia"/>
        </w:rPr>
        <w:t>~</w:t>
      </w:r>
      <w:r w:rsidRPr="001026BF">
        <w:t>1648</w:t>
      </w:r>
      <w:r w:rsidRPr="001026BF">
        <w:t>三十年战争之后</w:t>
      </w:r>
      <w:r>
        <w:rPr>
          <w:rFonts w:hint="eastAsia"/>
        </w:rPr>
        <w:t>，</w:t>
      </w:r>
      <w:r w:rsidRPr="001026BF">
        <w:t>领土国家成为欧洲主要政治单位</w:t>
      </w:r>
      <w:r>
        <w:rPr>
          <w:rFonts w:hint="eastAsia"/>
        </w:rPr>
        <w:t>。</w:t>
      </w:r>
      <w:r w:rsidRPr="001026BF">
        <w:rPr>
          <w:rFonts w:hint="eastAsia"/>
        </w:rPr>
        <w:t>主权观念确立</w:t>
      </w:r>
      <w:r>
        <w:rPr>
          <w:rFonts w:hint="eastAsia"/>
        </w:rPr>
        <w:t>；</w:t>
      </w:r>
      <w:r w:rsidRPr="001026BF">
        <w:rPr>
          <w:rFonts w:hint="eastAsia"/>
        </w:rPr>
        <w:t>民族主义和民族国家产生</w:t>
      </w:r>
      <w:r>
        <w:rPr>
          <w:rFonts w:hint="eastAsia"/>
        </w:rPr>
        <w:t>；</w:t>
      </w:r>
      <w:r w:rsidRPr="001026BF">
        <w:rPr>
          <w:rFonts w:hint="eastAsia"/>
        </w:rPr>
        <w:t>现代国家不仅存在于政治、外交和军事领域，也存在于经济领域</w:t>
      </w:r>
      <w:r>
        <w:rPr>
          <w:rFonts w:hint="eastAsia"/>
        </w:rPr>
        <w:t>。</w:t>
      </w:r>
    </w:p>
    <w:p w14:paraId="2471126C" w14:textId="01CD914A" w:rsidR="001026BF" w:rsidRPr="001026BF" w:rsidRDefault="001026BF" w:rsidP="001026BF">
      <w:pPr>
        <w:pStyle w:val="aa"/>
        <w:spacing w:before="78" w:after="78"/>
        <w:ind w:firstLine="420"/>
      </w:pPr>
      <w:r>
        <w:rPr>
          <w:rFonts w:hint="eastAsia"/>
        </w:rPr>
        <w:t>在随后的</w:t>
      </w:r>
      <w:r w:rsidRPr="001026BF">
        <w:rPr>
          <w:rFonts w:hint="eastAsia"/>
        </w:rPr>
        <w:t>历史演进</w:t>
      </w:r>
      <w:r>
        <w:rPr>
          <w:rFonts w:hint="eastAsia"/>
        </w:rPr>
        <w:t>中，随时间形成了四个主要国际体系：</w:t>
      </w:r>
    </w:p>
    <w:p w14:paraId="20DC7195" w14:textId="47B3B622" w:rsidR="001026BF" w:rsidRPr="001026BF" w:rsidRDefault="001026BF" w:rsidP="001026BF">
      <w:pPr>
        <w:pStyle w:val="aa"/>
        <w:numPr>
          <w:ilvl w:val="0"/>
          <w:numId w:val="9"/>
        </w:numPr>
        <w:spacing w:beforeLines="0" w:before="0" w:afterLines="0" w:after="0"/>
        <w:ind w:left="442" w:hanging="442"/>
      </w:pPr>
      <w:r w:rsidRPr="001026BF">
        <w:rPr>
          <w:rFonts w:hint="eastAsia"/>
          <w:b/>
          <w:bCs/>
        </w:rPr>
        <w:t>韦斯特伐利亚体系：</w:t>
      </w:r>
      <w:r w:rsidRPr="001026BF">
        <w:rPr>
          <w:rFonts w:hint="eastAsia"/>
        </w:rPr>
        <w:t>三十年战争与韦斯特伐利亚和会</w:t>
      </w:r>
      <w:r>
        <w:rPr>
          <w:rFonts w:hint="eastAsia"/>
        </w:rPr>
        <w:t>；</w:t>
      </w:r>
    </w:p>
    <w:p w14:paraId="43FE2B62" w14:textId="545F039A" w:rsidR="001026BF" w:rsidRPr="001026BF" w:rsidRDefault="001026BF" w:rsidP="001026BF">
      <w:pPr>
        <w:pStyle w:val="aa"/>
        <w:numPr>
          <w:ilvl w:val="0"/>
          <w:numId w:val="9"/>
        </w:numPr>
        <w:spacing w:beforeLines="0" w:before="0" w:afterLines="0" w:after="0"/>
        <w:ind w:left="442" w:hanging="442"/>
      </w:pPr>
      <w:r w:rsidRPr="001026BF">
        <w:rPr>
          <w:rFonts w:hint="eastAsia"/>
          <w:b/>
          <w:bCs/>
        </w:rPr>
        <w:t>维也纳体系：</w:t>
      </w:r>
      <w:r w:rsidRPr="001026BF">
        <w:rPr>
          <w:rFonts w:hint="eastAsia"/>
        </w:rPr>
        <w:t>拿破仑战争与维也纳和会</w:t>
      </w:r>
      <w:r>
        <w:rPr>
          <w:rFonts w:hint="eastAsia"/>
        </w:rPr>
        <w:t>；</w:t>
      </w:r>
    </w:p>
    <w:p w14:paraId="08D328AB" w14:textId="5C1A0F33" w:rsidR="001026BF" w:rsidRPr="001026BF" w:rsidRDefault="001026BF" w:rsidP="001026BF">
      <w:pPr>
        <w:pStyle w:val="aa"/>
        <w:numPr>
          <w:ilvl w:val="0"/>
          <w:numId w:val="9"/>
        </w:numPr>
        <w:spacing w:beforeLines="0" w:before="0" w:afterLines="0" w:after="0"/>
        <w:ind w:left="442" w:hanging="442"/>
      </w:pPr>
      <w:r w:rsidRPr="001026BF">
        <w:rPr>
          <w:rFonts w:hint="eastAsia"/>
          <w:b/>
          <w:bCs/>
        </w:rPr>
        <w:t>凡尔赛</w:t>
      </w:r>
      <w:r w:rsidRPr="001026BF">
        <w:rPr>
          <w:b/>
          <w:bCs/>
        </w:rPr>
        <w:t>-</w:t>
      </w:r>
      <w:r w:rsidRPr="001026BF">
        <w:rPr>
          <w:b/>
          <w:bCs/>
        </w:rPr>
        <w:t>华盛顿体系：</w:t>
      </w:r>
      <w:r w:rsidRPr="001026BF">
        <w:t>第一次世界大战与凡尔赛</w:t>
      </w:r>
      <w:r w:rsidRPr="001026BF">
        <w:t>-</w:t>
      </w:r>
      <w:r w:rsidRPr="001026BF">
        <w:t>华盛顿会议</w:t>
      </w:r>
      <w:r>
        <w:rPr>
          <w:rFonts w:hint="eastAsia"/>
        </w:rPr>
        <w:t>；</w:t>
      </w:r>
    </w:p>
    <w:p w14:paraId="644AD74D" w14:textId="6EC5F2B6" w:rsidR="001026BF" w:rsidRDefault="001026BF" w:rsidP="001026BF">
      <w:pPr>
        <w:pStyle w:val="aa"/>
        <w:numPr>
          <w:ilvl w:val="0"/>
          <w:numId w:val="9"/>
        </w:numPr>
        <w:spacing w:beforeLines="0" w:before="0" w:afterLines="0" w:after="0"/>
        <w:ind w:left="442" w:hanging="442"/>
      </w:pPr>
      <w:r w:rsidRPr="001026BF">
        <w:rPr>
          <w:rFonts w:hint="eastAsia"/>
          <w:b/>
          <w:bCs/>
        </w:rPr>
        <w:t>两极体系：</w:t>
      </w:r>
      <w:r w:rsidRPr="001026BF">
        <w:rPr>
          <w:rFonts w:hint="eastAsia"/>
        </w:rPr>
        <w:t>第二次世界大战与雅尔塔会议</w:t>
      </w:r>
      <w:r>
        <w:rPr>
          <w:rFonts w:hint="eastAsia"/>
        </w:rPr>
        <w:t>。</w:t>
      </w:r>
    </w:p>
    <w:p w14:paraId="565D2B0C" w14:textId="77777777" w:rsidR="001026BF" w:rsidRDefault="001026BF" w:rsidP="001026BF">
      <w:pPr>
        <w:pStyle w:val="aa"/>
        <w:spacing w:before="78" w:after="78"/>
      </w:pPr>
    </w:p>
    <w:p w14:paraId="5559779C" w14:textId="09F3FC47" w:rsidR="00C87211" w:rsidRDefault="00C87211" w:rsidP="00C87211">
      <w:pPr>
        <w:pStyle w:val="a9"/>
      </w:pPr>
      <w:bookmarkStart w:id="18" w:name="_Toc162342034"/>
      <w:r>
        <w:rPr>
          <w:rFonts w:hint="eastAsia"/>
        </w:rPr>
        <w:t>第二讲</w:t>
      </w:r>
      <w:r>
        <w:rPr>
          <w:rFonts w:hint="eastAsia"/>
        </w:rPr>
        <w:t xml:space="preserve"> </w:t>
      </w:r>
      <w:r w:rsidRPr="00C87211">
        <w:rPr>
          <w:rFonts w:hint="eastAsia"/>
        </w:rPr>
        <w:t>战后世界秩序的安排与全球制度的确立</w:t>
      </w:r>
      <w:bookmarkEnd w:id="18"/>
    </w:p>
    <w:p w14:paraId="7ACEF63F" w14:textId="0E857A45" w:rsidR="00C87211" w:rsidRDefault="00C87211" w:rsidP="00C87211">
      <w:pPr>
        <w:pStyle w:val="aa"/>
        <w:spacing w:before="78" w:after="78"/>
        <w:jc w:val="center"/>
      </w:pPr>
      <w:r>
        <w:rPr>
          <w:rFonts w:hint="eastAsia"/>
        </w:rPr>
        <w:t>2</w:t>
      </w:r>
      <w:r>
        <w:t>024.3.5</w:t>
      </w:r>
      <w:r w:rsidR="003E6306">
        <w:rPr>
          <w:rFonts w:hint="eastAsia"/>
        </w:rPr>
        <w:t xml:space="preserve"> / 2024.3.12</w:t>
      </w:r>
    </w:p>
    <w:p w14:paraId="6C581BC8" w14:textId="544F6BD9" w:rsidR="00C87211" w:rsidRDefault="00647BD1" w:rsidP="00647BD1">
      <w:pPr>
        <w:pStyle w:val="ac"/>
      </w:pPr>
      <w:bookmarkStart w:id="19" w:name="_Toc162342035"/>
      <w:r>
        <w:rPr>
          <w:rFonts w:hint="eastAsia"/>
        </w:rPr>
        <w:t>一、</w:t>
      </w:r>
      <w:r w:rsidRPr="00647BD1">
        <w:rPr>
          <w:rFonts w:hint="eastAsia"/>
        </w:rPr>
        <w:t>盟国首脑会议对战后世界秩序的安排</w:t>
      </w:r>
      <w:bookmarkEnd w:id="19"/>
    </w:p>
    <w:p w14:paraId="27678A6C" w14:textId="3155BF26" w:rsidR="00647BD1" w:rsidRDefault="00647BD1" w:rsidP="00647BD1">
      <w:pPr>
        <w:pStyle w:val="aa"/>
        <w:spacing w:before="78" w:after="78"/>
        <w:ind w:firstLine="420"/>
      </w:pPr>
      <w:r w:rsidRPr="00647BD1">
        <w:rPr>
          <w:rFonts w:hint="eastAsia"/>
        </w:rPr>
        <w:t>美国总统罗斯福积极推动了战后世界秩序的建立进程，基本的目标不仅是加强大国的战</w:t>
      </w:r>
      <w:r w:rsidRPr="00647BD1">
        <w:rPr>
          <w:rFonts w:hint="eastAsia"/>
        </w:rPr>
        <w:lastRenderedPageBreak/>
        <w:t>时合作，而且还包括构建相对均衡考虑各方利益的战后世界新秩序</w:t>
      </w:r>
      <w:r>
        <w:rPr>
          <w:rFonts w:hint="eastAsia"/>
        </w:rPr>
        <w:t>。</w:t>
      </w:r>
    </w:p>
    <w:p w14:paraId="3B4A7397" w14:textId="77C70715" w:rsidR="00647BD1" w:rsidRDefault="00647BD1" w:rsidP="00647BD1">
      <w:pPr>
        <w:pStyle w:val="ae"/>
      </w:pPr>
      <w:bookmarkStart w:id="20" w:name="_Toc162342036"/>
      <w:r>
        <w:rPr>
          <w:rFonts w:hint="eastAsia"/>
        </w:rPr>
        <w:t>（一）</w:t>
      </w:r>
      <w:r w:rsidRPr="00647BD1">
        <w:rPr>
          <w:rFonts w:hint="eastAsia"/>
        </w:rPr>
        <w:t>第二次世界大战的最后进程</w:t>
      </w:r>
      <w:bookmarkEnd w:id="20"/>
    </w:p>
    <w:p w14:paraId="6D779C5F" w14:textId="6F917184" w:rsidR="00647BD1" w:rsidRDefault="00647BD1" w:rsidP="00647BD1">
      <w:pPr>
        <w:pStyle w:val="af1"/>
      </w:pPr>
      <w:r>
        <w:rPr>
          <w:rFonts w:hint="eastAsia"/>
        </w:rPr>
        <w:t>1</w:t>
      </w:r>
      <w:r>
        <w:t>. 1944</w:t>
      </w:r>
      <w:r>
        <w:rPr>
          <w:rFonts w:hint="eastAsia"/>
        </w:rPr>
        <w:t>年起两条战线走向胜利</w:t>
      </w:r>
    </w:p>
    <w:p w14:paraId="4343BBC3" w14:textId="1DFC272D" w:rsidR="00647BD1" w:rsidRDefault="00647BD1" w:rsidP="00647BD1">
      <w:pPr>
        <w:pStyle w:val="aa"/>
        <w:spacing w:before="78" w:after="78"/>
        <w:ind w:firstLine="420"/>
      </w:pPr>
      <w:r w:rsidRPr="00647BD1">
        <w:rPr>
          <w:rFonts w:hint="eastAsia"/>
        </w:rPr>
        <w:t>欧洲战线从</w:t>
      </w:r>
      <w:r w:rsidRPr="00647BD1">
        <w:t>1944</w:t>
      </w:r>
      <w:r w:rsidRPr="00647BD1">
        <w:t>年开始，盟军实现了战略反攻</w:t>
      </w:r>
      <w:r>
        <w:rPr>
          <w:rFonts w:hint="eastAsia"/>
        </w:rPr>
        <w:t>。</w:t>
      </w:r>
      <w:r w:rsidRPr="00647BD1">
        <w:t>1944</w:t>
      </w:r>
      <w:r w:rsidRPr="00647BD1">
        <w:t>年，苏联对德军发起战略反攻</w:t>
      </w:r>
      <w:r>
        <w:rPr>
          <w:rFonts w:hint="eastAsia"/>
        </w:rPr>
        <w:t>；</w:t>
      </w:r>
      <w:r w:rsidRPr="00647BD1">
        <w:t>1944</w:t>
      </w:r>
      <w:r w:rsidRPr="00647BD1">
        <w:t>年上半年，美英军队在欧洲开辟第二战场</w:t>
      </w:r>
      <w:r>
        <w:rPr>
          <w:rFonts w:hint="eastAsia"/>
        </w:rPr>
        <w:t>；</w:t>
      </w:r>
      <w:r w:rsidRPr="00647BD1">
        <w:t>1945</w:t>
      </w:r>
      <w:r w:rsidRPr="00647BD1">
        <w:t>年，盟军两线夹击德国</w:t>
      </w:r>
      <w:r>
        <w:rPr>
          <w:rFonts w:hint="eastAsia"/>
        </w:rPr>
        <w:t>：</w:t>
      </w:r>
      <w:r w:rsidRPr="00647BD1">
        <w:t>4</w:t>
      </w:r>
      <w:r w:rsidRPr="00647BD1">
        <w:t>月</w:t>
      </w:r>
      <w:r w:rsidRPr="00647BD1">
        <w:t>25</w:t>
      </w:r>
      <w:r w:rsidRPr="00647BD1">
        <w:t>日，易北河会师</w:t>
      </w:r>
      <w:r>
        <w:rPr>
          <w:rFonts w:hint="eastAsia"/>
        </w:rPr>
        <w:t>；</w:t>
      </w:r>
      <w:r>
        <w:rPr>
          <w:rFonts w:hint="eastAsia"/>
        </w:rPr>
        <w:t>4</w:t>
      </w:r>
      <w:r>
        <w:rPr>
          <w:rFonts w:hint="eastAsia"/>
        </w:rPr>
        <w:t>月</w:t>
      </w:r>
      <w:r>
        <w:rPr>
          <w:rFonts w:hint="eastAsia"/>
        </w:rPr>
        <w:t>3</w:t>
      </w:r>
      <w:r>
        <w:t>0</w:t>
      </w:r>
      <w:r>
        <w:rPr>
          <w:rFonts w:hint="eastAsia"/>
        </w:rPr>
        <w:t>日，</w:t>
      </w:r>
      <w:r w:rsidRPr="00647BD1">
        <w:rPr>
          <w:rFonts w:hint="eastAsia"/>
        </w:rPr>
        <w:t>希特勒自杀</w:t>
      </w:r>
      <w:r>
        <w:rPr>
          <w:rFonts w:hint="eastAsia"/>
        </w:rPr>
        <w:t>；</w:t>
      </w:r>
      <w:r w:rsidRPr="00647BD1">
        <w:t>5</w:t>
      </w:r>
      <w:r w:rsidRPr="00647BD1">
        <w:t>月</w:t>
      </w:r>
      <w:r w:rsidRPr="00647BD1">
        <w:t>7</w:t>
      </w:r>
      <w:r w:rsidRPr="00647BD1">
        <w:t>日</w:t>
      </w:r>
      <w:r>
        <w:rPr>
          <w:rFonts w:hint="eastAsia"/>
        </w:rPr>
        <w:t>，</w:t>
      </w:r>
      <w:r w:rsidRPr="00647BD1">
        <w:t>德国宣布投降</w:t>
      </w:r>
      <w:r>
        <w:rPr>
          <w:rFonts w:hint="eastAsia"/>
        </w:rPr>
        <w:t>。</w:t>
      </w:r>
      <w:r w:rsidRPr="00647BD1">
        <w:rPr>
          <w:rFonts w:hint="eastAsia"/>
        </w:rPr>
        <w:t>挑起战争的军事冒险最终让德国付出了惨重的代价</w:t>
      </w:r>
      <w:r>
        <w:rPr>
          <w:rFonts w:hint="eastAsia"/>
        </w:rPr>
        <w:t>。</w:t>
      </w:r>
    </w:p>
    <w:p w14:paraId="2C001C2D" w14:textId="2C24F296" w:rsidR="00647BD1" w:rsidRDefault="00647BD1" w:rsidP="00647BD1">
      <w:pPr>
        <w:pStyle w:val="aa"/>
        <w:spacing w:before="78" w:after="78"/>
        <w:ind w:firstLine="420"/>
      </w:pPr>
      <w:proofErr w:type="gramStart"/>
      <w:r w:rsidRPr="00647BD1">
        <w:rPr>
          <w:rFonts w:hint="eastAsia"/>
        </w:rPr>
        <w:t>亚太战线</w:t>
      </w:r>
      <w:proofErr w:type="gramEnd"/>
      <w:r w:rsidRPr="00647BD1">
        <w:rPr>
          <w:rFonts w:hint="eastAsia"/>
        </w:rPr>
        <w:t>从</w:t>
      </w:r>
      <w:r w:rsidRPr="00647BD1">
        <w:t>19</w:t>
      </w:r>
      <w:r>
        <w:t>4</w:t>
      </w:r>
      <w:r w:rsidRPr="00647BD1">
        <w:t>4</w:t>
      </w:r>
      <w:r w:rsidRPr="00647BD1">
        <w:t>年开始，盟军开始更大规模的反攻</w:t>
      </w:r>
      <w:r>
        <w:rPr>
          <w:rFonts w:hint="eastAsia"/>
        </w:rPr>
        <w:t>。</w:t>
      </w:r>
      <w:r w:rsidRPr="00647BD1">
        <w:t>1944</w:t>
      </w:r>
      <w:r w:rsidRPr="00647BD1">
        <w:t>年，夺取马绍尔群岛和马里亚纳群岛，突破所谓日军绝对防卫圈</w:t>
      </w:r>
      <w:r>
        <w:rPr>
          <w:rFonts w:hint="eastAsia"/>
        </w:rPr>
        <w:t>；</w:t>
      </w:r>
      <w:r w:rsidRPr="00647BD1">
        <w:t>1945</w:t>
      </w:r>
      <w:r w:rsidRPr="00647BD1">
        <w:t>年，攻占小笠原群岛和琉球群岛</w:t>
      </w:r>
      <w:r>
        <w:rPr>
          <w:rFonts w:hint="eastAsia"/>
        </w:rPr>
        <w:t>；</w:t>
      </w:r>
      <w:r w:rsidRPr="00647BD1">
        <w:t>1945</w:t>
      </w:r>
      <w:r w:rsidRPr="00647BD1">
        <w:t>年</w:t>
      </w:r>
      <w:r w:rsidRPr="00647BD1">
        <w:t>8</w:t>
      </w:r>
      <w:r w:rsidRPr="00647BD1">
        <w:t>月，在广岛和长崎投掷原子弹</w:t>
      </w:r>
      <w:r>
        <w:rPr>
          <w:rFonts w:hint="eastAsia"/>
        </w:rPr>
        <w:t>；</w:t>
      </w:r>
      <w:r w:rsidRPr="00647BD1">
        <w:t>1944</w:t>
      </w:r>
      <w:r w:rsidRPr="00647BD1">
        <w:t>年，中国对日开始战略反攻</w:t>
      </w:r>
      <w:r>
        <w:rPr>
          <w:rFonts w:hint="eastAsia"/>
        </w:rPr>
        <w:t>；</w:t>
      </w:r>
      <w:r w:rsidRPr="00647BD1">
        <w:t>1945</w:t>
      </w:r>
      <w:r w:rsidRPr="00647BD1">
        <w:t>年</w:t>
      </w:r>
      <w:r w:rsidRPr="00647BD1">
        <w:t>8</w:t>
      </w:r>
      <w:r w:rsidRPr="00647BD1">
        <w:t>月</w:t>
      </w:r>
      <w:r w:rsidRPr="00647BD1">
        <w:t>8</w:t>
      </w:r>
      <w:r w:rsidRPr="00647BD1">
        <w:t>日，苏联正式对日本宣战</w:t>
      </w:r>
      <w:r>
        <w:rPr>
          <w:rFonts w:hint="eastAsia"/>
        </w:rPr>
        <w:t>；</w:t>
      </w:r>
      <w:r w:rsidRPr="00647BD1">
        <w:t>1945</w:t>
      </w:r>
      <w:r w:rsidRPr="00647BD1">
        <w:t>年</w:t>
      </w:r>
      <w:r w:rsidRPr="00647BD1">
        <w:t>8</w:t>
      </w:r>
      <w:r w:rsidRPr="00647BD1">
        <w:t>月</w:t>
      </w:r>
      <w:r w:rsidRPr="00647BD1">
        <w:t>10</w:t>
      </w:r>
      <w:r w:rsidRPr="00647BD1">
        <w:t>日，日本声称愿意在</w:t>
      </w:r>
      <w:r w:rsidR="000B3FE1">
        <w:rPr>
          <w:rFonts w:hint="eastAsia"/>
        </w:rPr>
        <w:t>“</w:t>
      </w:r>
      <w:r w:rsidRPr="00647BD1">
        <w:t>不变更天皇统治国家大权</w:t>
      </w:r>
      <w:r w:rsidR="000B3FE1">
        <w:rPr>
          <w:rFonts w:hint="eastAsia"/>
        </w:rPr>
        <w:t>”</w:t>
      </w:r>
      <w:r w:rsidRPr="00647BD1">
        <w:t>的情况下接受波茨坦公告，未能获得对此条件的正式接受</w:t>
      </w:r>
      <w:r>
        <w:rPr>
          <w:rFonts w:hint="eastAsia"/>
        </w:rPr>
        <w:t>；</w:t>
      </w:r>
      <w:r w:rsidRPr="00647BD1">
        <w:t>8</w:t>
      </w:r>
      <w:r w:rsidRPr="00647BD1">
        <w:t>月</w:t>
      </w:r>
      <w:r w:rsidRPr="00647BD1">
        <w:t>14</w:t>
      </w:r>
      <w:r w:rsidRPr="00647BD1">
        <w:t>日，根据天皇本人的裁断，日本政府宣布投降</w:t>
      </w:r>
      <w:r>
        <w:rPr>
          <w:rFonts w:hint="eastAsia"/>
        </w:rPr>
        <w:t>。</w:t>
      </w:r>
    </w:p>
    <w:p w14:paraId="13F509D4" w14:textId="45D25D20" w:rsidR="00297453" w:rsidRDefault="00297453" w:rsidP="00297453">
      <w:pPr>
        <w:pStyle w:val="af1"/>
      </w:pPr>
      <w:r>
        <w:rPr>
          <w:rFonts w:hint="eastAsia"/>
        </w:rPr>
        <w:t>2</w:t>
      </w:r>
      <w:r>
        <w:t xml:space="preserve">. </w:t>
      </w:r>
      <w:r w:rsidRPr="00297453">
        <w:rPr>
          <w:rFonts w:hint="eastAsia"/>
        </w:rPr>
        <w:t>二次世界大战揭示的基本原理</w:t>
      </w:r>
    </w:p>
    <w:p w14:paraId="5F1D5110" w14:textId="45386D37" w:rsidR="00297453" w:rsidRDefault="00297453" w:rsidP="00297453">
      <w:pPr>
        <w:pStyle w:val="aa"/>
        <w:numPr>
          <w:ilvl w:val="0"/>
          <w:numId w:val="11"/>
        </w:numPr>
        <w:spacing w:before="78" w:after="78"/>
      </w:pPr>
      <w:r w:rsidRPr="00297453">
        <w:rPr>
          <w:rFonts w:hint="eastAsia"/>
        </w:rPr>
        <w:t>军国主义的道路没有前途</w:t>
      </w:r>
      <w:r>
        <w:rPr>
          <w:rFonts w:hint="eastAsia"/>
        </w:rPr>
        <w:t>。</w:t>
      </w:r>
      <w:r w:rsidRPr="00297453">
        <w:t>1929-1933</w:t>
      </w:r>
      <w:r w:rsidRPr="00297453">
        <w:t>年经济危机和萧条后，德国和日本的尝试反复说明了这一点</w:t>
      </w:r>
      <w:r>
        <w:rPr>
          <w:rFonts w:hint="eastAsia"/>
        </w:rPr>
        <w:t>。</w:t>
      </w:r>
    </w:p>
    <w:p w14:paraId="1F859E41" w14:textId="6D3CA1CB" w:rsidR="00297453" w:rsidRDefault="00297453" w:rsidP="00297453">
      <w:pPr>
        <w:pStyle w:val="aa"/>
        <w:numPr>
          <w:ilvl w:val="0"/>
          <w:numId w:val="11"/>
        </w:numPr>
        <w:spacing w:before="78" w:after="78"/>
      </w:pPr>
      <w:r w:rsidRPr="00297453">
        <w:rPr>
          <w:rFonts w:hint="eastAsia"/>
        </w:rPr>
        <w:t>国家的发展主要不能依靠军事征服</w:t>
      </w:r>
      <w:r>
        <w:rPr>
          <w:rFonts w:hint="eastAsia"/>
        </w:rPr>
        <w:t>。</w:t>
      </w:r>
      <w:r w:rsidRPr="00297453">
        <w:rPr>
          <w:rFonts w:hint="eastAsia"/>
        </w:rPr>
        <w:t>即使短期曾经取得成功的德国和日本，也无法长期依靠军事征服实现自身实力的可持续发展，最终趋于失败</w:t>
      </w:r>
      <w:r>
        <w:rPr>
          <w:rFonts w:hint="eastAsia"/>
        </w:rPr>
        <w:t>。</w:t>
      </w:r>
    </w:p>
    <w:p w14:paraId="49690A5E" w14:textId="4A17DE9C" w:rsidR="00297453" w:rsidRPr="00297453" w:rsidRDefault="00297453" w:rsidP="00297453">
      <w:pPr>
        <w:pStyle w:val="aa"/>
        <w:numPr>
          <w:ilvl w:val="0"/>
          <w:numId w:val="11"/>
        </w:numPr>
        <w:spacing w:before="78" w:after="78"/>
      </w:pPr>
      <w:r w:rsidRPr="00297453">
        <w:rPr>
          <w:rFonts w:hint="eastAsia"/>
        </w:rPr>
        <w:t>和平与发展需要有充分的实力才能保障</w:t>
      </w:r>
      <w:r>
        <w:rPr>
          <w:rFonts w:hint="eastAsia"/>
        </w:rPr>
        <w:t>。</w:t>
      </w:r>
      <w:r w:rsidRPr="00297453">
        <w:rPr>
          <w:rFonts w:hint="eastAsia"/>
        </w:rPr>
        <w:t>和平的环境以及发展的机会，不是靠祈求与施舍，拥有充分的实力，才具备保障和平发展的资格</w:t>
      </w:r>
      <w:r>
        <w:rPr>
          <w:rFonts w:hint="eastAsia"/>
        </w:rPr>
        <w:t>。</w:t>
      </w:r>
    </w:p>
    <w:p w14:paraId="420BCB33" w14:textId="7CFEF2AE" w:rsidR="00297453" w:rsidRDefault="000B3FE1" w:rsidP="000B3FE1">
      <w:pPr>
        <w:pStyle w:val="ae"/>
      </w:pPr>
      <w:bookmarkStart w:id="21" w:name="_Toc162342037"/>
      <w:r>
        <w:rPr>
          <w:rFonts w:hint="eastAsia"/>
        </w:rPr>
        <w:t>（二）开罗会议和德黑兰会议</w:t>
      </w:r>
      <w:bookmarkEnd w:id="21"/>
    </w:p>
    <w:p w14:paraId="47E02D24" w14:textId="1B9E06E5" w:rsidR="000B3FE1" w:rsidRDefault="000B3FE1" w:rsidP="000B3FE1">
      <w:pPr>
        <w:pStyle w:val="af1"/>
      </w:pPr>
      <w:r>
        <w:rPr>
          <w:rFonts w:hint="eastAsia"/>
        </w:rPr>
        <w:t>1</w:t>
      </w:r>
      <w:r>
        <w:t xml:space="preserve">. </w:t>
      </w:r>
      <w:r>
        <w:rPr>
          <w:rFonts w:hint="eastAsia"/>
        </w:rPr>
        <w:t>开罗会议</w:t>
      </w:r>
    </w:p>
    <w:p w14:paraId="278ED793" w14:textId="51E0B075" w:rsidR="000B3FE1" w:rsidRDefault="000B3FE1" w:rsidP="000B3FE1">
      <w:pPr>
        <w:pStyle w:val="aa"/>
        <w:spacing w:before="78" w:after="78"/>
        <w:ind w:firstLine="420"/>
      </w:pPr>
      <w:r w:rsidRPr="000B3FE1">
        <w:t>1943</w:t>
      </w:r>
      <w:r w:rsidRPr="000B3FE1">
        <w:t>年</w:t>
      </w:r>
      <w:r w:rsidRPr="000B3FE1">
        <w:t>10</w:t>
      </w:r>
      <w:r w:rsidRPr="000B3FE1">
        <w:t>月，莫斯科美、苏、英三国外长会议，决定</w:t>
      </w:r>
      <w:r w:rsidRPr="000B3FE1">
        <w:t>11</w:t>
      </w:r>
      <w:r w:rsidRPr="000B3FE1">
        <w:t>月底在德黑兰举行首脑会议</w:t>
      </w:r>
      <w:r>
        <w:rPr>
          <w:rFonts w:hint="eastAsia"/>
        </w:rPr>
        <w:t>。</w:t>
      </w:r>
      <w:r w:rsidRPr="000B3FE1">
        <w:rPr>
          <w:rFonts w:hint="eastAsia"/>
        </w:rPr>
        <w:t>罗斯福希望和中国进行磋商，丘吉尔也希望赴德黑兰之前与罗斯福统一立场</w:t>
      </w:r>
      <w:r>
        <w:rPr>
          <w:rFonts w:hint="eastAsia"/>
        </w:rPr>
        <w:t>。</w:t>
      </w:r>
      <w:r w:rsidRPr="000B3FE1">
        <w:t>1943</w:t>
      </w:r>
      <w:r w:rsidRPr="000B3FE1">
        <w:t>年</w:t>
      </w:r>
      <w:r w:rsidRPr="000B3FE1">
        <w:t>11</w:t>
      </w:r>
      <w:r w:rsidRPr="000B3FE1">
        <w:t>月</w:t>
      </w:r>
      <w:r w:rsidRPr="000B3FE1">
        <w:t>22</w:t>
      </w:r>
      <w:r w:rsidRPr="000B3FE1">
        <w:t>日至</w:t>
      </w:r>
      <w:r w:rsidRPr="000B3FE1">
        <w:t>26</w:t>
      </w:r>
      <w:r w:rsidRPr="000B3FE1">
        <w:t>日，罗斯福、丘吉尔和蒋介石在埃及首都开罗进行了开罗会议</w:t>
      </w:r>
      <w:r>
        <w:rPr>
          <w:rFonts w:hint="eastAsia"/>
        </w:rPr>
        <w:t>。</w:t>
      </w:r>
    </w:p>
    <w:p w14:paraId="754B91A5" w14:textId="527437C9" w:rsidR="000B3FE1" w:rsidRDefault="000B3FE1" w:rsidP="000B3FE1">
      <w:pPr>
        <w:pStyle w:val="aa"/>
        <w:spacing w:before="78" w:after="78"/>
        <w:ind w:firstLine="420"/>
      </w:pPr>
      <w:r>
        <w:rPr>
          <w:rFonts w:hint="eastAsia"/>
        </w:rPr>
        <w:t>开罗会议的主要成果是《开罗宣言》。其中提到，</w:t>
      </w:r>
      <w:r w:rsidRPr="000B3FE1">
        <w:rPr>
          <w:rFonts w:hint="eastAsia"/>
        </w:rPr>
        <w:t>三大盟国战争的目的在于“制止日本及惩罚日本之侵略</w:t>
      </w:r>
      <w:r>
        <w:rPr>
          <w:rFonts w:hint="eastAsia"/>
        </w:rPr>
        <w:t>”</w:t>
      </w:r>
      <w:r w:rsidRPr="000B3FE1">
        <w:rPr>
          <w:rFonts w:hint="eastAsia"/>
        </w:rPr>
        <w:t>，</w:t>
      </w:r>
      <w:r>
        <w:rPr>
          <w:rFonts w:hint="eastAsia"/>
        </w:rPr>
        <w:t>“</w:t>
      </w:r>
      <w:r w:rsidRPr="000B3FE1">
        <w:rPr>
          <w:rFonts w:hint="eastAsia"/>
        </w:rPr>
        <w:t>剥夺日本自</w:t>
      </w:r>
      <w:r w:rsidRPr="000B3FE1">
        <w:t>1914</w:t>
      </w:r>
      <w:r w:rsidRPr="000B3FE1">
        <w:t>年第一次世界大战以后在太平洋所夺得的或占领之一一切岛屿</w:t>
      </w:r>
      <w:r>
        <w:rPr>
          <w:rFonts w:hint="eastAsia"/>
        </w:rPr>
        <w:t>”</w:t>
      </w:r>
      <w:r w:rsidRPr="000B3FE1">
        <w:t>，</w:t>
      </w:r>
      <w:r>
        <w:rPr>
          <w:rFonts w:hint="eastAsia"/>
        </w:rPr>
        <w:t>“</w:t>
      </w:r>
      <w:r w:rsidRPr="000B3FE1">
        <w:t>使日本所窃取至中国之领土，如满洲、台湾、澎湖群岛等，归还中华民国</w:t>
      </w:r>
      <w:r>
        <w:rPr>
          <w:rFonts w:hint="eastAsia"/>
        </w:rPr>
        <w:t>”</w:t>
      </w:r>
      <w:r w:rsidRPr="000B3FE1">
        <w:t>，并使</w:t>
      </w:r>
      <w:r>
        <w:rPr>
          <w:rFonts w:hint="eastAsia"/>
        </w:rPr>
        <w:t>“</w:t>
      </w:r>
      <w:r w:rsidRPr="000B3FE1">
        <w:t>朝鲜自由独立</w:t>
      </w:r>
      <w:r>
        <w:rPr>
          <w:rFonts w:hint="eastAsia"/>
        </w:rPr>
        <w:t>”</w:t>
      </w:r>
      <w:r w:rsidRPr="000B3FE1">
        <w:t>。</w:t>
      </w:r>
      <w:r w:rsidR="00230935">
        <w:rPr>
          <w:rFonts w:hint="eastAsia"/>
        </w:rPr>
        <w:t>此外，还</w:t>
      </w:r>
      <w:r w:rsidR="00230935" w:rsidRPr="00230935">
        <w:rPr>
          <w:rFonts w:hint="eastAsia"/>
        </w:rPr>
        <w:t>要求蒋介石同意将大连港辟为自由港，以此交换斯大林参加对日作战的许诺，蒋介石同意考虑这一建议</w:t>
      </w:r>
      <w:r w:rsidR="00230935">
        <w:rPr>
          <w:rFonts w:hint="eastAsia"/>
        </w:rPr>
        <w:t>。</w:t>
      </w:r>
    </w:p>
    <w:p w14:paraId="6C79FBD8" w14:textId="18282F30" w:rsidR="00230935" w:rsidRDefault="00230935" w:rsidP="00230935">
      <w:pPr>
        <w:pStyle w:val="af1"/>
      </w:pPr>
      <w:r>
        <w:rPr>
          <w:rFonts w:hint="eastAsia"/>
        </w:rPr>
        <w:t>2</w:t>
      </w:r>
      <w:r>
        <w:t xml:space="preserve">. </w:t>
      </w:r>
      <w:r>
        <w:rPr>
          <w:rFonts w:hint="eastAsia"/>
        </w:rPr>
        <w:t>德黑兰会议</w:t>
      </w:r>
    </w:p>
    <w:p w14:paraId="31D69D68" w14:textId="41649649" w:rsidR="00230935" w:rsidRDefault="00230935" w:rsidP="00230935">
      <w:pPr>
        <w:pStyle w:val="aa"/>
        <w:spacing w:before="78" w:after="78"/>
      </w:pPr>
      <w:r>
        <w:tab/>
      </w:r>
      <w:r>
        <w:rPr>
          <w:rFonts w:hint="eastAsia"/>
        </w:rPr>
        <w:t>德黑兰会议主要处理了三个问题。</w:t>
      </w:r>
    </w:p>
    <w:p w14:paraId="7F982169" w14:textId="52FC645F" w:rsidR="00230935" w:rsidRDefault="00230935" w:rsidP="00230935">
      <w:pPr>
        <w:pStyle w:val="aa"/>
        <w:spacing w:before="78" w:after="78"/>
      </w:pPr>
      <w:r>
        <w:tab/>
      </w:r>
      <w:r w:rsidRPr="00230935">
        <w:rPr>
          <w:rFonts w:hint="eastAsia"/>
          <w:b/>
          <w:bCs/>
        </w:rPr>
        <w:t>战败国处置问题。</w:t>
      </w:r>
      <w:r w:rsidRPr="00230935">
        <w:rPr>
          <w:rFonts w:hint="eastAsia"/>
        </w:rPr>
        <w:t>担心德国再次变成欧洲的战争策源地，因此赞成对德国实行肢解。至于具体的做法，决定由三国外长组成的欧洲咨询委员会加以研究解决</w:t>
      </w:r>
      <w:r>
        <w:rPr>
          <w:rFonts w:hint="eastAsia"/>
        </w:rPr>
        <w:t>。</w:t>
      </w:r>
      <w:r w:rsidRPr="00230935">
        <w:rPr>
          <w:rFonts w:hint="eastAsia"/>
        </w:rPr>
        <w:t>斯大林建议，盟国应该在德国境内和周围控制一系列战略据点，以对德国进行监视。</w:t>
      </w:r>
      <w:r w:rsidR="00FB7ADA" w:rsidRPr="00230935">
        <w:rPr>
          <w:rFonts w:hint="eastAsia"/>
        </w:rPr>
        <w:t>这一主张得到了罗斯福的赞</w:t>
      </w:r>
      <w:r w:rsidR="00FB7ADA" w:rsidRPr="00230935">
        <w:rPr>
          <w:rFonts w:hint="eastAsia"/>
        </w:rPr>
        <w:lastRenderedPageBreak/>
        <w:t>同</w:t>
      </w:r>
      <w:r w:rsidR="00FB7ADA">
        <w:rPr>
          <w:rFonts w:hint="eastAsia"/>
        </w:rPr>
        <w:t>。这意味着苏联不仅要求了对德国本身的控制，更要求了对德国邻国的控制，体现了苏联尽管对内是一个社会主义国家，但对外却实行着帝国主义的扩张政策，这与新中国的独立自主的和平外交是不同的，也为日后中苏决裂埋下伏笔。</w:t>
      </w:r>
    </w:p>
    <w:p w14:paraId="19089FBE" w14:textId="104DB5E3" w:rsidR="00230935" w:rsidRDefault="00230935" w:rsidP="00230935">
      <w:pPr>
        <w:pStyle w:val="aa"/>
        <w:spacing w:before="78" w:after="78"/>
      </w:pPr>
      <w:r>
        <w:tab/>
      </w:r>
      <w:r w:rsidRPr="00230935">
        <w:rPr>
          <w:rFonts w:hint="eastAsia"/>
          <w:b/>
          <w:bCs/>
        </w:rPr>
        <w:t>波兰边界问题。</w:t>
      </w:r>
      <w:r w:rsidRPr="00230935">
        <w:rPr>
          <w:rFonts w:hint="eastAsia"/>
        </w:rPr>
        <w:t>苏联主张波兰西部以奥德河为边界，东部则应以</w:t>
      </w:r>
      <w:r w:rsidRPr="00230935">
        <w:t>1939</w:t>
      </w:r>
      <w:r w:rsidRPr="00230935">
        <w:t>年边界</w:t>
      </w:r>
      <w:r w:rsidR="00F04D1A">
        <w:rPr>
          <w:rFonts w:hint="eastAsia"/>
        </w:rPr>
        <w:t>（即苏联吞并波兰东部后的边界）</w:t>
      </w:r>
      <w:r w:rsidRPr="00230935">
        <w:t>为准，从而确保苏联可以继续保有白俄罗斯和乌克兰的西部</w:t>
      </w:r>
      <w:r>
        <w:rPr>
          <w:rFonts w:hint="eastAsia"/>
        </w:rPr>
        <w:t>；</w:t>
      </w:r>
      <w:r w:rsidRPr="00230935">
        <w:t>同时还要求将东普鲁士北部领土的一部分（包括在波罗的海的不冻港）割让给苏联</w:t>
      </w:r>
      <w:r>
        <w:rPr>
          <w:rFonts w:hint="eastAsia"/>
        </w:rPr>
        <w:t>。</w:t>
      </w:r>
      <w:r w:rsidRPr="00230935">
        <w:rPr>
          <w:rFonts w:hint="eastAsia"/>
        </w:rPr>
        <w:t>英国原则上同意将波兰的疆界西移，谋求以此交换苏联对英国在巴尔干传统利益以及（亲欧美的）波兰流亡政府的承认</w:t>
      </w:r>
      <w:r>
        <w:rPr>
          <w:rFonts w:hint="eastAsia"/>
        </w:rPr>
        <w:t>，</w:t>
      </w:r>
      <w:r w:rsidRPr="00230935">
        <w:rPr>
          <w:rFonts w:hint="eastAsia"/>
        </w:rPr>
        <w:t>但认为东部边界应该是寇松线</w:t>
      </w:r>
      <w:r>
        <w:rPr>
          <w:rFonts w:hint="eastAsia"/>
        </w:rPr>
        <w:t>。</w:t>
      </w:r>
      <w:r w:rsidRPr="00230935">
        <w:rPr>
          <w:rFonts w:hint="eastAsia"/>
        </w:rPr>
        <w:t>美国没有参加讨论，也没有表示异议</w:t>
      </w:r>
      <w:r>
        <w:rPr>
          <w:rFonts w:hint="eastAsia"/>
        </w:rPr>
        <w:t>。</w:t>
      </w:r>
    </w:p>
    <w:p w14:paraId="7FB860E2" w14:textId="00C36651" w:rsidR="00230935" w:rsidRPr="00230935" w:rsidRDefault="00230935" w:rsidP="00230935">
      <w:pPr>
        <w:pStyle w:val="aa"/>
        <w:spacing w:before="78" w:after="78"/>
      </w:pPr>
      <w:r>
        <w:tab/>
      </w:r>
      <w:r w:rsidRPr="00230935">
        <w:rPr>
          <w:rFonts w:hint="eastAsia"/>
          <w:b/>
          <w:bCs/>
        </w:rPr>
        <w:t>未来的国际组织（联合国）问题。</w:t>
      </w:r>
      <w:r w:rsidRPr="00230935">
        <w:rPr>
          <w:rFonts w:hint="eastAsia"/>
        </w:rPr>
        <w:t>新成立国际组织的基本架构</w:t>
      </w:r>
      <w:r>
        <w:rPr>
          <w:rFonts w:hint="eastAsia"/>
        </w:rPr>
        <w:t>包括：</w:t>
      </w:r>
      <w:r w:rsidRPr="00230935">
        <w:rPr>
          <w:rFonts w:hint="eastAsia"/>
        </w:rPr>
        <w:t>大约</w:t>
      </w:r>
      <w:r w:rsidRPr="00230935">
        <w:t>35</w:t>
      </w:r>
      <w:r w:rsidRPr="00230935">
        <w:t>个同盟国</w:t>
      </w:r>
      <w:proofErr w:type="gramStart"/>
      <w:r w:rsidRPr="00230935">
        <w:t>家构成</w:t>
      </w:r>
      <w:proofErr w:type="gramEnd"/>
      <w:r w:rsidRPr="00230935">
        <w:t>的大会，定期举行讨论</w:t>
      </w:r>
      <w:r>
        <w:rPr>
          <w:rFonts w:hint="eastAsia"/>
        </w:rPr>
        <w:t>；</w:t>
      </w:r>
      <w:r w:rsidRPr="00230935">
        <w:rPr>
          <w:rFonts w:hint="eastAsia"/>
        </w:rPr>
        <w:t>实施大会提出的建议的执行委员会，成员除了美、苏、英、中之外，还包括一些来自欧洲、拉美、远东以及英国自治领的国家</w:t>
      </w:r>
      <w:r>
        <w:rPr>
          <w:rFonts w:hint="eastAsia"/>
        </w:rPr>
        <w:t>；</w:t>
      </w:r>
      <w:r w:rsidRPr="00230935">
        <w:rPr>
          <w:rFonts w:hint="eastAsia"/>
        </w:rPr>
        <w:t>美、苏、英、中构成的“四警察”机构，“有权立即处理对和平的任何威胁，以及需要这种行动的任何突然事变”</w:t>
      </w:r>
      <w:r>
        <w:rPr>
          <w:rFonts w:hint="eastAsia"/>
        </w:rPr>
        <w:t>。</w:t>
      </w:r>
    </w:p>
    <w:p w14:paraId="1F4C903A" w14:textId="0D4F742C" w:rsidR="000B3FE1" w:rsidRDefault="00CA5BB3" w:rsidP="00CA5BB3">
      <w:pPr>
        <w:pStyle w:val="ac"/>
      </w:pPr>
      <w:bookmarkStart w:id="22" w:name="_Toc162342038"/>
      <w:r>
        <w:rPr>
          <w:rFonts w:hint="eastAsia"/>
        </w:rPr>
        <w:t>二、雅尔塔会议</w:t>
      </w:r>
      <w:bookmarkEnd w:id="22"/>
    </w:p>
    <w:p w14:paraId="01832AD2" w14:textId="2F0C4DDE" w:rsidR="00F17BA5" w:rsidRDefault="00F17BA5" w:rsidP="00F17BA5">
      <w:pPr>
        <w:pStyle w:val="aa"/>
        <w:spacing w:before="78" w:after="78"/>
        <w:ind w:firstLine="420"/>
      </w:pPr>
      <w:r>
        <w:rPr>
          <w:rFonts w:hint="eastAsia"/>
        </w:rPr>
        <w:t>雅尔塔会议是</w:t>
      </w:r>
      <w:r w:rsidRPr="00F17BA5">
        <w:rPr>
          <w:rFonts w:hint="eastAsia"/>
        </w:rPr>
        <w:t>二次大战期间最为重要的国际会议，奠定了“雅尔塔体制”最重要的基石</w:t>
      </w:r>
      <w:r>
        <w:rPr>
          <w:rFonts w:hint="eastAsia"/>
        </w:rPr>
        <w:t>。</w:t>
      </w:r>
      <w:r w:rsidRPr="00F17BA5">
        <w:t>1945</w:t>
      </w:r>
      <w:r w:rsidRPr="00F17BA5">
        <w:t>年</w:t>
      </w:r>
      <w:r w:rsidRPr="00F17BA5">
        <w:t>2</w:t>
      </w:r>
      <w:r w:rsidRPr="00F17BA5">
        <w:t>月</w:t>
      </w:r>
      <w:r w:rsidRPr="00F17BA5">
        <w:t>4</w:t>
      </w:r>
      <w:r w:rsidRPr="00F17BA5">
        <w:t>日</w:t>
      </w:r>
      <w:r>
        <w:t>~</w:t>
      </w:r>
      <w:r w:rsidRPr="00F17BA5">
        <w:t>11</w:t>
      </w:r>
      <w:r w:rsidRPr="00F17BA5">
        <w:t>日，</w:t>
      </w:r>
      <w:r>
        <w:rPr>
          <w:rFonts w:hint="eastAsia"/>
        </w:rPr>
        <w:t>雅尔塔会议在</w:t>
      </w:r>
      <w:r w:rsidRPr="00F17BA5">
        <w:t>克里米亚半岛雅尔塔太阳宫</w:t>
      </w:r>
      <w:r>
        <w:rPr>
          <w:rFonts w:hint="eastAsia"/>
        </w:rPr>
        <w:t>举办。</w:t>
      </w:r>
      <w:r w:rsidRPr="00F17BA5">
        <w:rPr>
          <w:rFonts w:hint="eastAsia"/>
        </w:rPr>
        <w:t>罗斯福、斯大林、丘吉尔</w:t>
      </w:r>
      <w:r>
        <w:rPr>
          <w:rFonts w:hint="eastAsia"/>
        </w:rPr>
        <w:t>均参加了此次会议。</w:t>
      </w:r>
    </w:p>
    <w:p w14:paraId="491E4761" w14:textId="7B5A1D70" w:rsidR="00F17BA5" w:rsidRDefault="00F17BA5" w:rsidP="00F17BA5">
      <w:pPr>
        <w:pStyle w:val="aa"/>
        <w:spacing w:before="78" w:after="78"/>
        <w:ind w:firstLine="420"/>
      </w:pPr>
      <w:r>
        <w:rPr>
          <w:rFonts w:hint="eastAsia"/>
        </w:rPr>
        <w:t>雅尔塔会议的主要问题包括彻底击溃轴心国的问题，以及战后世界秩序安排（全球性安排、地区性安排</w:t>
      </w:r>
      <w:r>
        <w:rPr>
          <w:rFonts w:hint="eastAsia"/>
        </w:rPr>
        <w:t>[</w:t>
      </w:r>
      <w:r>
        <w:rPr>
          <w:rFonts w:hint="eastAsia"/>
        </w:rPr>
        <w:t>欧洲、东亚</w:t>
      </w:r>
      <w:r>
        <w:t>]</w:t>
      </w:r>
      <w:r>
        <w:rPr>
          <w:rFonts w:hint="eastAsia"/>
        </w:rPr>
        <w:t>）。</w:t>
      </w:r>
    </w:p>
    <w:p w14:paraId="638458E3" w14:textId="72E50D54" w:rsidR="00F17BA5" w:rsidRDefault="00201B15" w:rsidP="00201B15">
      <w:pPr>
        <w:pStyle w:val="ae"/>
      </w:pPr>
      <w:bookmarkStart w:id="23" w:name="_Toc162342039"/>
      <w:r>
        <w:rPr>
          <w:rFonts w:hint="eastAsia"/>
        </w:rPr>
        <w:t>（一）战后秩序地区性安排</w:t>
      </w:r>
      <w:bookmarkEnd w:id="23"/>
    </w:p>
    <w:p w14:paraId="128C0BCE" w14:textId="668EBEDB" w:rsidR="00201B15" w:rsidRDefault="00201B15" w:rsidP="00201B15">
      <w:pPr>
        <w:pStyle w:val="af1"/>
      </w:pPr>
      <w:r>
        <w:rPr>
          <w:rFonts w:hint="eastAsia"/>
        </w:rPr>
        <w:t>1</w:t>
      </w:r>
      <w:r>
        <w:t xml:space="preserve">. </w:t>
      </w:r>
      <w:r>
        <w:rPr>
          <w:rFonts w:hint="eastAsia"/>
        </w:rPr>
        <w:t>巴尔干问题</w:t>
      </w:r>
    </w:p>
    <w:p w14:paraId="04DD0994" w14:textId="200DBBEB" w:rsidR="00201B15" w:rsidRDefault="00201B15" w:rsidP="00201B15">
      <w:pPr>
        <w:pStyle w:val="aa"/>
        <w:spacing w:before="78" w:after="78"/>
        <w:ind w:firstLine="420"/>
      </w:pPr>
      <w:r w:rsidRPr="00201B15">
        <w:rPr>
          <w:rFonts w:hint="eastAsia"/>
        </w:rPr>
        <w:t>英国和苏联更加偏好传统的势力范围分割方式</w:t>
      </w:r>
      <w:r>
        <w:rPr>
          <w:rFonts w:hint="eastAsia"/>
        </w:rPr>
        <w:t>。英国提供了“餐巾纸方案”，即和苏联在东欧</w:t>
      </w:r>
      <w:r>
        <w:rPr>
          <w:rFonts w:hint="eastAsia"/>
        </w:rPr>
        <w:t>-</w:t>
      </w:r>
      <w:r>
        <w:rPr>
          <w:rFonts w:hint="eastAsia"/>
        </w:rPr>
        <w:t>巴尔干进行势力划分，希望英国留下波兰流亡政府，而苏联控制波兰临时政府。然而，苏联提倡在战争结束后，哪国解放的领土就由哪国在这块领土上重建与之制度相同的国家，故“餐巾纸方案”宣告失败。</w:t>
      </w:r>
    </w:p>
    <w:p w14:paraId="6CE2D796" w14:textId="6137AD3B" w:rsidR="00201B15" w:rsidRDefault="00201B15" w:rsidP="00201B15">
      <w:pPr>
        <w:pStyle w:val="aa"/>
        <w:spacing w:before="78" w:after="78"/>
        <w:ind w:firstLine="420"/>
      </w:pPr>
      <w:r w:rsidRPr="00201B15">
        <w:rPr>
          <w:rFonts w:hint="eastAsia"/>
        </w:rPr>
        <w:t>罗斯福提议通过《被解放的欧洲的宣言》</w:t>
      </w:r>
      <w:r>
        <w:rPr>
          <w:rFonts w:hint="eastAsia"/>
        </w:rPr>
        <w:t>，</w:t>
      </w:r>
      <w:r w:rsidRPr="00201B15">
        <w:rPr>
          <w:rFonts w:hint="eastAsia"/>
        </w:rPr>
        <w:t>帮助从纳粹德国统治下获得解放的各国人民以及前轴心国附庸国人民</w:t>
      </w:r>
      <w:r>
        <w:rPr>
          <w:rFonts w:hint="eastAsia"/>
        </w:rPr>
        <w:t>。他提出</w:t>
      </w:r>
      <w:r w:rsidRPr="00201B15">
        <w:rPr>
          <w:rFonts w:hint="eastAsia"/>
        </w:rPr>
        <w:t>“用民主方式解决他们迫切的政治问题和经济问题”，“抉择他们生活所寄的政府的形式”</w:t>
      </w:r>
      <w:r>
        <w:rPr>
          <w:rFonts w:hint="eastAsia"/>
        </w:rPr>
        <w:t>。</w:t>
      </w:r>
    </w:p>
    <w:p w14:paraId="2EFE9676" w14:textId="28435D61" w:rsidR="00201B15" w:rsidRDefault="00632A58" w:rsidP="00632A58">
      <w:pPr>
        <w:pStyle w:val="af1"/>
      </w:pPr>
      <w:r>
        <w:rPr>
          <w:rFonts w:hint="eastAsia"/>
        </w:rPr>
        <w:t>2</w:t>
      </w:r>
      <w:r>
        <w:t xml:space="preserve">. </w:t>
      </w:r>
      <w:r>
        <w:rPr>
          <w:rFonts w:hint="eastAsia"/>
        </w:rPr>
        <w:t>波兰问题</w:t>
      </w:r>
    </w:p>
    <w:p w14:paraId="0BEC33D4" w14:textId="6CA2D078" w:rsidR="00632A58" w:rsidRDefault="00632A58" w:rsidP="00632A58">
      <w:pPr>
        <w:pStyle w:val="aa"/>
        <w:spacing w:before="78" w:after="78"/>
        <w:ind w:firstLine="420"/>
      </w:pPr>
      <w:r>
        <w:rPr>
          <w:rFonts w:hint="eastAsia"/>
        </w:rPr>
        <w:t>边界问题方面：</w:t>
      </w:r>
    </w:p>
    <w:p w14:paraId="414228BD" w14:textId="3AD8081A" w:rsidR="00201B15" w:rsidRDefault="00632A58" w:rsidP="00632A58">
      <w:pPr>
        <w:pStyle w:val="aa"/>
        <w:numPr>
          <w:ilvl w:val="0"/>
          <w:numId w:val="12"/>
        </w:numPr>
        <w:spacing w:before="78" w:after="78"/>
      </w:pPr>
      <w:r w:rsidRPr="00632A58">
        <w:rPr>
          <w:rFonts w:hint="eastAsia"/>
          <w:b/>
          <w:bCs/>
        </w:rPr>
        <w:t>苏联：</w:t>
      </w:r>
      <w:r w:rsidRPr="00632A58">
        <w:rPr>
          <w:rFonts w:hint="eastAsia"/>
        </w:rPr>
        <w:t>东部边界以寇松线为界（在若干地区对波兰做</w:t>
      </w:r>
      <w:r w:rsidRPr="00632A58">
        <w:t>5-8</w:t>
      </w:r>
      <w:r w:rsidRPr="00632A58">
        <w:t>公里的逸出）</w:t>
      </w:r>
      <w:r>
        <w:rPr>
          <w:rFonts w:hint="eastAsia"/>
        </w:rPr>
        <w:t>，</w:t>
      </w:r>
      <w:r w:rsidRPr="00632A58">
        <w:rPr>
          <w:rFonts w:hint="eastAsia"/>
        </w:rPr>
        <w:t>西部疆界应经斯德丁（属波兰）向南先沿奥德河再向沿尼斯河为界</w:t>
      </w:r>
      <w:r>
        <w:rPr>
          <w:rFonts w:hint="eastAsia"/>
        </w:rPr>
        <w:t>。</w:t>
      </w:r>
    </w:p>
    <w:p w14:paraId="16AB8615" w14:textId="25C87779" w:rsidR="00632A58" w:rsidRDefault="00632A58" w:rsidP="00632A58">
      <w:pPr>
        <w:pStyle w:val="aa"/>
        <w:numPr>
          <w:ilvl w:val="0"/>
          <w:numId w:val="12"/>
        </w:numPr>
        <w:spacing w:before="78" w:after="78"/>
      </w:pPr>
      <w:r w:rsidRPr="00632A58">
        <w:rPr>
          <w:rFonts w:hint="eastAsia"/>
          <w:b/>
          <w:bCs/>
        </w:rPr>
        <w:t>美国：</w:t>
      </w:r>
      <w:r w:rsidRPr="00632A58">
        <w:rPr>
          <w:rFonts w:hint="eastAsia"/>
        </w:rPr>
        <w:t>波兰东部的利沃夫及其附近油田仍然划归波兰</w:t>
      </w:r>
      <w:r>
        <w:rPr>
          <w:rFonts w:hint="eastAsia"/>
        </w:rPr>
        <w:t>；</w:t>
      </w:r>
      <w:r w:rsidRPr="00632A58">
        <w:rPr>
          <w:rFonts w:hint="eastAsia"/>
        </w:rPr>
        <w:t>反对以西尼斯河划分波兰西南部边界，继续以奥德河为界</w:t>
      </w:r>
      <w:r>
        <w:rPr>
          <w:rFonts w:hint="eastAsia"/>
        </w:rPr>
        <w:t>。</w:t>
      </w:r>
    </w:p>
    <w:p w14:paraId="7CF87AF1" w14:textId="206C5F1F" w:rsidR="00632A58" w:rsidRPr="00632A58" w:rsidRDefault="00632A58" w:rsidP="00632A58">
      <w:pPr>
        <w:pStyle w:val="aa"/>
        <w:spacing w:before="78" w:after="78"/>
        <w:ind w:firstLine="420"/>
      </w:pPr>
      <w:r w:rsidRPr="00632A58">
        <w:rPr>
          <w:rFonts w:hint="eastAsia"/>
        </w:rPr>
        <w:t>会议讨论结果</w:t>
      </w:r>
      <w:r>
        <w:rPr>
          <w:rFonts w:hint="eastAsia"/>
        </w:rPr>
        <w:t>是，</w:t>
      </w:r>
      <w:r w:rsidRPr="00632A58">
        <w:rPr>
          <w:rFonts w:hint="eastAsia"/>
        </w:rPr>
        <w:t>按照斯大林要求确定了波兰东部边界，但波兰的西部疆界问题留待和会解决</w:t>
      </w:r>
      <w:r>
        <w:rPr>
          <w:rFonts w:hint="eastAsia"/>
        </w:rPr>
        <w:t>。</w:t>
      </w:r>
    </w:p>
    <w:p w14:paraId="75FCB68E" w14:textId="0BCB34DA" w:rsidR="00632A58" w:rsidRDefault="006C3392" w:rsidP="00632A58">
      <w:pPr>
        <w:pStyle w:val="aa"/>
        <w:spacing w:before="78" w:after="78"/>
        <w:ind w:firstLine="420"/>
      </w:pPr>
      <w:r>
        <w:rPr>
          <w:rFonts w:hint="eastAsia"/>
        </w:rPr>
        <w:t>政权组成问题方面：</w:t>
      </w:r>
    </w:p>
    <w:p w14:paraId="14065366" w14:textId="786B7095" w:rsidR="006C3392" w:rsidRPr="006C3392" w:rsidRDefault="006C3392" w:rsidP="006C3392">
      <w:pPr>
        <w:pStyle w:val="aa"/>
        <w:numPr>
          <w:ilvl w:val="0"/>
          <w:numId w:val="13"/>
        </w:numPr>
        <w:spacing w:before="78" w:after="78"/>
      </w:pPr>
      <w:r w:rsidRPr="006C3392">
        <w:rPr>
          <w:rFonts w:hint="eastAsia"/>
          <w:b/>
          <w:bCs/>
        </w:rPr>
        <w:lastRenderedPageBreak/>
        <w:t>苏联：</w:t>
      </w:r>
      <w:r>
        <w:rPr>
          <w:rFonts w:hint="eastAsia"/>
        </w:rPr>
        <w:t>要求</w:t>
      </w:r>
      <w:r w:rsidRPr="006C3392">
        <w:rPr>
          <w:rFonts w:hint="eastAsia"/>
        </w:rPr>
        <w:t>正式承认共产党领导的游击队，及其组建的波兰临时政府</w:t>
      </w:r>
      <w:r>
        <w:rPr>
          <w:rFonts w:hint="eastAsia"/>
        </w:rPr>
        <w:t>。</w:t>
      </w:r>
    </w:p>
    <w:p w14:paraId="4D3D32DC" w14:textId="286BCDE2" w:rsidR="006C3392" w:rsidRDefault="006C3392" w:rsidP="006C3392">
      <w:pPr>
        <w:pStyle w:val="aa"/>
        <w:numPr>
          <w:ilvl w:val="0"/>
          <w:numId w:val="13"/>
        </w:numPr>
        <w:spacing w:before="78" w:after="78"/>
      </w:pPr>
      <w:r w:rsidRPr="006C3392">
        <w:rPr>
          <w:rFonts w:hint="eastAsia"/>
          <w:b/>
          <w:bCs/>
        </w:rPr>
        <w:t>英美：</w:t>
      </w:r>
      <w:r w:rsidRPr="006C3392">
        <w:rPr>
          <w:rFonts w:hint="eastAsia"/>
        </w:rPr>
        <w:t>更加偏好在英国伦敦的波兰流亡政府，但无能为力，因为波兰是被苏军解放的</w:t>
      </w:r>
      <w:r>
        <w:rPr>
          <w:rFonts w:hint="eastAsia"/>
        </w:rPr>
        <w:t>。于是提出</w:t>
      </w:r>
      <w:r w:rsidRPr="006C3392">
        <w:rPr>
          <w:rFonts w:hint="eastAsia"/>
        </w:rPr>
        <w:t>替代方案</w:t>
      </w:r>
      <w:r>
        <w:rPr>
          <w:rFonts w:hint="eastAsia"/>
        </w:rPr>
        <w:t>——</w:t>
      </w:r>
      <w:r w:rsidRPr="006C3392">
        <w:rPr>
          <w:rFonts w:hint="eastAsia"/>
        </w:rPr>
        <w:t>组建一个更具代表性的新的临时政府（要有亲英美的代表）</w:t>
      </w:r>
      <w:r>
        <w:rPr>
          <w:rFonts w:hint="eastAsia"/>
        </w:rPr>
        <w:t>，并</w:t>
      </w:r>
      <w:r w:rsidRPr="006C3392">
        <w:rPr>
          <w:rFonts w:hint="eastAsia"/>
        </w:rPr>
        <w:t>尽早进行“自由选举”</w:t>
      </w:r>
      <w:r>
        <w:rPr>
          <w:rFonts w:hint="eastAsia"/>
        </w:rPr>
        <w:t>。</w:t>
      </w:r>
      <w:r w:rsidR="00D81728">
        <w:rPr>
          <w:rFonts w:hint="eastAsia"/>
        </w:rPr>
        <w:t>然而，英美却忽略了一个重要事实，即苏联红军持续驻扎在波兰，在这种情况下是</w:t>
      </w:r>
      <w:proofErr w:type="gramStart"/>
      <w:r w:rsidR="00D81728">
        <w:rPr>
          <w:rFonts w:hint="eastAsia"/>
        </w:rPr>
        <w:t>很难选举</w:t>
      </w:r>
      <w:proofErr w:type="gramEnd"/>
      <w:r w:rsidR="00D81728">
        <w:rPr>
          <w:rFonts w:hint="eastAsia"/>
        </w:rPr>
        <w:t>出亲英美的政府的。</w:t>
      </w:r>
    </w:p>
    <w:p w14:paraId="0D89BE18" w14:textId="663A46FD" w:rsidR="006C3392" w:rsidRPr="006C3392" w:rsidRDefault="006C3392" w:rsidP="006C3392">
      <w:pPr>
        <w:pStyle w:val="aa"/>
        <w:spacing w:before="78" w:after="78"/>
        <w:ind w:firstLine="420"/>
      </w:pPr>
      <w:r>
        <w:rPr>
          <w:rFonts w:hint="eastAsia"/>
        </w:rPr>
        <w:t>最后，</w:t>
      </w:r>
      <w:r w:rsidRPr="006C3392">
        <w:rPr>
          <w:rFonts w:hint="eastAsia"/>
        </w:rPr>
        <w:t>三巨头达成协议</w:t>
      </w:r>
      <w:r>
        <w:rPr>
          <w:rFonts w:hint="eastAsia"/>
        </w:rPr>
        <w:t>：</w:t>
      </w:r>
      <w:r w:rsidRPr="006C3392">
        <w:rPr>
          <w:rFonts w:hint="eastAsia"/>
        </w:rPr>
        <w:t>正在履行职能的临时政府应实行改组，“成立波兰全国统一临时政府”</w:t>
      </w:r>
      <w:r>
        <w:rPr>
          <w:rFonts w:hint="eastAsia"/>
        </w:rPr>
        <w:t>；</w:t>
      </w:r>
      <w:r w:rsidRPr="006C3392">
        <w:rPr>
          <w:rFonts w:hint="eastAsia"/>
        </w:rPr>
        <w:t>尽速“根据普遍选举与秘密投票方式举行自由的、不受限制的选举”</w:t>
      </w:r>
      <w:r>
        <w:rPr>
          <w:rFonts w:hint="eastAsia"/>
        </w:rPr>
        <w:t>；</w:t>
      </w:r>
      <w:r w:rsidRPr="006C3392">
        <w:rPr>
          <w:rFonts w:hint="eastAsia"/>
        </w:rPr>
        <w:t>美英苏都应与新的“波兰全国统一的临时政府”建立外交关系</w:t>
      </w:r>
      <w:r>
        <w:rPr>
          <w:rFonts w:hint="eastAsia"/>
        </w:rPr>
        <w:t>。</w:t>
      </w:r>
    </w:p>
    <w:p w14:paraId="68BFBA07" w14:textId="127D8AC9" w:rsidR="006C3392" w:rsidRDefault="00D81728" w:rsidP="00D81728">
      <w:pPr>
        <w:pStyle w:val="af1"/>
      </w:pPr>
      <w:r>
        <w:rPr>
          <w:rFonts w:hint="eastAsia"/>
        </w:rPr>
        <w:t>3</w:t>
      </w:r>
      <w:r>
        <w:t xml:space="preserve">. </w:t>
      </w:r>
      <w:r>
        <w:rPr>
          <w:rFonts w:hint="eastAsia"/>
        </w:rPr>
        <w:t>德国问题</w:t>
      </w:r>
    </w:p>
    <w:p w14:paraId="222CC6AA" w14:textId="099EE484" w:rsidR="00D81728" w:rsidRDefault="00D81728" w:rsidP="006C3392">
      <w:pPr>
        <w:pStyle w:val="aa"/>
        <w:spacing w:before="78" w:after="78"/>
      </w:pPr>
      <w:r>
        <w:tab/>
      </w:r>
      <w:r>
        <w:rPr>
          <w:rFonts w:hint="eastAsia"/>
        </w:rPr>
        <w:t>德国问题主要包括基本处置原则和赔偿问题。</w:t>
      </w:r>
    </w:p>
    <w:p w14:paraId="2EEBEF43" w14:textId="450F00F4" w:rsidR="00D81728" w:rsidRDefault="00D81728" w:rsidP="006C3392">
      <w:pPr>
        <w:pStyle w:val="aa"/>
        <w:spacing w:before="78" w:after="78"/>
      </w:pPr>
      <w:r>
        <w:tab/>
      </w:r>
      <w:r>
        <w:rPr>
          <w:rFonts w:hint="eastAsia"/>
        </w:rPr>
        <w:t>基本处置原则方面，</w:t>
      </w:r>
      <w:r w:rsidRPr="00D81728">
        <w:rPr>
          <w:rFonts w:hint="eastAsia"/>
        </w:rPr>
        <w:t>三巨头再次肯定了分割德国的原则</w:t>
      </w:r>
      <w:r>
        <w:rPr>
          <w:rFonts w:hint="eastAsia"/>
        </w:rPr>
        <w:t>，但不再进行过细的“肢解”。</w:t>
      </w:r>
      <w:r w:rsidRPr="00D81728">
        <w:rPr>
          <w:rFonts w:hint="eastAsia"/>
        </w:rPr>
        <w:t>作为第一步，“在德国武装抵抗最终被击溃后”，三国军队（法国如果愿意也可参加）对德国实行分区占领，同时“成立一个中央管制委员会执行互相协调管理控制的工作”。</w:t>
      </w:r>
    </w:p>
    <w:p w14:paraId="1E9596D9" w14:textId="36E9ED3D" w:rsidR="00D81728" w:rsidRDefault="00D81728" w:rsidP="00D81728">
      <w:pPr>
        <w:pStyle w:val="aa"/>
        <w:spacing w:before="78" w:after="78"/>
      </w:pPr>
      <w:r>
        <w:tab/>
      </w:r>
      <w:r w:rsidRPr="00D81728">
        <w:rPr>
          <w:rFonts w:hint="eastAsia"/>
        </w:rPr>
        <w:t>战争赔偿问题上</w:t>
      </w:r>
      <w:r>
        <w:rPr>
          <w:rFonts w:hint="eastAsia"/>
        </w:rPr>
        <w:t>则</w:t>
      </w:r>
      <w:r w:rsidRPr="00D81728">
        <w:rPr>
          <w:rFonts w:hint="eastAsia"/>
        </w:rPr>
        <w:t>发生</w:t>
      </w:r>
      <w:r>
        <w:rPr>
          <w:rFonts w:hint="eastAsia"/>
        </w:rPr>
        <w:t>了</w:t>
      </w:r>
      <w:r w:rsidRPr="00D81728">
        <w:rPr>
          <w:rFonts w:hint="eastAsia"/>
        </w:rPr>
        <w:t>分歧</w:t>
      </w:r>
      <w:r>
        <w:rPr>
          <w:rFonts w:hint="eastAsia"/>
        </w:rPr>
        <w:t>。</w:t>
      </w:r>
      <w:r w:rsidRPr="00D81728">
        <w:rPr>
          <w:rFonts w:hint="eastAsia"/>
        </w:rPr>
        <w:t>苏联</w:t>
      </w:r>
      <w:r>
        <w:rPr>
          <w:rFonts w:hint="eastAsia"/>
        </w:rPr>
        <w:t>认为，</w:t>
      </w:r>
      <w:r w:rsidRPr="00D81728">
        <w:rPr>
          <w:rFonts w:hint="eastAsia"/>
        </w:rPr>
        <w:t>应采用拆除德国工厂设备、利用德国劳动力以及收取实物等形式，促使德国在十年中向战胜国赔偿</w:t>
      </w:r>
      <w:r w:rsidRPr="00D81728">
        <w:t>200</w:t>
      </w:r>
      <w:r w:rsidRPr="00D81728">
        <w:t>亿美元，其中一半应该给予苏联（定总额，定比例）</w:t>
      </w:r>
      <w:r>
        <w:rPr>
          <w:rFonts w:hint="eastAsia"/>
        </w:rPr>
        <w:t>；</w:t>
      </w:r>
      <w:r w:rsidRPr="00D81728">
        <w:rPr>
          <w:rFonts w:hint="eastAsia"/>
        </w:rPr>
        <w:t>英美不反对比例，但不愿意明确总额</w:t>
      </w:r>
      <w:r>
        <w:rPr>
          <w:rFonts w:hint="eastAsia"/>
        </w:rPr>
        <w:t>。</w:t>
      </w:r>
      <w:r w:rsidRPr="00D81728">
        <w:rPr>
          <w:rFonts w:hint="eastAsia"/>
        </w:rPr>
        <w:t>各方已经出现了分歧，英美很清楚的意识到如果要遏制苏联的过度扩张，就必须扶持德国</w:t>
      </w:r>
      <w:r>
        <w:rPr>
          <w:rFonts w:hint="eastAsia"/>
        </w:rPr>
        <w:t>。</w:t>
      </w:r>
    </w:p>
    <w:p w14:paraId="572931CA" w14:textId="26FA9B73" w:rsidR="00D81728" w:rsidRDefault="00D81728" w:rsidP="00D81728">
      <w:pPr>
        <w:pStyle w:val="af1"/>
      </w:pPr>
      <w:r>
        <w:rPr>
          <w:rFonts w:hint="eastAsia"/>
        </w:rPr>
        <w:t>4</w:t>
      </w:r>
      <w:r>
        <w:t xml:space="preserve">. </w:t>
      </w:r>
      <w:r>
        <w:rPr>
          <w:rFonts w:hint="eastAsia"/>
        </w:rPr>
        <w:t>东亚问题</w:t>
      </w:r>
    </w:p>
    <w:p w14:paraId="6967CCEA" w14:textId="23B1EEE0" w:rsidR="00D81728" w:rsidRPr="00D81728" w:rsidRDefault="00D81728" w:rsidP="00D81728">
      <w:pPr>
        <w:pStyle w:val="aa"/>
        <w:spacing w:before="78" w:after="78"/>
        <w:ind w:firstLine="420"/>
      </w:pPr>
      <w:r w:rsidRPr="00D81728">
        <w:rPr>
          <w:rFonts w:hint="eastAsia"/>
        </w:rPr>
        <w:t>美国</w:t>
      </w:r>
      <w:r>
        <w:rPr>
          <w:rFonts w:hint="eastAsia"/>
        </w:rPr>
        <w:t>主张</w:t>
      </w:r>
      <w:r w:rsidRPr="00D81728">
        <w:rPr>
          <w:rFonts w:hint="eastAsia"/>
        </w:rPr>
        <w:t>“使中国成为一个大国”的政策，力图构建一个包括美、英、苏、中的四国神圣同盟，以防止日本东山再起，并增加抗衡苏联的力量。争取苏联尽快参加对日作战以及取得合作，又随时准备以中国的主权以满足苏联的要求</w:t>
      </w:r>
      <w:r>
        <w:rPr>
          <w:rFonts w:hint="eastAsia"/>
        </w:rPr>
        <w:t>。</w:t>
      </w:r>
    </w:p>
    <w:p w14:paraId="46D2C468" w14:textId="68F7007B" w:rsidR="00D81728" w:rsidRDefault="00D81728" w:rsidP="00D81728">
      <w:pPr>
        <w:pStyle w:val="aa"/>
        <w:spacing w:before="78" w:after="78"/>
        <w:ind w:firstLine="420"/>
      </w:pPr>
      <w:r w:rsidRPr="00D81728">
        <w:rPr>
          <w:rFonts w:hint="eastAsia"/>
        </w:rPr>
        <w:t>苏联</w:t>
      </w:r>
      <w:r>
        <w:rPr>
          <w:rFonts w:hint="eastAsia"/>
        </w:rPr>
        <w:t>主张</w:t>
      </w:r>
      <w:r w:rsidRPr="00D81728">
        <w:rPr>
          <w:rFonts w:hint="eastAsia"/>
        </w:rPr>
        <w:t>收回俄罗斯在</w:t>
      </w:r>
      <w:r w:rsidRPr="00D81728">
        <w:t>1904</w:t>
      </w:r>
      <w:r>
        <w:t>~</w:t>
      </w:r>
      <w:r w:rsidRPr="00D81728">
        <w:t>1905</w:t>
      </w:r>
      <w:r w:rsidRPr="00D81728">
        <w:t>日俄战争中失去的领土，竭力扩大苏联在中国东北的势力和影响</w:t>
      </w:r>
      <w:r>
        <w:rPr>
          <w:rFonts w:hint="eastAsia"/>
        </w:rPr>
        <w:t>。</w:t>
      </w:r>
    </w:p>
    <w:p w14:paraId="613C55E8" w14:textId="4CA129AE" w:rsidR="00D81728" w:rsidRDefault="00D81728" w:rsidP="00D81728">
      <w:pPr>
        <w:pStyle w:val="ae"/>
      </w:pPr>
      <w:bookmarkStart w:id="24" w:name="_Toc162342040"/>
      <w:r>
        <w:rPr>
          <w:rFonts w:hint="eastAsia"/>
        </w:rPr>
        <w:t>（二）苏联对日作战协定</w:t>
      </w:r>
      <w:bookmarkEnd w:id="24"/>
    </w:p>
    <w:p w14:paraId="5EE28C8A" w14:textId="79AF7427" w:rsidR="00D81728" w:rsidRDefault="00D81728" w:rsidP="00D81728">
      <w:pPr>
        <w:pStyle w:val="aa"/>
        <w:spacing w:before="78" w:after="78"/>
        <w:ind w:firstLine="420"/>
      </w:pPr>
      <w:r>
        <w:rPr>
          <w:rFonts w:hint="eastAsia"/>
        </w:rPr>
        <w:t>苏联承诺，</w:t>
      </w:r>
      <w:r w:rsidRPr="00D81728">
        <w:rPr>
          <w:rFonts w:hint="eastAsia"/>
        </w:rPr>
        <w:t>在德国投降以及欧洲战争结束后两个月或三个月内苏联将参加同盟国方面对日作战</w:t>
      </w:r>
      <w:r>
        <w:rPr>
          <w:rFonts w:hint="eastAsia"/>
        </w:rPr>
        <w:t>。其条件是：</w:t>
      </w:r>
    </w:p>
    <w:p w14:paraId="03368D16" w14:textId="05FC4D2F" w:rsidR="00D81728" w:rsidRPr="00D81728" w:rsidRDefault="00D81728" w:rsidP="00D81728">
      <w:pPr>
        <w:pStyle w:val="aa"/>
        <w:numPr>
          <w:ilvl w:val="0"/>
          <w:numId w:val="14"/>
        </w:numPr>
        <w:spacing w:beforeLines="0" w:before="0" w:afterLines="0" w:after="0"/>
        <w:ind w:hanging="442"/>
      </w:pPr>
      <w:r w:rsidRPr="00D81728">
        <w:rPr>
          <w:rFonts w:hint="eastAsia"/>
        </w:rPr>
        <w:t>外蒙古的现状予以维持</w:t>
      </w:r>
      <w:r>
        <w:rPr>
          <w:rFonts w:hint="eastAsia"/>
        </w:rPr>
        <w:t>；</w:t>
      </w:r>
    </w:p>
    <w:p w14:paraId="5ECF34DF" w14:textId="3B29BAD9" w:rsidR="00D81728" w:rsidRPr="00D81728" w:rsidRDefault="00D81728" w:rsidP="00D81728">
      <w:pPr>
        <w:pStyle w:val="aa"/>
        <w:numPr>
          <w:ilvl w:val="0"/>
          <w:numId w:val="14"/>
        </w:numPr>
        <w:spacing w:beforeLines="0" w:before="0" w:afterLines="0" w:after="0"/>
        <w:ind w:hanging="442"/>
      </w:pPr>
      <w:r w:rsidRPr="00D81728">
        <w:rPr>
          <w:rFonts w:hint="eastAsia"/>
        </w:rPr>
        <w:t>由日本</w:t>
      </w:r>
      <w:r w:rsidRPr="00D81728">
        <w:t>1904</w:t>
      </w:r>
      <w:r w:rsidRPr="00D81728">
        <w:t>年背信弃义进攻所破坏的俄国以前权益须恢复</w:t>
      </w:r>
      <w:r>
        <w:rPr>
          <w:rFonts w:hint="eastAsia"/>
        </w:rPr>
        <w:t>；</w:t>
      </w:r>
    </w:p>
    <w:p w14:paraId="4E2C2B7A" w14:textId="4AF1E834" w:rsidR="00D81728" w:rsidRPr="00D81728" w:rsidRDefault="00D81728" w:rsidP="00D81728">
      <w:pPr>
        <w:pStyle w:val="aa"/>
        <w:numPr>
          <w:ilvl w:val="1"/>
          <w:numId w:val="14"/>
        </w:numPr>
        <w:spacing w:beforeLines="0" w:before="0" w:afterLines="0" w:after="0"/>
        <w:ind w:hanging="442"/>
      </w:pPr>
      <w:r w:rsidRPr="00D81728">
        <w:rPr>
          <w:rFonts w:hint="eastAsia"/>
        </w:rPr>
        <w:t>库页岛南部及邻近一切岛屿交还苏联</w:t>
      </w:r>
      <w:r>
        <w:rPr>
          <w:rFonts w:hint="eastAsia"/>
        </w:rPr>
        <w:t>；</w:t>
      </w:r>
    </w:p>
    <w:p w14:paraId="0F8CB759" w14:textId="3D65F6C5" w:rsidR="00D81728" w:rsidRPr="00D81728" w:rsidRDefault="00D81728" w:rsidP="00D81728">
      <w:pPr>
        <w:pStyle w:val="aa"/>
        <w:numPr>
          <w:ilvl w:val="1"/>
          <w:numId w:val="14"/>
        </w:numPr>
        <w:spacing w:beforeLines="0" w:before="0" w:afterLines="0" w:after="0"/>
        <w:ind w:hanging="442"/>
      </w:pPr>
      <w:r w:rsidRPr="00D81728">
        <w:rPr>
          <w:rFonts w:hint="eastAsia"/>
        </w:rPr>
        <w:t>大连商港须国际化，保证苏联在该港的优先权益</w:t>
      </w:r>
      <w:r>
        <w:rPr>
          <w:rFonts w:hint="eastAsia"/>
        </w:rPr>
        <w:t>；</w:t>
      </w:r>
    </w:p>
    <w:p w14:paraId="24628483" w14:textId="0BB8C247" w:rsidR="00D81728" w:rsidRPr="00D81728" w:rsidRDefault="00D81728" w:rsidP="00D81728">
      <w:pPr>
        <w:pStyle w:val="aa"/>
        <w:numPr>
          <w:ilvl w:val="1"/>
          <w:numId w:val="14"/>
        </w:numPr>
        <w:spacing w:beforeLines="0" w:before="0" w:afterLines="0" w:after="0"/>
        <w:ind w:hanging="442"/>
      </w:pPr>
      <w:r w:rsidRPr="00D81728">
        <w:rPr>
          <w:rFonts w:hint="eastAsia"/>
        </w:rPr>
        <w:t>租用旅顺作为海军基地的利益也必须加以恢复</w:t>
      </w:r>
      <w:r>
        <w:rPr>
          <w:rFonts w:hint="eastAsia"/>
        </w:rPr>
        <w:t>；</w:t>
      </w:r>
    </w:p>
    <w:p w14:paraId="72824B63" w14:textId="4A01E80C" w:rsidR="00D81728" w:rsidRPr="00D81728" w:rsidRDefault="00D81728" w:rsidP="00D81728">
      <w:pPr>
        <w:pStyle w:val="aa"/>
        <w:numPr>
          <w:ilvl w:val="1"/>
          <w:numId w:val="14"/>
        </w:numPr>
        <w:spacing w:beforeLines="0" w:before="0" w:afterLines="0" w:after="0"/>
        <w:ind w:hanging="442"/>
      </w:pPr>
      <w:r w:rsidRPr="00D81728">
        <w:rPr>
          <w:rFonts w:hint="eastAsia"/>
        </w:rPr>
        <w:t>中东铁路和南满铁路应</w:t>
      </w:r>
      <w:proofErr w:type="gramStart"/>
      <w:r w:rsidRPr="00D81728">
        <w:rPr>
          <w:rFonts w:hint="eastAsia"/>
        </w:rPr>
        <w:t>由一苏中</w:t>
      </w:r>
      <w:proofErr w:type="gramEnd"/>
      <w:r w:rsidRPr="00D81728">
        <w:rPr>
          <w:rFonts w:hint="eastAsia"/>
        </w:rPr>
        <w:t>合办的公司共同经营</w:t>
      </w:r>
      <w:r>
        <w:rPr>
          <w:rFonts w:hint="eastAsia"/>
        </w:rPr>
        <w:t>；</w:t>
      </w:r>
    </w:p>
    <w:p w14:paraId="0B92FED8" w14:textId="462FEE6C" w:rsidR="00D81728" w:rsidRPr="00D81728" w:rsidRDefault="00D81728" w:rsidP="00D81728">
      <w:pPr>
        <w:pStyle w:val="aa"/>
        <w:numPr>
          <w:ilvl w:val="1"/>
          <w:numId w:val="14"/>
        </w:numPr>
        <w:spacing w:beforeLines="0" w:before="0" w:afterLines="0" w:after="0"/>
        <w:ind w:hanging="442"/>
      </w:pPr>
      <w:r w:rsidRPr="00D81728">
        <w:rPr>
          <w:rFonts w:hint="eastAsia"/>
        </w:rPr>
        <w:t>千岛群岛交给苏联</w:t>
      </w:r>
      <w:r>
        <w:rPr>
          <w:rFonts w:hint="eastAsia"/>
        </w:rPr>
        <w:t>。</w:t>
      </w:r>
    </w:p>
    <w:p w14:paraId="5BF69F6E" w14:textId="37DA8BD0" w:rsidR="00D81728" w:rsidRPr="00D81728" w:rsidRDefault="00D81728" w:rsidP="00D81728">
      <w:pPr>
        <w:pStyle w:val="aa"/>
        <w:numPr>
          <w:ilvl w:val="0"/>
          <w:numId w:val="14"/>
        </w:numPr>
        <w:spacing w:beforeLines="0" w:before="0" w:afterLines="0" w:after="0"/>
        <w:ind w:hanging="442"/>
      </w:pPr>
      <w:r w:rsidRPr="00D81728">
        <w:rPr>
          <w:rFonts w:hint="eastAsia"/>
        </w:rPr>
        <w:t>根据斯大林建议，美国总统将设法取得当时的中国政府对上述有关外蒙古及中国东北的港口铁路的协议的支持</w:t>
      </w:r>
      <w:r>
        <w:rPr>
          <w:rFonts w:hint="eastAsia"/>
        </w:rPr>
        <w:t>。</w:t>
      </w:r>
    </w:p>
    <w:p w14:paraId="1C26DB68" w14:textId="0DFD920E" w:rsidR="00D02AB6" w:rsidRDefault="00D02AB6" w:rsidP="00D02AB6">
      <w:pPr>
        <w:pStyle w:val="aa"/>
        <w:spacing w:before="78" w:after="78"/>
        <w:ind w:firstLine="420"/>
      </w:pPr>
      <w:r>
        <w:rPr>
          <w:rFonts w:hint="eastAsia"/>
        </w:rPr>
        <w:t>可见，苏联在这些要求上依然是一派帝国主义的作风。但苏联并不愿亲自下场与中国接洽，且客观上存在影响力有限，因而通过美国影响了中国。国民党政府之后与苏联签订了《中苏友好同盟条约》，以“全民公决”的方式给出了蒙古，条件是苏联不再给予中国共产党以</w:t>
      </w:r>
      <w:r>
        <w:rPr>
          <w:rFonts w:hint="eastAsia"/>
        </w:rPr>
        <w:lastRenderedPageBreak/>
        <w:t>援助。</w:t>
      </w:r>
    </w:p>
    <w:p w14:paraId="3B26433C" w14:textId="730EDC50" w:rsidR="00D81728" w:rsidRDefault="00D02AB6" w:rsidP="00D02AB6">
      <w:pPr>
        <w:pStyle w:val="ae"/>
      </w:pPr>
      <w:bookmarkStart w:id="25" w:name="_Toc162342041"/>
      <w:r>
        <w:rPr>
          <w:rFonts w:hint="eastAsia"/>
        </w:rPr>
        <w:t>（三）联合国问题</w:t>
      </w:r>
      <w:bookmarkEnd w:id="25"/>
    </w:p>
    <w:p w14:paraId="0DA8A68D" w14:textId="22C696B6" w:rsidR="00D02AB6" w:rsidRDefault="00D02AB6" w:rsidP="00D02AB6">
      <w:pPr>
        <w:pStyle w:val="aa"/>
        <w:spacing w:before="78" w:after="78"/>
        <w:ind w:firstLine="420"/>
      </w:pPr>
      <w:r>
        <w:rPr>
          <w:rFonts w:hint="eastAsia"/>
        </w:rPr>
        <w:t>雅尔塔会议</w:t>
      </w:r>
      <w:r w:rsidRPr="00D02AB6">
        <w:rPr>
          <w:rFonts w:hint="eastAsia"/>
        </w:rPr>
        <w:t>解决了顿巴顿橡树园会议上没有解决的有关联合国的分歧</w:t>
      </w:r>
      <w:r>
        <w:rPr>
          <w:rFonts w:hint="eastAsia"/>
        </w:rPr>
        <w:t>，并</w:t>
      </w:r>
      <w:r w:rsidRPr="00D02AB6">
        <w:rPr>
          <w:rFonts w:hint="eastAsia"/>
        </w:rPr>
        <w:t>决定，</w:t>
      </w:r>
      <w:r w:rsidRPr="00D02AB6">
        <w:t>1945</w:t>
      </w:r>
      <w:r w:rsidRPr="00D02AB6">
        <w:t>年</w:t>
      </w:r>
      <w:r w:rsidRPr="00D02AB6">
        <w:t>4</w:t>
      </w:r>
      <w:r w:rsidRPr="00D02AB6">
        <w:t>月</w:t>
      </w:r>
      <w:r w:rsidRPr="00D02AB6">
        <w:t>25</w:t>
      </w:r>
      <w:r w:rsidRPr="00D02AB6">
        <w:t>日在美国旧金山召开联合国家会议，讨论计划建立的国际组织的宪章</w:t>
      </w:r>
      <w:r>
        <w:rPr>
          <w:rFonts w:hint="eastAsia"/>
        </w:rPr>
        <w:t>。</w:t>
      </w:r>
    </w:p>
    <w:p w14:paraId="3D908526" w14:textId="26170619" w:rsidR="00D02AB6" w:rsidRDefault="00D02AB6" w:rsidP="00D02AB6">
      <w:pPr>
        <w:pStyle w:val="ac"/>
      </w:pPr>
      <w:bookmarkStart w:id="26" w:name="_Toc162342042"/>
      <w:r>
        <w:rPr>
          <w:rFonts w:hint="eastAsia"/>
        </w:rPr>
        <w:t>三、全球经济制度的建立</w:t>
      </w:r>
      <w:bookmarkEnd w:id="26"/>
    </w:p>
    <w:p w14:paraId="73B208AE" w14:textId="6787CA7A" w:rsidR="00D02AB6" w:rsidRDefault="00D02AB6" w:rsidP="00D02AB6">
      <w:pPr>
        <w:pStyle w:val="ae"/>
      </w:pPr>
      <w:bookmarkStart w:id="27" w:name="_Toc162342043"/>
      <w:r>
        <w:rPr>
          <w:rFonts w:hint="eastAsia"/>
        </w:rPr>
        <w:t>（一）布雷顿森林体系与全球经济制度</w:t>
      </w:r>
      <w:bookmarkEnd w:id="27"/>
    </w:p>
    <w:p w14:paraId="05E2EBD5" w14:textId="49914A14" w:rsidR="00D02AB6" w:rsidRPr="00D02AB6" w:rsidRDefault="00D02AB6" w:rsidP="00D02AB6">
      <w:pPr>
        <w:pStyle w:val="aa"/>
        <w:spacing w:before="78" w:after="78"/>
        <w:ind w:firstLine="420"/>
      </w:pPr>
      <w:r>
        <w:rPr>
          <w:rFonts w:hint="eastAsia"/>
        </w:rPr>
        <w:t>建立布雷顿森林体系的</w:t>
      </w:r>
      <w:r w:rsidRPr="00D02AB6">
        <w:rPr>
          <w:rFonts w:hint="eastAsia"/>
        </w:rPr>
        <w:t>客观需求</w:t>
      </w:r>
      <w:r>
        <w:rPr>
          <w:rFonts w:hint="eastAsia"/>
        </w:rPr>
        <w:t>是：</w:t>
      </w:r>
    </w:p>
    <w:p w14:paraId="6D7DED5E" w14:textId="5DAE732F" w:rsidR="00D02AB6" w:rsidRPr="00D02AB6" w:rsidRDefault="00D02AB6" w:rsidP="00D02AB6">
      <w:pPr>
        <w:pStyle w:val="aa"/>
        <w:numPr>
          <w:ilvl w:val="0"/>
          <w:numId w:val="15"/>
        </w:numPr>
        <w:spacing w:before="78" w:after="78"/>
      </w:pPr>
      <w:r w:rsidRPr="00D02AB6">
        <w:t>1929</w:t>
      </w:r>
      <w:r>
        <w:t>~</w:t>
      </w:r>
      <w:r w:rsidRPr="00D02AB6">
        <w:t>1933</w:t>
      </w:r>
      <w:r w:rsidRPr="00D02AB6">
        <w:t>年世界经济危机，以及由此出现的大萧条，在缺乏有效机制协调解决的情况下，最终催生了二次世界大战。因此人们希望能够避免这种情况再度发生</w:t>
      </w:r>
      <w:r>
        <w:rPr>
          <w:rFonts w:hint="eastAsia"/>
        </w:rPr>
        <w:t>；</w:t>
      </w:r>
    </w:p>
    <w:p w14:paraId="3B0D8D07" w14:textId="646769C6" w:rsidR="00D02AB6" w:rsidRPr="00D02AB6" w:rsidRDefault="00D02AB6" w:rsidP="00D02AB6">
      <w:pPr>
        <w:pStyle w:val="aa"/>
        <w:numPr>
          <w:ilvl w:val="0"/>
          <w:numId w:val="15"/>
        </w:numPr>
        <w:spacing w:before="78" w:after="78"/>
      </w:pPr>
      <w:r w:rsidRPr="00D02AB6">
        <w:rPr>
          <w:rFonts w:hint="eastAsia"/>
        </w:rPr>
        <w:t>美国根据《租借法》在两次世界大战中获得了经济上的高速发展</w:t>
      </w:r>
      <w:r>
        <w:rPr>
          <w:rFonts w:hint="eastAsia"/>
        </w:rPr>
        <w:t>，</w:t>
      </w:r>
      <w:r w:rsidRPr="00D02AB6">
        <w:rPr>
          <w:rFonts w:hint="eastAsia"/>
        </w:rPr>
        <w:t>为美国在金融、投资、贸易三个方面实现全球扩张奠定了基础</w:t>
      </w:r>
      <w:r>
        <w:rPr>
          <w:rFonts w:hint="eastAsia"/>
        </w:rPr>
        <w:t>；</w:t>
      </w:r>
    </w:p>
    <w:p w14:paraId="11E81C03" w14:textId="6E51C5AA" w:rsidR="00D02AB6" w:rsidRPr="00D02AB6" w:rsidRDefault="00D02AB6" w:rsidP="00D02AB6">
      <w:pPr>
        <w:pStyle w:val="aa"/>
        <w:numPr>
          <w:ilvl w:val="0"/>
          <w:numId w:val="15"/>
        </w:numPr>
        <w:spacing w:before="78" w:after="78"/>
      </w:pPr>
      <w:r w:rsidRPr="00D02AB6">
        <w:rPr>
          <w:rFonts w:hint="eastAsia"/>
        </w:rPr>
        <w:t>美国在第二次世界大战期间实现了军事力量和政治影响力的实质性拓展和提升，奠定了实施更加积极的世界战略的雄心壮志</w:t>
      </w:r>
      <w:r>
        <w:rPr>
          <w:rFonts w:hint="eastAsia"/>
        </w:rPr>
        <w:t>；</w:t>
      </w:r>
    </w:p>
    <w:p w14:paraId="10876A19" w14:textId="52190ACF" w:rsidR="00D02AB6" w:rsidRPr="00D02AB6" w:rsidRDefault="00D02AB6" w:rsidP="00D02AB6">
      <w:pPr>
        <w:pStyle w:val="aa"/>
        <w:numPr>
          <w:ilvl w:val="0"/>
          <w:numId w:val="15"/>
        </w:numPr>
        <w:spacing w:before="78" w:after="78"/>
      </w:pPr>
      <w:r w:rsidRPr="00D02AB6">
        <w:rPr>
          <w:rFonts w:hint="eastAsia"/>
        </w:rPr>
        <w:t>传统欧洲国家的大幅度衰退，以及苏联的高速崛起，客观上形成了要有新的更强有力的西方阵营领导者的客观态势</w:t>
      </w:r>
      <w:r>
        <w:rPr>
          <w:rFonts w:hint="eastAsia"/>
        </w:rPr>
        <w:t>。</w:t>
      </w:r>
    </w:p>
    <w:p w14:paraId="4280AEE8" w14:textId="17D5B845" w:rsidR="00D02AB6" w:rsidRDefault="00D02AB6" w:rsidP="00D02AB6">
      <w:pPr>
        <w:pStyle w:val="aa"/>
        <w:spacing w:before="78" w:after="78"/>
        <w:ind w:firstLine="420"/>
      </w:pPr>
      <w:r>
        <w:rPr>
          <w:rFonts w:hint="eastAsia"/>
        </w:rPr>
        <w:t>综上所述，</w:t>
      </w:r>
      <w:r w:rsidRPr="00D02AB6">
        <w:rPr>
          <w:rFonts w:hint="eastAsia"/>
        </w:rPr>
        <w:t>构建一个围绕美国的工业和黄金旋转的新的世界经济秩序的时机已然成熟</w:t>
      </w:r>
      <w:r>
        <w:rPr>
          <w:rFonts w:hint="eastAsia"/>
        </w:rPr>
        <w:t>。</w:t>
      </w:r>
    </w:p>
    <w:p w14:paraId="0FBDAE34" w14:textId="71F8DBF5" w:rsidR="00D02AB6" w:rsidRDefault="004F17DC" w:rsidP="004F17DC">
      <w:pPr>
        <w:pStyle w:val="ae"/>
      </w:pPr>
      <w:bookmarkStart w:id="28" w:name="_Toc162342044"/>
      <w:r>
        <w:rPr>
          <w:rFonts w:hint="eastAsia"/>
        </w:rPr>
        <w:t>（二）布雷顿森林体系的建立</w:t>
      </w:r>
      <w:bookmarkEnd w:id="28"/>
    </w:p>
    <w:p w14:paraId="4DB713D6" w14:textId="307B99AC" w:rsidR="004F17DC" w:rsidRDefault="004F17DC" w:rsidP="004F17DC">
      <w:pPr>
        <w:pStyle w:val="aa"/>
        <w:spacing w:before="78" w:after="78"/>
        <w:ind w:firstLine="420"/>
      </w:pPr>
      <w:r w:rsidRPr="004F17DC">
        <w:t>1944</w:t>
      </w:r>
      <w:r w:rsidRPr="004F17DC">
        <w:t>年，</w:t>
      </w:r>
      <w:r>
        <w:rPr>
          <w:rFonts w:hint="eastAsia"/>
        </w:rPr>
        <w:t>在</w:t>
      </w:r>
      <w:r w:rsidRPr="004F17DC">
        <w:t>新罕布什尔州布雷顿森林饭店召开</w:t>
      </w:r>
      <w:r>
        <w:rPr>
          <w:rFonts w:hint="eastAsia"/>
        </w:rPr>
        <w:t>了</w:t>
      </w:r>
      <w:r w:rsidRPr="004F17DC">
        <w:t>国际货币金融会议，史称布雷顿森林会议。</w:t>
      </w:r>
      <w:r w:rsidRPr="004F17DC">
        <w:t>44</w:t>
      </w:r>
      <w:r w:rsidRPr="004F17DC">
        <w:t>个同盟国的代表参加，但主要内容</w:t>
      </w:r>
      <w:r>
        <w:rPr>
          <w:rFonts w:hint="eastAsia"/>
        </w:rPr>
        <w:t>在</w:t>
      </w:r>
      <w:r w:rsidRPr="004F17DC">
        <w:t>美国、英国、苏联三方代表</w:t>
      </w:r>
      <w:r>
        <w:rPr>
          <w:rFonts w:hint="eastAsia"/>
        </w:rPr>
        <w:t>于</w:t>
      </w:r>
      <w:r w:rsidRPr="004F17DC">
        <w:t>会场外的谈判中加以解决</w:t>
      </w:r>
      <w:r>
        <w:rPr>
          <w:rFonts w:hint="eastAsia"/>
        </w:rPr>
        <w:t>。</w:t>
      </w:r>
    </w:p>
    <w:p w14:paraId="08F986C2" w14:textId="1ABB8286" w:rsidR="004F17DC" w:rsidRDefault="004F17DC" w:rsidP="004F17DC">
      <w:pPr>
        <w:pStyle w:val="aa"/>
        <w:spacing w:before="78" w:after="78"/>
        <w:ind w:firstLine="420"/>
      </w:pPr>
      <w:r>
        <w:rPr>
          <w:rFonts w:hint="eastAsia"/>
        </w:rPr>
        <w:t>此次会议的主要成果包括</w:t>
      </w:r>
      <w:r w:rsidRPr="004F17DC">
        <w:rPr>
          <w:rFonts w:hint="eastAsia"/>
        </w:rPr>
        <w:t>《最后议定书》《国际货币基金组织协定》《国际复兴开发银行协定》</w:t>
      </w:r>
      <w:r>
        <w:rPr>
          <w:rFonts w:hint="eastAsia"/>
        </w:rPr>
        <w:t>等文件，并且</w:t>
      </w:r>
      <w:r w:rsidRPr="004F17DC">
        <w:rPr>
          <w:rFonts w:hint="eastAsia"/>
        </w:rPr>
        <w:t>共同组建了二次世界大战之后，以美元为中心的国际货币体系，即所谓布雷顿森林体系</w:t>
      </w:r>
      <w:r>
        <w:rPr>
          <w:rFonts w:hint="eastAsia"/>
        </w:rPr>
        <w:t>。</w:t>
      </w:r>
    </w:p>
    <w:p w14:paraId="68D952B8" w14:textId="41708809" w:rsidR="006222F7" w:rsidRDefault="006222F7" w:rsidP="006222F7">
      <w:pPr>
        <w:pStyle w:val="ae"/>
      </w:pPr>
      <w:bookmarkStart w:id="29" w:name="_Toc162342045"/>
      <w:r>
        <w:rPr>
          <w:rFonts w:hint="eastAsia"/>
        </w:rPr>
        <w:t>（三）布雷顿森林体系的核心特征</w:t>
      </w:r>
      <w:bookmarkEnd w:id="29"/>
    </w:p>
    <w:p w14:paraId="6CBE9596" w14:textId="780DC050" w:rsidR="006222F7" w:rsidRDefault="006222F7" w:rsidP="006222F7">
      <w:pPr>
        <w:pStyle w:val="aa"/>
        <w:spacing w:before="78" w:after="78"/>
        <w:ind w:firstLine="420"/>
      </w:pPr>
      <w:r w:rsidRPr="006222F7">
        <w:rPr>
          <w:rFonts w:hint="eastAsia"/>
          <w:b/>
          <w:bCs/>
        </w:rPr>
        <w:t>双挂钩。</w:t>
      </w:r>
      <w:r>
        <w:rPr>
          <w:rFonts w:hint="eastAsia"/>
        </w:rPr>
        <w:t>即</w:t>
      </w:r>
      <w:r w:rsidRPr="006222F7">
        <w:rPr>
          <w:rFonts w:hint="eastAsia"/>
        </w:rPr>
        <w:t>各国货币与美元挂钩</w:t>
      </w:r>
      <w:r>
        <w:rPr>
          <w:rFonts w:hint="eastAsia"/>
        </w:rPr>
        <w:t>，</w:t>
      </w:r>
      <w:r w:rsidRPr="006222F7">
        <w:rPr>
          <w:rFonts w:hint="eastAsia"/>
        </w:rPr>
        <w:t>美元与黄金挂钩</w:t>
      </w:r>
      <w:r>
        <w:rPr>
          <w:rFonts w:hint="eastAsia"/>
        </w:rPr>
        <w:t>。</w:t>
      </w:r>
      <w:r w:rsidRPr="006222F7">
        <w:rPr>
          <w:rFonts w:hint="eastAsia"/>
        </w:rPr>
        <w:t>黄金维持官价</w:t>
      </w:r>
      <w:r w:rsidRPr="006222F7">
        <w:t>1</w:t>
      </w:r>
      <w:r w:rsidRPr="006222F7">
        <w:t>盎司</w:t>
      </w:r>
      <w:r w:rsidRPr="006222F7">
        <w:t>=35</w:t>
      </w:r>
      <w:r w:rsidRPr="006222F7">
        <w:t>美元，进行无限量兑换</w:t>
      </w:r>
      <w:r>
        <w:rPr>
          <w:rFonts w:hint="eastAsia"/>
        </w:rPr>
        <w:t>，此为美联储的义务。</w:t>
      </w:r>
      <w:r w:rsidRPr="006222F7">
        <w:rPr>
          <w:rFonts w:hint="eastAsia"/>
        </w:rPr>
        <w:t>其他国家维持本国货币对美元的稳定汇率</w:t>
      </w:r>
      <w:r>
        <w:rPr>
          <w:rFonts w:hint="eastAsia"/>
        </w:rPr>
        <w:t>。</w:t>
      </w:r>
    </w:p>
    <w:p w14:paraId="0D1C58D7" w14:textId="0AD07ADE" w:rsidR="006222F7" w:rsidRDefault="006222F7" w:rsidP="006222F7">
      <w:pPr>
        <w:pStyle w:val="aa"/>
        <w:spacing w:before="78" w:after="78"/>
        <w:ind w:firstLine="420"/>
      </w:pPr>
      <w:r w:rsidRPr="006222F7">
        <w:rPr>
          <w:rFonts w:hint="eastAsia"/>
          <w:b/>
          <w:bCs/>
        </w:rPr>
        <w:t>国际货币基金组织。</w:t>
      </w:r>
      <w:r w:rsidRPr="006222F7">
        <w:rPr>
          <w:rFonts w:hint="eastAsia"/>
        </w:rPr>
        <w:t>资本总额</w:t>
      </w:r>
      <w:r w:rsidRPr="006222F7">
        <w:t>88</w:t>
      </w:r>
      <w:r w:rsidRPr="006222F7">
        <w:t>亿美元，由各会员国按照规定份额认缴，份额决定投票权</w:t>
      </w:r>
      <w:r>
        <w:rPr>
          <w:rFonts w:hint="eastAsia"/>
        </w:rPr>
        <w:t>。</w:t>
      </w:r>
      <w:r w:rsidRPr="006222F7">
        <w:rPr>
          <w:rFonts w:hint="eastAsia"/>
        </w:rPr>
        <w:t>可用本国货币向基金申请外币，以应付临时性的国际收支逆差</w:t>
      </w:r>
      <w:r>
        <w:rPr>
          <w:rFonts w:hint="eastAsia"/>
        </w:rPr>
        <w:t>。</w:t>
      </w:r>
      <w:r w:rsidRPr="006222F7">
        <w:rPr>
          <w:rFonts w:hint="eastAsia"/>
        </w:rPr>
        <w:t>各会员国货币的官价，要以一定数量的纯金或者根据美元表示，非经美国政府同意不得改变</w:t>
      </w:r>
      <w:r>
        <w:rPr>
          <w:rFonts w:hint="eastAsia"/>
        </w:rPr>
        <w:t>。</w:t>
      </w:r>
    </w:p>
    <w:p w14:paraId="3BE918B4" w14:textId="1BA00A66" w:rsidR="006222F7" w:rsidRDefault="006222F7" w:rsidP="006222F7">
      <w:pPr>
        <w:pStyle w:val="aa"/>
        <w:spacing w:before="78" w:after="78"/>
        <w:ind w:firstLine="420"/>
      </w:pPr>
      <w:r>
        <w:rPr>
          <w:rFonts w:hint="eastAsia"/>
        </w:rPr>
        <w:t>作为以上两点的结果，</w:t>
      </w:r>
      <w:r w:rsidRPr="006222F7">
        <w:rPr>
          <w:rFonts w:hint="eastAsia"/>
        </w:rPr>
        <w:t>各国政府承担维持汇率稳定的义务，美国政府承担美元为可兑换货币的义务，美元获得了高于其他货币的中心和支柱的地位</w:t>
      </w:r>
      <w:r w:rsidR="00E10863">
        <w:rPr>
          <w:rFonts w:hint="eastAsia"/>
        </w:rPr>
        <w:t>，但美国也在国际贸易中长期保持赤字（贸易逆差）以保证美元可以流通出去</w:t>
      </w:r>
      <w:r>
        <w:rPr>
          <w:rFonts w:hint="eastAsia"/>
        </w:rPr>
        <w:t>。</w:t>
      </w:r>
    </w:p>
    <w:p w14:paraId="3BAFD7C1" w14:textId="151333C8" w:rsidR="006222F7" w:rsidRDefault="006222F7" w:rsidP="006222F7">
      <w:pPr>
        <w:pStyle w:val="aa"/>
        <w:spacing w:before="78" w:after="78"/>
        <w:ind w:firstLine="420"/>
      </w:pPr>
      <w:r w:rsidRPr="006222F7">
        <w:rPr>
          <w:rFonts w:hint="eastAsia"/>
          <w:b/>
          <w:bCs/>
        </w:rPr>
        <w:t>国际复兴开发银行。</w:t>
      </w:r>
      <w:r w:rsidRPr="006222F7">
        <w:rPr>
          <w:rFonts w:hint="eastAsia"/>
        </w:rPr>
        <w:t>法定资本为</w:t>
      </w:r>
      <w:r w:rsidRPr="006222F7">
        <w:t>100</w:t>
      </w:r>
      <w:r w:rsidRPr="006222F7">
        <w:t>亿美元，各国认缴</w:t>
      </w:r>
      <w:r>
        <w:rPr>
          <w:rFonts w:hint="eastAsia"/>
        </w:rPr>
        <w:t>。</w:t>
      </w:r>
      <w:r w:rsidRPr="006222F7">
        <w:rPr>
          <w:rFonts w:hint="eastAsia"/>
        </w:rPr>
        <w:t>表决权由认缴份额决定</w:t>
      </w:r>
      <w:r>
        <w:rPr>
          <w:rFonts w:hint="eastAsia"/>
        </w:rPr>
        <w:t>。其</w:t>
      </w:r>
      <w:r w:rsidRPr="006222F7">
        <w:rPr>
          <w:rFonts w:hint="eastAsia"/>
        </w:rPr>
        <w:t>主要业务</w:t>
      </w:r>
      <w:r>
        <w:rPr>
          <w:rFonts w:hint="eastAsia"/>
        </w:rPr>
        <w:t>包括</w:t>
      </w:r>
      <w:r w:rsidRPr="006222F7">
        <w:rPr>
          <w:rFonts w:hint="eastAsia"/>
        </w:rPr>
        <w:t>帮助各会员国（或地区）从私人银行获得长期贷款</w:t>
      </w:r>
      <w:r>
        <w:rPr>
          <w:rFonts w:hint="eastAsia"/>
        </w:rPr>
        <w:t>，以及</w:t>
      </w:r>
      <w:r w:rsidRPr="006222F7">
        <w:rPr>
          <w:rFonts w:hint="eastAsia"/>
        </w:rPr>
        <w:t>直接向会员国（或地区）提供贷款</w:t>
      </w:r>
      <w:r>
        <w:rPr>
          <w:rFonts w:hint="eastAsia"/>
        </w:rPr>
        <w:t>。</w:t>
      </w:r>
      <w:r w:rsidRPr="006222F7">
        <w:rPr>
          <w:rFonts w:hint="eastAsia"/>
        </w:rPr>
        <w:t>美国掌握事实上的一票否决权</w:t>
      </w:r>
      <w:r>
        <w:rPr>
          <w:rFonts w:hint="eastAsia"/>
        </w:rPr>
        <w:t>。</w:t>
      </w:r>
    </w:p>
    <w:p w14:paraId="731F5C65" w14:textId="1ED4D772" w:rsidR="00E10863" w:rsidRDefault="00E10863" w:rsidP="00E10863">
      <w:pPr>
        <w:pStyle w:val="ac"/>
      </w:pPr>
      <w:bookmarkStart w:id="30" w:name="_Toc162342046"/>
      <w:r>
        <w:rPr>
          <w:rFonts w:hint="eastAsia"/>
        </w:rPr>
        <w:lastRenderedPageBreak/>
        <w:t>四、全球政治制度的建设</w:t>
      </w:r>
      <w:bookmarkEnd w:id="30"/>
    </w:p>
    <w:p w14:paraId="4FF8F932" w14:textId="784635BD" w:rsidR="00E10863" w:rsidRDefault="00191A47" w:rsidP="00191A47">
      <w:pPr>
        <w:pStyle w:val="ae"/>
      </w:pPr>
      <w:bookmarkStart w:id="31" w:name="_Toc162342047"/>
      <w:r>
        <w:rPr>
          <w:rFonts w:hint="eastAsia"/>
        </w:rPr>
        <w:t>（一）</w:t>
      </w:r>
      <w:r w:rsidRPr="00191A47">
        <w:rPr>
          <w:rFonts w:hint="eastAsia"/>
        </w:rPr>
        <w:t>顿巴顿橡树园会议和关于建立联合国的建议</w:t>
      </w:r>
      <w:bookmarkEnd w:id="31"/>
    </w:p>
    <w:p w14:paraId="36A7DE88" w14:textId="5354915C" w:rsidR="00191A47" w:rsidRPr="00191A47" w:rsidRDefault="00191A47" w:rsidP="00191A47">
      <w:pPr>
        <w:pStyle w:val="aa"/>
        <w:spacing w:before="78" w:after="78"/>
        <w:ind w:firstLine="420"/>
      </w:pPr>
      <w:r w:rsidRPr="00191A47">
        <w:rPr>
          <w:rFonts w:hint="eastAsia"/>
        </w:rPr>
        <w:t>罗斯福的构想</w:t>
      </w:r>
      <w:r>
        <w:rPr>
          <w:rFonts w:hint="eastAsia"/>
        </w:rPr>
        <w:t>是</w:t>
      </w:r>
      <w:r w:rsidRPr="00191A47">
        <w:rPr>
          <w:rFonts w:hint="eastAsia"/>
        </w:rPr>
        <w:t>组建一个以少数大国为核心的单一的、普遍的国际组织</w:t>
      </w:r>
      <w:r>
        <w:rPr>
          <w:rFonts w:hint="eastAsia"/>
        </w:rPr>
        <w:t>。</w:t>
      </w:r>
      <w:r w:rsidRPr="00191A47">
        <w:t>1944</w:t>
      </w:r>
      <w:r w:rsidRPr="00191A47">
        <w:t>年</w:t>
      </w:r>
      <w:r w:rsidRPr="00191A47">
        <w:t>7</w:t>
      </w:r>
      <w:r w:rsidRPr="00191A47">
        <w:t>月，《普遍国际组织暂定草案》出台，进行非正式讨论</w:t>
      </w:r>
      <w:r>
        <w:rPr>
          <w:rFonts w:hint="eastAsia"/>
        </w:rPr>
        <w:t>。</w:t>
      </w:r>
      <w:r w:rsidRPr="00191A47">
        <w:rPr>
          <w:rFonts w:hint="eastAsia"/>
        </w:rPr>
        <w:t>苏联以未参加对日作战为理由，反对与中国一起参加会谈</w:t>
      </w:r>
    </w:p>
    <w:p w14:paraId="10807BD2" w14:textId="10B74EE4" w:rsidR="00191A47" w:rsidRPr="00191A47" w:rsidRDefault="00191A47" w:rsidP="00191A47">
      <w:pPr>
        <w:pStyle w:val="aa"/>
        <w:spacing w:before="78" w:after="78"/>
        <w:ind w:firstLine="420"/>
      </w:pPr>
      <w:r w:rsidRPr="00191A47">
        <w:t>1944</w:t>
      </w:r>
      <w:r w:rsidRPr="00191A47">
        <w:t>年</w:t>
      </w:r>
      <w:r w:rsidRPr="00191A47">
        <w:t>8</w:t>
      </w:r>
      <w:r w:rsidRPr="00191A47">
        <w:t>月下旬至</w:t>
      </w:r>
      <w:r w:rsidRPr="00191A47">
        <w:t>9</w:t>
      </w:r>
      <w:r w:rsidRPr="00191A47">
        <w:t>月底</w:t>
      </w:r>
      <w:r>
        <w:rPr>
          <w:rFonts w:hint="eastAsia"/>
        </w:rPr>
        <w:t>，举办了</w:t>
      </w:r>
      <w:r w:rsidRPr="00191A47">
        <w:rPr>
          <w:rFonts w:hint="eastAsia"/>
        </w:rPr>
        <w:t>顿巴顿橡树园会议</w:t>
      </w:r>
      <w:r>
        <w:rPr>
          <w:rFonts w:hint="eastAsia"/>
        </w:rPr>
        <w:t>。会议的</w:t>
      </w:r>
      <w:r w:rsidRPr="00191A47">
        <w:rPr>
          <w:rFonts w:hint="eastAsia"/>
        </w:rPr>
        <w:t>主要成果</w:t>
      </w:r>
      <w:r>
        <w:rPr>
          <w:rFonts w:hint="eastAsia"/>
        </w:rPr>
        <w:t>包括：</w:t>
      </w:r>
    </w:p>
    <w:p w14:paraId="2C1AF48B" w14:textId="635A3534" w:rsidR="00191A47" w:rsidRPr="00191A47" w:rsidRDefault="00191A47" w:rsidP="00191A47">
      <w:pPr>
        <w:pStyle w:val="aa"/>
        <w:numPr>
          <w:ilvl w:val="0"/>
          <w:numId w:val="16"/>
        </w:numPr>
        <w:spacing w:beforeLines="0" w:before="0" w:afterLines="0" w:after="0"/>
        <w:ind w:left="442" w:hanging="442"/>
      </w:pPr>
      <w:r w:rsidRPr="00191A47">
        <w:rPr>
          <w:rFonts w:hint="eastAsia"/>
        </w:rPr>
        <w:t>新国际组织的基本</w:t>
      </w:r>
      <w:proofErr w:type="gramStart"/>
      <w:r w:rsidRPr="00191A47">
        <w:rPr>
          <w:rFonts w:hint="eastAsia"/>
        </w:rPr>
        <w:t>构成四</w:t>
      </w:r>
      <w:proofErr w:type="gramEnd"/>
      <w:r w:rsidRPr="00191A47">
        <w:rPr>
          <w:rFonts w:hint="eastAsia"/>
        </w:rPr>
        <w:t>要素：全体大会、安全理事会、秘书处和国际法庭</w:t>
      </w:r>
      <w:r>
        <w:rPr>
          <w:rFonts w:hint="eastAsia"/>
        </w:rPr>
        <w:t>；</w:t>
      </w:r>
    </w:p>
    <w:p w14:paraId="21243664" w14:textId="16B7E475" w:rsidR="00191A47" w:rsidRPr="00191A47" w:rsidRDefault="00191A47" w:rsidP="00191A47">
      <w:pPr>
        <w:pStyle w:val="aa"/>
        <w:numPr>
          <w:ilvl w:val="0"/>
          <w:numId w:val="16"/>
        </w:numPr>
        <w:spacing w:beforeLines="0" w:before="0" w:afterLines="0" w:after="0"/>
        <w:ind w:left="442" w:hanging="442"/>
      </w:pPr>
      <w:r w:rsidRPr="00191A47">
        <w:rPr>
          <w:rFonts w:hint="eastAsia"/>
        </w:rPr>
        <w:t>安理会权限，以及否决权机制</w:t>
      </w:r>
      <w:r>
        <w:rPr>
          <w:rFonts w:hint="eastAsia"/>
        </w:rPr>
        <w:t>；</w:t>
      </w:r>
    </w:p>
    <w:p w14:paraId="05474F28" w14:textId="27C42ACE" w:rsidR="00191A47" w:rsidRPr="00191A47" w:rsidRDefault="00191A47" w:rsidP="00191A47">
      <w:pPr>
        <w:pStyle w:val="aa"/>
        <w:numPr>
          <w:ilvl w:val="0"/>
          <w:numId w:val="16"/>
        </w:numPr>
        <w:spacing w:beforeLines="0" w:before="0" w:afterLines="0" w:after="0"/>
        <w:ind w:left="442" w:hanging="442"/>
      </w:pPr>
      <w:r w:rsidRPr="00191A47">
        <w:rPr>
          <w:rFonts w:hint="eastAsia"/>
        </w:rPr>
        <w:t>大会重要决议可以与会会员国三分之二多数票表决通过</w:t>
      </w:r>
      <w:r>
        <w:rPr>
          <w:rFonts w:hint="eastAsia"/>
        </w:rPr>
        <w:t>。</w:t>
      </w:r>
    </w:p>
    <w:p w14:paraId="7E9E4138" w14:textId="753BB1EA" w:rsidR="00191A47" w:rsidRDefault="00191A47" w:rsidP="00191A47">
      <w:pPr>
        <w:pStyle w:val="aa"/>
        <w:spacing w:before="78" w:after="78"/>
        <w:ind w:firstLine="420"/>
      </w:pPr>
      <w:r>
        <w:rPr>
          <w:rFonts w:hint="eastAsia"/>
        </w:rPr>
        <w:t>会议</w:t>
      </w:r>
      <w:r w:rsidRPr="00191A47">
        <w:rPr>
          <w:rFonts w:hint="eastAsia"/>
        </w:rPr>
        <w:t>签署</w:t>
      </w:r>
      <w:r>
        <w:rPr>
          <w:rFonts w:hint="eastAsia"/>
        </w:rPr>
        <w:t>了</w:t>
      </w:r>
      <w:r w:rsidRPr="00191A47">
        <w:rPr>
          <w:rFonts w:hint="eastAsia"/>
        </w:rPr>
        <w:t>《关于建立普遍性的国际组织的建议案》</w:t>
      </w:r>
      <w:r>
        <w:rPr>
          <w:rFonts w:hint="eastAsia"/>
        </w:rPr>
        <w:t>。</w:t>
      </w:r>
    </w:p>
    <w:p w14:paraId="4B90644C" w14:textId="3B1B1215" w:rsidR="00191A47" w:rsidRDefault="00191A47" w:rsidP="00191A47">
      <w:pPr>
        <w:pStyle w:val="ae"/>
      </w:pPr>
      <w:bookmarkStart w:id="32" w:name="_Toc162342048"/>
      <w:r>
        <w:rPr>
          <w:rFonts w:hint="eastAsia"/>
        </w:rPr>
        <w:t>（二）</w:t>
      </w:r>
      <w:r w:rsidRPr="00191A47">
        <w:rPr>
          <w:rFonts w:hint="eastAsia"/>
        </w:rPr>
        <w:t>旧金山会议和联合国的正式建立</w:t>
      </w:r>
      <w:bookmarkEnd w:id="32"/>
    </w:p>
    <w:p w14:paraId="47537C6C" w14:textId="0A02A886" w:rsidR="00191A47" w:rsidRPr="00191A47" w:rsidRDefault="00191A47" w:rsidP="00191A47">
      <w:pPr>
        <w:pStyle w:val="aa"/>
        <w:spacing w:before="78" w:after="78"/>
        <w:ind w:firstLine="420"/>
      </w:pPr>
      <w:r w:rsidRPr="00191A47">
        <w:t>1945</w:t>
      </w:r>
      <w:r w:rsidRPr="00191A47">
        <w:t>年</w:t>
      </w:r>
      <w:r w:rsidRPr="00191A47">
        <w:t>4</w:t>
      </w:r>
      <w:r w:rsidRPr="00191A47">
        <w:t>月</w:t>
      </w:r>
      <w:r w:rsidRPr="00191A47">
        <w:t>25</w:t>
      </w:r>
      <w:r w:rsidRPr="00191A47">
        <w:t>日，</w:t>
      </w:r>
      <w:r>
        <w:rPr>
          <w:rFonts w:hint="eastAsia"/>
        </w:rPr>
        <w:t>在</w:t>
      </w:r>
      <w:r w:rsidRPr="00191A47">
        <w:t>美国旧金山</w:t>
      </w:r>
      <w:r>
        <w:rPr>
          <w:rFonts w:hint="eastAsia"/>
        </w:rPr>
        <w:t>召开了旧金山会议。</w:t>
      </w:r>
      <w:r w:rsidRPr="00191A47">
        <w:t>50</w:t>
      </w:r>
      <w:r w:rsidRPr="00191A47">
        <w:t>个国家的</w:t>
      </w:r>
      <w:r w:rsidRPr="00191A47">
        <w:t>283</w:t>
      </w:r>
      <w:r w:rsidRPr="00191A47">
        <w:t>名正式代表</w:t>
      </w:r>
      <w:r>
        <w:rPr>
          <w:rFonts w:hint="eastAsia"/>
        </w:rPr>
        <w:t>参加。</w:t>
      </w:r>
      <w:r w:rsidRPr="00191A47">
        <w:t>6</w:t>
      </w:r>
      <w:r w:rsidRPr="00191A47">
        <w:t>月</w:t>
      </w:r>
      <w:r w:rsidRPr="00191A47">
        <w:t>25</w:t>
      </w:r>
      <w:r w:rsidRPr="00191A47">
        <w:t>日，通过《联合国宪章》，以及作为宪章一部分的《国际法院规约》</w:t>
      </w:r>
      <w:r>
        <w:rPr>
          <w:rFonts w:hint="eastAsia"/>
        </w:rPr>
        <w:t>。</w:t>
      </w:r>
    </w:p>
    <w:p w14:paraId="155AE3E5" w14:textId="0789194C" w:rsidR="00191A47" w:rsidRDefault="00191A47" w:rsidP="00191A47">
      <w:pPr>
        <w:pStyle w:val="aa"/>
        <w:spacing w:before="78" w:after="78"/>
        <w:ind w:firstLine="420"/>
      </w:pPr>
      <w:r w:rsidRPr="00191A47">
        <w:rPr>
          <w:rFonts w:hint="eastAsia"/>
        </w:rPr>
        <w:t>联合国</w:t>
      </w:r>
      <w:r>
        <w:rPr>
          <w:rFonts w:hint="eastAsia"/>
        </w:rPr>
        <w:t>的</w:t>
      </w:r>
      <w:r w:rsidRPr="00191A47">
        <w:rPr>
          <w:rFonts w:hint="eastAsia"/>
        </w:rPr>
        <w:t>主要使命</w:t>
      </w:r>
      <w:r>
        <w:rPr>
          <w:rFonts w:hint="eastAsia"/>
        </w:rPr>
        <w:t>是</w:t>
      </w:r>
      <w:r w:rsidRPr="00191A47">
        <w:rPr>
          <w:rFonts w:hint="eastAsia"/>
        </w:rPr>
        <w:t>维持国际和平与安全</w:t>
      </w:r>
      <w:r>
        <w:rPr>
          <w:rFonts w:hint="eastAsia"/>
        </w:rPr>
        <w:t>，</w:t>
      </w:r>
      <w:r w:rsidRPr="00191A47">
        <w:rPr>
          <w:rFonts w:hint="eastAsia"/>
        </w:rPr>
        <w:t>促进经济、社会、文化等领域的国际合作</w:t>
      </w:r>
      <w:r>
        <w:rPr>
          <w:rFonts w:hint="eastAsia"/>
        </w:rPr>
        <w:t>。</w:t>
      </w:r>
      <w:r w:rsidRPr="00191A47">
        <w:rPr>
          <w:rFonts w:hint="eastAsia"/>
        </w:rPr>
        <w:t>联合国</w:t>
      </w:r>
      <w:r>
        <w:rPr>
          <w:rFonts w:hint="eastAsia"/>
        </w:rPr>
        <w:t>的</w:t>
      </w:r>
      <w:r w:rsidRPr="00191A47">
        <w:rPr>
          <w:rFonts w:hint="eastAsia"/>
        </w:rPr>
        <w:t>主要宗旨</w:t>
      </w:r>
      <w:r>
        <w:rPr>
          <w:rFonts w:hint="eastAsia"/>
        </w:rPr>
        <w:t>是</w:t>
      </w:r>
      <w:r w:rsidRPr="00191A47">
        <w:rPr>
          <w:rFonts w:hint="eastAsia"/>
        </w:rPr>
        <w:t>主权平等、和平解决国际争端、领土完整和不干涉他国内政</w:t>
      </w:r>
      <w:r>
        <w:rPr>
          <w:rFonts w:hint="eastAsia"/>
        </w:rPr>
        <w:t>。</w:t>
      </w:r>
    </w:p>
    <w:p w14:paraId="15816AA5" w14:textId="7A2C1C85" w:rsidR="00191A47" w:rsidRPr="00191A47" w:rsidRDefault="00191A47" w:rsidP="00191A47">
      <w:pPr>
        <w:pStyle w:val="aa"/>
        <w:spacing w:before="78" w:after="78"/>
        <w:ind w:firstLine="420"/>
      </w:pPr>
      <w:r w:rsidRPr="00191A47">
        <w:t>1945</w:t>
      </w:r>
      <w:r w:rsidRPr="00191A47">
        <w:t>年</w:t>
      </w:r>
      <w:r w:rsidRPr="00191A47">
        <w:t>10</w:t>
      </w:r>
      <w:r w:rsidRPr="00191A47">
        <w:t>月</w:t>
      </w:r>
      <w:r w:rsidRPr="00191A47">
        <w:t>24</w:t>
      </w:r>
      <w:r w:rsidRPr="00191A47">
        <w:t>日，在美、苏、中、英、法五大国和其他</w:t>
      </w:r>
      <w:r w:rsidRPr="00191A47">
        <w:t>24</w:t>
      </w:r>
      <w:r w:rsidRPr="00191A47">
        <w:t>个签字</w:t>
      </w:r>
      <w:proofErr w:type="gramStart"/>
      <w:r w:rsidRPr="00191A47">
        <w:t>国完成</w:t>
      </w:r>
      <w:proofErr w:type="gramEnd"/>
      <w:r w:rsidRPr="00191A47">
        <w:t>了批准手续并向美国交存了批准书后，联合国宪章正式生效。联合国成为国际政治体系中一个十分重要的组织。</w:t>
      </w:r>
    </w:p>
    <w:p w14:paraId="4E938254" w14:textId="6BAB71E3" w:rsidR="00191A47" w:rsidRDefault="00191A47" w:rsidP="00191A47">
      <w:pPr>
        <w:pStyle w:val="ae"/>
      </w:pPr>
      <w:bookmarkStart w:id="33" w:name="_Toc162342049"/>
      <w:r>
        <w:rPr>
          <w:rFonts w:hint="eastAsia"/>
        </w:rPr>
        <w:t>（三）联合国机构</w:t>
      </w:r>
      <w:bookmarkEnd w:id="33"/>
    </w:p>
    <w:p w14:paraId="51D44A72" w14:textId="18D73970" w:rsidR="00191A47" w:rsidRDefault="00191A47" w:rsidP="00191A47">
      <w:pPr>
        <w:pStyle w:val="aa"/>
        <w:spacing w:before="78" w:after="78"/>
      </w:pPr>
      <w:r>
        <w:tab/>
      </w:r>
      <w:r>
        <w:rPr>
          <w:rFonts w:hint="eastAsia"/>
        </w:rPr>
        <w:t>联合国的六大机构是大会、安全理事会、经济与社会理事会、托管理事会、国际法院和秘书处。目前，托管理事会已经完成其历史使命。</w:t>
      </w:r>
    </w:p>
    <w:p w14:paraId="47B06D49" w14:textId="213C9F94" w:rsidR="00191A47" w:rsidRDefault="00191A47" w:rsidP="00191A47">
      <w:pPr>
        <w:pStyle w:val="aa"/>
        <w:spacing w:before="78" w:after="78"/>
        <w:ind w:firstLine="420"/>
      </w:pPr>
      <w:r w:rsidRPr="00191A47">
        <w:rPr>
          <w:rFonts w:hint="eastAsia"/>
          <w:b/>
          <w:bCs/>
        </w:rPr>
        <w:t>联合国大会</w:t>
      </w:r>
      <w:r w:rsidRPr="00191A47">
        <w:rPr>
          <w:rFonts w:hint="eastAsia"/>
        </w:rPr>
        <w:t>由联合国所有成员组成</w:t>
      </w:r>
      <w:r>
        <w:rPr>
          <w:rFonts w:hint="eastAsia"/>
        </w:rPr>
        <w:t>，</w:t>
      </w:r>
      <w:r w:rsidRPr="00191A47">
        <w:rPr>
          <w:rFonts w:hint="eastAsia"/>
        </w:rPr>
        <w:t>每年举行一届常会，必要时举行特别会议</w:t>
      </w:r>
      <w:r>
        <w:rPr>
          <w:rFonts w:hint="eastAsia"/>
        </w:rPr>
        <w:t>。</w:t>
      </w:r>
      <w:r w:rsidRPr="00191A47">
        <w:rPr>
          <w:rFonts w:hint="eastAsia"/>
        </w:rPr>
        <w:t>大会可以讨论宪章范围内的任何问题或者事项，或宪章所规定的任何机关之职权，</w:t>
      </w:r>
      <w:proofErr w:type="gramStart"/>
      <w:r w:rsidRPr="00191A47">
        <w:rPr>
          <w:rFonts w:hint="eastAsia"/>
        </w:rPr>
        <w:t>并一般</w:t>
      </w:r>
      <w:proofErr w:type="gramEnd"/>
      <w:r w:rsidRPr="00191A47">
        <w:rPr>
          <w:rFonts w:hint="eastAsia"/>
        </w:rPr>
        <w:t>可就这些问题和事项向联合国会员国或安理会提出建议</w:t>
      </w:r>
      <w:r>
        <w:rPr>
          <w:rFonts w:hint="eastAsia"/>
        </w:rPr>
        <w:t>。</w:t>
      </w:r>
    </w:p>
    <w:p w14:paraId="20124577" w14:textId="7200DAE8" w:rsidR="00191A47" w:rsidRDefault="00191A47" w:rsidP="00191A47">
      <w:pPr>
        <w:pStyle w:val="aa"/>
        <w:spacing w:before="78" w:after="78"/>
        <w:ind w:firstLine="420"/>
      </w:pPr>
      <w:r w:rsidRPr="00191A47">
        <w:rPr>
          <w:rFonts w:hint="eastAsia"/>
          <w:b/>
          <w:bCs/>
        </w:rPr>
        <w:t>联合国安理会</w:t>
      </w:r>
      <w:r w:rsidR="00613F04">
        <w:rPr>
          <w:rFonts w:hint="eastAsia"/>
        </w:rPr>
        <w:t>是联合国的核心，</w:t>
      </w:r>
      <w:r w:rsidRPr="00191A47">
        <w:rPr>
          <w:rFonts w:hint="eastAsia"/>
        </w:rPr>
        <w:t>被赋予维护国际安全的特殊权威</w:t>
      </w:r>
      <w:r>
        <w:rPr>
          <w:rFonts w:hint="eastAsia"/>
        </w:rPr>
        <w:t>，由</w:t>
      </w:r>
      <w:r w:rsidRPr="00191A47">
        <w:rPr>
          <w:rFonts w:hint="eastAsia"/>
        </w:rPr>
        <w:t>常任理事国与非常任理事国共同组成</w:t>
      </w:r>
      <w:r>
        <w:rPr>
          <w:rFonts w:hint="eastAsia"/>
        </w:rPr>
        <w:t>。</w:t>
      </w:r>
      <w:r w:rsidRPr="00191A47">
        <w:rPr>
          <w:rFonts w:hint="eastAsia"/>
        </w:rPr>
        <w:t>美国、苏联、中国、英国、法国为常任理事国</w:t>
      </w:r>
      <w:r>
        <w:rPr>
          <w:rFonts w:hint="eastAsia"/>
        </w:rPr>
        <w:t>。其</w:t>
      </w:r>
      <w:r w:rsidRPr="00191A47">
        <w:rPr>
          <w:rFonts w:hint="eastAsia"/>
        </w:rPr>
        <w:t>责任</w:t>
      </w:r>
      <w:r>
        <w:rPr>
          <w:rFonts w:hint="eastAsia"/>
        </w:rPr>
        <w:t>是</w:t>
      </w:r>
      <w:r w:rsidRPr="00191A47">
        <w:rPr>
          <w:rFonts w:hint="eastAsia"/>
        </w:rPr>
        <w:t>和平解决争端</w:t>
      </w:r>
      <w:r>
        <w:rPr>
          <w:rFonts w:hint="eastAsia"/>
        </w:rPr>
        <w:t>，</w:t>
      </w:r>
      <w:r w:rsidRPr="00191A47">
        <w:rPr>
          <w:rFonts w:hint="eastAsia"/>
        </w:rPr>
        <w:t>对于那些被认为会危及国际和平与安全的争端或形势，安理会在任何阶段都可以提出管理他们的程序和方法，包括通过相关决议对危及和平或实施侵略的国家施加压力，要求会员国采取非军事手段甚至必要的军事行动以这些决议</w:t>
      </w:r>
      <w:r>
        <w:rPr>
          <w:rFonts w:hint="eastAsia"/>
        </w:rPr>
        <w:t>。安理会的</w:t>
      </w:r>
      <w:r w:rsidRPr="00191A47">
        <w:rPr>
          <w:rFonts w:hint="eastAsia"/>
        </w:rPr>
        <w:t>表决遵循雅尔塔公式</w:t>
      </w:r>
      <w:proofErr w:type="gramStart"/>
      <w:r w:rsidRPr="00191A47">
        <w:rPr>
          <w:rFonts w:hint="eastAsia"/>
        </w:rPr>
        <w:t>表决非</w:t>
      </w:r>
      <w:proofErr w:type="gramEnd"/>
      <w:r w:rsidRPr="00191A47">
        <w:rPr>
          <w:rFonts w:hint="eastAsia"/>
        </w:rPr>
        <w:t>程序性问题</w:t>
      </w:r>
      <w:r>
        <w:rPr>
          <w:rFonts w:hint="eastAsia"/>
        </w:rPr>
        <w:t>。</w:t>
      </w:r>
    </w:p>
    <w:p w14:paraId="1654923D" w14:textId="5C16E8AD" w:rsidR="00191A47" w:rsidRDefault="00191A47" w:rsidP="00191A47">
      <w:pPr>
        <w:pStyle w:val="aa"/>
        <w:spacing w:before="78" w:after="78"/>
        <w:ind w:firstLine="420"/>
      </w:pPr>
      <w:r w:rsidRPr="00191A47">
        <w:rPr>
          <w:rFonts w:hint="eastAsia"/>
          <w:b/>
          <w:bCs/>
        </w:rPr>
        <w:t>国际法院</w:t>
      </w:r>
      <w:r w:rsidRPr="00191A47">
        <w:rPr>
          <w:rFonts w:hint="eastAsia"/>
        </w:rPr>
        <w:t>按照国际法解决各国向它提交的法律争端</w:t>
      </w:r>
      <w:r>
        <w:rPr>
          <w:rFonts w:hint="eastAsia"/>
        </w:rPr>
        <w:t>，</w:t>
      </w:r>
      <w:r w:rsidRPr="00191A47">
        <w:rPr>
          <w:rFonts w:hint="eastAsia"/>
        </w:rPr>
        <w:t>针对正式认可的联合国机关和专门机构提交的法律问题提供咨询意见</w:t>
      </w:r>
      <w:r>
        <w:rPr>
          <w:rFonts w:hint="eastAsia"/>
        </w:rPr>
        <w:t>。</w:t>
      </w:r>
    </w:p>
    <w:p w14:paraId="1BA10EDB" w14:textId="24D2EEAC" w:rsidR="00191A47" w:rsidRDefault="00191A47" w:rsidP="00191A47">
      <w:pPr>
        <w:pStyle w:val="aa"/>
        <w:spacing w:before="78" w:after="78"/>
        <w:ind w:firstLine="420"/>
      </w:pPr>
      <w:r w:rsidRPr="00191A47">
        <w:rPr>
          <w:rFonts w:hint="eastAsia"/>
          <w:b/>
          <w:bCs/>
        </w:rPr>
        <w:t>秘书处</w:t>
      </w:r>
      <w:r w:rsidRPr="00191A47">
        <w:rPr>
          <w:rFonts w:hint="eastAsia"/>
        </w:rPr>
        <w:t>为联合国其他主要机关服务，并执行这些机关制订的方案与政策</w:t>
      </w:r>
      <w:r>
        <w:rPr>
          <w:rFonts w:hint="eastAsia"/>
        </w:rPr>
        <w:t>。</w:t>
      </w:r>
      <w:r w:rsidRPr="00191A47">
        <w:rPr>
          <w:rFonts w:hint="eastAsia"/>
        </w:rPr>
        <w:t>秘书长得将其所认为可能威胁国际和平及安全之任何事件，提请安全理事会注意</w:t>
      </w:r>
      <w:r>
        <w:rPr>
          <w:rFonts w:hint="eastAsia"/>
        </w:rPr>
        <w:t>。</w:t>
      </w:r>
    </w:p>
    <w:p w14:paraId="4495559B" w14:textId="77777777" w:rsidR="000A5AF9" w:rsidRDefault="000A5AF9" w:rsidP="000A5AF9">
      <w:pPr>
        <w:pStyle w:val="aa"/>
        <w:spacing w:before="78" w:after="78"/>
      </w:pPr>
    </w:p>
    <w:p w14:paraId="53522511" w14:textId="6001D063" w:rsidR="000A5AF9" w:rsidRDefault="000A5AF9" w:rsidP="000A5AF9">
      <w:pPr>
        <w:pStyle w:val="a9"/>
      </w:pPr>
      <w:bookmarkStart w:id="34" w:name="_Toc162342050"/>
      <w:r>
        <w:rPr>
          <w:rFonts w:hint="eastAsia"/>
        </w:rPr>
        <w:lastRenderedPageBreak/>
        <w:t>第三讲</w:t>
      </w:r>
      <w:r>
        <w:rPr>
          <w:rFonts w:hint="eastAsia"/>
        </w:rPr>
        <w:t xml:space="preserve"> </w:t>
      </w:r>
      <w:r>
        <w:rPr>
          <w:rFonts w:hint="eastAsia"/>
        </w:rPr>
        <w:t>战后初期盟国的合作与美苏冷战的爆发</w:t>
      </w:r>
      <w:bookmarkEnd w:id="34"/>
    </w:p>
    <w:p w14:paraId="64EFC23E" w14:textId="77A12ABE" w:rsidR="000A5AF9" w:rsidRDefault="000A5AF9" w:rsidP="000A5AF9">
      <w:pPr>
        <w:pStyle w:val="aa"/>
        <w:spacing w:before="78" w:after="78"/>
        <w:jc w:val="center"/>
      </w:pPr>
      <w:r>
        <w:rPr>
          <w:rFonts w:hint="eastAsia"/>
        </w:rPr>
        <w:t>2024.3.12</w:t>
      </w:r>
    </w:p>
    <w:p w14:paraId="34865FEF" w14:textId="3D1C278A" w:rsidR="000A5AF9" w:rsidRDefault="003E6306" w:rsidP="003E6306">
      <w:pPr>
        <w:pStyle w:val="aa"/>
        <w:spacing w:before="78" w:after="78"/>
        <w:ind w:firstLine="420"/>
      </w:pPr>
      <w:r w:rsidRPr="003E6306">
        <w:rPr>
          <w:rFonts w:hint="eastAsia"/>
        </w:rPr>
        <w:t>雅尔塔体系的基础与本质是以美国为主导的大国合作</w:t>
      </w:r>
      <w:r>
        <w:rPr>
          <w:rFonts w:hint="eastAsia"/>
        </w:rPr>
        <w:t>。</w:t>
      </w:r>
      <w:r w:rsidRPr="003E6306">
        <w:rPr>
          <w:rFonts w:hint="eastAsia"/>
        </w:rPr>
        <w:t>战后初期，大国合作得以延续，但其内生矛盾迅速扩展</w:t>
      </w:r>
      <w:r>
        <w:rPr>
          <w:rFonts w:hint="eastAsia"/>
        </w:rPr>
        <w:t>。</w:t>
      </w:r>
      <w:r w:rsidRPr="003E6306">
        <w:rPr>
          <w:rFonts w:hint="eastAsia"/>
        </w:rPr>
        <w:t>战略目标冲突导致美苏矛盾尖锐化</w:t>
      </w:r>
      <w:r>
        <w:rPr>
          <w:rFonts w:hint="eastAsia"/>
        </w:rPr>
        <w:t>。</w:t>
      </w:r>
      <w:r w:rsidRPr="003E6306">
        <w:rPr>
          <w:rFonts w:hint="eastAsia"/>
        </w:rPr>
        <w:t>杜鲁门主义标志着美国着手遏制苏联，这意味着雅尔塔体制下大国合作被事实上的对立阵营关系取代，美苏冷战由此爆发</w:t>
      </w:r>
      <w:r>
        <w:rPr>
          <w:rFonts w:hint="eastAsia"/>
        </w:rPr>
        <w:t>。</w:t>
      </w:r>
    </w:p>
    <w:p w14:paraId="4D07EF5D" w14:textId="22C2CCAE" w:rsidR="003E6306" w:rsidRDefault="003E6306" w:rsidP="003E6306">
      <w:pPr>
        <w:pStyle w:val="ac"/>
      </w:pPr>
      <w:bookmarkStart w:id="35" w:name="_Toc162342051"/>
      <w:r>
        <w:rPr>
          <w:rFonts w:hint="eastAsia"/>
        </w:rPr>
        <w:t>一</w:t>
      </w:r>
      <w:r w:rsidR="00E84527">
        <w:rPr>
          <w:rFonts w:hint="eastAsia"/>
        </w:rPr>
        <w:t>、</w:t>
      </w:r>
      <w:r>
        <w:rPr>
          <w:rFonts w:hint="eastAsia"/>
        </w:rPr>
        <w:t>战后初期盟国的合作</w:t>
      </w:r>
      <w:bookmarkEnd w:id="35"/>
    </w:p>
    <w:p w14:paraId="13864D45" w14:textId="58E19655" w:rsidR="003E6306" w:rsidRPr="00E84527" w:rsidRDefault="00E84527" w:rsidP="00E84527">
      <w:pPr>
        <w:pStyle w:val="ae"/>
      </w:pPr>
      <w:bookmarkStart w:id="36" w:name="_Toc162342052"/>
      <w:r>
        <w:rPr>
          <w:rFonts w:hint="eastAsia"/>
        </w:rPr>
        <w:t>（一）波茨坦会议</w:t>
      </w:r>
      <w:bookmarkEnd w:id="36"/>
    </w:p>
    <w:p w14:paraId="700697DA" w14:textId="289CC8A2" w:rsidR="00E84527" w:rsidRDefault="00E84527" w:rsidP="00E84527">
      <w:pPr>
        <w:pStyle w:val="aa"/>
        <w:spacing w:before="78" w:after="78"/>
        <w:ind w:firstLine="420"/>
      </w:pPr>
      <w:r w:rsidRPr="00E84527">
        <w:t>1945</w:t>
      </w:r>
      <w:r w:rsidRPr="00E84527">
        <w:t>年</w:t>
      </w:r>
      <w:r w:rsidRPr="00E84527">
        <w:t>5</w:t>
      </w:r>
      <w:r w:rsidRPr="00E84527">
        <w:t>月，杜鲁门接替病逝的罗斯福出任美国总统，提议举行</w:t>
      </w:r>
      <w:r w:rsidR="00D728E6">
        <w:rPr>
          <w:rFonts w:hint="eastAsia"/>
        </w:rPr>
        <w:t>美英苏</w:t>
      </w:r>
      <w:r w:rsidRPr="00E84527">
        <w:t>三国首脑会谈</w:t>
      </w:r>
      <w:r>
        <w:rPr>
          <w:rFonts w:hint="eastAsia"/>
        </w:rPr>
        <w:t>。</w:t>
      </w:r>
      <w:r w:rsidRPr="00E84527">
        <w:t>7</w:t>
      </w:r>
      <w:r w:rsidRPr="00E84527">
        <w:t>月</w:t>
      </w:r>
      <w:r w:rsidRPr="00E84527">
        <w:t>17</w:t>
      </w:r>
      <w:r w:rsidRPr="00E84527">
        <w:t>日开始，</w:t>
      </w:r>
      <w:r w:rsidR="00D728E6">
        <w:rPr>
          <w:rFonts w:hint="eastAsia"/>
        </w:rPr>
        <w:t>在</w:t>
      </w:r>
      <w:r w:rsidRPr="00E84527">
        <w:t>柏林郊外</w:t>
      </w:r>
      <w:r w:rsidR="00D728E6">
        <w:rPr>
          <w:rFonts w:hint="eastAsia"/>
        </w:rPr>
        <w:t>的</w:t>
      </w:r>
      <w:r w:rsidRPr="00E84527">
        <w:t>波茨坦进行</w:t>
      </w:r>
      <w:r w:rsidR="00D728E6">
        <w:rPr>
          <w:rFonts w:hint="eastAsia"/>
        </w:rPr>
        <w:t>了</w:t>
      </w:r>
      <w:r w:rsidRPr="00E84527">
        <w:t>会谈</w:t>
      </w:r>
      <w:r>
        <w:rPr>
          <w:rFonts w:hint="eastAsia"/>
        </w:rPr>
        <w:t>。</w:t>
      </w:r>
      <w:r w:rsidR="00D728E6">
        <w:rPr>
          <w:rFonts w:hint="eastAsia"/>
        </w:rPr>
        <w:t>会议过程中，三国元首中</w:t>
      </w:r>
      <w:r w:rsidRPr="00E84527">
        <w:rPr>
          <w:rFonts w:hint="eastAsia"/>
        </w:rPr>
        <w:t>赢得战争但输掉选举的丘吉尔被工党政府首相艾德礼取代</w:t>
      </w:r>
      <w:r w:rsidR="00D728E6">
        <w:rPr>
          <w:rFonts w:hint="eastAsia"/>
        </w:rPr>
        <w:t>。</w:t>
      </w:r>
    </w:p>
    <w:p w14:paraId="487D67C2" w14:textId="41953A91" w:rsidR="00D728E6" w:rsidRDefault="00D728E6" w:rsidP="00D728E6">
      <w:pPr>
        <w:pStyle w:val="af1"/>
      </w:pPr>
      <w:r>
        <w:rPr>
          <w:rFonts w:hint="eastAsia"/>
        </w:rPr>
        <w:t xml:space="preserve">1. </w:t>
      </w:r>
      <w:r>
        <w:rPr>
          <w:rFonts w:hint="eastAsia"/>
        </w:rPr>
        <w:t>处置德国的问题</w:t>
      </w:r>
    </w:p>
    <w:p w14:paraId="104059C9" w14:textId="465BDABD" w:rsidR="007E5CF9" w:rsidRDefault="00D728E6" w:rsidP="007E5CF9">
      <w:pPr>
        <w:pStyle w:val="aa"/>
        <w:spacing w:before="78" w:after="78"/>
        <w:ind w:firstLine="420"/>
      </w:pPr>
      <w:r>
        <w:rPr>
          <w:rFonts w:hint="eastAsia"/>
        </w:rPr>
        <w:t>三国均同意</w:t>
      </w:r>
      <w:r w:rsidRPr="00D728E6">
        <w:rPr>
          <w:rFonts w:hint="eastAsia"/>
        </w:rPr>
        <w:t>分区占领德国，</w:t>
      </w:r>
      <w:r>
        <w:rPr>
          <w:rFonts w:hint="eastAsia"/>
        </w:rPr>
        <w:t>其中东部由苏联占领，西部由英、美、法再分区占领。</w:t>
      </w:r>
      <w:r w:rsidR="007E5CF9">
        <w:rPr>
          <w:rFonts w:hint="eastAsia"/>
        </w:rPr>
        <w:t>三国</w:t>
      </w:r>
      <w:r w:rsidRPr="00D728E6">
        <w:rPr>
          <w:rFonts w:hint="eastAsia"/>
        </w:rPr>
        <w:t>共同</w:t>
      </w:r>
      <w:r w:rsidR="007E5CF9">
        <w:rPr>
          <w:rFonts w:hint="eastAsia"/>
        </w:rPr>
        <w:t>分区</w:t>
      </w:r>
      <w:r w:rsidRPr="00D728E6">
        <w:rPr>
          <w:rFonts w:hint="eastAsia"/>
        </w:rPr>
        <w:t>占领大柏林区</w:t>
      </w:r>
      <w:r>
        <w:rPr>
          <w:rFonts w:hint="eastAsia"/>
        </w:rPr>
        <w:t>。</w:t>
      </w:r>
      <w:r w:rsidR="007E5CF9">
        <w:rPr>
          <w:rFonts w:hint="eastAsia"/>
        </w:rPr>
        <w:t>从西部德国占领区到西柏林的通行</w:t>
      </w:r>
      <w:r w:rsidR="001C4654">
        <w:rPr>
          <w:rFonts w:hint="eastAsia"/>
        </w:rPr>
        <w:t>和运输</w:t>
      </w:r>
      <w:r w:rsidR="007E5CF9">
        <w:rPr>
          <w:rFonts w:hint="eastAsia"/>
        </w:rPr>
        <w:t>方面，双方在陆路和水路并没有签订协议，而是在空中规定了三条航道。自此，二战的军事进程结束。</w:t>
      </w:r>
    </w:p>
    <w:p w14:paraId="1E27BE7F" w14:textId="77777777" w:rsidR="00A3022F" w:rsidRDefault="007E5CF9" w:rsidP="007E5CF9">
      <w:pPr>
        <w:pStyle w:val="aa"/>
        <w:spacing w:before="78" w:after="78"/>
        <w:ind w:firstLine="420"/>
      </w:pPr>
      <w:r w:rsidRPr="007E5CF9">
        <w:rPr>
          <w:rFonts w:hint="eastAsia"/>
        </w:rPr>
        <w:t>美苏英中法组建五国外长会议</w:t>
      </w:r>
      <w:r>
        <w:rPr>
          <w:rFonts w:hint="eastAsia"/>
        </w:rPr>
        <w:t>，负责准备对德合约。</w:t>
      </w:r>
      <w:r w:rsidR="001C4654">
        <w:rPr>
          <w:rFonts w:hint="eastAsia"/>
        </w:rPr>
        <w:t>期间，由于解放战争，中国（中华民国）外长临时退出。于是四国外长会议上规定了处置德国的基本原则：</w:t>
      </w:r>
    </w:p>
    <w:p w14:paraId="522C3648" w14:textId="052B3F87" w:rsidR="00A3022F" w:rsidRDefault="00A3022F" w:rsidP="007E5CF9">
      <w:pPr>
        <w:pStyle w:val="aa"/>
        <w:spacing w:before="78" w:after="78"/>
        <w:ind w:firstLine="420"/>
      </w:pPr>
      <w:r w:rsidRPr="00A3022F">
        <w:rPr>
          <w:rFonts w:hint="eastAsia"/>
          <w:b/>
          <w:bCs/>
        </w:rPr>
        <w:t>——</w:t>
      </w:r>
      <w:r w:rsidR="001C4654" w:rsidRPr="00A3022F">
        <w:rPr>
          <w:rFonts w:hint="eastAsia"/>
          <w:b/>
          <w:bCs/>
        </w:rPr>
        <w:t>政治上的清算</w:t>
      </w:r>
      <w:r w:rsidRPr="00A3022F">
        <w:rPr>
          <w:rFonts w:hint="eastAsia"/>
          <w:b/>
          <w:bCs/>
        </w:rPr>
        <w:t>方面，</w:t>
      </w:r>
      <w:r w:rsidR="001C4654">
        <w:rPr>
          <w:rFonts w:hint="eastAsia"/>
        </w:rPr>
        <w:t>对纳粹德国时期的政府军队任职人员进行审判，在德国国内进行反纳粹教育；</w:t>
      </w:r>
    </w:p>
    <w:p w14:paraId="6D97327E" w14:textId="79553985" w:rsidR="007E5CF9" w:rsidRDefault="00A3022F" w:rsidP="007E5CF9">
      <w:pPr>
        <w:pStyle w:val="aa"/>
        <w:spacing w:before="78" w:after="78"/>
        <w:ind w:firstLine="420"/>
      </w:pPr>
      <w:r w:rsidRPr="00A3022F">
        <w:rPr>
          <w:rFonts w:hint="eastAsia"/>
          <w:b/>
          <w:bCs/>
        </w:rPr>
        <w:t>——</w:t>
      </w:r>
      <w:r w:rsidR="001C4654" w:rsidRPr="00A3022F">
        <w:rPr>
          <w:rFonts w:hint="eastAsia"/>
          <w:b/>
          <w:bCs/>
        </w:rPr>
        <w:t>经济上</w:t>
      </w:r>
      <w:r w:rsidRPr="00A3022F">
        <w:rPr>
          <w:rFonts w:hint="eastAsia"/>
          <w:b/>
          <w:bCs/>
        </w:rPr>
        <w:t>的赔偿方面，</w:t>
      </w:r>
      <w:r>
        <w:rPr>
          <w:rFonts w:hint="eastAsia"/>
        </w:rPr>
        <w:t>美国指出</w:t>
      </w:r>
      <w:r w:rsidRPr="00A3022F">
        <w:rPr>
          <w:rFonts w:hint="eastAsia"/>
        </w:rPr>
        <w:t>德国已经无法执行雅尔塔会议所确定的赔偿原则</w:t>
      </w:r>
      <w:r>
        <w:rPr>
          <w:rFonts w:hint="eastAsia"/>
        </w:rPr>
        <w:t>，苏联则坚持</w:t>
      </w:r>
      <w:r w:rsidRPr="00A3022F">
        <w:rPr>
          <w:rFonts w:hint="eastAsia"/>
        </w:rPr>
        <w:t>德国必须按照雅尔塔会议的约定进行赔偿</w:t>
      </w:r>
      <w:r>
        <w:rPr>
          <w:rFonts w:hint="eastAsia"/>
        </w:rPr>
        <w:t>。最终得出折中方案，大体同意苏联提出的赔偿方式，即德国</w:t>
      </w:r>
      <w:r w:rsidR="00835682">
        <w:rPr>
          <w:rFonts w:hint="eastAsia"/>
        </w:rPr>
        <w:t>的赔偿中</w:t>
      </w:r>
      <w:r>
        <w:rPr>
          <w:rFonts w:hint="eastAsia"/>
        </w:rPr>
        <w:t>约</w:t>
      </w:r>
      <w:r>
        <w:rPr>
          <w:rFonts w:hint="eastAsia"/>
        </w:rPr>
        <w:t>1/2</w:t>
      </w:r>
      <w:r>
        <w:rPr>
          <w:rFonts w:hint="eastAsia"/>
        </w:rPr>
        <w:t>归苏联</w:t>
      </w:r>
      <w:r w:rsidR="00835682">
        <w:rPr>
          <w:rFonts w:hint="eastAsia"/>
        </w:rPr>
        <w:t>，但赔偿的总额待定</w:t>
      </w:r>
      <w:r>
        <w:rPr>
          <w:rFonts w:hint="eastAsia"/>
        </w:rPr>
        <w:t>。</w:t>
      </w:r>
    </w:p>
    <w:p w14:paraId="40C9FD6E" w14:textId="3DE4A844" w:rsidR="007068B8" w:rsidRDefault="007068B8" w:rsidP="007E5CF9">
      <w:pPr>
        <w:pStyle w:val="aa"/>
        <w:spacing w:before="78" w:after="78"/>
        <w:ind w:firstLine="420"/>
      </w:pPr>
      <w:r>
        <w:rPr>
          <w:rFonts w:hint="eastAsia"/>
        </w:rPr>
        <w:t>此外，会议还讨论了船舶处置问题、东普鲁士柯尼斯堡转让问题、德国战犯处理问题、奥地利处置问题等。</w:t>
      </w:r>
    </w:p>
    <w:p w14:paraId="349C86E6" w14:textId="0E7CCD61" w:rsidR="00A3022F" w:rsidRDefault="00732B95" w:rsidP="00732B95">
      <w:pPr>
        <w:pStyle w:val="af1"/>
      </w:pPr>
      <w:r>
        <w:rPr>
          <w:rFonts w:hint="eastAsia"/>
        </w:rPr>
        <w:t xml:space="preserve">2. </w:t>
      </w:r>
      <w:r>
        <w:rPr>
          <w:rFonts w:hint="eastAsia"/>
        </w:rPr>
        <w:t>波兰与德国的疆界问题</w:t>
      </w:r>
    </w:p>
    <w:p w14:paraId="6831B164" w14:textId="4953B0F1" w:rsidR="00732B95" w:rsidRPr="00732B95" w:rsidRDefault="00732B95" w:rsidP="00732B95">
      <w:pPr>
        <w:pStyle w:val="aa"/>
        <w:spacing w:before="78" w:after="78"/>
      </w:pPr>
      <w:r>
        <w:tab/>
      </w:r>
      <w:r>
        <w:rPr>
          <w:rFonts w:hint="eastAsia"/>
        </w:rPr>
        <w:t>波兰与德国的疆界问题最后划定由和会加以解决。波茨坦会议上临时达成了划分方案：</w:t>
      </w:r>
      <w:r w:rsidRPr="00732B95">
        <w:rPr>
          <w:rFonts w:hint="eastAsia"/>
        </w:rPr>
        <w:t>奥德</w:t>
      </w:r>
      <w:r w:rsidRPr="00732B95">
        <w:t>-</w:t>
      </w:r>
      <w:r w:rsidRPr="00732B95">
        <w:t>尼斯河一线以东的领土，以及部分东普鲁士</w:t>
      </w:r>
      <w:proofErr w:type="gramStart"/>
      <w:r w:rsidRPr="00732B95">
        <w:t>和前但泽</w:t>
      </w:r>
      <w:proofErr w:type="gramEnd"/>
      <w:r w:rsidRPr="00732B95">
        <w:t>自由区由波兰政府管辖</w:t>
      </w:r>
      <w:r>
        <w:rPr>
          <w:rFonts w:hint="eastAsia"/>
        </w:rPr>
        <w:t>。</w:t>
      </w:r>
    </w:p>
    <w:p w14:paraId="297BB70C" w14:textId="06674063" w:rsidR="00732B95" w:rsidRDefault="00732B95" w:rsidP="00732B95">
      <w:pPr>
        <w:pStyle w:val="af1"/>
      </w:pPr>
      <w:r>
        <w:rPr>
          <w:rFonts w:hint="eastAsia"/>
        </w:rPr>
        <w:t xml:space="preserve">3. </w:t>
      </w:r>
      <w:r>
        <w:rPr>
          <w:rFonts w:hint="eastAsia"/>
        </w:rPr>
        <w:t>对仆从国的处置</w:t>
      </w:r>
    </w:p>
    <w:p w14:paraId="6E795EE0" w14:textId="42778AF5" w:rsidR="00732B95" w:rsidRDefault="00732B95" w:rsidP="00732B95">
      <w:pPr>
        <w:pStyle w:val="aa"/>
        <w:spacing w:before="78" w:after="78"/>
      </w:pPr>
      <w:r>
        <w:tab/>
      </w:r>
      <w:r>
        <w:rPr>
          <w:rFonts w:hint="eastAsia"/>
        </w:rPr>
        <w:t>美国提倡</w:t>
      </w:r>
      <w:r w:rsidRPr="00732B95">
        <w:rPr>
          <w:rFonts w:hint="eastAsia"/>
        </w:rPr>
        <w:t>撤销对意大利的管制并将其纳入联合国</w:t>
      </w:r>
      <w:r>
        <w:rPr>
          <w:rFonts w:hint="eastAsia"/>
        </w:rPr>
        <w:t>，但</w:t>
      </w:r>
      <w:r w:rsidRPr="00732B95">
        <w:rPr>
          <w:rFonts w:hint="eastAsia"/>
        </w:rPr>
        <w:t>反对给与保加利亚、罗马尼亚、匈牙利、芬兰同样的待遇</w:t>
      </w:r>
      <w:r w:rsidR="007068B8">
        <w:rPr>
          <w:rFonts w:hint="eastAsia"/>
        </w:rPr>
        <w:t>，意在维持西方阵营的完整性，并削弱苏东集团的话语权</w:t>
      </w:r>
      <w:r>
        <w:rPr>
          <w:rFonts w:hint="eastAsia"/>
        </w:rPr>
        <w:t>。</w:t>
      </w:r>
      <w:r w:rsidR="007068B8">
        <w:rPr>
          <w:rFonts w:hint="eastAsia"/>
        </w:rPr>
        <w:t>苏联则</w:t>
      </w:r>
      <w:r w:rsidR="007068B8" w:rsidRPr="007068B8">
        <w:rPr>
          <w:rFonts w:hint="eastAsia"/>
        </w:rPr>
        <w:t>要求英美恢复与保加利亚、罗马尼亚、匈牙利、芬兰的关系</w:t>
      </w:r>
      <w:r w:rsidR="007068B8">
        <w:rPr>
          <w:rFonts w:hint="eastAsia"/>
        </w:rPr>
        <w:t>。最终得出妥协方案，即通过缔结合约的方式分别解决。</w:t>
      </w:r>
    </w:p>
    <w:p w14:paraId="3C104566" w14:textId="5A638533" w:rsidR="007068B8" w:rsidRDefault="007068B8" w:rsidP="007068B8">
      <w:pPr>
        <w:pStyle w:val="ae"/>
      </w:pPr>
      <w:bookmarkStart w:id="37" w:name="_Toc162342053"/>
      <w:r>
        <w:rPr>
          <w:rFonts w:hint="eastAsia"/>
        </w:rPr>
        <w:t>（二）仆从国问题的解决</w:t>
      </w:r>
      <w:bookmarkEnd w:id="37"/>
    </w:p>
    <w:p w14:paraId="4595879C" w14:textId="639EAF5D" w:rsidR="007068B8" w:rsidRDefault="007068B8" w:rsidP="00732B95">
      <w:pPr>
        <w:pStyle w:val="aa"/>
        <w:spacing w:before="78" w:after="78"/>
      </w:pPr>
      <w:r>
        <w:tab/>
      </w:r>
      <w:r>
        <w:rPr>
          <w:rFonts w:hint="eastAsia"/>
        </w:rPr>
        <w:t>二战后，意大利本土被美英占领，殖民地被英国占领。</w:t>
      </w:r>
      <w:r w:rsidRPr="007068B8">
        <w:rPr>
          <w:rFonts w:hint="eastAsia"/>
        </w:rPr>
        <w:t>罗马尼亚、匈牙利、保加利亚、</w:t>
      </w:r>
      <w:r w:rsidRPr="007068B8">
        <w:rPr>
          <w:rFonts w:hint="eastAsia"/>
        </w:rPr>
        <w:lastRenderedPageBreak/>
        <w:t>芬兰</w:t>
      </w:r>
      <w:r>
        <w:rPr>
          <w:rFonts w:hint="eastAsia"/>
        </w:rPr>
        <w:t>全部或部分被苏联占领。</w:t>
      </w:r>
    </w:p>
    <w:p w14:paraId="62CCFAC1" w14:textId="5BDEF663" w:rsidR="007068B8" w:rsidRDefault="007068B8" w:rsidP="007068B8">
      <w:pPr>
        <w:pStyle w:val="aa"/>
        <w:spacing w:before="78" w:after="78"/>
      </w:pPr>
      <w:r>
        <w:tab/>
      </w:r>
      <w:r>
        <w:rPr>
          <w:rFonts w:hint="eastAsia"/>
        </w:rPr>
        <w:t>在仆从国问题上，同盟国之间的分歧在于：</w:t>
      </w:r>
      <w:r w:rsidRPr="007068B8">
        <w:rPr>
          <w:rFonts w:hint="eastAsia"/>
        </w:rPr>
        <w:t>苏联</w:t>
      </w:r>
      <w:r>
        <w:rPr>
          <w:rFonts w:hint="eastAsia"/>
        </w:rPr>
        <w:t>认为要</w:t>
      </w:r>
      <w:r w:rsidRPr="007068B8">
        <w:rPr>
          <w:rFonts w:hint="eastAsia"/>
        </w:rPr>
        <w:t>通过合约确认相应的停战条款，“承认占领现状”</w:t>
      </w:r>
      <w:r>
        <w:rPr>
          <w:rFonts w:hint="eastAsia"/>
        </w:rPr>
        <w:t>，</w:t>
      </w:r>
      <w:r w:rsidRPr="007068B8">
        <w:rPr>
          <w:rFonts w:hint="eastAsia"/>
        </w:rPr>
        <w:t>取得地中海商船基地</w:t>
      </w:r>
      <w:r>
        <w:rPr>
          <w:rFonts w:hint="eastAsia"/>
        </w:rPr>
        <w:t>；</w:t>
      </w:r>
      <w:r w:rsidRPr="007068B8">
        <w:rPr>
          <w:rFonts w:hint="eastAsia"/>
        </w:rPr>
        <w:t>美国</w:t>
      </w:r>
      <w:r>
        <w:rPr>
          <w:rFonts w:hint="eastAsia"/>
        </w:rPr>
        <w:t>希望</w:t>
      </w:r>
      <w:r w:rsidRPr="007068B8">
        <w:rPr>
          <w:rFonts w:hint="eastAsia"/>
        </w:rPr>
        <w:t>通过合约拿到停战协定中没有的东西，“在东欧获得一个立足点”，避免苏联在地中海确立地位</w:t>
      </w:r>
      <w:r>
        <w:rPr>
          <w:rFonts w:hint="eastAsia"/>
        </w:rPr>
        <w:t>。</w:t>
      </w:r>
    </w:p>
    <w:p w14:paraId="572F3186" w14:textId="4F00B4B7" w:rsidR="007068B8" w:rsidRDefault="00D02C3C" w:rsidP="007068B8">
      <w:pPr>
        <w:pStyle w:val="aa"/>
        <w:spacing w:before="78" w:after="78"/>
      </w:pPr>
      <w:r>
        <w:tab/>
      </w:r>
      <w:r>
        <w:rPr>
          <w:rFonts w:hint="eastAsia"/>
        </w:rPr>
        <w:t>1945</w:t>
      </w:r>
      <w:r>
        <w:rPr>
          <w:rFonts w:hint="eastAsia"/>
        </w:rPr>
        <w:t>年</w:t>
      </w:r>
      <w:r>
        <w:rPr>
          <w:rFonts w:hint="eastAsia"/>
        </w:rPr>
        <w:t>9~10</w:t>
      </w:r>
      <w:r>
        <w:rPr>
          <w:rFonts w:hint="eastAsia"/>
        </w:rPr>
        <w:t>月，伦敦五国外长会议；</w:t>
      </w:r>
      <w:r>
        <w:rPr>
          <w:rFonts w:hint="eastAsia"/>
        </w:rPr>
        <w:t>12</w:t>
      </w:r>
      <w:r>
        <w:rPr>
          <w:rFonts w:hint="eastAsia"/>
        </w:rPr>
        <w:t>月，莫斯科美英苏三国外长会议；</w:t>
      </w:r>
      <w:r>
        <w:rPr>
          <w:rFonts w:hint="eastAsia"/>
        </w:rPr>
        <w:t>1946</w:t>
      </w:r>
      <w:r>
        <w:rPr>
          <w:rFonts w:hint="eastAsia"/>
        </w:rPr>
        <w:t>年初，美英苏法四国副外长伦敦会议；</w:t>
      </w:r>
      <w:r>
        <w:rPr>
          <w:rFonts w:hint="eastAsia"/>
        </w:rPr>
        <w:t>4</w:t>
      </w:r>
      <w:r>
        <w:rPr>
          <w:rFonts w:hint="eastAsia"/>
        </w:rPr>
        <w:t>月，四大国巴黎会议。这些漫长的会议</w:t>
      </w:r>
      <w:r w:rsidR="008E7DDC">
        <w:rPr>
          <w:rFonts w:hint="eastAsia"/>
        </w:rPr>
        <w:t>都涉及了仆从国处置问题，但</w:t>
      </w:r>
      <w:r>
        <w:rPr>
          <w:rFonts w:hint="eastAsia"/>
        </w:rPr>
        <w:t>基本上都无果而终。</w:t>
      </w:r>
    </w:p>
    <w:p w14:paraId="3699A4CC" w14:textId="26E91B78" w:rsidR="00D02C3C" w:rsidRDefault="00D02C3C" w:rsidP="00D02C3C">
      <w:pPr>
        <w:pStyle w:val="aa"/>
        <w:spacing w:before="78" w:after="78"/>
      </w:pPr>
      <w:r>
        <w:tab/>
      </w:r>
      <w:r>
        <w:rPr>
          <w:rFonts w:hint="eastAsia"/>
        </w:rPr>
        <w:t>1946</w:t>
      </w:r>
      <w:r>
        <w:rPr>
          <w:rFonts w:hint="eastAsia"/>
        </w:rPr>
        <w:t>年</w:t>
      </w:r>
      <w:r>
        <w:rPr>
          <w:rFonts w:hint="eastAsia"/>
        </w:rPr>
        <w:t>7~10</w:t>
      </w:r>
      <w:r>
        <w:rPr>
          <w:rFonts w:hint="eastAsia"/>
        </w:rPr>
        <w:t>月，五国合约巴黎和会召开，</w:t>
      </w:r>
      <w:r w:rsidRPr="00D02C3C">
        <w:t>19</w:t>
      </w:r>
      <w:r w:rsidRPr="00D02C3C">
        <w:t>国正式代表</w:t>
      </w:r>
      <w:r>
        <w:rPr>
          <w:rFonts w:hint="eastAsia"/>
        </w:rPr>
        <w:t>、</w:t>
      </w:r>
      <w:r w:rsidRPr="00D02C3C">
        <w:t>7</w:t>
      </w:r>
      <w:r w:rsidRPr="00D02C3C">
        <w:t>国协商代表</w:t>
      </w:r>
      <w:r>
        <w:rPr>
          <w:rFonts w:hint="eastAsia"/>
        </w:rPr>
        <w:t>、</w:t>
      </w:r>
      <w:r w:rsidRPr="00D02C3C">
        <w:t>5</w:t>
      </w:r>
      <w:r w:rsidRPr="00D02C3C">
        <w:t>国战败代表</w:t>
      </w:r>
      <w:r>
        <w:rPr>
          <w:rFonts w:hint="eastAsia"/>
        </w:rPr>
        <w:t>参加。美苏在</w:t>
      </w:r>
      <w:r w:rsidRPr="00D02C3C">
        <w:rPr>
          <w:rFonts w:hint="eastAsia"/>
        </w:rPr>
        <w:t>焦点议题</w:t>
      </w:r>
      <w:r>
        <w:rPr>
          <w:rFonts w:hint="eastAsia"/>
        </w:rPr>
        <w:t>上</w:t>
      </w:r>
      <w:r w:rsidRPr="00D02C3C">
        <w:rPr>
          <w:rFonts w:hint="eastAsia"/>
        </w:rPr>
        <w:t>发生</w:t>
      </w:r>
      <w:r>
        <w:rPr>
          <w:rFonts w:hint="eastAsia"/>
        </w:rPr>
        <w:t>了</w:t>
      </w:r>
      <w:r w:rsidRPr="00D02C3C">
        <w:rPr>
          <w:rFonts w:hint="eastAsia"/>
        </w:rPr>
        <w:t>激烈争论，但最终达成妥协</w:t>
      </w:r>
      <w:r>
        <w:rPr>
          <w:rFonts w:hint="eastAsia"/>
        </w:rPr>
        <w:t>。</w:t>
      </w:r>
      <w:r w:rsidRPr="00D02C3C">
        <w:t>1946</w:t>
      </w:r>
      <w:r w:rsidRPr="00D02C3C">
        <w:t>年</w:t>
      </w:r>
      <w:r w:rsidRPr="00D02C3C">
        <w:t>11</w:t>
      </w:r>
      <w:r w:rsidRPr="00D02C3C">
        <w:t>月</w:t>
      </w:r>
      <w:r>
        <w:rPr>
          <w:rFonts w:hint="eastAsia"/>
        </w:rPr>
        <w:t>中旬</w:t>
      </w:r>
      <w:r w:rsidRPr="00D02C3C">
        <w:t>，四</w:t>
      </w:r>
      <w:proofErr w:type="gramStart"/>
      <w:r w:rsidRPr="00D02C3C">
        <w:t>大国外长</w:t>
      </w:r>
      <w:proofErr w:type="gramEnd"/>
      <w:r w:rsidRPr="00D02C3C">
        <w:t>纽约会议</w:t>
      </w:r>
      <w:r>
        <w:rPr>
          <w:rFonts w:hint="eastAsia"/>
        </w:rPr>
        <w:t>最终确定了五国合约的文本</w:t>
      </w:r>
      <w:r w:rsidR="00F82770">
        <w:rPr>
          <w:rFonts w:hint="eastAsia"/>
        </w:rPr>
        <w:t>，也确定了对仆从国的处置</w:t>
      </w:r>
      <w:r>
        <w:rPr>
          <w:rFonts w:hint="eastAsia"/>
        </w:rPr>
        <w:t>。</w:t>
      </w:r>
    </w:p>
    <w:p w14:paraId="14C99AEF" w14:textId="783BB6C8" w:rsidR="008E7DDC" w:rsidRDefault="008E7DDC" w:rsidP="008E7DDC">
      <w:pPr>
        <w:pStyle w:val="ac"/>
      </w:pPr>
      <w:bookmarkStart w:id="38" w:name="_Toc162342054"/>
      <w:r>
        <w:rPr>
          <w:rFonts w:hint="eastAsia"/>
        </w:rPr>
        <w:t>二、美苏矛盾的迅速发展</w:t>
      </w:r>
      <w:bookmarkEnd w:id="38"/>
    </w:p>
    <w:p w14:paraId="41BEB1F1" w14:textId="6C420EE2" w:rsidR="008E7DDC" w:rsidRDefault="008E7DDC" w:rsidP="008E7DDC">
      <w:pPr>
        <w:pStyle w:val="ae"/>
      </w:pPr>
      <w:bookmarkStart w:id="39" w:name="_Toc162342055"/>
      <w:r>
        <w:rPr>
          <w:rFonts w:hint="eastAsia"/>
        </w:rPr>
        <w:t>（一）美苏战略目标的冲突</w:t>
      </w:r>
      <w:bookmarkEnd w:id="39"/>
    </w:p>
    <w:p w14:paraId="4F213ED4" w14:textId="2E23E9B6" w:rsidR="00F82770" w:rsidRDefault="008E7DDC" w:rsidP="00D02C3C">
      <w:pPr>
        <w:pStyle w:val="aa"/>
        <w:spacing w:before="78" w:after="78"/>
      </w:pPr>
      <w:r>
        <w:tab/>
      </w:r>
      <w:r>
        <w:rPr>
          <w:rFonts w:hint="eastAsia"/>
        </w:rPr>
        <w:t>二战后，美国走向世界主义，希望</w:t>
      </w:r>
      <w:r w:rsidRPr="008E7DDC">
        <w:rPr>
          <w:rFonts w:hint="eastAsia"/>
        </w:rPr>
        <w:t>构建面向全球的世界主义战略，全面实现美国的战略目标</w:t>
      </w:r>
      <w:r w:rsidR="00F82770">
        <w:rPr>
          <w:rFonts w:hint="eastAsia"/>
        </w:rPr>
        <w:t>。这是因为在二战结束时，美国拥有世界</w:t>
      </w:r>
      <w:r w:rsidR="00F82770">
        <w:rPr>
          <w:rFonts w:hint="eastAsia"/>
        </w:rPr>
        <w:t>75%</w:t>
      </w:r>
      <w:r w:rsidR="00F82770">
        <w:rPr>
          <w:rFonts w:hint="eastAsia"/>
        </w:rPr>
        <w:t>的黄金，贡献了约</w:t>
      </w:r>
      <w:r w:rsidR="00F82770">
        <w:rPr>
          <w:rFonts w:hint="eastAsia"/>
        </w:rPr>
        <w:t>2/3</w:t>
      </w:r>
      <w:r w:rsidR="00F82770">
        <w:rPr>
          <w:rFonts w:hint="eastAsia"/>
        </w:rPr>
        <w:t>的全球</w:t>
      </w:r>
      <w:r w:rsidR="00F82770">
        <w:rPr>
          <w:rFonts w:hint="eastAsia"/>
        </w:rPr>
        <w:t>GDP</w:t>
      </w:r>
      <w:r w:rsidR="00F82770">
        <w:rPr>
          <w:rFonts w:hint="eastAsia"/>
        </w:rPr>
        <w:t>，并且垄断了核武器，综合国力全面领先，确实有主导世界的条件。</w:t>
      </w:r>
    </w:p>
    <w:p w14:paraId="2371C6AD" w14:textId="7646B344" w:rsidR="008E7DDC" w:rsidRDefault="008E7DDC" w:rsidP="00F82770">
      <w:pPr>
        <w:pStyle w:val="aa"/>
        <w:spacing w:before="78" w:after="78"/>
        <w:ind w:firstLine="420"/>
      </w:pPr>
      <w:r>
        <w:rPr>
          <w:rFonts w:hint="eastAsia"/>
        </w:rPr>
        <w:t>苏联则谋求保障安全和独占势力范围。</w:t>
      </w:r>
      <w:r w:rsidR="00F82770">
        <w:rPr>
          <w:rFonts w:hint="eastAsia"/>
        </w:rPr>
        <w:t>苏联在二战中蒙受了巨大损失，因此在战后需要部分依靠东欧的卫星国以恢复并发展工业，从而需要维护势力范围。</w:t>
      </w:r>
    </w:p>
    <w:p w14:paraId="7FBD3F42" w14:textId="400B1A07" w:rsidR="00F82770" w:rsidRDefault="00F82770" w:rsidP="00F82770">
      <w:pPr>
        <w:pStyle w:val="ae"/>
      </w:pPr>
      <w:bookmarkStart w:id="40" w:name="_Toc162342056"/>
      <w:r>
        <w:rPr>
          <w:rFonts w:hint="eastAsia"/>
        </w:rPr>
        <w:t>（二）雅尔塔体系的内生缺陷</w:t>
      </w:r>
      <w:bookmarkEnd w:id="40"/>
    </w:p>
    <w:p w14:paraId="34C500D1" w14:textId="77777777" w:rsidR="009C687D" w:rsidRDefault="00F82770" w:rsidP="009C687D">
      <w:pPr>
        <w:pStyle w:val="aa"/>
        <w:spacing w:before="78" w:after="78"/>
        <w:ind w:firstLine="420"/>
      </w:pPr>
      <w:r>
        <w:rPr>
          <w:rFonts w:hint="eastAsia"/>
        </w:rPr>
        <w:t>雅尔塔体系是</w:t>
      </w:r>
      <w:r w:rsidRPr="00F82770">
        <w:rPr>
          <w:rFonts w:hint="eastAsia"/>
        </w:rPr>
        <w:t>二战后出现的两种社会制度</w:t>
      </w:r>
      <w:r>
        <w:rPr>
          <w:rFonts w:hint="eastAsia"/>
        </w:rPr>
        <w:t>、</w:t>
      </w:r>
      <w:r w:rsidRPr="00F82770">
        <w:rPr>
          <w:rFonts w:hint="eastAsia"/>
        </w:rPr>
        <w:t>两种意识形态和两大对立的军事集团分庭抗礼的国际关系格局</w:t>
      </w:r>
      <w:r>
        <w:rPr>
          <w:rFonts w:hint="eastAsia"/>
        </w:rPr>
        <w:t>。</w:t>
      </w:r>
    </w:p>
    <w:p w14:paraId="5A845668" w14:textId="4BC571F7" w:rsidR="00F82770" w:rsidRDefault="009C687D" w:rsidP="009C687D">
      <w:pPr>
        <w:pStyle w:val="aa"/>
        <w:spacing w:before="78" w:after="78"/>
        <w:ind w:firstLine="420"/>
      </w:pPr>
      <w:r>
        <w:rPr>
          <w:rFonts w:hint="eastAsia"/>
        </w:rPr>
        <w:t>在世界主义的最初构想方面，罗斯福在</w:t>
      </w:r>
      <w:r>
        <w:rPr>
          <w:rFonts w:hint="eastAsia"/>
        </w:rPr>
        <w:t>1943</w:t>
      </w:r>
      <w:r>
        <w:rPr>
          <w:rFonts w:hint="eastAsia"/>
        </w:rPr>
        <w:t>年</w:t>
      </w:r>
      <w:r>
        <w:rPr>
          <w:rFonts w:hint="eastAsia"/>
        </w:rPr>
        <w:t>4</w:t>
      </w:r>
      <w:r>
        <w:rPr>
          <w:rFonts w:hint="eastAsia"/>
        </w:rPr>
        <w:t>月的“世界蓝图”中提出了对战后组织的设想：</w:t>
      </w:r>
      <w:r w:rsidRPr="00F82770">
        <w:rPr>
          <w:rFonts w:hint="eastAsia"/>
        </w:rPr>
        <w:t>能切实有效地维护和平</w:t>
      </w:r>
      <w:r>
        <w:rPr>
          <w:rFonts w:hint="eastAsia"/>
        </w:rPr>
        <w:t>、</w:t>
      </w:r>
      <w:r w:rsidRPr="00F82770">
        <w:rPr>
          <w:rFonts w:hint="eastAsia"/>
        </w:rPr>
        <w:t>美国的领导作用</w:t>
      </w:r>
      <w:r>
        <w:rPr>
          <w:rFonts w:hint="eastAsia"/>
        </w:rPr>
        <w:t>、</w:t>
      </w:r>
      <w:r w:rsidRPr="00F82770">
        <w:rPr>
          <w:rFonts w:hint="eastAsia"/>
        </w:rPr>
        <w:t>实际的行动能力</w:t>
      </w:r>
      <w:r>
        <w:rPr>
          <w:rFonts w:hint="eastAsia"/>
        </w:rPr>
        <w:t>。然而，</w:t>
      </w:r>
      <w:r w:rsidR="00F82770">
        <w:rPr>
          <w:rFonts w:hint="eastAsia"/>
        </w:rPr>
        <w:t>雅尔塔体系的问题在于，其与最初构想存在不同，分歧在于是统一的国际安排还是分割的势力范围</w:t>
      </w:r>
      <w:r>
        <w:rPr>
          <w:rFonts w:hint="eastAsia"/>
        </w:rPr>
        <w:t>。</w:t>
      </w:r>
    </w:p>
    <w:p w14:paraId="354F40E2" w14:textId="26378CF4" w:rsidR="00F82770" w:rsidRDefault="00F82770" w:rsidP="009C687D">
      <w:pPr>
        <w:pStyle w:val="aa"/>
        <w:numPr>
          <w:ilvl w:val="0"/>
          <w:numId w:val="17"/>
        </w:numPr>
        <w:spacing w:before="78" w:after="78"/>
      </w:pPr>
      <w:r w:rsidRPr="009C687D">
        <w:rPr>
          <w:rFonts w:hint="eastAsia"/>
          <w:b/>
          <w:bCs/>
        </w:rPr>
        <w:t>美国方面，</w:t>
      </w:r>
      <w:r w:rsidRPr="00F82770">
        <w:rPr>
          <w:rFonts w:hint="eastAsia"/>
        </w:rPr>
        <w:t>罗斯福设想的是美国主导下的大国合作</w:t>
      </w:r>
      <w:r>
        <w:rPr>
          <w:rFonts w:hint="eastAsia"/>
        </w:rPr>
        <w:t>；</w:t>
      </w:r>
      <w:r w:rsidRPr="00F82770">
        <w:rPr>
          <w:rFonts w:hint="eastAsia"/>
        </w:rPr>
        <w:t>对苏联做出的妥协旨在吸引苏联加入美国主导下的大国合作体系</w:t>
      </w:r>
      <w:r>
        <w:rPr>
          <w:rFonts w:hint="eastAsia"/>
        </w:rPr>
        <w:t>；</w:t>
      </w:r>
      <w:r w:rsidRPr="00F82770">
        <w:rPr>
          <w:rFonts w:hint="eastAsia"/>
        </w:rPr>
        <w:t>保障世界和平依靠的是集体安全，而不是联盟</w:t>
      </w:r>
      <w:r>
        <w:rPr>
          <w:rFonts w:hint="eastAsia"/>
        </w:rPr>
        <w:t>。</w:t>
      </w:r>
    </w:p>
    <w:p w14:paraId="34314369" w14:textId="4C9EC0FE" w:rsidR="00F82770" w:rsidRDefault="00F82770" w:rsidP="009C687D">
      <w:pPr>
        <w:pStyle w:val="aa"/>
        <w:numPr>
          <w:ilvl w:val="0"/>
          <w:numId w:val="17"/>
        </w:numPr>
        <w:spacing w:before="78" w:after="78"/>
      </w:pPr>
      <w:r w:rsidRPr="009C687D">
        <w:rPr>
          <w:rFonts w:hint="eastAsia"/>
          <w:b/>
          <w:bCs/>
        </w:rPr>
        <w:t>英国方面，</w:t>
      </w:r>
      <w:r w:rsidRPr="00F82770">
        <w:rPr>
          <w:rFonts w:hint="eastAsia"/>
        </w:rPr>
        <w:t>丘吉尔设想的是借船出海，以</w:t>
      </w:r>
      <w:r>
        <w:rPr>
          <w:rFonts w:hint="eastAsia"/>
        </w:rPr>
        <w:t>“英国的智慧”指挥</w:t>
      </w:r>
      <w:r w:rsidRPr="00F82770">
        <w:rPr>
          <w:rFonts w:hint="eastAsia"/>
        </w:rPr>
        <w:t>美国的力量</w:t>
      </w:r>
      <w:r>
        <w:rPr>
          <w:rFonts w:hint="eastAsia"/>
        </w:rPr>
        <w:t>，</w:t>
      </w:r>
      <w:r w:rsidRPr="00F82770">
        <w:rPr>
          <w:rFonts w:hint="eastAsia"/>
        </w:rPr>
        <w:t>维持甚至是恢复大英帝国的昔日荣耀，制衡实力迅速膨胀的苏联</w:t>
      </w:r>
      <w:r>
        <w:rPr>
          <w:rFonts w:hint="eastAsia"/>
        </w:rPr>
        <w:t>。</w:t>
      </w:r>
    </w:p>
    <w:p w14:paraId="72FB9EBA" w14:textId="2116E83A" w:rsidR="002C2764" w:rsidRDefault="002C2764" w:rsidP="009C687D">
      <w:pPr>
        <w:pStyle w:val="aa"/>
        <w:numPr>
          <w:ilvl w:val="0"/>
          <w:numId w:val="17"/>
        </w:numPr>
        <w:spacing w:before="78" w:after="78"/>
      </w:pPr>
      <w:r w:rsidRPr="009C687D">
        <w:rPr>
          <w:rFonts w:hint="eastAsia"/>
          <w:b/>
          <w:bCs/>
        </w:rPr>
        <w:t>苏联方面，</w:t>
      </w:r>
      <w:r>
        <w:rPr>
          <w:rFonts w:hint="eastAsia"/>
        </w:rPr>
        <w:t>斯大林重视环绕苏联边境的缓冲区与卫星国。</w:t>
      </w:r>
    </w:p>
    <w:p w14:paraId="5FF7A07D" w14:textId="166EB25C" w:rsidR="009C687D" w:rsidRDefault="009847F6" w:rsidP="009847F6">
      <w:pPr>
        <w:pStyle w:val="ae"/>
      </w:pPr>
      <w:bookmarkStart w:id="41" w:name="_Toc162342057"/>
      <w:r>
        <w:rPr>
          <w:rFonts w:hint="eastAsia"/>
        </w:rPr>
        <w:t>（三）东欧问题的争执</w:t>
      </w:r>
      <w:bookmarkEnd w:id="41"/>
    </w:p>
    <w:p w14:paraId="3139FE6A" w14:textId="00E89021" w:rsidR="009C687D" w:rsidRDefault="009847F6" w:rsidP="009C687D">
      <w:pPr>
        <w:pStyle w:val="aa"/>
        <w:spacing w:before="78" w:after="78"/>
      </w:pPr>
      <w:r>
        <w:tab/>
      </w:r>
      <w:r>
        <w:rPr>
          <w:rFonts w:hint="eastAsia"/>
        </w:rPr>
        <w:t>在二战之前，东欧的绝大多数国家都是反</w:t>
      </w:r>
      <w:proofErr w:type="gramStart"/>
      <w:r>
        <w:rPr>
          <w:rFonts w:hint="eastAsia"/>
        </w:rPr>
        <w:t>苏且反共</w:t>
      </w:r>
      <w:proofErr w:type="gramEnd"/>
      <w:r>
        <w:rPr>
          <w:rFonts w:hint="eastAsia"/>
        </w:rPr>
        <w:t>的</w:t>
      </w:r>
      <w:r w:rsidR="00A76A9B">
        <w:rPr>
          <w:rFonts w:hint="eastAsia"/>
        </w:rPr>
        <w:t>；二战中前期，东欧各国被德国侵略、占领或傀儡后，其国家往往或是参与了对苏作战，或是在英美建立了流亡政府；二战后期，多数东欧的轴心国占领区都是被苏联解放并占领的</w:t>
      </w:r>
      <w:r>
        <w:rPr>
          <w:rFonts w:hint="eastAsia"/>
        </w:rPr>
        <w:t>。这种历史问题导致了二战后在东欧围绕政权以及控制和渗透的争议</w:t>
      </w:r>
      <w:r w:rsidR="00A76A9B">
        <w:rPr>
          <w:rFonts w:hint="eastAsia"/>
        </w:rPr>
        <w:t>，因为</w:t>
      </w:r>
      <w:proofErr w:type="gramStart"/>
      <w:r w:rsidR="008C3CF9">
        <w:rPr>
          <w:rFonts w:hint="eastAsia"/>
        </w:rPr>
        <w:t>就利益</w:t>
      </w:r>
      <w:proofErr w:type="gramEnd"/>
      <w:r w:rsidR="008C3CF9">
        <w:rPr>
          <w:rFonts w:hint="eastAsia"/>
        </w:rPr>
        <w:t>而言</w:t>
      </w:r>
      <w:r w:rsidR="00A76A9B">
        <w:rPr>
          <w:rFonts w:hint="eastAsia"/>
        </w:rPr>
        <w:t>苏联显然不</w:t>
      </w:r>
      <w:r w:rsidR="008C3CF9">
        <w:rPr>
          <w:rFonts w:hint="eastAsia"/>
        </w:rPr>
        <w:t>愿意将这些控制的国家拱手让人，从而也不会</w:t>
      </w:r>
      <w:r w:rsidR="00A76A9B">
        <w:rPr>
          <w:rFonts w:hint="eastAsia"/>
        </w:rPr>
        <w:t>允许</w:t>
      </w:r>
      <w:r w:rsidR="008C3CF9">
        <w:rPr>
          <w:rFonts w:hint="eastAsia"/>
        </w:rPr>
        <w:t>这些国家进行自由民选</w:t>
      </w:r>
      <w:r>
        <w:rPr>
          <w:rFonts w:hint="eastAsia"/>
        </w:rPr>
        <w:t>。</w:t>
      </w:r>
    </w:p>
    <w:p w14:paraId="661A1CFB" w14:textId="79206252" w:rsidR="00650F00" w:rsidRDefault="00650F00" w:rsidP="009C687D">
      <w:pPr>
        <w:pStyle w:val="aa"/>
        <w:spacing w:before="78" w:after="78"/>
      </w:pPr>
      <w:r>
        <w:tab/>
      </w:r>
      <w:r>
        <w:rPr>
          <w:rFonts w:hint="eastAsia"/>
        </w:rPr>
        <w:t>中欧方面，德国的最终处置问题，以及奥地利的合约如何缔结，这些问题一直持续到</w:t>
      </w:r>
      <w:r>
        <w:rPr>
          <w:rFonts w:hint="eastAsia"/>
        </w:rPr>
        <w:t>1955</w:t>
      </w:r>
      <w:r>
        <w:rPr>
          <w:rFonts w:hint="eastAsia"/>
        </w:rPr>
        <w:t>年才得以解决。</w:t>
      </w:r>
    </w:p>
    <w:p w14:paraId="532ACE06" w14:textId="34D83A7F" w:rsidR="00650F00" w:rsidRDefault="00650F00" w:rsidP="00650F00">
      <w:pPr>
        <w:pStyle w:val="ae"/>
      </w:pPr>
      <w:bookmarkStart w:id="42" w:name="_Toc162342058"/>
      <w:r>
        <w:rPr>
          <w:rFonts w:hint="eastAsia"/>
        </w:rPr>
        <w:lastRenderedPageBreak/>
        <w:t>（四）战后初期美苏矛盾的激化</w:t>
      </w:r>
      <w:bookmarkEnd w:id="42"/>
    </w:p>
    <w:p w14:paraId="151B0E83" w14:textId="5179DBBE" w:rsidR="00650F00" w:rsidRDefault="00650F00" w:rsidP="009C687D">
      <w:pPr>
        <w:pStyle w:val="aa"/>
        <w:spacing w:before="78" w:after="78"/>
      </w:pPr>
      <w:r>
        <w:tab/>
      </w:r>
      <w:r>
        <w:rPr>
          <w:rFonts w:hint="eastAsia"/>
        </w:rPr>
        <w:t>远东问题上，美国单独占领了日本，而苏联对远东势力范围也有追求，包括中国东北、旅顺、大连，以及日本的北方四岛。</w:t>
      </w:r>
    </w:p>
    <w:p w14:paraId="69CC9D3F" w14:textId="77777777" w:rsidR="0032308D" w:rsidRDefault="0032308D" w:rsidP="009C687D">
      <w:pPr>
        <w:pStyle w:val="aa"/>
        <w:spacing w:before="78" w:after="78"/>
      </w:pPr>
      <w:r>
        <w:tab/>
      </w:r>
      <w:r>
        <w:rPr>
          <w:rFonts w:hint="eastAsia"/>
        </w:rPr>
        <w:t>美国在占领日本时期，进行了改革：</w:t>
      </w:r>
    </w:p>
    <w:p w14:paraId="3D952558" w14:textId="00CEC685" w:rsidR="0032308D" w:rsidRDefault="0032308D" w:rsidP="0032308D">
      <w:pPr>
        <w:pStyle w:val="aa"/>
        <w:numPr>
          <w:ilvl w:val="0"/>
          <w:numId w:val="18"/>
        </w:numPr>
        <w:spacing w:before="78" w:after="78"/>
      </w:pPr>
      <w:r w:rsidRPr="0032308D">
        <w:rPr>
          <w:rFonts w:hint="eastAsia"/>
          <w:b/>
          <w:bCs/>
        </w:rPr>
        <w:t>政治和军事方面，</w:t>
      </w:r>
      <w:r>
        <w:rPr>
          <w:rFonts w:hint="eastAsia"/>
        </w:rPr>
        <w:t>进行了整肃，包括解散黑龙会、大政</w:t>
      </w:r>
      <w:proofErr w:type="gramStart"/>
      <w:r>
        <w:rPr>
          <w:rFonts w:hint="eastAsia"/>
        </w:rPr>
        <w:t>翼赞会</w:t>
      </w:r>
      <w:proofErr w:type="gramEnd"/>
      <w:r>
        <w:rPr>
          <w:rFonts w:hint="eastAsia"/>
        </w:rPr>
        <w:t>等极端民族主义政党，解除公职令（</w:t>
      </w:r>
      <w:r w:rsidRPr="0032308D">
        <w:t>71</w:t>
      </w:r>
      <w:r w:rsidRPr="0032308D">
        <w:t>万人受到甄别，</w:t>
      </w:r>
      <w:r w:rsidRPr="0032308D">
        <w:t>20</w:t>
      </w:r>
      <w:r w:rsidRPr="0032308D">
        <w:t>万人受到整肃</w:t>
      </w:r>
      <w:r>
        <w:rPr>
          <w:rFonts w:hint="eastAsia"/>
        </w:rPr>
        <w:t>），解散军队和准军事组织，逮捕和审判战犯等。这一套措施在美国日后的军事占领中也有体现，如对伊拉克；</w:t>
      </w:r>
    </w:p>
    <w:p w14:paraId="2F0D114C" w14:textId="4B02A838" w:rsidR="0032308D" w:rsidRDefault="0032308D" w:rsidP="0032308D">
      <w:pPr>
        <w:pStyle w:val="aa"/>
        <w:numPr>
          <w:ilvl w:val="0"/>
          <w:numId w:val="18"/>
        </w:numPr>
        <w:spacing w:before="78" w:after="78"/>
      </w:pPr>
      <w:r w:rsidRPr="007C76BA">
        <w:rPr>
          <w:rFonts w:hint="eastAsia"/>
          <w:b/>
          <w:bCs/>
        </w:rPr>
        <w:t>社会民主方面，</w:t>
      </w:r>
      <w:r>
        <w:rPr>
          <w:rFonts w:hint="eastAsia"/>
        </w:rPr>
        <w:t>发布了言论和新闻自由指令等五大指令；</w:t>
      </w:r>
    </w:p>
    <w:p w14:paraId="740F3A08" w14:textId="7CF104D6" w:rsidR="007C76BA" w:rsidRPr="007C76BA" w:rsidRDefault="007C76BA" w:rsidP="007C76BA">
      <w:pPr>
        <w:pStyle w:val="aa"/>
        <w:numPr>
          <w:ilvl w:val="0"/>
          <w:numId w:val="18"/>
        </w:numPr>
        <w:spacing w:before="78" w:after="78"/>
      </w:pPr>
      <w:r w:rsidRPr="007C76BA">
        <w:rPr>
          <w:rFonts w:hint="eastAsia"/>
          <w:b/>
          <w:bCs/>
        </w:rPr>
        <w:t>修改宪法，改造日本政治制度</w:t>
      </w:r>
      <w:r>
        <w:rPr>
          <w:rFonts w:hint="eastAsia"/>
          <w:b/>
          <w:bCs/>
        </w:rPr>
        <w:t>。</w:t>
      </w:r>
      <w:r w:rsidRPr="007C76BA">
        <w:rPr>
          <w:rFonts w:hint="eastAsia"/>
        </w:rPr>
        <w:t>保留天皇制，但其权力必须受宪法限制并从属于人民最高意志</w:t>
      </w:r>
      <w:r>
        <w:rPr>
          <w:rFonts w:hint="eastAsia"/>
        </w:rPr>
        <w:t>；</w:t>
      </w:r>
      <w:r w:rsidRPr="007C76BA">
        <w:rPr>
          <w:rFonts w:hint="eastAsia"/>
        </w:rPr>
        <w:t>日本永远放弃战争和战争准备</w:t>
      </w:r>
      <w:r>
        <w:rPr>
          <w:rFonts w:hint="eastAsia"/>
        </w:rPr>
        <w:t>；</w:t>
      </w:r>
      <w:r w:rsidRPr="007C76BA">
        <w:rPr>
          <w:rFonts w:hint="eastAsia"/>
        </w:rPr>
        <w:t>废除日本国内一切封建制度</w:t>
      </w:r>
      <w:r w:rsidR="00971403">
        <w:rPr>
          <w:rFonts w:hint="eastAsia"/>
        </w:rPr>
        <w:t>；</w:t>
      </w:r>
    </w:p>
    <w:p w14:paraId="3CC0B70F" w14:textId="31889F09" w:rsidR="007C76BA" w:rsidRDefault="00971403" w:rsidP="0032308D">
      <w:pPr>
        <w:pStyle w:val="aa"/>
        <w:numPr>
          <w:ilvl w:val="0"/>
          <w:numId w:val="18"/>
        </w:numPr>
        <w:spacing w:before="78" w:after="78"/>
      </w:pPr>
      <w:r>
        <w:rPr>
          <w:rFonts w:hint="eastAsia"/>
        </w:rPr>
        <w:t>解散财阀，实现经济生活民主化；</w:t>
      </w:r>
    </w:p>
    <w:p w14:paraId="6B6279A3" w14:textId="7DA39387" w:rsidR="00971403" w:rsidRDefault="00971403" w:rsidP="0032308D">
      <w:pPr>
        <w:pStyle w:val="aa"/>
        <w:numPr>
          <w:ilvl w:val="0"/>
          <w:numId w:val="18"/>
        </w:numPr>
        <w:spacing w:before="78" w:after="78"/>
      </w:pPr>
      <w:r>
        <w:rPr>
          <w:rFonts w:hint="eastAsia"/>
        </w:rPr>
        <w:t>农地改革。</w:t>
      </w:r>
    </w:p>
    <w:p w14:paraId="4DBE17FE" w14:textId="35B2C9C2" w:rsidR="0032308D" w:rsidRDefault="009D56DE" w:rsidP="009D56DE">
      <w:pPr>
        <w:pStyle w:val="aa"/>
        <w:spacing w:before="78" w:after="78"/>
        <w:ind w:firstLine="420"/>
      </w:pPr>
      <w:r>
        <w:rPr>
          <w:rFonts w:hint="eastAsia"/>
        </w:rPr>
        <w:t>然而，如上的改革进程被朝鲜战争中断了，导致政治军事清算和社会民主改革都不彻底，</w:t>
      </w:r>
      <w:r w:rsidR="00BD3072">
        <w:rPr>
          <w:rFonts w:hint="eastAsia"/>
        </w:rPr>
        <w:t>一批</w:t>
      </w:r>
      <w:r>
        <w:rPr>
          <w:rFonts w:hint="eastAsia"/>
        </w:rPr>
        <w:t>军国主义和右翼</w:t>
      </w:r>
      <w:r w:rsidR="00BD3072">
        <w:rPr>
          <w:rFonts w:hint="eastAsia"/>
        </w:rPr>
        <w:t>分子</w:t>
      </w:r>
      <w:r w:rsidR="00F4299D">
        <w:rPr>
          <w:rFonts w:hint="eastAsia"/>
        </w:rPr>
        <w:t>以及未完全解散的财阀</w:t>
      </w:r>
      <w:r w:rsidR="00BD3072">
        <w:rPr>
          <w:rFonts w:hint="eastAsia"/>
        </w:rPr>
        <w:t>参与到了日本战后的国家重建</w:t>
      </w:r>
      <w:r w:rsidR="00F4299D">
        <w:rPr>
          <w:rFonts w:hint="eastAsia"/>
        </w:rPr>
        <w:t>。总之，日本至今仍有军国主义</w:t>
      </w:r>
      <w:r>
        <w:rPr>
          <w:rFonts w:hint="eastAsia"/>
        </w:rPr>
        <w:t>遗毒</w:t>
      </w:r>
      <w:r w:rsidR="00F4299D">
        <w:rPr>
          <w:rFonts w:hint="eastAsia"/>
        </w:rPr>
        <w:t>，可总结为以下三个原因：</w:t>
      </w:r>
    </w:p>
    <w:p w14:paraId="6F29C320" w14:textId="0C3C608F" w:rsidR="00F4299D" w:rsidRDefault="00F4299D" w:rsidP="00F4299D">
      <w:pPr>
        <w:pStyle w:val="aa"/>
        <w:numPr>
          <w:ilvl w:val="0"/>
          <w:numId w:val="19"/>
        </w:numPr>
        <w:spacing w:beforeLines="0" w:before="0" w:afterLines="0" w:after="0"/>
        <w:ind w:left="442" w:hanging="442"/>
      </w:pPr>
      <w:r>
        <w:rPr>
          <w:rFonts w:hint="eastAsia"/>
        </w:rPr>
        <w:t>文化思想上没有彻底切断；</w:t>
      </w:r>
    </w:p>
    <w:p w14:paraId="57822F51" w14:textId="00C57E23" w:rsidR="00F4299D" w:rsidRDefault="00F4299D" w:rsidP="00F4299D">
      <w:pPr>
        <w:pStyle w:val="aa"/>
        <w:numPr>
          <w:ilvl w:val="0"/>
          <w:numId w:val="19"/>
        </w:numPr>
        <w:spacing w:beforeLines="0" w:before="0" w:afterLines="0" w:after="0"/>
        <w:ind w:left="442" w:hanging="442"/>
      </w:pPr>
      <w:r>
        <w:rPr>
          <w:rFonts w:hint="eastAsia"/>
        </w:rPr>
        <w:t>军国主义和右翼政治精英的家族传承；</w:t>
      </w:r>
    </w:p>
    <w:p w14:paraId="248E720C" w14:textId="3384A29D" w:rsidR="00F4299D" w:rsidRDefault="00F4299D" w:rsidP="00F4299D">
      <w:pPr>
        <w:pStyle w:val="aa"/>
        <w:numPr>
          <w:ilvl w:val="0"/>
          <w:numId w:val="19"/>
        </w:numPr>
        <w:spacing w:beforeLines="0" w:before="0" w:afterLines="0" w:after="0"/>
        <w:ind w:left="442" w:hanging="442"/>
      </w:pPr>
      <w:r>
        <w:rPr>
          <w:rFonts w:hint="eastAsia"/>
        </w:rPr>
        <w:t>财阀解散不彻底，在经济上延续。</w:t>
      </w:r>
    </w:p>
    <w:p w14:paraId="175D4357" w14:textId="53CD8CAE" w:rsidR="00F4299D" w:rsidRDefault="00F4299D" w:rsidP="00F4299D">
      <w:pPr>
        <w:pStyle w:val="aa"/>
        <w:spacing w:before="78" w:after="78"/>
        <w:ind w:firstLine="420"/>
      </w:pPr>
      <w:r>
        <w:rPr>
          <w:rFonts w:hint="eastAsia"/>
        </w:rPr>
        <w:t>中东和地中海问题方面，有苏联在伊朗的驻军问题，以及</w:t>
      </w:r>
      <w:r w:rsidRPr="00F4299D">
        <w:rPr>
          <w:rFonts w:hint="eastAsia"/>
        </w:rPr>
        <w:t>苏联和土耳其关于</w:t>
      </w:r>
      <w:r w:rsidRPr="00F4299D">
        <w:t>1936</w:t>
      </w:r>
      <w:r w:rsidRPr="00F4299D">
        <w:t>年蒙特勒公约的修改问题</w:t>
      </w:r>
      <w:r>
        <w:rPr>
          <w:rFonts w:hint="eastAsia"/>
        </w:rPr>
        <w:t>（包括</w:t>
      </w:r>
      <w:r w:rsidRPr="00F4299D">
        <w:rPr>
          <w:rFonts w:hint="eastAsia"/>
        </w:rPr>
        <w:t>黑海通行权</w:t>
      </w:r>
      <w:r>
        <w:rPr>
          <w:rFonts w:hint="eastAsia"/>
        </w:rPr>
        <w:t>、</w:t>
      </w:r>
      <w:r w:rsidRPr="00F4299D">
        <w:rPr>
          <w:rFonts w:hint="eastAsia"/>
        </w:rPr>
        <w:t>在黑海沿岸建立军事基地的问题</w:t>
      </w:r>
      <w:r>
        <w:rPr>
          <w:rFonts w:hint="eastAsia"/>
        </w:rPr>
        <w:t>）。</w:t>
      </w:r>
    </w:p>
    <w:p w14:paraId="62E1E3EB" w14:textId="5F01BE4F" w:rsidR="00F4299D" w:rsidRDefault="00F4299D" w:rsidP="00F4299D">
      <w:pPr>
        <w:pStyle w:val="ac"/>
      </w:pPr>
      <w:bookmarkStart w:id="43" w:name="_Toc162342059"/>
      <w:r>
        <w:rPr>
          <w:rFonts w:hint="eastAsia"/>
        </w:rPr>
        <w:t>三、</w:t>
      </w:r>
      <w:r w:rsidRPr="00F4299D">
        <w:rPr>
          <w:rFonts w:hint="eastAsia"/>
        </w:rPr>
        <w:t>遏制战略的酝酿与杜鲁门主义的提出</w:t>
      </w:r>
      <w:bookmarkEnd w:id="43"/>
    </w:p>
    <w:p w14:paraId="65C67179" w14:textId="68067D12" w:rsidR="00F4299D" w:rsidRDefault="00F4299D" w:rsidP="00F4299D">
      <w:pPr>
        <w:pStyle w:val="ae"/>
      </w:pPr>
      <w:bookmarkStart w:id="44" w:name="_Toc162342060"/>
      <w:r>
        <w:rPr>
          <w:rFonts w:hint="eastAsia"/>
        </w:rPr>
        <w:t>（一）遏制战略的酝酿</w:t>
      </w:r>
      <w:bookmarkEnd w:id="44"/>
    </w:p>
    <w:p w14:paraId="2E27F3AA" w14:textId="47AA78C9" w:rsidR="00F13C86" w:rsidRDefault="00F13C86" w:rsidP="00F13C86">
      <w:pPr>
        <w:pStyle w:val="af1"/>
      </w:pPr>
      <w:r>
        <w:rPr>
          <w:rFonts w:hint="eastAsia"/>
        </w:rPr>
        <w:t xml:space="preserve">1. </w:t>
      </w:r>
      <w:r>
        <w:rPr>
          <w:rFonts w:hint="eastAsia"/>
        </w:rPr>
        <w:t>资本主义总危机演说与“长电报”</w:t>
      </w:r>
    </w:p>
    <w:p w14:paraId="257ECDEB" w14:textId="31E80C2D" w:rsidR="00F4299D" w:rsidRDefault="00F4299D" w:rsidP="00F4299D">
      <w:pPr>
        <w:pStyle w:val="aa"/>
        <w:spacing w:before="78" w:after="78"/>
      </w:pPr>
      <w:r>
        <w:tab/>
      </w:r>
      <w:r>
        <w:rPr>
          <w:rFonts w:hint="eastAsia"/>
        </w:rPr>
        <w:t>1946</w:t>
      </w:r>
      <w:r>
        <w:rPr>
          <w:rFonts w:hint="eastAsia"/>
        </w:rPr>
        <w:t>年</w:t>
      </w:r>
      <w:r>
        <w:rPr>
          <w:rFonts w:hint="eastAsia"/>
        </w:rPr>
        <w:t>2</w:t>
      </w:r>
      <w:r>
        <w:rPr>
          <w:rFonts w:hint="eastAsia"/>
        </w:rPr>
        <w:t>月</w:t>
      </w:r>
      <w:r>
        <w:rPr>
          <w:rFonts w:hint="eastAsia"/>
        </w:rPr>
        <w:t>9</w:t>
      </w:r>
      <w:r>
        <w:rPr>
          <w:rFonts w:hint="eastAsia"/>
        </w:rPr>
        <w:t>日，斯大林在莫斯科选区选民大会上发表演说，强调了资本主义总危机的到来。虽然这一演说并非战备演说，其演说内容也是苏联一贯的学说，但西方认为这可能是苏联潜在的威胁态度。</w:t>
      </w:r>
    </w:p>
    <w:p w14:paraId="55E575F4" w14:textId="1BF25FF6" w:rsidR="00F4299D" w:rsidRDefault="00F4299D" w:rsidP="00F4299D">
      <w:pPr>
        <w:pStyle w:val="aa"/>
        <w:spacing w:before="78" w:after="78"/>
      </w:pPr>
      <w:r>
        <w:tab/>
      </w:r>
      <w:r>
        <w:rPr>
          <w:rFonts w:hint="eastAsia"/>
        </w:rPr>
        <w:t>随后，美国驻苏的外交人员乔治·凯南</w:t>
      </w:r>
      <w:r w:rsidR="00F11EAE">
        <w:rPr>
          <w:rFonts w:hint="eastAsia"/>
        </w:rPr>
        <w:t>（</w:t>
      </w:r>
      <w:r w:rsidR="00F11EAE">
        <w:rPr>
          <w:rFonts w:hint="eastAsia"/>
        </w:rPr>
        <w:t>1904~2005</w:t>
      </w:r>
      <w:r w:rsidR="00F11EAE">
        <w:rPr>
          <w:rFonts w:hint="eastAsia"/>
        </w:rPr>
        <w:t>）</w:t>
      </w:r>
      <w:r>
        <w:rPr>
          <w:rFonts w:hint="eastAsia"/>
        </w:rPr>
        <w:t>匿名撰写了“长电报”，长篇大论而系统地阐述了他所认为的</w:t>
      </w:r>
      <w:r w:rsidRPr="00F4299D">
        <w:rPr>
          <w:rFonts w:hint="eastAsia"/>
        </w:rPr>
        <w:t>苏联关于世界事务的基本观念</w:t>
      </w:r>
      <w:r>
        <w:rPr>
          <w:rFonts w:hint="eastAsia"/>
        </w:rPr>
        <w:t>、</w:t>
      </w:r>
      <w:r w:rsidRPr="00F4299D">
        <w:rPr>
          <w:rFonts w:hint="eastAsia"/>
        </w:rPr>
        <w:t>苏联对外政策的逻辑</w:t>
      </w:r>
      <w:r>
        <w:rPr>
          <w:rFonts w:hint="eastAsia"/>
        </w:rPr>
        <w:t>以及美国应该采取的对策。</w:t>
      </w:r>
      <w:r w:rsidR="00F11EAE">
        <w:rPr>
          <w:rFonts w:hint="eastAsia"/>
        </w:rPr>
        <w:t>凯南提出，苏联（俄罗斯）存在深刻的不安感，其缓和内部矛盾和不安感的途径就是外部扩张；</w:t>
      </w:r>
      <w:r w:rsidR="001A29ED">
        <w:rPr>
          <w:rFonts w:hint="eastAsia"/>
        </w:rPr>
        <w:t>苏联之所以用</w:t>
      </w:r>
      <w:r w:rsidR="00F11EAE">
        <w:rPr>
          <w:rFonts w:hint="eastAsia"/>
        </w:rPr>
        <w:t>马克思主义</w:t>
      </w:r>
      <w:r w:rsidR="001A29ED">
        <w:rPr>
          <w:rFonts w:hint="eastAsia"/>
        </w:rPr>
        <w:t>作为官方意识形态，</w:t>
      </w:r>
      <w:r w:rsidR="00F11EAE">
        <w:rPr>
          <w:rFonts w:hint="eastAsia"/>
        </w:rPr>
        <w:t>仅</w:t>
      </w:r>
      <w:r w:rsidR="001A29ED">
        <w:rPr>
          <w:rFonts w:hint="eastAsia"/>
        </w:rPr>
        <w:t>是</w:t>
      </w:r>
      <w:r w:rsidR="00F11EAE">
        <w:rPr>
          <w:rFonts w:hint="eastAsia"/>
        </w:rPr>
        <w:t>为</w:t>
      </w:r>
      <w:r w:rsidR="001A29ED">
        <w:rPr>
          <w:rFonts w:hint="eastAsia"/>
        </w:rPr>
        <w:t>了</w:t>
      </w:r>
      <w:r w:rsidR="00F11EAE">
        <w:rPr>
          <w:rFonts w:hint="eastAsia"/>
        </w:rPr>
        <w:t>其外交行为提供辩护，其目的并不是在全球范围内建立共产主义政权；苏联对理性的逻辑不敏感，但重视实力的逻辑</w:t>
      </w:r>
      <w:r w:rsidR="00AD577E">
        <w:rPr>
          <w:rFonts w:hint="eastAsia"/>
        </w:rPr>
        <w:t>；苏联在多数时候会虚张声势，因此美国不但应当发挥军事实力</w:t>
      </w:r>
      <w:r w:rsidR="000A6804">
        <w:rPr>
          <w:rFonts w:hint="eastAsia"/>
        </w:rPr>
        <w:t>进行围堵和控制</w:t>
      </w:r>
      <w:r w:rsidR="00AD577E">
        <w:rPr>
          <w:rFonts w:hint="eastAsia"/>
        </w:rPr>
        <w:t>，而且要发挥文化和经济上的比较优势</w:t>
      </w:r>
      <w:r w:rsidR="00F11EAE">
        <w:rPr>
          <w:rFonts w:hint="eastAsia"/>
        </w:rPr>
        <w:t>。这篇“长电报”</w:t>
      </w:r>
      <w:r w:rsidR="001A29ED">
        <w:rPr>
          <w:rFonts w:hint="eastAsia"/>
        </w:rPr>
        <w:t>还</w:t>
      </w:r>
      <w:r w:rsidR="00F11EAE">
        <w:rPr>
          <w:rFonts w:hint="eastAsia"/>
        </w:rPr>
        <w:t>正式提出了遏制理论。</w:t>
      </w:r>
    </w:p>
    <w:p w14:paraId="7DCE3168" w14:textId="7747A4E5" w:rsidR="00F11EAE" w:rsidRDefault="00F11EAE" w:rsidP="00F11EAE">
      <w:pPr>
        <w:pStyle w:val="af3"/>
        <w:spacing w:before="78" w:after="78"/>
      </w:pPr>
      <w:r>
        <w:tab/>
      </w:r>
      <w:r w:rsidRPr="00F11EAE">
        <w:rPr>
          <w:rFonts w:hint="eastAsia"/>
        </w:rPr>
        <w:t>俄国的政治行为就像一条溪流，只要环境许可，就不停地朝</w:t>
      </w:r>
      <w:r w:rsidR="00B54118">
        <w:rPr>
          <w:rFonts w:hint="eastAsia"/>
        </w:rPr>
        <w:t>着</w:t>
      </w:r>
      <w:r w:rsidRPr="00F11EAE">
        <w:rPr>
          <w:rFonts w:hint="eastAsia"/>
        </w:rPr>
        <w:t>一个既定的目标推进。它最在乎的是，在世界权力的大盆地中，尽量灌注它所触及每一个角落和缝隙。如果在前进的道路上遇到不可逾越的障碍，它会达观地接受并适应这一现实。</w:t>
      </w:r>
    </w:p>
    <w:p w14:paraId="64D0E7B4" w14:textId="38883CCD" w:rsidR="00F11EAE" w:rsidRDefault="00F11EAE" w:rsidP="00F11EAE">
      <w:pPr>
        <w:pStyle w:val="af3"/>
        <w:spacing w:before="78" w:after="78"/>
        <w:jc w:val="right"/>
      </w:pPr>
      <w:r>
        <w:rPr>
          <w:rFonts w:hint="eastAsia"/>
        </w:rPr>
        <w:lastRenderedPageBreak/>
        <w:t>——乔治·凯南《苏联行为的根源》</w:t>
      </w:r>
    </w:p>
    <w:p w14:paraId="596B5998" w14:textId="4595F961" w:rsidR="0079034C" w:rsidRDefault="0079034C" w:rsidP="0079034C">
      <w:pPr>
        <w:pStyle w:val="af1"/>
      </w:pPr>
      <w:r>
        <w:rPr>
          <w:rFonts w:hint="eastAsia"/>
        </w:rPr>
        <w:t xml:space="preserve">2. </w:t>
      </w:r>
      <w:r>
        <w:rPr>
          <w:rFonts w:hint="eastAsia"/>
        </w:rPr>
        <w:t>富尔敦演说</w:t>
      </w:r>
    </w:p>
    <w:p w14:paraId="2991BAA1" w14:textId="39C1C33A" w:rsidR="00F11EAE" w:rsidRDefault="000A6804" w:rsidP="00F4299D">
      <w:pPr>
        <w:pStyle w:val="aa"/>
        <w:spacing w:before="78" w:after="78"/>
      </w:pPr>
      <w:r>
        <w:tab/>
      </w:r>
      <w:r>
        <w:rPr>
          <w:rFonts w:hint="eastAsia"/>
        </w:rPr>
        <w:t>1946</w:t>
      </w:r>
      <w:r>
        <w:rPr>
          <w:rFonts w:hint="eastAsia"/>
        </w:rPr>
        <w:t>年</w:t>
      </w:r>
      <w:r>
        <w:rPr>
          <w:rFonts w:hint="eastAsia"/>
        </w:rPr>
        <w:t>3</w:t>
      </w:r>
      <w:r>
        <w:rPr>
          <w:rFonts w:hint="eastAsia"/>
        </w:rPr>
        <w:t>月</w:t>
      </w:r>
      <w:r>
        <w:rPr>
          <w:rFonts w:hint="eastAsia"/>
        </w:rPr>
        <w:t>5</w:t>
      </w:r>
      <w:r>
        <w:rPr>
          <w:rFonts w:hint="eastAsia"/>
        </w:rPr>
        <w:t>日，在密苏里州富尔敦威斯敏斯特学院，美国总统杜鲁门邀请了英国前首相丘吉尔，发表了题为《和平砥柱》的演说——也就是著名的铁幕（</w:t>
      </w:r>
      <w:r>
        <w:rPr>
          <w:rFonts w:hint="eastAsia"/>
        </w:rPr>
        <w:t>Iron Curtain</w:t>
      </w:r>
      <w:r>
        <w:rPr>
          <w:rFonts w:hint="eastAsia"/>
        </w:rPr>
        <w:t>）演说。</w:t>
      </w:r>
    </w:p>
    <w:p w14:paraId="450AB583" w14:textId="4259BDD5" w:rsidR="000A6804" w:rsidRDefault="000A6804" w:rsidP="000A6804">
      <w:pPr>
        <w:pStyle w:val="af3"/>
        <w:spacing w:before="78" w:after="78"/>
        <w:ind w:firstLine="420"/>
      </w:pPr>
      <w:r w:rsidRPr="000A6804">
        <w:rPr>
          <w:rFonts w:hint="eastAsia"/>
        </w:rPr>
        <w:t>从波罗的海边的</w:t>
      </w:r>
      <w:proofErr w:type="gramStart"/>
      <w:r w:rsidRPr="000A6804">
        <w:rPr>
          <w:rFonts w:hint="eastAsia"/>
        </w:rPr>
        <w:t>斯德丁到</w:t>
      </w:r>
      <w:proofErr w:type="gramEnd"/>
      <w:r w:rsidRPr="000A6804">
        <w:rPr>
          <w:rFonts w:hint="eastAsia"/>
        </w:rPr>
        <w:t>亚得里亚海边的</w:t>
      </w:r>
      <w:proofErr w:type="gramStart"/>
      <w:r w:rsidRPr="000A6804">
        <w:rPr>
          <w:rFonts w:hint="eastAsia"/>
        </w:rPr>
        <w:t>的</w:t>
      </w:r>
      <w:proofErr w:type="gramEnd"/>
      <w:r w:rsidRPr="000A6804">
        <w:rPr>
          <w:rFonts w:hint="eastAsia"/>
        </w:rPr>
        <w:t>里雅斯特，一幅横贯欧洲大陆的铁幕已经拉下。</w:t>
      </w:r>
    </w:p>
    <w:p w14:paraId="7D07FB54" w14:textId="0E43BE5B" w:rsidR="000A6804" w:rsidRDefault="000A6804" w:rsidP="000A6804">
      <w:pPr>
        <w:pStyle w:val="af3"/>
        <w:spacing w:before="78" w:after="78"/>
        <w:jc w:val="right"/>
      </w:pPr>
      <w:r>
        <w:rPr>
          <w:rFonts w:hint="eastAsia"/>
        </w:rPr>
        <w:t>——温斯顿·丘吉尔《和平砥柱》</w:t>
      </w:r>
    </w:p>
    <w:p w14:paraId="772D18C1" w14:textId="77CA58C8" w:rsidR="000A6804" w:rsidRDefault="000A6804" w:rsidP="000A6804">
      <w:pPr>
        <w:pStyle w:val="aa"/>
        <w:spacing w:before="78" w:after="78"/>
        <w:ind w:firstLine="420"/>
      </w:pPr>
      <w:r>
        <w:rPr>
          <w:rFonts w:hint="eastAsia"/>
        </w:rPr>
        <w:t>丘吉尔提出，</w:t>
      </w:r>
      <w:r w:rsidRPr="000A6804">
        <w:rPr>
          <w:rFonts w:hint="eastAsia"/>
        </w:rPr>
        <w:t>铁幕之后的东欧、中欧国家都处于苏联的势力范围之内，而共产党的“第五纵队”则遍布世界各国，到处构成对基督教文明的日益严重的挑衅和威胁</w:t>
      </w:r>
      <w:r>
        <w:rPr>
          <w:rFonts w:hint="eastAsia"/>
        </w:rPr>
        <w:t>；</w:t>
      </w:r>
      <w:r w:rsidRPr="000A6804">
        <w:rPr>
          <w:rFonts w:hint="eastAsia"/>
        </w:rPr>
        <w:t>以英联邦与英帝国为一方</w:t>
      </w:r>
      <w:r>
        <w:rPr>
          <w:rFonts w:hint="eastAsia"/>
        </w:rPr>
        <w:t>应</w:t>
      </w:r>
      <w:r w:rsidRPr="000A6804">
        <w:rPr>
          <w:rFonts w:hint="eastAsia"/>
        </w:rPr>
        <w:t>与以美国为另一方建立特殊关系，西方民主国家团结一致</w:t>
      </w:r>
      <w:r>
        <w:rPr>
          <w:rFonts w:hint="eastAsia"/>
        </w:rPr>
        <w:t>。</w:t>
      </w:r>
    </w:p>
    <w:p w14:paraId="725D0615" w14:textId="2A47B0D1" w:rsidR="000A6804" w:rsidRDefault="000A6804" w:rsidP="000A6804">
      <w:pPr>
        <w:pStyle w:val="aa"/>
        <w:spacing w:before="78" w:after="78"/>
        <w:ind w:firstLine="420"/>
      </w:pPr>
      <w:r>
        <w:rPr>
          <w:rFonts w:hint="eastAsia"/>
        </w:rPr>
        <w:t>在克利福德报告《美国与苏联关系》中提出：要</w:t>
      </w:r>
      <w:r w:rsidRPr="000A6804">
        <w:rPr>
          <w:rFonts w:hint="eastAsia"/>
        </w:rPr>
        <w:t>采取步骤遏制苏联进一步的扩张</w:t>
      </w:r>
      <w:r>
        <w:rPr>
          <w:rFonts w:hint="eastAsia"/>
        </w:rPr>
        <w:t>，</w:t>
      </w:r>
      <w:r w:rsidRPr="000A6804">
        <w:rPr>
          <w:rFonts w:hint="eastAsia"/>
        </w:rPr>
        <w:t>拥有足够强大的军事力量</w:t>
      </w:r>
      <w:r>
        <w:rPr>
          <w:rFonts w:hint="eastAsia"/>
        </w:rPr>
        <w:t>，</w:t>
      </w:r>
      <w:r w:rsidRPr="000A6804">
        <w:rPr>
          <w:rFonts w:hint="eastAsia"/>
        </w:rPr>
        <w:t>支援反抗苏联的斗争</w:t>
      </w:r>
      <w:r>
        <w:rPr>
          <w:rFonts w:hint="eastAsia"/>
        </w:rPr>
        <w:t>，</w:t>
      </w:r>
      <w:r w:rsidRPr="000A6804">
        <w:rPr>
          <w:rFonts w:hint="eastAsia"/>
        </w:rPr>
        <w:t>使得公众充分了解情况</w:t>
      </w:r>
      <w:r>
        <w:rPr>
          <w:rFonts w:hint="eastAsia"/>
        </w:rPr>
        <w:t>。</w:t>
      </w:r>
    </w:p>
    <w:p w14:paraId="76724FA6" w14:textId="16267B7D" w:rsidR="0079034C" w:rsidRDefault="0079034C" w:rsidP="0079034C">
      <w:pPr>
        <w:pStyle w:val="ae"/>
      </w:pPr>
      <w:bookmarkStart w:id="45" w:name="_Toc162342061"/>
      <w:r>
        <w:rPr>
          <w:rFonts w:hint="eastAsia"/>
        </w:rPr>
        <w:t>（二）杜鲁门主义</w:t>
      </w:r>
      <w:bookmarkEnd w:id="45"/>
    </w:p>
    <w:p w14:paraId="6CBFADC3" w14:textId="0D6300EE" w:rsidR="0079034C" w:rsidRDefault="0079034C" w:rsidP="0079034C">
      <w:pPr>
        <w:pStyle w:val="aa"/>
        <w:spacing w:before="78" w:after="78"/>
      </w:pPr>
      <w:r>
        <w:tab/>
      </w:r>
      <w:r>
        <w:rPr>
          <w:rFonts w:hint="eastAsia"/>
        </w:rPr>
        <w:t>杜鲁门主义是遏制的实践与扭曲。在希腊、土耳其危机（共产主义游击队有望取得革命胜利，希、土政府无力压制）中，</w:t>
      </w:r>
      <w:r>
        <w:rPr>
          <w:rFonts w:hint="eastAsia"/>
        </w:rPr>
        <w:t>1947</w:t>
      </w:r>
      <w:r>
        <w:rPr>
          <w:rFonts w:hint="eastAsia"/>
        </w:rPr>
        <w:t>年</w:t>
      </w:r>
      <w:r>
        <w:rPr>
          <w:rFonts w:hint="eastAsia"/>
        </w:rPr>
        <w:t>2</w:t>
      </w:r>
      <w:r>
        <w:rPr>
          <w:rFonts w:hint="eastAsia"/>
        </w:rPr>
        <w:t>月</w:t>
      </w:r>
      <w:r>
        <w:rPr>
          <w:rFonts w:hint="eastAsia"/>
        </w:rPr>
        <w:t>21</w:t>
      </w:r>
      <w:r>
        <w:rPr>
          <w:rFonts w:hint="eastAsia"/>
        </w:rPr>
        <w:t>日，英国政府向美国政府照会。英国提出，其</w:t>
      </w:r>
      <w:r w:rsidRPr="0079034C">
        <w:rPr>
          <w:rFonts w:hint="eastAsia"/>
        </w:rPr>
        <w:t>国内严重的经济困难将使得英国在</w:t>
      </w:r>
      <w:r w:rsidRPr="0079034C">
        <w:t>3</w:t>
      </w:r>
      <w:r w:rsidRPr="0079034C">
        <w:t>月</w:t>
      </w:r>
      <w:r w:rsidRPr="0079034C">
        <w:t>31</w:t>
      </w:r>
      <w:r w:rsidRPr="0079034C">
        <w:t>日后无力继续向希腊、土耳其提供援助</w:t>
      </w:r>
      <w:r>
        <w:rPr>
          <w:rFonts w:hint="eastAsia"/>
        </w:rPr>
        <w:t>，</w:t>
      </w:r>
      <w:r w:rsidRPr="0079034C">
        <w:t>希望美国接替</w:t>
      </w:r>
      <w:r>
        <w:rPr>
          <w:rFonts w:hint="eastAsia"/>
        </w:rPr>
        <w:t>。</w:t>
      </w:r>
      <w:r w:rsidR="00572854">
        <w:rPr>
          <w:rFonts w:hint="eastAsia"/>
        </w:rPr>
        <w:t>美国认为，这是英国将自由世界领袖交接给了美国，</w:t>
      </w:r>
      <w:r w:rsidRPr="0079034C">
        <w:rPr>
          <w:rFonts w:hint="eastAsia"/>
        </w:rPr>
        <w:t>美国必须挺身而出，取代英国成为自由世界的领袖</w:t>
      </w:r>
      <w:r w:rsidR="00572854">
        <w:rPr>
          <w:rFonts w:hint="eastAsia"/>
        </w:rPr>
        <w:t>。</w:t>
      </w:r>
    </w:p>
    <w:p w14:paraId="79B30039" w14:textId="0064EC64" w:rsidR="00572854" w:rsidRDefault="00572854" w:rsidP="0079034C">
      <w:pPr>
        <w:pStyle w:val="aa"/>
        <w:spacing w:before="78" w:after="78"/>
      </w:pPr>
      <w:r>
        <w:tab/>
      </w:r>
      <w:r>
        <w:rPr>
          <w:rFonts w:hint="eastAsia"/>
        </w:rPr>
        <w:t>1947</w:t>
      </w:r>
      <w:r>
        <w:rPr>
          <w:rFonts w:hint="eastAsia"/>
        </w:rPr>
        <w:t>年</w:t>
      </w:r>
      <w:r>
        <w:rPr>
          <w:rFonts w:hint="eastAsia"/>
        </w:rPr>
        <w:t>2</w:t>
      </w:r>
      <w:r>
        <w:rPr>
          <w:rFonts w:hint="eastAsia"/>
        </w:rPr>
        <w:t>月</w:t>
      </w:r>
      <w:r>
        <w:rPr>
          <w:rFonts w:hint="eastAsia"/>
        </w:rPr>
        <w:t>27</w:t>
      </w:r>
      <w:r>
        <w:rPr>
          <w:rFonts w:hint="eastAsia"/>
        </w:rPr>
        <w:t>日，</w:t>
      </w:r>
      <w:r w:rsidRPr="00572854">
        <w:rPr>
          <w:rFonts w:hint="eastAsia"/>
        </w:rPr>
        <w:t>白宫与两院领袖</w:t>
      </w:r>
      <w:r>
        <w:rPr>
          <w:rFonts w:hint="eastAsia"/>
        </w:rPr>
        <w:t>进行了</w:t>
      </w:r>
      <w:r w:rsidRPr="00572854">
        <w:rPr>
          <w:rFonts w:hint="eastAsia"/>
        </w:rPr>
        <w:t>关于援助计划的讨论</w:t>
      </w:r>
      <w:r>
        <w:rPr>
          <w:rFonts w:hint="eastAsia"/>
        </w:rPr>
        <w:t>。在两院占优势地位的共和党支持了民主党总统杜鲁门的策略，两党在国家利益尤其是对外战略和国家安全上坚持了</w:t>
      </w:r>
      <w:r w:rsidR="0067474F">
        <w:rPr>
          <w:rFonts w:hint="eastAsia"/>
        </w:rPr>
        <w:t>合作的</w:t>
      </w:r>
      <w:r>
        <w:rPr>
          <w:rFonts w:hint="eastAsia"/>
        </w:rPr>
        <w:t>底线。</w:t>
      </w:r>
    </w:p>
    <w:p w14:paraId="77A778BF" w14:textId="4B0429D4" w:rsidR="0067474F" w:rsidRDefault="0067474F" w:rsidP="0067474F">
      <w:pPr>
        <w:pStyle w:val="af3"/>
        <w:spacing w:before="78" w:after="78"/>
        <w:ind w:firstLine="420"/>
      </w:pPr>
      <w:r w:rsidRPr="0067474F">
        <w:rPr>
          <w:rFonts w:hint="eastAsia"/>
        </w:rPr>
        <w:t>一个烂苹果会烂掉整桶苹果</w:t>
      </w:r>
      <w:r>
        <w:rPr>
          <w:rFonts w:hint="eastAsia"/>
        </w:rPr>
        <w:t>。</w:t>
      </w:r>
    </w:p>
    <w:p w14:paraId="2771D07A" w14:textId="20AC0F2E" w:rsidR="0067474F" w:rsidRDefault="0067474F" w:rsidP="0067474F">
      <w:pPr>
        <w:pStyle w:val="af3"/>
        <w:spacing w:before="78" w:after="78"/>
        <w:jc w:val="right"/>
      </w:pPr>
      <w:r>
        <w:rPr>
          <w:rFonts w:hint="eastAsia"/>
        </w:rPr>
        <w:t>——迪安·艾奇逊，美国第</w:t>
      </w:r>
      <w:r>
        <w:rPr>
          <w:rFonts w:hint="eastAsia"/>
        </w:rPr>
        <w:t>51</w:t>
      </w:r>
      <w:r>
        <w:rPr>
          <w:rFonts w:hint="eastAsia"/>
        </w:rPr>
        <w:t>任国务卿，用“烂苹果”类比苏联</w:t>
      </w:r>
    </w:p>
    <w:p w14:paraId="586C9089" w14:textId="4F1F1BDF" w:rsidR="0067474F" w:rsidRDefault="0067474F" w:rsidP="0067474F">
      <w:pPr>
        <w:pStyle w:val="aa"/>
        <w:spacing w:before="78" w:after="78"/>
      </w:pPr>
      <w:r>
        <w:tab/>
      </w:r>
      <w:r>
        <w:rPr>
          <w:rFonts w:hint="eastAsia"/>
        </w:rPr>
        <w:t>1947</w:t>
      </w:r>
      <w:r>
        <w:rPr>
          <w:rFonts w:hint="eastAsia"/>
        </w:rPr>
        <w:t>年</w:t>
      </w:r>
      <w:r>
        <w:rPr>
          <w:rFonts w:hint="eastAsia"/>
        </w:rPr>
        <w:t>3</w:t>
      </w:r>
      <w:r>
        <w:rPr>
          <w:rFonts w:hint="eastAsia"/>
        </w:rPr>
        <w:t>月</w:t>
      </w:r>
      <w:r>
        <w:rPr>
          <w:rFonts w:hint="eastAsia"/>
        </w:rPr>
        <w:t>12</w:t>
      </w:r>
      <w:r>
        <w:rPr>
          <w:rFonts w:hint="eastAsia"/>
        </w:rPr>
        <w:t>日，杜鲁门发表国情咨文。他提出，</w:t>
      </w:r>
      <w:r w:rsidRPr="0067474F">
        <w:rPr>
          <w:rFonts w:hint="eastAsia"/>
        </w:rPr>
        <w:t>通过直接或间接侵犯而强加于各国自由人民的极权政权，</w:t>
      </w:r>
      <w:proofErr w:type="gramStart"/>
      <w:r w:rsidRPr="0067474F">
        <w:rPr>
          <w:rFonts w:hint="eastAsia"/>
        </w:rPr>
        <w:t>削弱着</w:t>
      </w:r>
      <w:proofErr w:type="gramEnd"/>
      <w:r w:rsidRPr="0067474F">
        <w:rPr>
          <w:rFonts w:hint="eastAsia"/>
        </w:rPr>
        <w:t>国际和平的基础，因而也危害着美国的安全</w:t>
      </w:r>
      <w:r>
        <w:rPr>
          <w:rFonts w:hint="eastAsia"/>
        </w:rPr>
        <w:t>。他</w:t>
      </w:r>
      <w:r w:rsidRPr="0067474F">
        <w:rPr>
          <w:rFonts w:hint="eastAsia"/>
        </w:rPr>
        <w:t>要求国会同意在</w:t>
      </w:r>
      <w:r w:rsidRPr="0067474F">
        <w:t>1948</w:t>
      </w:r>
      <w:r w:rsidRPr="0067474F">
        <w:t>年</w:t>
      </w:r>
      <w:r w:rsidRPr="0067474F">
        <w:t>6</w:t>
      </w:r>
      <w:r w:rsidRPr="0067474F">
        <w:t>月</w:t>
      </w:r>
      <w:r w:rsidRPr="0067474F">
        <w:t>30</w:t>
      </w:r>
      <w:r w:rsidRPr="0067474F">
        <w:t>日前提供</w:t>
      </w:r>
      <w:r w:rsidRPr="0067474F">
        <w:t>4</w:t>
      </w:r>
      <w:r w:rsidRPr="0067474F">
        <w:t>亿美元</w:t>
      </w:r>
      <w:r>
        <w:rPr>
          <w:rFonts w:hint="eastAsia"/>
        </w:rPr>
        <w:t>，用于对希腊和土耳其的援助。</w:t>
      </w:r>
    </w:p>
    <w:p w14:paraId="3DADB98F" w14:textId="6FE3FA83" w:rsidR="006B7F7A" w:rsidRPr="006B7F7A" w:rsidRDefault="006B7F7A" w:rsidP="006B7F7A">
      <w:pPr>
        <w:pStyle w:val="aa"/>
        <w:spacing w:before="78" w:after="78"/>
        <w:ind w:firstLine="420"/>
      </w:pPr>
      <w:r>
        <w:rPr>
          <w:rFonts w:hint="eastAsia"/>
        </w:rPr>
        <w:t>总之，杜鲁门主义显示了当时美国</w:t>
      </w:r>
      <w:r w:rsidRPr="006B7F7A">
        <w:rPr>
          <w:rFonts w:hint="eastAsia"/>
        </w:rPr>
        <w:t>无限的力量与无限的目标</w:t>
      </w:r>
      <w:r>
        <w:rPr>
          <w:rFonts w:hint="eastAsia"/>
        </w:rPr>
        <w:t>。杜鲁门主义认为，</w:t>
      </w:r>
      <w:r w:rsidRPr="006B7F7A">
        <w:rPr>
          <w:rFonts w:hint="eastAsia"/>
        </w:rPr>
        <w:t>不论什么地方，不论直接或间接侵略威胁了和平，都与美国的安全有关</w:t>
      </w:r>
      <w:r>
        <w:rPr>
          <w:rFonts w:hint="eastAsia"/>
        </w:rPr>
        <w:t>。</w:t>
      </w:r>
    </w:p>
    <w:p w14:paraId="1497A20F" w14:textId="031310AA" w:rsidR="0067474F" w:rsidRDefault="0067474F" w:rsidP="0067474F">
      <w:pPr>
        <w:pStyle w:val="ae"/>
      </w:pPr>
      <w:bookmarkStart w:id="46" w:name="_Toc162342062"/>
      <w:r>
        <w:rPr>
          <w:rFonts w:hint="eastAsia"/>
        </w:rPr>
        <w:t>（三）</w:t>
      </w:r>
      <w:r w:rsidRPr="0067474F">
        <w:rPr>
          <w:rFonts w:hint="eastAsia"/>
        </w:rPr>
        <w:t>凯南对遏制战略的进一步阐述</w:t>
      </w:r>
      <w:bookmarkEnd w:id="46"/>
    </w:p>
    <w:p w14:paraId="25FB51B3" w14:textId="34CF7801" w:rsidR="0067474F" w:rsidRDefault="00F86A73" w:rsidP="00F86A73">
      <w:pPr>
        <w:pStyle w:val="aa"/>
        <w:spacing w:before="78" w:after="78"/>
      </w:pPr>
      <w:r>
        <w:tab/>
      </w:r>
      <w:r>
        <w:rPr>
          <w:rFonts w:hint="eastAsia"/>
        </w:rPr>
        <w:t>乔治·凯南在发表“长电报”后，职务经历了跃迁式的变迁：从</w:t>
      </w:r>
      <w:r w:rsidRPr="00F86A73">
        <w:rPr>
          <w:rFonts w:hint="eastAsia"/>
        </w:rPr>
        <w:t>美国驻苏联代办</w:t>
      </w:r>
      <w:r>
        <w:rPr>
          <w:rFonts w:hint="eastAsia"/>
        </w:rPr>
        <w:t>，到</w:t>
      </w:r>
      <w:r w:rsidRPr="00F86A73">
        <w:rPr>
          <w:rFonts w:hint="eastAsia"/>
        </w:rPr>
        <w:t>国家军事学院对外事务副院长</w:t>
      </w:r>
      <w:r>
        <w:rPr>
          <w:rFonts w:hint="eastAsia"/>
        </w:rPr>
        <w:t>，再到</w:t>
      </w:r>
      <w:r w:rsidRPr="00F86A73">
        <w:rPr>
          <w:rFonts w:hint="eastAsia"/>
        </w:rPr>
        <w:t>国务院政策设计办公室主任</w:t>
      </w:r>
      <w:r>
        <w:rPr>
          <w:rFonts w:hint="eastAsia"/>
        </w:rPr>
        <w:t>。</w:t>
      </w:r>
      <w:r w:rsidR="00A157B1">
        <w:rPr>
          <w:rFonts w:hint="eastAsia"/>
        </w:rPr>
        <w:t>凯南的升迁在一方面是因为其理论迎合了杜鲁门政府的预设战略</w:t>
      </w:r>
      <w:r w:rsidR="00B2069B">
        <w:rPr>
          <w:rFonts w:hint="eastAsia"/>
        </w:rPr>
        <w:t>与期望结果</w:t>
      </w:r>
      <w:r w:rsidR="00A157B1">
        <w:rPr>
          <w:rFonts w:hint="eastAsia"/>
        </w:rPr>
        <w:t>；也因此，在杜鲁门政府之后，美国的遏制战略逐渐变得与凯南所设想的大为不同，他随后也退出了国务院的工作。</w:t>
      </w:r>
    </w:p>
    <w:p w14:paraId="64B05C01" w14:textId="76AB9DFB" w:rsidR="00F86A73" w:rsidRDefault="00F86A73" w:rsidP="00F86A73">
      <w:pPr>
        <w:pStyle w:val="aa"/>
        <w:spacing w:before="78" w:after="78"/>
      </w:pPr>
      <w:r>
        <w:tab/>
      </w:r>
      <w:r>
        <w:rPr>
          <w:rFonts w:hint="eastAsia"/>
        </w:rPr>
        <w:t>凯南指出，对外政策的基本目标包括：</w:t>
      </w:r>
    </w:p>
    <w:p w14:paraId="3D858D00" w14:textId="2208693D" w:rsidR="00F86A73" w:rsidRPr="00F86A73" w:rsidRDefault="00F86A73" w:rsidP="00F86A73">
      <w:pPr>
        <w:pStyle w:val="aa"/>
        <w:numPr>
          <w:ilvl w:val="0"/>
          <w:numId w:val="20"/>
        </w:numPr>
        <w:spacing w:before="78" w:after="78"/>
      </w:pPr>
      <w:r w:rsidRPr="00F86A73">
        <w:rPr>
          <w:rFonts w:hint="eastAsia"/>
        </w:rPr>
        <w:t>捍卫国家安全</w:t>
      </w:r>
      <w:r>
        <w:rPr>
          <w:rFonts w:hint="eastAsia"/>
        </w:rPr>
        <w:t>：</w:t>
      </w:r>
      <w:r w:rsidRPr="00F86A73">
        <w:rPr>
          <w:rFonts w:hint="eastAsia"/>
        </w:rPr>
        <w:t>这意味着这个国家始终有能力在不受外国严重干涉或干涉威胁的情况下追求自身内部生活的发展</w:t>
      </w:r>
      <w:r>
        <w:rPr>
          <w:rFonts w:hint="eastAsia"/>
        </w:rPr>
        <w:t>；</w:t>
      </w:r>
    </w:p>
    <w:p w14:paraId="016B819D" w14:textId="37BA0C39" w:rsidR="00F86A73" w:rsidRDefault="00F86A73" w:rsidP="00F86A73">
      <w:pPr>
        <w:pStyle w:val="aa"/>
        <w:numPr>
          <w:ilvl w:val="0"/>
          <w:numId w:val="20"/>
        </w:numPr>
        <w:spacing w:before="78" w:after="78"/>
      </w:pPr>
      <w:r w:rsidRPr="00F86A73">
        <w:rPr>
          <w:rFonts w:hint="eastAsia"/>
        </w:rPr>
        <w:t>推进本国人民的福利</w:t>
      </w:r>
      <w:r>
        <w:rPr>
          <w:rFonts w:hint="eastAsia"/>
        </w:rPr>
        <w:t>：</w:t>
      </w:r>
      <w:r w:rsidRPr="00F86A73">
        <w:rPr>
          <w:rFonts w:hint="eastAsia"/>
        </w:rPr>
        <w:t>办法是促进这么一种世界秩序</w:t>
      </w:r>
      <w:r>
        <w:rPr>
          <w:rFonts w:hint="eastAsia"/>
        </w:rPr>
        <w:t>——</w:t>
      </w:r>
      <w:r w:rsidRPr="00F86A73">
        <w:rPr>
          <w:rFonts w:hint="eastAsia"/>
        </w:rPr>
        <w:t>在其中，这个国家能够对其他</w:t>
      </w:r>
      <w:r w:rsidRPr="00F86A73">
        <w:rPr>
          <w:rFonts w:hint="eastAsia"/>
        </w:rPr>
        <w:lastRenderedPageBreak/>
        <w:t>国家的和平和有序的发展做出最大限度的贡献</w:t>
      </w:r>
      <w:r>
        <w:rPr>
          <w:rFonts w:hint="eastAsia"/>
        </w:rPr>
        <w:t>。</w:t>
      </w:r>
    </w:p>
    <w:p w14:paraId="2C33491D" w14:textId="4401460F" w:rsidR="00F86A73" w:rsidRDefault="00F86A73" w:rsidP="00F86A73">
      <w:pPr>
        <w:pStyle w:val="aa"/>
        <w:spacing w:before="78" w:after="78"/>
        <w:ind w:firstLine="420"/>
      </w:pPr>
      <w:r>
        <w:rPr>
          <w:rFonts w:hint="eastAsia"/>
        </w:rPr>
        <w:t>凯南的逻辑是遏制。</w:t>
      </w:r>
      <w:r w:rsidRPr="00F86A73">
        <w:rPr>
          <w:rFonts w:hint="eastAsia"/>
        </w:rPr>
        <w:t>苏联行为的根源是对外部世界的恐惧以及由此引发的深刻不安全感。这种不安全感根植于苏联的意识形态与文化历史传统之中。意识形态更多的是对行动的辩解，而不是指南</w:t>
      </w:r>
      <w:r>
        <w:rPr>
          <w:rFonts w:hint="eastAsia"/>
        </w:rPr>
        <w:t>。</w:t>
      </w:r>
    </w:p>
    <w:p w14:paraId="3FA6F4A5" w14:textId="42DCC79F" w:rsidR="00F86A73" w:rsidRDefault="00F86A73" w:rsidP="00F86A73">
      <w:pPr>
        <w:pStyle w:val="aa"/>
        <w:spacing w:before="78" w:after="78"/>
        <w:ind w:firstLine="420"/>
      </w:pPr>
      <w:r>
        <w:rPr>
          <w:rFonts w:hint="eastAsia"/>
        </w:rPr>
        <w:t>凯南指出了苏联威胁的本质。他认为，</w:t>
      </w:r>
      <w:r w:rsidRPr="00F86A73">
        <w:rPr>
          <w:rFonts w:hint="eastAsia"/>
        </w:rPr>
        <w:t>苏联并不愿意冒战争的风险</w:t>
      </w:r>
      <w:r>
        <w:rPr>
          <w:rFonts w:hint="eastAsia"/>
        </w:rPr>
        <w:t>，</w:t>
      </w:r>
      <w:r w:rsidRPr="00F86A73">
        <w:rPr>
          <w:rFonts w:hint="eastAsia"/>
        </w:rPr>
        <w:t>心理威胁比实际威胁更加严重</w:t>
      </w:r>
      <w:r>
        <w:rPr>
          <w:rFonts w:hint="eastAsia"/>
        </w:rPr>
        <w:t>。</w:t>
      </w:r>
      <w:r w:rsidRPr="00F86A73">
        <w:rPr>
          <w:rFonts w:hint="eastAsia"/>
        </w:rPr>
        <w:t>打动国家心灵并影响其行为的是事物的影像，而非事物的实质</w:t>
      </w:r>
      <w:r>
        <w:rPr>
          <w:rFonts w:hint="eastAsia"/>
        </w:rPr>
        <w:t>。</w:t>
      </w:r>
    </w:p>
    <w:p w14:paraId="6292C4A8" w14:textId="5F274CD3" w:rsidR="00F86A73" w:rsidRDefault="00F86A73" w:rsidP="00F86A73">
      <w:pPr>
        <w:pStyle w:val="aa"/>
        <w:spacing w:before="78" w:after="78"/>
        <w:ind w:firstLine="420"/>
      </w:pPr>
      <w:r>
        <w:rPr>
          <w:rFonts w:hint="eastAsia"/>
        </w:rPr>
        <w:t>在遏制手段的选择方面，凯南指出，可以</w:t>
      </w:r>
      <w:r w:rsidRPr="00F86A73">
        <w:rPr>
          <w:rFonts w:hint="eastAsia"/>
        </w:rPr>
        <w:t>通过鼓励受苏联扩张主义威胁的国家的内部自信来恢复均势</w:t>
      </w:r>
      <w:r>
        <w:rPr>
          <w:rFonts w:hint="eastAsia"/>
        </w:rPr>
        <w:t>；</w:t>
      </w:r>
      <w:r w:rsidRPr="00F86A73">
        <w:rPr>
          <w:rFonts w:hint="eastAsia"/>
        </w:rPr>
        <w:t>利用莫斯科与国际共产主义运动之间的紧张关系，以减少将势力投射到国境以外的能力</w:t>
      </w:r>
      <w:r>
        <w:rPr>
          <w:rFonts w:hint="eastAsia"/>
        </w:rPr>
        <w:t>；</w:t>
      </w:r>
      <w:r w:rsidRPr="00F86A73">
        <w:rPr>
          <w:rFonts w:hint="eastAsia"/>
        </w:rPr>
        <w:t>假以时日，逐渐修正苏联的国际关系思想，以期导致谈判解决突出的分歧</w:t>
      </w:r>
      <w:r>
        <w:rPr>
          <w:rFonts w:hint="eastAsia"/>
        </w:rPr>
        <w:t>。</w:t>
      </w:r>
    </w:p>
    <w:p w14:paraId="042A33A0" w14:textId="04B9E447" w:rsidR="00F86A73" w:rsidRDefault="00F86A73" w:rsidP="00F86A73">
      <w:pPr>
        <w:pStyle w:val="aa"/>
        <w:spacing w:before="78" w:after="78"/>
        <w:ind w:firstLine="420"/>
      </w:pPr>
      <w:r>
        <w:rPr>
          <w:rFonts w:hint="eastAsia"/>
        </w:rPr>
        <w:t>凯南还提出了以下潜在假设：</w:t>
      </w:r>
    </w:p>
    <w:p w14:paraId="1C5AD713" w14:textId="44AD6530" w:rsidR="00F86A73" w:rsidRPr="00F86A73" w:rsidRDefault="00F86A73" w:rsidP="00F86A73">
      <w:pPr>
        <w:pStyle w:val="aa"/>
        <w:numPr>
          <w:ilvl w:val="0"/>
          <w:numId w:val="21"/>
        </w:numPr>
        <w:spacing w:beforeLines="0" w:before="0" w:afterLines="0" w:after="0"/>
        <w:ind w:hanging="442"/>
      </w:pPr>
      <w:r w:rsidRPr="00F86A73">
        <w:rPr>
          <w:rFonts w:hint="eastAsia"/>
        </w:rPr>
        <w:t>武器和部队水平不是国际权势的唯一决定因素</w:t>
      </w:r>
      <w:r w:rsidR="00050CB2">
        <w:rPr>
          <w:rFonts w:hint="eastAsia"/>
        </w:rPr>
        <w:t>——</w:t>
      </w:r>
      <w:r w:rsidRPr="00F86A73">
        <w:rPr>
          <w:rFonts w:hint="eastAsia"/>
        </w:rPr>
        <w:t>政治、心理和经济同样起作用</w:t>
      </w:r>
      <w:r>
        <w:rPr>
          <w:rFonts w:hint="eastAsia"/>
        </w:rPr>
        <w:t>；</w:t>
      </w:r>
    </w:p>
    <w:p w14:paraId="63F9B5C3" w14:textId="1262AEC6" w:rsidR="00F86A73" w:rsidRPr="00F86A73" w:rsidRDefault="00F86A73" w:rsidP="00F86A73">
      <w:pPr>
        <w:pStyle w:val="aa"/>
        <w:numPr>
          <w:ilvl w:val="0"/>
          <w:numId w:val="21"/>
        </w:numPr>
        <w:spacing w:beforeLines="0" w:before="0" w:afterLines="0" w:after="0"/>
        <w:ind w:hanging="442"/>
      </w:pPr>
      <w:r w:rsidRPr="00F86A73">
        <w:rPr>
          <w:rFonts w:hint="eastAsia"/>
        </w:rPr>
        <w:t>在经济领域里，美国拥有特殊的优势：通过贷款和无偿赠予，只有美国才处于一种独有的优势地位</w:t>
      </w:r>
      <w:r>
        <w:rPr>
          <w:rFonts w:hint="eastAsia"/>
        </w:rPr>
        <w:t>；</w:t>
      </w:r>
    </w:p>
    <w:p w14:paraId="7DBEED13" w14:textId="77777777" w:rsidR="00F86A73" w:rsidRPr="00F86A73" w:rsidRDefault="00F86A73" w:rsidP="00F86A73">
      <w:pPr>
        <w:pStyle w:val="aa"/>
        <w:numPr>
          <w:ilvl w:val="0"/>
          <w:numId w:val="21"/>
        </w:numPr>
        <w:spacing w:beforeLines="0" w:before="0" w:afterLines="0" w:after="0"/>
        <w:ind w:hanging="442"/>
      </w:pPr>
      <w:r w:rsidRPr="00F86A73">
        <w:rPr>
          <w:rFonts w:hint="eastAsia"/>
        </w:rPr>
        <w:t>分配美国援助的三个具体标准：</w:t>
      </w:r>
    </w:p>
    <w:p w14:paraId="209A000B" w14:textId="6ED79208" w:rsidR="00F86A73" w:rsidRPr="00F86A73" w:rsidRDefault="00F86A73" w:rsidP="00F86A73">
      <w:pPr>
        <w:pStyle w:val="aa"/>
        <w:numPr>
          <w:ilvl w:val="1"/>
          <w:numId w:val="21"/>
        </w:numPr>
        <w:spacing w:beforeLines="0" w:before="0" w:afterLines="0" w:after="0"/>
        <w:ind w:hanging="442"/>
      </w:pPr>
      <w:r w:rsidRPr="00F86A73">
        <w:rPr>
          <w:rFonts w:hint="eastAsia"/>
        </w:rPr>
        <w:t>是否存在任何值得加强的当地抵抗力量</w:t>
      </w:r>
      <w:r>
        <w:rPr>
          <w:rFonts w:hint="eastAsia"/>
        </w:rPr>
        <w:t>；</w:t>
      </w:r>
    </w:p>
    <w:p w14:paraId="4F006F80" w14:textId="5F0A2E45" w:rsidR="00F86A73" w:rsidRPr="00F86A73" w:rsidRDefault="00F86A73" w:rsidP="00F86A73">
      <w:pPr>
        <w:pStyle w:val="aa"/>
        <w:numPr>
          <w:ilvl w:val="1"/>
          <w:numId w:val="21"/>
        </w:numPr>
        <w:spacing w:beforeLines="0" w:before="0" w:afterLines="0" w:after="0"/>
        <w:ind w:hanging="442"/>
      </w:pPr>
      <w:r w:rsidRPr="00F86A73">
        <w:rPr>
          <w:rFonts w:hint="eastAsia"/>
        </w:rPr>
        <w:t>遭到挑战的地区对于我们自己安全的重要性</w:t>
      </w:r>
      <w:r>
        <w:rPr>
          <w:rFonts w:hint="eastAsia"/>
        </w:rPr>
        <w:t>；</w:t>
      </w:r>
    </w:p>
    <w:p w14:paraId="769900B2" w14:textId="249E0687" w:rsidR="00F86A73" w:rsidRDefault="00F86A73" w:rsidP="00F86A73">
      <w:pPr>
        <w:pStyle w:val="aa"/>
        <w:numPr>
          <w:ilvl w:val="1"/>
          <w:numId w:val="21"/>
        </w:numPr>
        <w:spacing w:beforeLines="0" w:before="0" w:afterLines="0" w:after="0"/>
        <w:ind w:hanging="442"/>
      </w:pPr>
      <w:r w:rsidRPr="00F86A73">
        <w:rPr>
          <w:rFonts w:hint="eastAsia"/>
        </w:rPr>
        <w:t>可能支付的代价，是否能够与可能取得成果成比例</w:t>
      </w:r>
      <w:r>
        <w:rPr>
          <w:rFonts w:hint="eastAsia"/>
        </w:rPr>
        <w:t>。</w:t>
      </w:r>
    </w:p>
    <w:p w14:paraId="6DA584D0" w14:textId="796B6EF3" w:rsidR="00F86A73" w:rsidRDefault="00050CB2" w:rsidP="00050CB2">
      <w:pPr>
        <w:pStyle w:val="aa"/>
        <w:spacing w:before="78" w:after="78"/>
        <w:ind w:firstLine="420"/>
      </w:pPr>
      <w:r>
        <w:rPr>
          <w:rFonts w:hint="eastAsia"/>
        </w:rPr>
        <w:t>凯南的这些理论体现了其研究背景，但缺乏实际政策制定的经验。在政策制定者看来，不仅要考虑国际战略，还要考虑国内政治影响。例如，虽然“政治、心理和经济同样起作用”，但对于美国总统而言，调动军队显然是最容易的；又例如，本国内存在大量的代表了不同利益的游说集团，但外国的“当地抵抗力量”往往没有游说途径，因此前者反而更能影响决策。</w:t>
      </w:r>
    </w:p>
    <w:p w14:paraId="6974FBA8" w14:textId="731067B6" w:rsidR="00F92117" w:rsidRPr="00F86A73" w:rsidRDefault="00F92117" w:rsidP="00050CB2">
      <w:pPr>
        <w:pStyle w:val="aa"/>
        <w:spacing w:before="78" w:after="78"/>
        <w:ind w:firstLine="420"/>
      </w:pPr>
      <w:r>
        <w:rPr>
          <w:rFonts w:hint="eastAsia"/>
        </w:rPr>
        <w:t>在实践上，凯南的遏制战略体现为美苏在局部关键地区的对峙，进而导致了冷战期间的多个危机；或双方扶持各自的代理人，进行长期低烈度的冲突。</w:t>
      </w:r>
    </w:p>
    <w:p w14:paraId="48593D34" w14:textId="77777777" w:rsidR="00F86A73" w:rsidRDefault="00F86A73" w:rsidP="00F86A73">
      <w:pPr>
        <w:pStyle w:val="aa"/>
        <w:spacing w:before="78" w:after="78"/>
      </w:pPr>
    </w:p>
    <w:p w14:paraId="56BB7E4E" w14:textId="2356DCE6" w:rsidR="00074ED6" w:rsidRDefault="00074ED6" w:rsidP="00074ED6">
      <w:pPr>
        <w:pStyle w:val="a9"/>
      </w:pPr>
      <w:bookmarkStart w:id="47" w:name="_Toc162342063"/>
      <w:r>
        <w:rPr>
          <w:rFonts w:hint="eastAsia"/>
        </w:rPr>
        <w:t>第</w:t>
      </w:r>
      <w:r w:rsidR="00A64907">
        <w:rPr>
          <w:rFonts w:hint="eastAsia"/>
        </w:rPr>
        <w:t>四</w:t>
      </w:r>
      <w:r>
        <w:rPr>
          <w:rFonts w:hint="eastAsia"/>
        </w:rPr>
        <w:t>讲</w:t>
      </w:r>
      <w:r>
        <w:rPr>
          <w:rFonts w:hint="eastAsia"/>
        </w:rPr>
        <w:t xml:space="preserve"> </w:t>
      </w:r>
      <w:r w:rsidRPr="00074ED6">
        <w:rPr>
          <w:rFonts w:hint="eastAsia"/>
        </w:rPr>
        <w:t>两大阵营的形成与民族解放运动的初步胜利</w:t>
      </w:r>
      <w:bookmarkEnd w:id="47"/>
    </w:p>
    <w:p w14:paraId="3955FD13" w14:textId="44A17804" w:rsidR="00074ED6" w:rsidRDefault="00074ED6" w:rsidP="00074ED6">
      <w:pPr>
        <w:pStyle w:val="aa"/>
        <w:spacing w:before="78" w:after="78"/>
        <w:jc w:val="center"/>
        <w:rPr>
          <w:rFonts w:hint="eastAsia"/>
        </w:rPr>
      </w:pPr>
      <w:r>
        <w:rPr>
          <w:rFonts w:hint="eastAsia"/>
        </w:rPr>
        <w:t>2024.3.19</w:t>
      </w:r>
      <w:r w:rsidR="00C5308B">
        <w:rPr>
          <w:rFonts w:hint="eastAsia"/>
        </w:rPr>
        <w:t xml:space="preserve"> / 2024.3.26</w:t>
      </w:r>
    </w:p>
    <w:p w14:paraId="19EF12C3" w14:textId="72191AC3" w:rsidR="00074ED6" w:rsidRDefault="009424AC" w:rsidP="00074ED6">
      <w:pPr>
        <w:pStyle w:val="aa"/>
        <w:spacing w:before="78" w:after="78"/>
      </w:pPr>
      <w:r>
        <w:tab/>
      </w:r>
      <w:r>
        <w:rPr>
          <w:rFonts w:hint="eastAsia"/>
        </w:rPr>
        <w:t>最近美国方面要求</w:t>
      </w:r>
      <w:proofErr w:type="spellStart"/>
      <w:r>
        <w:rPr>
          <w:rFonts w:hint="eastAsia"/>
        </w:rPr>
        <w:t>Tiktok</w:t>
      </w:r>
      <w:proofErr w:type="spellEnd"/>
      <w:r>
        <w:rPr>
          <w:rFonts w:hint="eastAsia"/>
        </w:rPr>
        <w:t>的母公司撤资，并出售给一家美国公司，这与以美国为代表的西方阵营自二战结束以来倡导的现代化路线不符，是其曾认为的“第三世界的专制国家”的行为。此种行为，从依附论的角度来看，无异于宗主国对殖民地的行为：中心的宗主国向外围输出工业制成品，而外围的殖民地则向中心输入农产品、低级工业产品等，在今天则是数据。</w:t>
      </w:r>
    </w:p>
    <w:p w14:paraId="77DA4CC8" w14:textId="4907C850" w:rsidR="009424AC" w:rsidRDefault="009424AC" w:rsidP="00074ED6">
      <w:pPr>
        <w:pStyle w:val="aa"/>
        <w:spacing w:before="78" w:after="78"/>
      </w:pPr>
      <w:r>
        <w:tab/>
      </w:r>
      <w:r>
        <w:rPr>
          <w:rFonts w:hint="eastAsia"/>
        </w:rPr>
        <w:t>可见，改革开放以来“融入西方现代化道路，不谈民族解放”的方针是错误的，只有民族解放才能在上述事件的类似情况中站稳脚跟。民族解放的叙事在</w:t>
      </w:r>
      <w:proofErr w:type="gramStart"/>
      <w:r>
        <w:rPr>
          <w:rFonts w:hint="eastAsia"/>
        </w:rPr>
        <w:t>当今仍</w:t>
      </w:r>
      <w:proofErr w:type="gramEnd"/>
      <w:r>
        <w:rPr>
          <w:rFonts w:hint="eastAsia"/>
        </w:rPr>
        <w:t>需要被提起。</w:t>
      </w:r>
    </w:p>
    <w:p w14:paraId="0913E880" w14:textId="05F8194B" w:rsidR="00074ED6" w:rsidRDefault="00074ED6" w:rsidP="00074ED6">
      <w:pPr>
        <w:pStyle w:val="ac"/>
      </w:pPr>
      <w:bookmarkStart w:id="48" w:name="_Toc162342064"/>
      <w:r>
        <w:rPr>
          <w:rFonts w:hint="eastAsia"/>
        </w:rPr>
        <w:t>一、两大阵营的形成</w:t>
      </w:r>
      <w:bookmarkEnd w:id="48"/>
    </w:p>
    <w:p w14:paraId="1FA4354A" w14:textId="10E8A56A" w:rsidR="00074ED6" w:rsidRDefault="009424AC" w:rsidP="009424AC">
      <w:pPr>
        <w:pStyle w:val="ae"/>
      </w:pPr>
      <w:bookmarkStart w:id="49" w:name="_Toc162342065"/>
      <w:r>
        <w:rPr>
          <w:rFonts w:hint="eastAsia"/>
        </w:rPr>
        <w:t>（一）大西洋联盟的形成</w:t>
      </w:r>
      <w:bookmarkEnd w:id="49"/>
    </w:p>
    <w:p w14:paraId="3E6FBD06" w14:textId="79319011" w:rsidR="009424AC" w:rsidRDefault="009424AC" w:rsidP="009424AC">
      <w:pPr>
        <w:pStyle w:val="af1"/>
      </w:pPr>
      <w:r>
        <w:rPr>
          <w:rFonts w:hint="eastAsia"/>
        </w:rPr>
        <w:t xml:space="preserve">1. </w:t>
      </w:r>
      <w:r>
        <w:rPr>
          <w:rFonts w:hint="eastAsia"/>
        </w:rPr>
        <w:t>西欧面临严重困境</w:t>
      </w:r>
    </w:p>
    <w:p w14:paraId="72E51CC2" w14:textId="72F3A40D" w:rsidR="009424AC" w:rsidRDefault="009424AC" w:rsidP="00F86A73">
      <w:pPr>
        <w:pStyle w:val="aa"/>
        <w:spacing w:before="78" w:after="78"/>
      </w:pPr>
      <w:r>
        <w:tab/>
      </w:r>
      <w:r>
        <w:rPr>
          <w:rFonts w:hint="eastAsia"/>
        </w:rPr>
        <w:t>战争造成了重大的破坏和损伤。二战期间，空军的战略轰炸理论获得了充足的发展和实</w:t>
      </w:r>
      <w:r>
        <w:rPr>
          <w:rFonts w:hint="eastAsia"/>
        </w:rPr>
        <w:lastRenderedPageBreak/>
        <w:t>践，轰炸机对工业区、经济区、人口密集区的轰炸不仅能摧毁对方的基础设施和工业基础，而且还能严重打击对方的士气。二战初期，轴心国对同盟国进行了规模较大的战略轰炸；二战后期，同盟国也报复式地对轴心国进行了大规模战略轰炸。这导致二战之后，欧洲的诸多城市都一片残垣断壁。</w:t>
      </w:r>
    </w:p>
    <w:p w14:paraId="22E49B20" w14:textId="7B64E0E4" w:rsidR="009424AC" w:rsidRDefault="009424AC" w:rsidP="00F86A73">
      <w:pPr>
        <w:pStyle w:val="aa"/>
        <w:spacing w:before="78" w:after="78"/>
      </w:pPr>
      <w:r>
        <w:tab/>
      </w:r>
      <w:r>
        <w:rPr>
          <w:rFonts w:hint="eastAsia"/>
        </w:rPr>
        <w:t>战时经济体制留下了巨大的后遗症。</w:t>
      </w:r>
      <w:r w:rsidR="00374103">
        <w:rPr>
          <w:rFonts w:hint="eastAsia"/>
        </w:rPr>
        <w:t>战时的经济运行模式</w:t>
      </w:r>
      <w:proofErr w:type="gramStart"/>
      <w:r w:rsidR="00374103">
        <w:rPr>
          <w:rFonts w:hint="eastAsia"/>
        </w:rPr>
        <w:t>转回非</w:t>
      </w:r>
      <w:proofErr w:type="gramEnd"/>
      <w:r w:rsidR="00374103">
        <w:rPr>
          <w:rFonts w:hint="eastAsia"/>
        </w:rPr>
        <w:t>战时的经济运行模式，是一种难以进行的“急刹车”。</w:t>
      </w:r>
    </w:p>
    <w:p w14:paraId="754C3910" w14:textId="2ADDB144" w:rsidR="00374103" w:rsidRDefault="00374103" w:rsidP="00F86A73">
      <w:pPr>
        <w:pStyle w:val="aa"/>
        <w:spacing w:before="78" w:after="78"/>
        <w:rPr>
          <w:noProof/>
        </w:rPr>
      </w:pPr>
      <w:r>
        <w:tab/>
      </w:r>
      <w:r>
        <w:rPr>
          <w:rFonts w:hint="eastAsia"/>
        </w:rPr>
        <w:t>殖民地和半殖民地体系迅速瓦解。纳粹德国的动员体制建立在反犹主义的意识形态之上；实践上，德国政治化、标签化、流水线式地进行了针对犹太人的大屠杀。纳粹的反人类行径</w:t>
      </w:r>
      <w:r>
        <w:rPr>
          <w:rFonts w:hint="eastAsia"/>
          <w:noProof/>
        </w:rPr>
        <w:t>使得二战的道义属性比一战更强，美国借此提倡尊重主权、民族自决等理念，推进英法等老牌殖民帝国的殖民地体系瓦解。</w:t>
      </w:r>
    </w:p>
    <w:p w14:paraId="3E469D5D" w14:textId="65465CD4" w:rsidR="00374103" w:rsidRDefault="00374103" w:rsidP="00F86A73">
      <w:pPr>
        <w:pStyle w:val="aa"/>
        <w:spacing w:before="78" w:after="78"/>
        <w:rPr>
          <w:noProof/>
        </w:rPr>
      </w:pPr>
      <w:r>
        <w:rPr>
          <w:noProof/>
        </w:rPr>
        <w:tab/>
      </w:r>
      <w:r>
        <w:rPr>
          <w:rFonts w:hint="eastAsia"/>
          <w:noProof/>
        </w:rPr>
        <w:t>西欧面临极端严寒天气的冲击和挑战。倘若当时欧洲各国的政府无法提供足量的煤炭，则战后西欧很可能会出现一场规模性的死亡。</w:t>
      </w:r>
    </w:p>
    <w:p w14:paraId="70D0CF44" w14:textId="31FF4C2B" w:rsidR="00374103" w:rsidRDefault="00374103" w:rsidP="00F86A73">
      <w:pPr>
        <w:pStyle w:val="aa"/>
        <w:spacing w:before="78" w:after="78"/>
        <w:rPr>
          <w:noProof/>
        </w:rPr>
      </w:pPr>
      <w:r>
        <w:rPr>
          <w:noProof/>
        </w:rPr>
        <w:tab/>
      </w:r>
      <w:r w:rsidRPr="00374103">
        <w:rPr>
          <w:rFonts w:hint="eastAsia"/>
          <w:noProof/>
        </w:rPr>
        <w:t>工人运动和共产党力量迅速发展，影响急剧扩大</w:t>
      </w:r>
      <w:r>
        <w:rPr>
          <w:rFonts w:hint="eastAsia"/>
          <w:noProof/>
        </w:rPr>
        <w:t>。战时工人体制导致了工人运动（主要是产业工人的运动）在西欧各国迅速膨胀，尤其是在法国和意大利，共产党在选举中一度有占优的趋势。</w:t>
      </w:r>
    </w:p>
    <w:p w14:paraId="3F6CA48E" w14:textId="07DB80C1" w:rsidR="00374103" w:rsidRDefault="00374103" w:rsidP="00374103">
      <w:pPr>
        <w:pStyle w:val="af1"/>
        <w:rPr>
          <w:noProof/>
        </w:rPr>
      </w:pPr>
      <w:r>
        <w:rPr>
          <w:rFonts w:hint="eastAsia"/>
          <w:noProof/>
        </w:rPr>
        <w:t xml:space="preserve">2. </w:t>
      </w:r>
      <w:r w:rsidRPr="00374103">
        <w:rPr>
          <w:rFonts w:hint="eastAsia"/>
          <w:noProof/>
        </w:rPr>
        <w:t>马歇尔计划</w:t>
      </w:r>
    </w:p>
    <w:p w14:paraId="65DDDBDA" w14:textId="2222209F" w:rsidR="00374103" w:rsidRDefault="00374103" w:rsidP="00374103">
      <w:pPr>
        <w:pStyle w:val="aa"/>
        <w:spacing w:before="78" w:after="78"/>
      </w:pPr>
      <w:r>
        <w:tab/>
      </w:r>
      <w:r>
        <w:rPr>
          <w:rFonts w:hint="eastAsia"/>
        </w:rPr>
        <w:t>二战后，美国的租借法案与“善后救济”逐渐终止。</w:t>
      </w:r>
      <w:r w:rsidRPr="00374103">
        <w:rPr>
          <w:rFonts w:hint="eastAsia"/>
        </w:rPr>
        <w:t>美方重视援助西欧的战略意义</w:t>
      </w:r>
      <w:r>
        <w:rPr>
          <w:rFonts w:hint="eastAsia"/>
        </w:rPr>
        <w:t>，</w:t>
      </w:r>
      <w:r w:rsidRPr="00374103">
        <w:rPr>
          <w:rFonts w:hint="eastAsia"/>
        </w:rPr>
        <w:t>苏联的拖延症战术将诱发西欧经济崩溃</w:t>
      </w:r>
      <w:r>
        <w:rPr>
          <w:rFonts w:hint="eastAsia"/>
        </w:rPr>
        <w:t>，</w:t>
      </w:r>
      <w:r w:rsidRPr="00374103">
        <w:rPr>
          <w:rFonts w:hint="eastAsia"/>
        </w:rPr>
        <w:t>美国必须加速在经济上复兴西欧</w:t>
      </w:r>
      <w:r>
        <w:rPr>
          <w:rFonts w:hint="eastAsia"/>
        </w:rPr>
        <w:t>；随后，</w:t>
      </w:r>
      <w:r w:rsidRPr="00374103">
        <w:rPr>
          <w:rFonts w:hint="eastAsia"/>
        </w:rPr>
        <w:t>《关于美国援助西欧的政策》报告出台，确认</w:t>
      </w:r>
      <w:r>
        <w:rPr>
          <w:rFonts w:hint="eastAsia"/>
        </w:rPr>
        <w:t>了</w:t>
      </w:r>
      <w:r w:rsidRPr="00374103">
        <w:rPr>
          <w:rFonts w:hint="eastAsia"/>
        </w:rPr>
        <w:t>援助的必要性</w:t>
      </w:r>
      <w:r>
        <w:rPr>
          <w:rFonts w:hint="eastAsia"/>
        </w:rPr>
        <w:t>。</w:t>
      </w:r>
      <w:r w:rsidR="00E70509">
        <w:rPr>
          <w:rFonts w:hint="eastAsia"/>
        </w:rPr>
        <w:t>当时的美国具有执行力强的体制以及庞大的资源，故其援助欧洲的必要性和可行性都较大。</w:t>
      </w:r>
    </w:p>
    <w:p w14:paraId="0BE57D31" w14:textId="77489AC9" w:rsidR="00374103" w:rsidRDefault="00374103" w:rsidP="00374103">
      <w:pPr>
        <w:pStyle w:val="aa"/>
        <w:spacing w:before="78" w:after="78"/>
      </w:pPr>
      <w:r>
        <w:tab/>
      </w:r>
      <w:r>
        <w:rPr>
          <w:rFonts w:hint="eastAsia"/>
        </w:rPr>
        <w:t>援助欧洲的方法是：</w:t>
      </w:r>
      <w:r w:rsidRPr="00374103">
        <w:rPr>
          <w:rFonts w:hint="eastAsia"/>
        </w:rPr>
        <w:t>欧洲必须自助和互助</w:t>
      </w:r>
      <w:r>
        <w:rPr>
          <w:rFonts w:hint="eastAsia"/>
        </w:rPr>
        <w:t>；</w:t>
      </w:r>
      <w:r w:rsidRPr="00374103">
        <w:rPr>
          <w:rFonts w:hint="eastAsia"/>
        </w:rPr>
        <w:t>欧洲作为一个整体加以对待</w:t>
      </w:r>
      <w:r w:rsidR="00695675">
        <w:rPr>
          <w:rFonts w:hint="eastAsia"/>
        </w:rPr>
        <w:t>，意味着对欧洲的轴心国同样要进行援助</w:t>
      </w:r>
      <w:r>
        <w:rPr>
          <w:rFonts w:hint="eastAsia"/>
        </w:rPr>
        <w:t>；</w:t>
      </w:r>
      <w:r w:rsidRPr="00374103">
        <w:rPr>
          <w:rFonts w:hint="eastAsia"/>
        </w:rPr>
        <w:t>苏联和东欧要得到援助必须接受美国的条件，否则便要被排除在外</w:t>
      </w:r>
      <w:r>
        <w:rPr>
          <w:rFonts w:hint="eastAsia"/>
        </w:rPr>
        <w:t>。</w:t>
      </w:r>
      <w:r w:rsidR="00E70509">
        <w:rPr>
          <w:rFonts w:hint="eastAsia"/>
        </w:rPr>
        <w:t>美国的条件是获悉东欧各国的经济情况，这对苏联是一个两难：倘若拒绝美国，就会招致东欧各国对苏联的高度不满；倘若答应美国，则东欧各国都会接入西方的经济体系之中，受到美国的控制。</w:t>
      </w:r>
      <w:r w:rsidR="003C7F08">
        <w:rPr>
          <w:rFonts w:hint="eastAsia"/>
        </w:rPr>
        <w:t>此外，</w:t>
      </w:r>
      <w:r w:rsidR="00430465">
        <w:rPr>
          <w:rFonts w:hint="eastAsia"/>
        </w:rPr>
        <w:t>美国</w:t>
      </w:r>
      <w:r w:rsidR="003C7F08">
        <w:rPr>
          <w:rFonts w:hint="eastAsia"/>
        </w:rPr>
        <w:t>还提出</w:t>
      </w:r>
      <w:r w:rsidR="00430465">
        <w:rPr>
          <w:rFonts w:hint="eastAsia"/>
        </w:rPr>
        <w:t>东欧各国要加入欧洲统一市场，而</w:t>
      </w:r>
      <w:r w:rsidR="00E70509">
        <w:rPr>
          <w:rFonts w:hint="eastAsia"/>
        </w:rPr>
        <w:t>苏联的经济体制与美国</w:t>
      </w:r>
      <w:r w:rsidR="00430465">
        <w:rPr>
          <w:rFonts w:hint="eastAsia"/>
        </w:rPr>
        <w:t>（及西欧）</w:t>
      </w:r>
      <w:r w:rsidR="00E70509">
        <w:rPr>
          <w:rFonts w:hint="eastAsia"/>
        </w:rPr>
        <w:t>的经济体制并不兼容，</w:t>
      </w:r>
      <w:r w:rsidR="00430465">
        <w:rPr>
          <w:rFonts w:hint="eastAsia"/>
        </w:rPr>
        <w:t>这样的</w:t>
      </w:r>
      <w:r w:rsidR="00E70509">
        <w:rPr>
          <w:rFonts w:hint="eastAsia"/>
        </w:rPr>
        <w:t>提议无疑是“双刃剑”。最终，苏联拒绝了美国的提议。</w:t>
      </w:r>
    </w:p>
    <w:p w14:paraId="532F7345" w14:textId="4A98F0F3" w:rsidR="00E70509" w:rsidRDefault="00E70509" w:rsidP="00E70509">
      <w:pPr>
        <w:pStyle w:val="aa"/>
        <w:spacing w:before="78" w:after="78"/>
      </w:pPr>
      <w:r>
        <w:tab/>
      </w:r>
      <w:r>
        <w:rPr>
          <w:rFonts w:hint="eastAsia"/>
        </w:rPr>
        <w:t>1947</w:t>
      </w:r>
      <w:r>
        <w:rPr>
          <w:rFonts w:hint="eastAsia"/>
        </w:rPr>
        <w:t>年</w:t>
      </w:r>
      <w:r>
        <w:rPr>
          <w:rFonts w:hint="eastAsia"/>
        </w:rPr>
        <w:t>6</w:t>
      </w:r>
      <w:r>
        <w:rPr>
          <w:rFonts w:hint="eastAsia"/>
        </w:rPr>
        <w:t>月</w:t>
      </w:r>
      <w:r>
        <w:rPr>
          <w:rFonts w:hint="eastAsia"/>
        </w:rPr>
        <w:t>5</w:t>
      </w:r>
      <w:r>
        <w:rPr>
          <w:rFonts w:hint="eastAsia"/>
        </w:rPr>
        <w:t>日，</w:t>
      </w:r>
      <w:r w:rsidRPr="00E70509">
        <w:rPr>
          <w:rFonts w:hint="eastAsia"/>
        </w:rPr>
        <w:t>哈佛大学授予马歇尔名誉学位</w:t>
      </w:r>
      <w:r>
        <w:rPr>
          <w:rFonts w:hint="eastAsia"/>
        </w:rPr>
        <w:t>，马歇尔借此机会发表演说，提出了援助欧洲的必要性：</w:t>
      </w:r>
      <w:r w:rsidRPr="00E70509">
        <w:rPr>
          <w:rFonts w:hint="eastAsia"/>
        </w:rPr>
        <w:t>如果美国不能提供援助，就会导致其经济社会和政治的非常严重的恶化</w:t>
      </w:r>
      <w:r>
        <w:rPr>
          <w:rFonts w:hint="eastAsia"/>
        </w:rPr>
        <w:t>，</w:t>
      </w:r>
      <w:r w:rsidRPr="00E70509">
        <w:rPr>
          <w:rFonts w:hint="eastAsia"/>
        </w:rPr>
        <w:t>对美国经济会</w:t>
      </w:r>
      <w:proofErr w:type="gramStart"/>
      <w:r w:rsidRPr="00E70509">
        <w:rPr>
          <w:rFonts w:hint="eastAsia"/>
        </w:rPr>
        <w:t>造成严峻威胁</w:t>
      </w:r>
      <w:proofErr w:type="gramEnd"/>
      <w:r>
        <w:rPr>
          <w:rFonts w:hint="eastAsia"/>
        </w:rPr>
        <w:t>。他指出，</w:t>
      </w:r>
      <w:r w:rsidRPr="00E70509">
        <w:rPr>
          <w:rFonts w:hint="eastAsia"/>
        </w:rPr>
        <w:t>美国的援助是一种治疗而非纯粹的镇痛剂</w:t>
      </w:r>
      <w:r>
        <w:rPr>
          <w:rFonts w:hint="eastAsia"/>
        </w:rPr>
        <w:t>。</w:t>
      </w:r>
    </w:p>
    <w:p w14:paraId="576A7389" w14:textId="3DF4D710" w:rsidR="00E70509" w:rsidRDefault="00E70509" w:rsidP="00E70509">
      <w:pPr>
        <w:pStyle w:val="aa"/>
        <w:spacing w:before="78" w:after="78"/>
      </w:pPr>
      <w:r>
        <w:tab/>
      </w:r>
      <w:r>
        <w:rPr>
          <w:rFonts w:hint="eastAsia"/>
        </w:rPr>
        <w:t>随后，欧洲对马歇尔演说积极回应。</w:t>
      </w:r>
      <w:r>
        <w:rPr>
          <w:rFonts w:hint="eastAsia"/>
        </w:rPr>
        <w:t>1947</w:t>
      </w:r>
      <w:r>
        <w:rPr>
          <w:rFonts w:hint="eastAsia"/>
        </w:rPr>
        <w:t>年举行了巴黎专家会议；之后组建了欧洲经济合作委员会；提出了复兴欧洲经济四原则：</w:t>
      </w:r>
      <w:r w:rsidRPr="00E70509">
        <w:rPr>
          <w:rFonts w:hint="eastAsia"/>
        </w:rPr>
        <w:t>各国努力发展生产</w:t>
      </w:r>
      <w:r>
        <w:rPr>
          <w:rFonts w:hint="eastAsia"/>
        </w:rPr>
        <w:t>；</w:t>
      </w:r>
      <w:r w:rsidRPr="00E70509">
        <w:rPr>
          <w:rFonts w:hint="eastAsia"/>
        </w:rPr>
        <w:t>维持国内的财政稳定</w:t>
      </w:r>
      <w:r>
        <w:rPr>
          <w:rFonts w:hint="eastAsia"/>
        </w:rPr>
        <w:t>；</w:t>
      </w:r>
      <w:r w:rsidRPr="00E70509">
        <w:rPr>
          <w:rFonts w:hint="eastAsia"/>
        </w:rPr>
        <w:t>在参加国之间发展经济合作</w:t>
      </w:r>
      <w:r>
        <w:rPr>
          <w:rFonts w:hint="eastAsia"/>
        </w:rPr>
        <w:t>；</w:t>
      </w:r>
      <w:r w:rsidRPr="00E70509">
        <w:rPr>
          <w:rFonts w:hint="eastAsia"/>
        </w:rPr>
        <w:t>采取措施解决参加国与美洲大陆之间的贸易赤字</w:t>
      </w:r>
      <w:r>
        <w:rPr>
          <w:rFonts w:hint="eastAsia"/>
        </w:rPr>
        <w:t>；美国于</w:t>
      </w:r>
      <w:r w:rsidRPr="00E70509">
        <w:rPr>
          <w:rFonts w:hint="eastAsia"/>
        </w:rPr>
        <w:t>四年内提供</w:t>
      </w:r>
      <w:r w:rsidRPr="00E70509">
        <w:t>280</w:t>
      </w:r>
      <w:r w:rsidRPr="00E70509">
        <w:t>亿美元的援助</w:t>
      </w:r>
      <w:r>
        <w:rPr>
          <w:rFonts w:hint="eastAsia"/>
        </w:rPr>
        <w:t>。</w:t>
      </w:r>
    </w:p>
    <w:p w14:paraId="02805BAC" w14:textId="5BD215F1" w:rsidR="00E70509" w:rsidRDefault="00E70509" w:rsidP="00E70509">
      <w:pPr>
        <w:pStyle w:val="aa"/>
        <w:spacing w:before="78" w:after="78"/>
      </w:pPr>
      <w:r>
        <w:tab/>
      </w:r>
      <w:r>
        <w:rPr>
          <w:rFonts w:hint="eastAsia"/>
        </w:rPr>
        <w:t>美国着手推进马歇尔计划。</w:t>
      </w:r>
      <w:r w:rsidRPr="00E70509">
        <w:rPr>
          <w:rFonts w:hint="eastAsia"/>
        </w:rPr>
        <w:t>杜鲁门出台《美国支持欧洲复兴计划》</w:t>
      </w:r>
      <w:r>
        <w:rPr>
          <w:rFonts w:hint="eastAsia"/>
        </w:rPr>
        <w:t>，</w:t>
      </w:r>
      <w:r w:rsidRPr="00E70509">
        <w:rPr>
          <w:rFonts w:hint="eastAsia"/>
        </w:rPr>
        <w:t>国会通过《</w:t>
      </w:r>
      <w:r w:rsidRPr="00E70509">
        <w:t>1948</w:t>
      </w:r>
      <w:r w:rsidRPr="00E70509">
        <w:t>年对外援助法》</w:t>
      </w:r>
      <w:r>
        <w:rPr>
          <w:rFonts w:hint="eastAsia"/>
        </w:rPr>
        <w:t>，确定了援助细则：</w:t>
      </w:r>
      <w:r w:rsidRPr="00E70509">
        <w:rPr>
          <w:rFonts w:hint="eastAsia"/>
        </w:rPr>
        <w:t>提供援助额度，实施物资援助</w:t>
      </w:r>
      <w:r>
        <w:rPr>
          <w:rFonts w:hint="eastAsia"/>
        </w:rPr>
        <w:t>；</w:t>
      </w:r>
      <w:r w:rsidRPr="00E70509">
        <w:rPr>
          <w:rFonts w:hint="eastAsia"/>
        </w:rPr>
        <w:t>受援国可出售物资并支配其中的</w:t>
      </w:r>
      <w:r w:rsidRPr="00E70509">
        <w:t>95%</w:t>
      </w:r>
      <w:r w:rsidRPr="00E70509">
        <w:t>，美国支配其中的</w:t>
      </w:r>
      <w:r w:rsidRPr="00E70509">
        <w:t>5%</w:t>
      </w:r>
      <w:r w:rsidR="007E310D">
        <w:rPr>
          <w:rFonts w:hint="eastAsia"/>
        </w:rPr>
        <w:t>——虽然</w:t>
      </w:r>
      <w:r w:rsidR="007E310D">
        <w:rPr>
          <w:rFonts w:hint="eastAsia"/>
        </w:rPr>
        <w:t>5%</w:t>
      </w:r>
      <w:r w:rsidR="007E310D">
        <w:rPr>
          <w:rFonts w:hint="eastAsia"/>
        </w:rPr>
        <w:t>的份额似乎不大，但这是美国实行政治扶持的重要手段之一</w:t>
      </w:r>
      <w:r>
        <w:rPr>
          <w:rFonts w:hint="eastAsia"/>
        </w:rPr>
        <w:t>。</w:t>
      </w:r>
    </w:p>
    <w:p w14:paraId="1FF9E3DC" w14:textId="417F7026" w:rsidR="007E310D" w:rsidRDefault="007E310D" w:rsidP="00E70509">
      <w:pPr>
        <w:pStyle w:val="aa"/>
        <w:spacing w:before="78" w:after="78"/>
      </w:pPr>
      <w:r>
        <w:tab/>
      </w:r>
      <w:r>
        <w:rPr>
          <w:rFonts w:hint="eastAsia"/>
        </w:rPr>
        <w:t>对马歇尔计划，欧洲也有进一步回应，即</w:t>
      </w:r>
      <w:r w:rsidRPr="007E310D">
        <w:rPr>
          <w:rFonts w:hint="eastAsia"/>
        </w:rPr>
        <w:t>签署</w:t>
      </w:r>
      <w:r>
        <w:rPr>
          <w:rFonts w:hint="eastAsia"/>
        </w:rPr>
        <w:t>了</w:t>
      </w:r>
      <w:r w:rsidRPr="007E310D">
        <w:rPr>
          <w:rFonts w:hint="eastAsia"/>
        </w:rPr>
        <w:t>《欧洲经济合作公约》</w:t>
      </w:r>
      <w:r>
        <w:rPr>
          <w:rFonts w:hint="eastAsia"/>
        </w:rPr>
        <w:t>。</w:t>
      </w:r>
    </w:p>
    <w:p w14:paraId="7C025E76" w14:textId="261159F1" w:rsidR="007E310D" w:rsidRPr="007E310D" w:rsidRDefault="007E310D" w:rsidP="007E310D">
      <w:pPr>
        <w:pStyle w:val="aa"/>
        <w:spacing w:before="78" w:after="78"/>
      </w:pPr>
      <w:r>
        <w:tab/>
      </w:r>
      <w:r>
        <w:rPr>
          <w:rFonts w:hint="eastAsia"/>
        </w:rPr>
        <w:t>总之，马歇尔计划</w:t>
      </w:r>
      <w:r w:rsidRPr="007E310D">
        <w:rPr>
          <w:rFonts w:hint="eastAsia"/>
        </w:rPr>
        <w:t>通过紧急输血，推动了欧洲经济复兴</w:t>
      </w:r>
      <w:r>
        <w:rPr>
          <w:rFonts w:hint="eastAsia"/>
        </w:rPr>
        <w:t>；</w:t>
      </w:r>
      <w:r w:rsidRPr="007E310D">
        <w:rPr>
          <w:rFonts w:hint="eastAsia"/>
        </w:rPr>
        <w:t>推动了西欧国家之间的合作</w:t>
      </w:r>
      <w:r>
        <w:rPr>
          <w:rFonts w:hint="eastAsia"/>
        </w:rPr>
        <w:t>；</w:t>
      </w:r>
      <w:r>
        <w:rPr>
          <w:rFonts w:hint="eastAsia"/>
        </w:rPr>
        <w:lastRenderedPageBreak/>
        <w:t>推动了</w:t>
      </w:r>
      <w:r w:rsidRPr="007E310D">
        <w:rPr>
          <w:rFonts w:hint="eastAsia"/>
        </w:rPr>
        <w:t>美元资本打开西欧大门</w:t>
      </w:r>
      <w:r>
        <w:rPr>
          <w:rFonts w:hint="eastAsia"/>
        </w:rPr>
        <w:t>。</w:t>
      </w:r>
    </w:p>
    <w:p w14:paraId="1C773D7F" w14:textId="761A6351" w:rsidR="00E70509" w:rsidRDefault="007E310D" w:rsidP="007E310D">
      <w:pPr>
        <w:pStyle w:val="af1"/>
      </w:pPr>
      <w:r>
        <w:rPr>
          <w:rFonts w:hint="eastAsia"/>
        </w:rPr>
        <w:t xml:space="preserve">3. </w:t>
      </w:r>
      <w:r>
        <w:rPr>
          <w:rFonts w:hint="eastAsia"/>
        </w:rPr>
        <w:t>北大西洋公约组织</w:t>
      </w:r>
    </w:p>
    <w:p w14:paraId="3EE5FFA7" w14:textId="6686C272" w:rsidR="007E310D" w:rsidRDefault="007E310D" w:rsidP="00E70509">
      <w:pPr>
        <w:pStyle w:val="aa"/>
        <w:spacing w:before="78" w:after="78"/>
      </w:pPr>
      <w:r>
        <w:tab/>
      </w:r>
      <w:r>
        <w:rPr>
          <w:rFonts w:hint="eastAsia"/>
        </w:rPr>
        <w:t>二战后，英国确认了传统的光荣孤立政策（在和平时期不与欧洲大陆签订条约，维持离岸平衡）无法持续，三环外交（英美、英联邦、英欧）成为新的指导思想。</w:t>
      </w:r>
      <w:r w:rsidR="007319D7">
        <w:rPr>
          <w:rFonts w:hint="eastAsia"/>
        </w:rPr>
        <w:t>法国也需要调整欧洲政策，因此英法两国迅速靠拢，签署了《敦刻尔克条约》。英国、法国、比利时、荷兰、卢森堡随后签署了《布鲁塞尔条约》。</w:t>
      </w:r>
    </w:p>
    <w:p w14:paraId="2743F18E" w14:textId="7D9DDE88" w:rsidR="007319D7" w:rsidRPr="007319D7" w:rsidRDefault="007319D7" w:rsidP="007319D7">
      <w:pPr>
        <w:pStyle w:val="aa"/>
        <w:spacing w:before="78" w:after="78"/>
      </w:pPr>
      <w:r>
        <w:tab/>
      </w:r>
      <w:r>
        <w:rPr>
          <w:rFonts w:hint="eastAsia"/>
        </w:rPr>
        <w:t>然而，针对以上条约，美国与欧洲争论了欧洲安全的范围和义务问题。美国提出，这些条约有着解决（覆盖）的范围太窄、牵涉的义务太多的缺陷。于是美国提出了大西洋联盟政策：</w:t>
      </w:r>
      <w:r w:rsidRPr="007319D7">
        <w:rPr>
          <w:rFonts w:hint="eastAsia"/>
        </w:rPr>
        <w:t>大西洋东、西两岸的国家缔结一项有助于避免布约固有弱点的“区域性集体防护协定”</w:t>
      </w:r>
      <w:r>
        <w:rPr>
          <w:rFonts w:hint="eastAsia"/>
        </w:rPr>
        <w:t>；</w:t>
      </w:r>
      <w:r w:rsidRPr="007319D7">
        <w:rPr>
          <w:rFonts w:hint="eastAsia"/>
        </w:rPr>
        <w:t>推动《范登保决议》的通过</w:t>
      </w:r>
      <w:r>
        <w:rPr>
          <w:rFonts w:hint="eastAsia"/>
        </w:rPr>
        <w:t>。美国由此启动了北大西洋公约的盟约谈判。</w:t>
      </w:r>
    </w:p>
    <w:p w14:paraId="00CFF74A" w14:textId="48B56E9A" w:rsidR="007319D7" w:rsidRDefault="007319D7" w:rsidP="007319D7">
      <w:pPr>
        <w:pStyle w:val="aa"/>
        <w:spacing w:before="78" w:after="78"/>
        <w:ind w:firstLine="420"/>
      </w:pPr>
      <w:r w:rsidRPr="007319D7">
        <w:t>1949</w:t>
      </w:r>
      <w:r w:rsidRPr="007319D7">
        <w:t>年</w:t>
      </w:r>
      <w:r w:rsidRPr="007319D7">
        <w:t>4</w:t>
      </w:r>
      <w:r w:rsidRPr="007319D7">
        <w:t>月</w:t>
      </w:r>
      <w:r w:rsidRPr="007319D7">
        <w:t>4</w:t>
      </w:r>
      <w:r w:rsidRPr="007319D7">
        <w:t>日，《北大西洋公约》</w:t>
      </w:r>
      <w:r>
        <w:rPr>
          <w:rFonts w:hint="eastAsia"/>
        </w:rPr>
        <w:t>签署。</w:t>
      </w:r>
      <w:r w:rsidR="00AC2F14">
        <w:rPr>
          <w:rFonts w:hint="eastAsia"/>
        </w:rPr>
        <w:t>其集体防御条款是：</w:t>
      </w:r>
    </w:p>
    <w:p w14:paraId="59324E8E" w14:textId="624913E1" w:rsidR="00AC2F14" w:rsidRDefault="00AC2F14" w:rsidP="00AC2F14">
      <w:pPr>
        <w:pStyle w:val="af3"/>
        <w:spacing w:before="78" w:after="78"/>
      </w:pPr>
      <w:r w:rsidRPr="00AC2F14">
        <w:rPr>
          <w:rFonts w:hint="eastAsia"/>
          <w:b/>
          <w:bCs/>
        </w:rPr>
        <w:t>第四条</w:t>
      </w:r>
      <w:r>
        <w:rPr>
          <w:rFonts w:hint="eastAsia"/>
        </w:rPr>
        <w:t xml:space="preserve"> </w:t>
      </w:r>
      <w:r>
        <w:rPr>
          <w:rFonts w:hint="eastAsia"/>
        </w:rPr>
        <w:t>无论何时任何</w:t>
      </w:r>
      <w:proofErr w:type="gramStart"/>
      <w:r>
        <w:rPr>
          <w:rFonts w:hint="eastAsia"/>
        </w:rPr>
        <w:t>一</w:t>
      </w:r>
      <w:proofErr w:type="gramEnd"/>
      <w:r>
        <w:rPr>
          <w:rFonts w:hint="eastAsia"/>
        </w:rPr>
        <w:t>缔约国认为缔约国中任何一国领土之完整、政治独立或安全遭受威胁，各缔约国应共同协商。</w:t>
      </w:r>
    </w:p>
    <w:p w14:paraId="678DE200" w14:textId="3272FAFD" w:rsidR="00AC2F14" w:rsidRDefault="00AC2F14" w:rsidP="00AC2F14">
      <w:pPr>
        <w:pStyle w:val="af3"/>
        <w:spacing w:before="78" w:after="78"/>
      </w:pPr>
      <w:r w:rsidRPr="00AC2F14">
        <w:rPr>
          <w:rFonts w:hint="eastAsia"/>
          <w:b/>
          <w:bCs/>
        </w:rPr>
        <w:t>第五条</w:t>
      </w:r>
      <w:r>
        <w:rPr>
          <w:rFonts w:hint="eastAsia"/>
        </w:rPr>
        <w:t xml:space="preserve"> </w:t>
      </w:r>
      <w:r>
        <w:rPr>
          <w:rFonts w:hint="eastAsia"/>
        </w:rPr>
        <w:t>各缔约国同意对于欧洲或北美之一</w:t>
      </w:r>
      <w:proofErr w:type="gramStart"/>
      <w:r>
        <w:rPr>
          <w:rFonts w:hint="eastAsia"/>
        </w:rPr>
        <w:t>个</w:t>
      </w:r>
      <w:proofErr w:type="gramEnd"/>
      <w:r>
        <w:rPr>
          <w:rFonts w:hint="eastAsia"/>
        </w:rPr>
        <w:t>或数个缔约国之武装攻击，应视为对缔约国全体之攻击。因此，缔约国同意如此</w:t>
      </w:r>
      <w:proofErr w:type="gramStart"/>
      <w:r>
        <w:rPr>
          <w:rFonts w:hint="eastAsia"/>
        </w:rPr>
        <w:t>种武装</w:t>
      </w:r>
      <w:proofErr w:type="gramEnd"/>
      <w:r>
        <w:rPr>
          <w:rFonts w:hint="eastAsia"/>
        </w:rPr>
        <w:t>攻击发生，每一缔约国按照联合国宪章第五十一条所承认之单独或集体自卫权利之行使，应单独并会同其他缔约国采取视为必要之行动，包括武力之使用，协助被攻击之一国或数国以恢复并维持北大西洋区域之安全。此等武装攻击及因此而采取之一切措施，均应立即呈报联合国安全理事会，在安全理事会采取恢复并维持国际和平及安全之必要措施时，此项措施应即终止。</w:t>
      </w:r>
    </w:p>
    <w:p w14:paraId="06B0231A" w14:textId="20481118" w:rsidR="00AC2F14" w:rsidRPr="00AC2F14" w:rsidRDefault="00AC2F14" w:rsidP="00AC2F14">
      <w:pPr>
        <w:pStyle w:val="af3"/>
        <w:spacing w:before="78" w:after="78"/>
        <w:jc w:val="right"/>
      </w:pPr>
      <w:r>
        <w:rPr>
          <w:rFonts w:hint="eastAsia"/>
        </w:rPr>
        <w:t>——《北大西洋公约》</w:t>
      </w:r>
    </w:p>
    <w:p w14:paraId="04D53F31" w14:textId="2DC26D5D" w:rsidR="00AC2F14" w:rsidRDefault="00AC2F14" w:rsidP="00AC2F14">
      <w:pPr>
        <w:pStyle w:val="aa"/>
        <w:spacing w:before="78" w:after="78"/>
      </w:pPr>
      <w:r>
        <w:tab/>
      </w:r>
      <w:r>
        <w:rPr>
          <w:rFonts w:hint="eastAsia"/>
        </w:rPr>
        <w:t>北约的机构构成包括理事会、防务委员会和军事委员会。</w:t>
      </w:r>
    </w:p>
    <w:p w14:paraId="62297CA1" w14:textId="320D8D0D" w:rsidR="00B4118A" w:rsidRPr="00B4118A" w:rsidRDefault="00B4118A" w:rsidP="00AC2F14">
      <w:pPr>
        <w:pStyle w:val="aa"/>
        <w:spacing w:before="78" w:after="78"/>
      </w:pPr>
      <w:r>
        <w:tab/>
      </w:r>
      <w:r>
        <w:rPr>
          <w:rFonts w:hint="eastAsia"/>
        </w:rPr>
        <w:t>《北大西洋公约》的意义和价值在于：</w:t>
      </w:r>
      <w:r w:rsidRPr="00B4118A">
        <w:rPr>
          <w:rFonts w:hint="eastAsia"/>
        </w:rPr>
        <w:t>冷战时期西方集团的核心确定</w:t>
      </w:r>
      <w:r>
        <w:rPr>
          <w:rFonts w:hint="eastAsia"/>
        </w:rPr>
        <w:t>；</w:t>
      </w:r>
      <w:r w:rsidRPr="00B4118A">
        <w:rPr>
          <w:rFonts w:hint="eastAsia"/>
        </w:rPr>
        <w:t>提供</w:t>
      </w:r>
      <w:r>
        <w:rPr>
          <w:rFonts w:hint="eastAsia"/>
        </w:rPr>
        <w:t>了</w:t>
      </w:r>
      <w:r w:rsidRPr="00B4118A">
        <w:rPr>
          <w:rFonts w:hint="eastAsia"/>
        </w:rPr>
        <w:t>遏制苏联的重要工具</w:t>
      </w:r>
      <w:r>
        <w:rPr>
          <w:rFonts w:hint="eastAsia"/>
        </w:rPr>
        <w:t>；</w:t>
      </w:r>
      <w:r w:rsidRPr="00B4118A">
        <w:rPr>
          <w:rFonts w:hint="eastAsia"/>
        </w:rPr>
        <w:t>奠定了战后美国</w:t>
      </w:r>
      <w:r w:rsidRPr="00B4118A">
        <w:t>-</w:t>
      </w:r>
      <w:r w:rsidRPr="00B4118A">
        <w:t>欧洲关系的基础</w:t>
      </w:r>
      <w:r w:rsidR="00DF5C88">
        <w:rPr>
          <w:rFonts w:hint="eastAsia"/>
        </w:rPr>
        <w:t>，形成了“美国保护（主导）下的欧洲”</w:t>
      </w:r>
      <w:r>
        <w:rPr>
          <w:rFonts w:hint="eastAsia"/>
        </w:rPr>
        <w:t>；</w:t>
      </w:r>
      <w:r w:rsidRPr="00B4118A">
        <w:rPr>
          <w:rFonts w:hint="eastAsia"/>
        </w:rPr>
        <w:t>美国孤立主义的结束</w:t>
      </w:r>
      <w:r>
        <w:rPr>
          <w:rFonts w:hint="eastAsia"/>
        </w:rPr>
        <w:t>。</w:t>
      </w:r>
    </w:p>
    <w:p w14:paraId="2F184FC7" w14:textId="56AD79E8" w:rsidR="00B4118A" w:rsidRDefault="00C5525B" w:rsidP="00C5525B">
      <w:pPr>
        <w:pStyle w:val="ae"/>
      </w:pPr>
      <w:bookmarkStart w:id="50" w:name="_Toc162342066"/>
      <w:r>
        <w:rPr>
          <w:rFonts w:hint="eastAsia"/>
        </w:rPr>
        <w:t>（二）东方阵营的初步形成</w:t>
      </w:r>
      <w:bookmarkEnd w:id="50"/>
    </w:p>
    <w:p w14:paraId="73C284C9" w14:textId="66CBC7BD" w:rsidR="00C5525B" w:rsidRDefault="00DF5C88" w:rsidP="00AC2F14">
      <w:pPr>
        <w:pStyle w:val="aa"/>
        <w:spacing w:before="78" w:after="78"/>
      </w:pPr>
      <w:r>
        <w:tab/>
      </w:r>
      <w:r>
        <w:rPr>
          <w:rFonts w:hint="eastAsia"/>
        </w:rPr>
        <w:t>东方阵营有一个特点，即除了国家之外，东方阵营内的关系主要是党的关系，苏联对东欧各国的影响主要是通过输出共产党的意识形态以及党的上下级组织控制关系进行的。这意味着，在西方，美国与各国虽然在实质上不平等，但在形式上是平等的；而苏联则直接以不平等的姿态影响东欧各国，这导致冷战时期苏东集团内部矛盾重重，东欧各国的政党缺乏合法性。</w:t>
      </w:r>
      <w:r w:rsidR="00222247">
        <w:rPr>
          <w:rFonts w:hint="eastAsia"/>
        </w:rPr>
        <w:t>总之，在一个民族主义高度觉醒</w:t>
      </w:r>
      <w:proofErr w:type="gramStart"/>
      <w:r w:rsidR="00222247">
        <w:rPr>
          <w:rFonts w:hint="eastAsia"/>
        </w:rPr>
        <w:t>并发达</w:t>
      </w:r>
      <w:proofErr w:type="gramEnd"/>
      <w:r w:rsidR="00222247">
        <w:rPr>
          <w:rFonts w:hint="eastAsia"/>
        </w:rPr>
        <w:t>的世界格局下，苏联通过战时红军占领、战后控制政党的行为组成的“同盟”，是大有问题的。</w:t>
      </w:r>
    </w:p>
    <w:p w14:paraId="106EAE8A" w14:textId="77777777" w:rsidR="00222247" w:rsidRDefault="00222247" w:rsidP="00AC2F14">
      <w:pPr>
        <w:pStyle w:val="aa"/>
        <w:spacing w:before="78" w:after="78"/>
      </w:pPr>
      <w:r>
        <w:tab/>
      </w:r>
      <w:r>
        <w:rPr>
          <w:rFonts w:hint="eastAsia"/>
        </w:rPr>
        <w:t>东方阵营在东欧的行程是</w:t>
      </w:r>
      <w:r w:rsidRPr="00222247">
        <w:rPr>
          <w:rFonts w:hint="eastAsia"/>
        </w:rPr>
        <w:t>对抗杜鲁门主义和马歇尔计划</w:t>
      </w:r>
      <w:r>
        <w:rPr>
          <w:rFonts w:hint="eastAsia"/>
        </w:rPr>
        <w:t>的全面回应。苏联主持组建了九国组成的</w:t>
      </w:r>
      <w:r w:rsidRPr="00222247">
        <w:rPr>
          <w:rFonts w:hint="eastAsia"/>
        </w:rPr>
        <w:t>共产党和工人党情报局</w:t>
      </w:r>
      <w:r>
        <w:rPr>
          <w:rFonts w:hint="eastAsia"/>
        </w:rPr>
        <w:t>，但其情报和特务工作有相当一部分是对内的，这种畸形的体制在苏共二十大后也宣告解散。</w:t>
      </w:r>
    </w:p>
    <w:p w14:paraId="3BBB8F44" w14:textId="33AD0A3E" w:rsidR="00222247" w:rsidRDefault="00222247" w:rsidP="00222247">
      <w:pPr>
        <w:pStyle w:val="aa"/>
        <w:spacing w:before="78" w:after="78"/>
        <w:ind w:firstLine="420"/>
      </w:pPr>
      <w:r>
        <w:rPr>
          <w:rFonts w:hint="eastAsia"/>
        </w:rPr>
        <w:t>苏联推行了莫洛托夫计划，建立了经互会；随后又建立了华沙条约组织。</w:t>
      </w:r>
    </w:p>
    <w:p w14:paraId="5A2C6BA9" w14:textId="0D6CE4AB" w:rsidR="00222247" w:rsidRDefault="00222247" w:rsidP="00222247">
      <w:pPr>
        <w:pStyle w:val="ac"/>
      </w:pPr>
      <w:bookmarkStart w:id="51" w:name="_Toc162342067"/>
      <w:r>
        <w:rPr>
          <w:rFonts w:hint="eastAsia"/>
        </w:rPr>
        <w:t>二、</w:t>
      </w:r>
      <w:r w:rsidRPr="00222247">
        <w:rPr>
          <w:rFonts w:hint="eastAsia"/>
        </w:rPr>
        <w:t>柏林危机和两个德国的出现</w:t>
      </w:r>
      <w:bookmarkEnd w:id="51"/>
    </w:p>
    <w:p w14:paraId="12E82FC0" w14:textId="05C9BC83" w:rsidR="00222247" w:rsidRDefault="00222247" w:rsidP="00222247">
      <w:pPr>
        <w:pStyle w:val="ae"/>
      </w:pPr>
      <w:bookmarkStart w:id="52" w:name="_Toc162342068"/>
      <w:r>
        <w:rPr>
          <w:rFonts w:hint="eastAsia"/>
        </w:rPr>
        <w:t>（一）第一次柏林危机</w:t>
      </w:r>
      <w:bookmarkEnd w:id="52"/>
    </w:p>
    <w:p w14:paraId="59D135E0" w14:textId="7CDE13E9" w:rsidR="00222247" w:rsidRDefault="00222247" w:rsidP="00222247">
      <w:pPr>
        <w:pStyle w:val="aa"/>
        <w:spacing w:before="78" w:after="78"/>
      </w:pPr>
      <w:r>
        <w:lastRenderedPageBreak/>
        <w:tab/>
      </w:r>
      <w:r>
        <w:rPr>
          <w:rFonts w:hint="eastAsia"/>
        </w:rPr>
        <w:t>在德国分裂占领之后，在处置德国的方案上，</w:t>
      </w:r>
      <w:r w:rsidR="006E052A">
        <w:rPr>
          <w:rFonts w:hint="eastAsia"/>
        </w:rPr>
        <w:t>美、英、法、苏进行了争论，主要是先进行政治复苏还是经济复苏。如果先政治复苏，则德国人民更有可能将共产党选上台；如果先经济复苏，则共产党的民众支持率可能会逐渐式微。美苏在德国事务上的矛盾逐渐加深，四国外长会议随之失败。</w:t>
      </w:r>
    </w:p>
    <w:p w14:paraId="41202153" w14:textId="161A7BAE" w:rsidR="006E052A" w:rsidRDefault="006E052A" w:rsidP="00222247">
      <w:pPr>
        <w:pStyle w:val="aa"/>
        <w:spacing w:before="78" w:after="78"/>
      </w:pPr>
      <w:r>
        <w:tab/>
      </w:r>
      <w:proofErr w:type="gramStart"/>
      <w:r>
        <w:rPr>
          <w:rFonts w:hint="eastAsia"/>
        </w:rPr>
        <w:t>在东占区</w:t>
      </w:r>
      <w:proofErr w:type="gramEnd"/>
      <w:r>
        <w:rPr>
          <w:rFonts w:hint="eastAsia"/>
        </w:rPr>
        <w:t>和西占区，货币改革分别展开</w:t>
      </w:r>
      <w:r w:rsidR="007818A8">
        <w:rPr>
          <w:rFonts w:hint="eastAsia"/>
        </w:rPr>
        <w:t>，</w:t>
      </w:r>
      <w:r w:rsidR="0089302E">
        <w:rPr>
          <w:rFonts w:hint="eastAsia"/>
        </w:rPr>
        <w:t>先后</w:t>
      </w:r>
      <w:r w:rsidR="007818A8">
        <w:rPr>
          <w:rFonts w:hint="eastAsia"/>
        </w:rPr>
        <w:t>形成了</w:t>
      </w:r>
      <w:r w:rsidR="0089302E">
        <w:rPr>
          <w:rFonts w:hint="eastAsia"/>
        </w:rPr>
        <w:t>西德马克</w:t>
      </w:r>
      <w:r w:rsidR="007818A8">
        <w:rPr>
          <w:rFonts w:hint="eastAsia"/>
        </w:rPr>
        <w:t>和</w:t>
      </w:r>
      <w:r w:rsidR="0089302E">
        <w:rPr>
          <w:rFonts w:hint="eastAsia"/>
        </w:rPr>
        <w:t>东德马克</w:t>
      </w:r>
      <w:r>
        <w:rPr>
          <w:rFonts w:hint="eastAsia"/>
        </w:rPr>
        <w:t>。</w:t>
      </w:r>
      <w:r w:rsidR="0089302E">
        <w:rPr>
          <w:rFonts w:hint="eastAsia"/>
        </w:rPr>
        <w:t>1948</w:t>
      </w:r>
      <w:r w:rsidR="0089302E">
        <w:rPr>
          <w:rFonts w:hint="eastAsia"/>
        </w:rPr>
        <w:t>年</w:t>
      </w:r>
      <w:r w:rsidR="0089302E">
        <w:rPr>
          <w:rFonts w:hint="eastAsia"/>
        </w:rPr>
        <w:t>6</w:t>
      </w:r>
      <w:r w:rsidR="0089302E">
        <w:rPr>
          <w:rFonts w:hint="eastAsia"/>
        </w:rPr>
        <w:t>月的</w:t>
      </w:r>
      <w:r>
        <w:rPr>
          <w:rFonts w:hint="eastAsia"/>
        </w:rPr>
        <w:t>货币改革被认为是德国正式分裂的开始。</w:t>
      </w:r>
      <w:r w:rsidR="0089302E">
        <w:rPr>
          <w:rFonts w:hint="eastAsia"/>
        </w:rPr>
        <w:t>6</w:t>
      </w:r>
      <w:r w:rsidR="0089302E">
        <w:rPr>
          <w:rFonts w:hint="eastAsia"/>
        </w:rPr>
        <w:t>月</w:t>
      </w:r>
      <w:r w:rsidR="0089302E">
        <w:rPr>
          <w:rFonts w:hint="eastAsia"/>
        </w:rPr>
        <w:t>24</w:t>
      </w:r>
      <w:r w:rsidR="0089302E">
        <w:rPr>
          <w:rFonts w:hint="eastAsia"/>
        </w:rPr>
        <w:t>日，</w:t>
      </w:r>
      <w:r>
        <w:rPr>
          <w:rFonts w:hint="eastAsia"/>
        </w:rPr>
        <w:t>苏联开始对进出柏林的陆地和水上交通进行管制，美国则强硬维系对柏林的空中运输通道，长达</w:t>
      </w:r>
      <w:r>
        <w:rPr>
          <w:rFonts w:hint="eastAsia"/>
        </w:rPr>
        <w:t>324</w:t>
      </w:r>
      <w:r>
        <w:rPr>
          <w:rFonts w:hint="eastAsia"/>
        </w:rPr>
        <w:t>天。需要注意的是，美苏双方的行为都有其国际法依据，这就形成了“国际法下的大国竞争”的现象。</w:t>
      </w:r>
    </w:p>
    <w:p w14:paraId="3D7E8EE3" w14:textId="790C3836" w:rsidR="0089302E" w:rsidRDefault="00CB0893" w:rsidP="0089302E">
      <w:pPr>
        <w:pStyle w:val="aa"/>
        <w:spacing w:before="78" w:after="78"/>
        <w:ind w:firstLine="420"/>
      </w:pPr>
      <w:r>
        <w:rPr>
          <w:rFonts w:hint="eastAsia"/>
        </w:rPr>
        <w:t>1949</w:t>
      </w:r>
      <w:r>
        <w:rPr>
          <w:rFonts w:hint="eastAsia"/>
        </w:rPr>
        <w:t>年</w:t>
      </w:r>
      <w:r>
        <w:rPr>
          <w:rFonts w:hint="eastAsia"/>
        </w:rPr>
        <w:t>5</w:t>
      </w:r>
      <w:r>
        <w:rPr>
          <w:rFonts w:hint="eastAsia"/>
        </w:rPr>
        <w:t>月后，由于蒙受损失，</w:t>
      </w:r>
      <w:r w:rsidR="0089302E" w:rsidRPr="0089302E">
        <w:rPr>
          <w:rFonts w:hint="eastAsia"/>
        </w:rPr>
        <w:t>苏联放弃将货币改革问题和柏林封锁问题挂钩</w:t>
      </w:r>
      <w:r>
        <w:rPr>
          <w:rFonts w:hint="eastAsia"/>
        </w:rPr>
        <w:t>，西方亦做出积极回应，第一次柏林危机结束。</w:t>
      </w:r>
    </w:p>
    <w:p w14:paraId="68415EDD" w14:textId="7C0A582E" w:rsidR="00CB0893" w:rsidRDefault="00CB0893" w:rsidP="0089302E">
      <w:pPr>
        <w:pStyle w:val="aa"/>
        <w:spacing w:before="78" w:after="78"/>
        <w:ind w:firstLine="420"/>
      </w:pPr>
      <w:r>
        <w:rPr>
          <w:rFonts w:hint="eastAsia"/>
        </w:rPr>
        <w:t>下面是第一次柏林危机的时间线：</w:t>
      </w:r>
    </w:p>
    <w:p w14:paraId="49C3E2EC" w14:textId="57C5C9D6" w:rsidR="00CB0893" w:rsidRDefault="00CB0893" w:rsidP="009835B6">
      <w:pPr>
        <w:pStyle w:val="aa"/>
        <w:numPr>
          <w:ilvl w:val="0"/>
          <w:numId w:val="22"/>
        </w:numPr>
        <w:spacing w:beforeLines="0" w:before="0" w:afterLines="0" w:after="0"/>
        <w:ind w:left="442" w:hanging="442"/>
      </w:pPr>
      <w:r w:rsidRPr="009835B6">
        <w:rPr>
          <w:b/>
          <w:bCs/>
        </w:rPr>
        <w:t>1947</w:t>
      </w:r>
      <w:r w:rsidRPr="009835B6">
        <w:rPr>
          <w:b/>
          <w:bCs/>
        </w:rPr>
        <w:t>年</w:t>
      </w:r>
      <w:r w:rsidRPr="009835B6">
        <w:rPr>
          <w:b/>
          <w:bCs/>
        </w:rPr>
        <w:t>11</w:t>
      </w:r>
      <w:r w:rsidRPr="009835B6">
        <w:rPr>
          <w:b/>
          <w:bCs/>
        </w:rPr>
        <w:t>月</w:t>
      </w:r>
      <w:r w:rsidRPr="009835B6">
        <w:rPr>
          <w:rFonts w:hint="eastAsia"/>
          <w:b/>
          <w:bCs/>
        </w:rPr>
        <w:t>~</w:t>
      </w:r>
      <w:r w:rsidRPr="009835B6">
        <w:rPr>
          <w:b/>
          <w:bCs/>
        </w:rPr>
        <w:t>12</w:t>
      </w:r>
      <w:r w:rsidRPr="009835B6">
        <w:rPr>
          <w:b/>
          <w:bCs/>
        </w:rPr>
        <w:t>月</w:t>
      </w:r>
      <w:r w:rsidRPr="009835B6">
        <w:rPr>
          <w:rFonts w:hint="eastAsia"/>
          <w:b/>
          <w:bCs/>
        </w:rPr>
        <w:t>：</w:t>
      </w:r>
      <w:r w:rsidRPr="00CB0893">
        <w:rPr>
          <w:rFonts w:hint="eastAsia"/>
        </w:rPr>
        <w:t>伦敦外长会议</w:t>
      </w:r>
      <w:r>
        <w:rPr>
          <w:rFonts w:hint="eastAsia"/>
        </w:rPr>
        <w:t>，</w:t>
      </w:r>
      <w:r w:rsidRPr="00CB0893">
        <w:rPr>
          <w:rFonts w:hint="eastAsia"/>
        </w:rPr>
        <w:t>美苏公开决裂</w:t>
      </w:r>
      <w:r>
        <w:rPr>
          <w:rFonts w:hint="eastAsia"/>
        </w:rPr>
        <w:t>；</w:t>
      </w:r>
    </w:p>
    <w:p w14:paraId="2A55AAE8" w14:textId="7F19C70A" w:rsidR="00CB0893" w:rsidRDefault="00CB0893" w:rsidP="009835B6">
      <w:pPr>
        <w:pStyle w:val="aa"/>
        <w:numPr>
          <w:ilvl w:val="0"/>
          <w:numId w:val="22"/>
        </w:numPr>
        <w:spacing w:beforeLines="0" w:before="0" w:afterLines="0" w:after="0"/>
        <w:ind w:left="442" w:hanging="442"/>
      </w:pPr>
      <w:r w:rsidRPr="009835B6">
        <w:rPr>
          <w:b/>
          <w:bCs/>
        </w:rPr>
        <w:t>1948</w:t>
      </w:r>
      <w:r w:rsidRPr="009835B6">
        <w:rPr>
          <w:b/>
          <w:bCs/>
        </w:rPr>
        <w:t>年</w:t>
      </w:r>
      <w:r w:rsidRPr="009835B6">
        <w:rPr>
          <w:b/>
          <w:bCs/>
        </w:rPr>
        <w:t>2</w:t>
      </w:r>
      <w:r w:rsidRPr="009835B6">
        <w:rPr>
          <w:rFonts w:hint="eastAsia"/>
          <w:b/>
          <w:bCs/>
        </w:rPr>
        <w:t>月</w:t>
      </w:r>
      <w:r w:rsidRPr="009835B6">
        <w:rPr>
          <w:rFonts w:hint="eastAsia"/>
          <w:b/>
          <w:bCs/>
        </w:rPr>
        <w:t>~</w:t>
      </w:r>
      <w:r w:rsidRPr="009835B6">
        <w:rPr>
          <w:b/>
          <w:bCs/>
        </w:rPr>
        <w:t>6</w:t>
      </w:r>
      <w:r w:rsidRPr="009835B6">
        <w:rPr>
          <w:b/>
          <w:bCs/>
        </w:rPr>
        <w:t>月</w:t>
      </w:r>
      <w:r w:rsidRPr="009835B6">
        <w:rPr>
          <w:rFonts w:hint="eastAsia"/>
          <w:b/>
          <w:bCs/>
        </w:rPr>
        <w:t>：</w:t>
      </w:r>
      <w:r w:rsidRPr="00CB0893">
        <w:rPr>
          <w:rFonts w:hint="eastAsia"/>
        </w:rPr>
        <w:t>六国伦敦会议，伦敦协议，决定成立西德</w:t>
      </w:r>
      <w:r>
        <w:rPr>
          <w:rFonts w:hint="eastAsia"/>
        </w:rPr>
        <w:t>；</w:t>
      </w:r>
    </w:p>
    <w:p w14:paraId="5FF24241" w14:textId="3321107B" w:rsidR="00CB0893" w:rsidRDefault="00CB0893" w:rsidP="009835B6">
      <w:pPr>
        <w:pStyle w:val="aa"/>
        <w:numPr>
          <w:ilvl w:val="0"/>
          <w:numId w:val="22"/>
        </w:numPr>
        <w:spacing w:beforeLines="0" w:before="0" w:afterLines="0" w:after="0"/>
        <w:ind w:left="442" w:hanging="442"/>
      </w:pPr>
      <w:r w:rsidRPr="009835B6">
        <w:rPr>
          <w:rFonts w:hint="eastAsia"/>
          <w:b/>
          <w:bCs/>
        </w:rPr>
        <w:t>1948</w:t>
      </w:r>
      <w:r w:rsidRPr="009835B6">
        <w:rPr>
          <w:rFonts w:hint="eastAsia"/>
          <w:b/>
          <w:bCs/>
        </w:rPr>
        <w:t>年</w:t>
      </w:r>
      <w:r w:rsidRPr="009835B6">
        <w:rPr>
          <w:rFonts w:hint="eastAsia"/>
          <w:b/>
          <w:bCs/>
        </w:rPr>
        <w:t>2</w:t>
      </w:r>
      <w:r w:rsidRPr="009835B6">
        <w:rPr>
          <w:rFonts w:hint="eastAsia"/>
          <w:b/>
          <w:bCs/>
        </w:rPr>
        <w:t>月：</w:t>
      </w:r>
      <w:r w:rsidRPr="00CB0893">
        <w:rPr>
          <w:rFonts w:hint="eastAsia"/>
        </w:rPr>
        <w:t>苏联</w:t>
      </w:r>
      <w:proofErr w:type="gramStart"/>
      <w:r w:rsidRPr="00CB0893">
        <w:rPr>
          <w:rFonts w:hint="eastAsia"/>
        </w:rPr>
        <w:t>改组苏占区</w:t>
      </w:r>
      <w:proofErr w:type="gramEnd"/>
      <w:r w:rsidRPr="00CB0893">
        <w:rPr>
          <w:rFonts w:hint="eastAsia"/>
        </w:rPr>
        <w:t>经济委员会</w:t>
      </w:r>
      <w:r>
        <w:rPr>
          <w:rFonts w:hint="eastAsia"/>
        </w:rPr>
        <w:t>；</w:t>
      </w:r>
    </w:p>
    <w:p w14:paraId="3A954BB2" w14:textId="1D0244F2" w:rsidR="00CB0893" w:rsidRPr="00CB0893" w:rsidRDefault="00CB0893" w:rsidP="009835B6">
      <w:pPr>
        <w:pStyle w:val="aa"/>
        <w:numPr>
          <w:ilvl w:val="0"/>
          <w:numId w:val="22"/>
        </w:numPr>
        <w:spacing w:beforeLines="0" w:before="0" w:afterLines="0" w:after="0"/>
        <w:ind w:left="442" w:hanging="442"/>
      </w:pPr>
      <w:r w:rsidRPr="009835B6">
        <w:rPr>
          <w:rFonts w:hint="eastAsia"/>
          <w:b/>
          <w:bCs/>
        </w:rPr>
        <w:t>1948</w:t>
      </w:r>
      <w:r w:rsidRPr="009835B6">
        <w:rPr>
          <w:rFonts w:hint="eastAsia"/>
          <w:b/>
          <w:bCs/>
        </w:rPr>
        <w:t>年</w:t>
      </w:r>
      <w:r w:rsidRPr="009835B6">
        <w:rPr>
          <w:rFonts w:hint="eastAsia"/>
          <w:b/>
          <w:bCs/>
        </w:rPr>
        <w:t>3</w:t>
      </w:r>
      <w:r w:rsidRPr="009835B6">
        <w:rPr>
          <w:rFonts w:hint="eastAsia"/>
          <w:b/>
          <w:bCs/>
        </w:rPr>
        <w:t>月：</w:t>
      </w:r>
      <w:r w:rsidRPr="00CB0893">
        <w:rPr>
          <w:rFonts w:hint="eastAsia"/>
        </w:rPr>
        <w:t>苏联开始限制限制进出柏林的地面交通</w:t>
      </w:r>
      <w:r>
        <w:rPr>
          <w:rFonts w:hint="eastAsia"/>
        </w:rPr>
        <w:t>；</w:t>
      </w:r>
    </w:p>
    <w:p w14:paraId="1697CE01" w14:textId="7B1BC9CF" w:rsidR="00CB0893" w:rsidRDefault="00CB0893" w:rsidP="009835B6">
      <w:pPr>
        <w:pStyle w:val="aa"/>
        <w:numPr>
          <w:ilvl w:val="0"/>
          <w:numId w:val="22"/>
        </w:numPr>
        <w:spacing w:beforeLines="0" w:before="0" w:afterLines="0" w:after="0"/>
        <w:ind w:left="442" w:hanging="442"/>
      </w:pPr>
      <w:r w:rsidRPr="009835B6">
        <w:rPr>
          <w:b/>
          <w:bCs/>
        </w:rPr>
        <w:t>1948</w:t>
      </w:r>
      <w:r w:rsidRPr="009835B6">
        <w:rPr>
          <w:b/>
          <w:bCs/>
        </w:rPr>
        <w:t>年</w:t>
      </w:r>
      <w:r w:rsidRPr="009835B6">
        <w:rPr>
          <w:b/>
          <w:bCs/>
        </w:rPr>
        <w:t>4</w:t>
      </w:r>
      <w:r w:rsidRPr="009835B6">
        <w:rPr>
          <w:b/>
          <w:bCs/>
        </w:rPr>
        <w:t>月</w:t>
      </w:r>
      <w:r w:rsidRPr="009835B6">
        <w:rPr>
          <w:b/>
          <w:bCs/>
        </w:rPr>
        <w:t>5</w:t>
      </w:r>
      <w:r w:rsidRPr="009835B6">
        <w:rPr>
          <w:b/>
          <w:bCs/>
        </w:rPr>
        <w:t>日</w:t>
      </w:r>
      <w:r w:rsidRPr="009835B6">
        <w:rPr>
          <w:rFonts w:hint="eastAsia"/>
          <w:b/>
          <w:bCs/>
        </w:rPr>
        <w:t>：</w:t>
      </w:r>
      <w:r w:rsidRPr="00CB0893">
        <w:t>撞机事件</w:t>
      </w:r>
      <w:r>
        <w:rPr>
          <w:rFonts w:hint="eastAsia"/>
        </w:rPr>
        <w:t>；</w:t>
      </w:r>
    </w:p>
    <w:p w14:paraId="2FB5CFB7" w14:textId="77777777" w:rsidR="009835B6" w:rsidRDefault="00CB0893" w:rsidP="009835B6">
      <w:pPr>
        <w:pStyle w:val="aa"/>
        <w:numPr>
          <w:ilvl w:val="0"/>
          <w:numId w:val="22"/>
        </w:numPr>
        <w:spacing w:beforeLines="0" w:before="0" w:afterLines="0" w:after="0"/>
        <w:ind w:left="442" w:hanging="442"/>
      </w:pPr>
      <w:r w:rsidRPr="009835B6">
        <w:rPr>
          <w:b/>
          <w:bCs/>
        </w:rPr>
        <w:t>1948</w:t>
      </w:r>
      <w:r w:rsidRPr="009835B6">
        <w:rPr>
          <w:b/>
          <w:bCs/>
        </w:rPr>
        <w:t>年</w:t>
      </w:r>
      <w:r w:rsidRPr="009835B6">
        <w:rPr>
          <w:b/>
          <w:bCs/>
        </w:rPr>
        <w:t>6</w:t>
      </w:r>
      <w:r w:rsidRPr="009835B6">
        <w:rPr>
          <w:b/>
          <w:bCs/>
        </w:rPr>
        <w:t>月</w:t>
      </w:r>
      <w:r w:rsidRPr="009835B6">
        <w:rPr>
          <w:rFonts w:hint="eastAsia"/>
          <w:b/>
          <w:bCs/>
        </w:rPr>
        <w:t>：</w:t>
      </w:r>
    </w:p>
    <w:p w14:paraId="1357F479" w14:textId="5D70C16C" w:rsidR="009835B6" w:rsidRDefault="00CB0893" w:rsidP="009835B6">
      <w:pPr>
        <w:pStyle w:val="aa"/>
        <w:numPr>
          <w:ilvl w:val="1"/>
          <w:numId w:val="22"/>
        </w:numPr>
        <w:spacing w:beforeLines="0" w:before="0" w:afterLines="0" w:after="0"/>
      </w:pPr>
      <w:r w:rsidRPr="009835B6">
        <w:rPr>
          <w:b/>
          <w:bCs/>
        </w:rPr>
        <w:t>6</w:t>
      </w:r>
      <w:r w:rsidRPr="009835B6">
        <w:rPr>
          <w:b/>
          <w:bCs/>
        </w:rPr>
        <w:t>月</w:t>
      </w:r>
      <w:r w:rsidRPr="009835B6">
        <w:rPr>
          <w:b/>
          <w:bCs/>
        </w:rPr>
        <w:t>18</w:t>
      </w:r>
      <w:r w:rsidRPr="009835B6">
        <w:rPr>
          <w:b/>
          <w:bCs/>
        </w:rPr>
        <w:t>日</w:t>
      </w:r>
      <w:r w:rsidR="009835B6" w:rsidRPr="009835B6">
        <w:rPr>
          <w:rFonts w:hint="eastAsia"/>
          <w:b/>
          <w:bCs/>
        </w:rPr>
        <w:t>：</w:t>
      </w:r>
      <w:r w:rsidRPr="00CB0893">
        <w:t>西占区发行</w:t>
      </w:r>
      <w:r w:rsidRPr="00CB0893">
        <w:t>B</w:t>
      </w:r>
      <w:r w:rsidRPr="00CB0893">
        <w:t>记</w:t>
      </w:r>
      <w:r>
        <w:rPr>
          <w:rFonts w:hint="eastAsia"/>
        </w:rPr>
        <w:t>马克；</w:t>
      </w:r>
    </w:p>
    <w:p w14:paraId="35F8D3CA" w14:textId="60102BE6" w:rsidR="009835B6" w:rsidRDefault="00CB0893" w:rsidP="009835B6">
      <w:pPr>
        <w:pStyle w:val="aa"/>
        <w:numPr>
          <w:ilvl w:val="1"/>
          <w:numId w:val="22"/>
        </w:numPr>
        <w:spacing w:beforeLines="0" w:before="0" w:afterLines="0" w:after="0"/>
      </w:pPr>
      <w:r w:rsidRPr="00CB0893">
        <w:rPr>
          <w:b/>
          <w:bCs/>
        </w:rPr>
        <w:t>6</w:t>
      </w:r>
      <w:r w:rsidRPr="00CB0893">
        <w:rPr>
          <w:b/>
          <w:bCs/>
        </w:rPr>
        <w:t>月</w:t>
      </w:r>
      <w:r w:rsidRPr="00CB0893">
        <w:rPr>
          <w:b/>
          <w:bCs/>
        </w:rPr>
        <w:t>19</w:t>
      </w:r>
      <w:r w:rsidRPr="00CB0893">
        <w:rPr>
          <w:b/>
          <w:bCs/>
        </w:rPr>
        <w:t>日</w:t>
      </w:r>
      <w:r w:rsidR="009835B6" w:rsidRPr="009835B6">
        <w:rPr>
          <w:rFonts w:hint="eastAsia"/>
          <w:b/>
          <w:bCs/>
        </w:rPr>
        <w:t>：</w:t>
      </w:r>
      <w:r w:rsidRPr="00CB0893">
        <w:t>苏联封锁全部进出柏林</w:t>
      </w:r>
      <w:r>
        <w:rPr>
          <w:rFonts w:hint="eastAsia"/>
        </w:rPr>
        <w:t>-</w:t>
      </w:r>
      <w:r w:rsidRPr="00CB0893">
        <w:t>西德水陆交通</w:t>
      </w:r>
      <w:r>
        <w:rPr>
          <w:rFonts w:hint="eastAsia"/>
        </w:rPr>
        <w:t>；</w:t>
      </w:r>
    </w:p>
    <w:p w14:paraId="5DE0B405" w14:textId="756985D7" w:rsidR="009835B6" w:rsidRDefault="00CB0893" w:rsidP="009835B6">
      <w:pPr>
        <w:pStyle w:val="aa"/>
        <w:numPr>
          <w:ilvl w:val="1"/>
          <w:numId w:val="22"/>
        </w:numPr>
        <w:spacing w:beforeLines="0" w:before="0" w:afterLines="0" w:after="0"/>
      </w:pPr>
      <w:r w:rsidRPr="00CB0893">
        <w:rPr>
          <w:b/>
          <w:bCs/>
        </w:rPr>
        <w:t>6</w:t>
      </w:r>
      <w:r w:rsidRPr="00CB0893">
        <w:rPr>
          <w:b/>
          <w:bCs/>
        </w:rPr>
        <w:t>月</w:t>
      </w:r>
      <w:r w:rsidRPr="00CB0893">
        <w:rPr>
          <w:b/>
          <w:bCs/>
        </w:rPr>
        <w:t>22</w:t>
      </w:r>
      <w:r w:rsidRPr="00CB0893">
        <w:rPr>
          <w:b/>
          <w:bCs/>
        </w:rPr>
        <w:t>日</w:t>
      </w:r>
      <w:r w:rsidR="009835B6" w:rsidRPr="009835B6">
        <w:rPr>
          <w:rFonts w:hint="eastAsia"/>
          <w:b/>
          <w:bCs/>
        </w:rPr>
        <w:t>：</w:t>
      </w:r>
      <w:proofErr w:type="gramStart"/>
      <w:r w:rsidRPr="00CB0893">
        <w:t>苏占区</w:t>
      </w:r>
      <w:proofErr w:type="gramEnd"/>
      <w:r w:rsidRPr="00CB0893">
        <w:t>发行</w:t>
      </w:r>
      <w:r w:rsidRPr="00CB0893">
        <w:t>D</w:t>
      </w:r>
      <w:r w:rsidRPr="00CB0893">
        <w:t>记</w:t>
      </w:r>
      <w:r>
        <w:rPr>
          <w:rFonts w:hint="eastAsia"/>
        </w:rPr>
        <w:t>马克；</w:t>
      </w:r>
    </w:p>
    <w:p w14:paraId="235EE200" w14:textId="00C9C581" w:rsidR="00CB0893" w:rsidRDefault="00CB0893" w:rsidP="009835B6">
      <w:pPr>
        <w:pStyle w:val="aa"/>
        <w:numPr>
          <w:ilvl w:val="1"/>
          <w:numId w:val="22"/>
        </w:numPr>
        <w:spacing w:beforeLines="0" w:before="0" w:afterLines="0" w:after="0"/>
      </w:pPr>
      <w:r w:rsidRPr="009835B6">
        <w:rPr>
          <w:b/>
          <w:bCs/>
        </w:rPr>
        <w:t>6</w:t>
      </w:r>
      <w:r w:rsidRPr="009835B6">
        <w:rPr>
          <w:b/>
          <w:bCs/>
        </w:rPr>
        <w:t>月</w:t>
      </w:r>
      <w:r w:rsidRPr="009835B6">
        <w:rPr>
          <w:b/>
          <w:bCs/>
        </w:rPr>
        <w:t>29</w:t>
      </w:r>
      <w:r w:rsidRPr="009835B6">
        <w:rPr>
          <w:b/>
          <w:bCs/>
        </w:rPr>
        <w:t>日</w:t>
      </w:r>
      <w:r w:rsidR="009835B6" w:rsidRPr="009835B6">
        <w:rPr>
          <w:rFonts w:hint="eastAsia"/>
          <w:b/>
          <w:bCs/>
        </w:rPr>
        <w:t>：</w:t>
      </w:r>
      <w:r w:rsidRPr="00CB0893">
        <w:t>美国强化对柏林空运</w:t>
      </w:r>
      <w:r>
        <w:rPr>
          <w:rFonts w:hint="eastAsia"/>
        </w:rPr>
        <w:t>；</w:t>
      </w:r>
    </w:p>
    <w:p w14:paraId="60C8A399" w14:textId="1AE30D9F" w:rsidR="009835B6" w:rsidRPr="009835B6" w:rsidRDefault="009835B6" w:rsidP="009835B6">
      <w:pPr>
        <w:pStyle w:val="aa"/>
        <w:numPr>
          <w:ilvl w:val="0"/>
          <w:numId w:val="22"/>
        </w:numPr>
        <w:spacing w:beforeLines="0" w:before="0" w:afterLines="0" w:after="0"/>
        <w:ind w:left="442" w:hanging="442"/>
      </w:pPr>
      <w:r w:rsidRPr="009835B6">
        <w:rPr>
          <w:b/>
          <w:bCs/>
        </w:rPr>
        <w:t>1949</w:t>
      </w:r>
      <w:r w:rsidRPr="009835B6">
        <w:rPr>
          <w:b/>
          <w:bCs/>
        </w:rPr>
        <w:t>年</w:t>
      </w:r>
      <w:r w:rsidRPr="009835B6">
        <w:rPr>
          <w:b/>
          <w:bCs/>
        </w:rPr>
        <w:t>1</w:t>
      </w:r>
      <w:r w:rsidRPr="009835B6">
        <w:rPr>
          <w:b/>
          <w:bCs/>
        </w:rPr>
        <w:t>月</w:t>
      </w:r>
      <w:r w:rsidRPr="009835B6">
        <w:rPr>
          <w:b/>
          <w:bCs/>
        </w:rPr>
        <w:t>27</w:t>
      </w:r>
      <w:r w:rsidRPr="009835B6">
        <w:rPr>
          <w:b/>
          <w:bCs/>
        </w:rPr>
        <w:t>日</w:t>
      </w:r>
      <w:r w:rsidRPr="009835B6">
        <w:rPr>
          <w:rFonts w:hint="eastAsia"/>
          <w:b/>
          <w:bCs/>
        </w:rPr>
        <w:t>：</w:t>
      </w:r>
      <w:r w:rsidRPr="009835B6">
        <w:t>斯大林对美国国际新闻社欧洲分社社长暗示解除封锁</w:t>
      </w:r>
      <w:r>
        <w:rPr>
          <w:rFonts w:hint="eastAsia"/>
        </w:rPr>
        <w:t>；</w:t>
      </w:r>
    </w:p>
    <w:p w14:paraId="47A9A631" w14:textId="7E4431FA" w:rsidR="009835B6" w:rsidRDefault="009835B6" w:rsidP="009835B6">
      <w:pPr>
        <w:pStyle w:val="aa"/>
        <w:numPr>
          <w:ilvl w:val="0"/>
          <w:numId w:val="22"/>
        </w:numPr>
        <w:spacing w:beforeLines="0" w:before="0" w:afterLines="0" w:after="0"/>
        <w:ind w:left="442" w:hanging="442"/>
      </w:pPr>
      <w:r w:rsidRPr="009835B6">
        <w:rPr>
          <w:b/>
          <w:bCs/>
        </w:rPr>
        <w:t>1949</w:t>
      </w:r>
      <w:r w:rsidRPr="009835B6">
        <w:rPr>
          <w:b/>
          <w:bCs/>
        </w:rPr>
        <w:t>年</w:t>
      </w:r>
      <w:r w:rsidRPr="009835B6">
        <w:rPr>
          <w:b/>
          <w:bCs/>
        </w:rPr>
        <w:t>5</w:t>
      </w:r>
      <w:r w:rsidRPr="009835B6">
        <w:rPr>
          <w:b/>
          <w:bCs/>
        </w:rPr>
        <w:t>月</w:t>
      </w:r>
      <w:r w:rsidRPr="009835B6">
        <w:rPr>
          <w:rFonts w:hint="eastAsia"/>
          <w:b/>
          <w:bCs/>
        </w:rPr>
        <w:t>：</w:t>
      </w:r>
    </w:p>
    <w:p w14:paraId="7F01F9CE" w14:textId="0B8812C1" w:rsidR="009835B6" w:rsidRDefault="009835B6" w:rsidP="009835B6">
      <w:pPr>
        <w:pStyle w:val="aa"/>
        <w:numPr>
          <w:ilvl w:val="1"/>
          <w:numId w:val="22"/>
        </w:numPr>
        <w:spacing w:beforeLines="0" w:before="0" w:afterLines="0" w:after="0"/>
      </w:pPr>
      <w:r w:rsidRPr="009835B6">
        <w:rPr>
          <w:rFonts w:hint="eastAsia"/>
          <w:b/>
          <w:bCs/>
        </w:rPr>
        <w:t>5</w:t>
      </w:r>
      <w:r w:rsidRPr="009835B6">
        <w:rPr>
          <w:rFonts w:hint="eastAsia"/>
          <w:b/>
          <w:bCs/>
        </w:rPr>
        <w:t>月</w:t>
      </w:r>
      <w:r w:rsidRPr="009835B6">
        <w:rPr>
          <w:b/>
          <w:bCs/>
        </w:rPr>
        <w:t>5</w:t>
      </w:r>
      <w:r w:rsidRPr="009835B6">
        <w:rPr>
          <w:b/>
          <w:bCs/>
        </w:rPr>
        <w:t>日</w:t>
      </w:r>
      <w:r w:rsidRPr="009835B6">
        <w:rPr>
          <w:rFonts w:hint="eastAsia"/>
          <w:b/>
          <w:bCs/>
        </w:rPr>
        <w:t>：</w:t>
      </w:r>
      <w:r w:rsidRPr="009835B6">
        <w:t>四国联合公报</w:t>
      </w:r>
      <w:r>
        <w:rPr>
          <w:rFonts w:hint="eastAsia"/>
        </w:rPr>
        <w:t>；</w:t>
      </w:r>
    </w:p>
    <w:p w14:paraId="035373C2" w14:textId="09D95132" w:rsidR="009835B6" w:rsidRPr="009835B6" w:rsidRDefault="009835B6" w:rsidP="009835B6">
      <w:pPr>
        <w:pStyle w:val="aa"/>
        <w:numPr>
          <w:ilvl w:val="1"/>
          <w:numId w:val="22"/>
        </w:numPr>
        <w:spacing w:beforeLines="0" w:before="0" w:afterLines="0" w:after="0"/>
      </w:pPr>
      <w:r w:rsidRPr="009835B6">
        <w:rPr>
          <w:b/>
          <w:bCs/>
        </w:rPr>
        <w:t>5</w:t>
      </w:r>
      <w:r w:rsidRPr="009835B6">
        <w:rPr>
          <w:b/>
          <w:bCs/>
        </w:rPr>
        <w:t>月</w:t>
      </w:r>
      <w:r w:rsidRPr="009835B6">
        <w:rPr>
          <w:b/>
          <w:bCs/>
        </w:rPr>
        <w:t>12</w:t>
      </w:r>
      <w:r w:rsidRPr="009835B6">
        <w:rPr>
          <w:b/>
          <w:bCs/>
        </w:rPr>
        <w:t>日</w:t>
      </w:r>
      <w:r w:rsidRPr="009835B6">
        <w:rPr>
          <w:rFonts w:hint="eastAsia"/>
          <w:b/>
          <w:bCs/>
        </w:rPr>
        <w:t>：</w:t>
      </w:r>
      <w:r w:rsidRPr="009835B6">
        <w:t>解除封锁</w:t>
      </w:r>
      <w:r>
        <w:rPr>
          <w:rFonts w:hint="eastAsia"/>
        </w:rPr>
        <w:t>。</w:t>
      </w:r>
    </w:p>
    <w:p w14:paraId="56509188" w14:textId="7F65E6C8" w:rsidR="00CB0893" w:rsidRPr="00CB0893" w:rsidRDefault="00CB0893" w:rsidP="009835B6">
      <w:pPr>
        <w:pStyle w:val="ae"/>
      </w:pPr>
      <w:bookmarkStart w:id="53" w:name="_Toc162342069"/>
      <w:r>
        <w:rPr>
          <w:rFonts w:hint="eastAsia"/>
        </w:rPr>
        <w:t>（二）德国分裂的加深</w:t>
      </w:r>
      <w:bookmarkEnd w:id="53"/>
    </w:p>
    <w:p w14:paraId="0D736561" w14:textId="4792C82C" w:rsidR="00CB0893" w:rsidRPr="00CB0893" w:rsidRDefault="00CB0893" w:rsidP="00CB0893">
      <w:pPr>
        <w:pStyle w:val="aa"/>
        <w:spacing w:before="78" w:after="78"/>
      </w:pPr>
      <w:r>
        <w:tab/>
      </w:r>
      <w:r>
        <w:rPr>
          <w:rFonts w:hint="eastAsia"/>
        </w:rPr>
        <w:t>第一次柏林危机的缓和，意味着美苏双方都意识到德国分裂不可避免</w:t>
      </w:r>
      <w:r w:rsidR="009835B6">
        <w:rPr>
          <w:rFonts w:hint="eastAsia"/>
        </w:rPr>
        <w:t>，自身无法将对方占领的德国转移到自己的控制下，亦不可能因此与对方开战</w:t>
      </w:r>
      <w:r>
        <w:rPr>
          <w:rFonts w:hint="eastAsia"/>
        </w:rPr>
        <w:t>。</w:t>
      </w:r>
      <w:r>
        <w:rPr>
          <w:rFonts w:hint="eastAsia"/>
        </w:rPr>
        <w:t>1948</w:t>
      </w:r>
      <w:r>
        <w:rPr>
          <w:rFonts w:hint="eastAsia"/>
        </w:rPr>
        <w:t>年</w:t>
      </w:r>
      <w:r>
        <w:rPr>
          <w:rFonts w:hint="eastAsia"/>
        </w:rPr>
        <w:t>9</w:t>
      </w:r>
      <w:r>
        <w:rPr>
          <w:rFonts w:hint="eastAsia"/>
        </w:rPr>
        <w:t>月至</w:t>
      </w:r>
      <w:r>
        <w:rPr>
          <w:rFonts w:hint="eastAsia"/>
        </w:rPr>
        <w:t>1949</w:t>
      </w:r>
      <w:r>
        <w:rPr>
          <w:rFonts w:hint="eastAsia"/>
        </w:rPr>
        <w:t>年</w:t>
      </w:r>
      <w:r>
        <w:rPr>
          <w:rFonts w:hint="eastAsia"/>
        </w:rPr>
        <w:t>5</w:t>
      </w:r>
      <w:r>
        <w:rPr>
          <w:rFonts w:hint="eastAsia"/>
        </w:rPr>
        <w:t>月，</w:t>
      </w:r>
      <w:r w:rsidRPr="00CB0893">
        <w:rPr>
          <w:rFonts w:hint="eastAsia"/>
        </w:rPr>
        <w:t>西占区召开制宪会议，组建联邦德国</w:t>
      </w:r>
      <w:r>
        <w:rPr>
          <w:rFonts w:hint="eastAsia"/>
        </w:rPr>
        <w:t>；作为回应，</w:t>
      </w:r>
      <w:proofErr w:type="gramStart"/>
      <w:r w:rsidRPr="00CB0893">
        <w:rPr>
          <w:rFonts w:hint="eastAsia"/>
        </w:rPr>
        <w:t>苏占区</w:t>
      </w:r>
      <w:proofErr w:type="gramEnd"/>
      <w:r>
        <w:rPr>
          <w:rFonts w:hint="eastAsia"/>
        </w:rPr>
        <w:t>也</w:t>
      </w:r>
      <w:r w:rsidRPr="00CB0893">
        <w:rPr>
          <w:rFonts w:hint="eastAsia"/>
        </w:rPr>
        <w:t>着手组建民主德国</w:t>
      </w:r>
      <w:r>
        <w:rPr>
          <w:rFonts w:hint="eastAsia"/>
        </w:rPr>
        <w:t>。至此，德国正式分裂。</w:t>
      </w:r>
    </w:p>
    <w:p w14:paraId="12A9A228" w14:textId="74AC0440" w:rsidR="00CB0893" w:rsidRDefault="009835B6" w:rsidP="00CB0893">
      <w:pPr>
        <w:pStyle w:val="aa"/>
        <w:spacing w:before="78" w:after="78"/>
      </w:pPr>
      <w:r>
        <w:tab/>
      </w:r>
      <w:r>
        <w:rPr>
          <w:rFonts w:hint="eastAsia"/>
        </w:rPr>
        <w:t>下面是德国分裂加深的时间线：</w:t>
      </w:r>
    </w:p>
    <w:p w14:paraId="3373D8A6" w14:textId="3469000E" w:rsidR="009835B6" w:rsidRPr="009835B6" w:rsidRDefault="009835B6" w:rsidP="009835B6">
      <w:pPr>
        <w:pStyle w:val="aa"/>
        <w:numPr>
          <w:ilvl w:val="0"/>
          <w:numId w:val="23"/>
        </w:numPr>
        <w:spacing w:beforeLines="0" w:before="0" w:afterLines="0" w:after="0"/>
        <w:ind w:left="442" w:hanging="442"/>
      </w:pPr>
      <w:r w:rsidRPr="009835B6">
        <w:rPr>
          <w:b/>
          <w:bCs/>
        </w:rPr>
        <w:t>1948</w:t>
      </w:r>
      <w:r w:rsidRPr="009835B6">
        <w:rPr>
          <w:b/>
          <w:bCs/>
        </w:rPr>
        <w:t>年</w:t>
      </w:r>
      <w:r w:rsidRPr="009835B6">
        <w:rPr>
          <w:b/>
          <w:bCs/>
        </w:rPr>
        <w:t>8</w:t>
      </w:r>
      <w:r w:rsidRPr="009835B6">
        <w:rPr>
          <w:b/>
          <w:bCs/>
        </w:rPr>
        <w:t>月</w:t>
      </w:r>
      <w:r w:rsidRPr="009835B6">
        <w:rPr>
          <w:rFonts w:hint="eastAsia"/>
          <w:b/>
          <w:bCs/>
        </w:rPr>
        <w:t>：</w:t>
      </w:r>
      <w:r w:rsidRPr="009835B6">
        <w:t>美英法三方委员会起草占领法</w:t>
      </w:r>
      <w:r>
        <w:rPr>
          <w:rFonts w:hint="eastAsia"/>
        </w:rPr>
        <w:t>；</w:t>
      </w:r>
    </w:p>
    <w:p w14:paraId="7E4B2926" w14:textId="3B33F70C" w:rsidR="009835B6" w:rsidRDefault="009835B6" w:rsidP="009835B6">
      <w:pPr>
        <w:pStyle w:val="aa"/>
        <w:numPr>
          <w:ilvl w:val="0"/>
          <w:numId w:val="23"/>
        </w:numPr>
        <w:spacing w:beforeLines="0" w:before="0" w:afterLines="0" w:after="0"/>
        <w:ind w:left="442" w:hanging="442"/>
      </w:pPr>
      <w:r w:rsidRPr="009835B6">
        <w:rPr>
          <w:b/>
          <w:bCs/>
        </w:rPr>
        <w:t>1948</w:t>
      </w:r>
      <w:r w:rsidRPr="009835B6">
        <w:rPr>
          <w:b/>
          <w:bCs/>
        </w:rPr>
        <w:t>年</w:t>
      </w:r>
      <w:r w:rsidRPr="009835B6">
        <w:rPr>
          <w:b/>
          <w:bCs/>
        </w:rPr>
        <w:t>9</w:t>
      </w:r>
      <w:r w:rsidRPr="009835B6">
        <w:rPr>
          <w:b/>
          <w:bCs/>
        </w:rPr>
        <w:t>月</w:t>
      </w:r>
      <w:r w:rsidRPr="009835B6">
        <w:rPr>
          <w:rFonts w:hint="eastAsia"/>
          <w:b/>
          <w:bCs/>
        </w:rPr>
        <w:t>：</w:t>
      </w:r>
      <w:r w:rsidRPr="009835B6">
        <w:t>西德议会委员开会</w:t>
      </w:r>
      <w:r>
        <w:rPr>
          <w:rFonts w:hint="eastAsia"/>
        </w:rPr>
        <w:t>；</w:t>
      </w:r>
    </w:p>
    <w:p w14:paraId="5538EF15" w14:textId="539958A8" w:rsidR="009835B6" w:rsidRPr="009835B6" w:rsidRDefault="009835B6" w:rsidP="009835B6">
      <w:pPr>
        <w:pStyle w:val="aa"/>
        <w:numPr>
          <w:ilvl w:val="0"/>
          <w:numId w:val="23"/>
        </w:numPr>
        <w:spacing w:beforeLines="0" w:before="0" w:afterLines="0" w:after="0"/>
        <w:ind w:left="442" w:hanging="442"/>
      </w:pPr>
      <w:r w:rsidRPr="009835B6">
        <w:rPr>
          <w:b/>
          <w:bCs/>
        </w:rPr>
        <w:t>1949</w:t>
      </w:r>
      <w:r w:rsidRPr="009835B6">
        <w:rPr>
          <w:b/>
          <w:bCs/>
        </w:rPr>
        <w:t>年</w:t>
      </w:r>
      <w:r w:rsidRPr="009835B6">
        <w:rPr>
          <w:b/>
          <w:bCs/>
        </w:rPr>
        <w:t>3</w:t>
      </w:r>
      <w:r w:rsidRPr="009835B6">
        <w:rPr>
          <w:b/>
          <w:bCs/>
        </w:rPr>
        <w:t>月</w:t>
      </w:r>
      <w:r w:rsidRPr="009835B6">
        <w:rPr>
          <w:rFonts w:hint="eastAsia"/>
          <w:b/>
          <w:bCs/>
        </w:rPr>
        <w:t>：</w:t>
      </w:r>
      <w:r w:rsidRPr="009835B6">
        <w:t>东德宪法起草委员会</w:t>
      </w:r>
      <w:r>
        <w:rPr>
          <w:rFonts w:hint="eastAsia"/>
        </w:rPr>
        <w:t>；</w:t>
      </w:r>
    </w:p>
    <w:p w14:paraId="247696A2" w14:textId="3CEB01F1" w:rsidR="009835B6" w:rsidRPr="009835B6" w:rsidRDefault="009835B6" w:rsidP="009835B6">
      <w:pPr>
        <w:pStyle w:val="aa"/>
        <w:numPr>
          <w:ilvl w:val="0"/>
          <w:numId w:val="23"/>
        </w:numPr>
        <w:spacing w:beforeLines="0" w:before="0" w:afterLines="0" w:after="0"/>
        <w:ind w:left="442" w:hanging="442"/>
      </w:pPr>
      <w:r w:rsidRPr="009835B6">
        <w:rPr>
          <w:b/>
          <w:bCs/>
        </w:rPr>
        <w:t>1949</w:t>
      </w:r>
      <w:r w:rsidRPr="009835B6">
        <w:rPr>
          <w:b/>
          <w:bCs/>
        </w:rPr>
        <w:t>年</w:t>
      </w:r>
      <w:r w:rsidRPr="009835B6">
        <w:rPr>
          <w:b/>
          <w:bCs/>
        </w:rPr>
        <w:t>4</w:t>
      </w:r>
      <w:r w:rsidRPr="009835B6">
        <w:rPr>
          <w:b/>
          <w:bCs/>
        </w:rPr>
        <w:t>月</w:t>
      </w:r>
      <w:r w:rsidRPr="009835B6">
        <w:rPr>
          <w:rFonts w:hint="eastAsia"/>
          <w:b/>
          <w:bCs/>
        </w:rPr>
        <w:t>：</w:t>
      </w:r>
      <w:r w:rsidRPr="009835B6">
        <w:t>英法就占领法规达成协议</w:t>
      </w:r>
      <w:r>
        <w:rPr>
          <w:rFonts w:hint="eastAsia"/>
        </w:rPr>
        <w:t>；</w:t>
      </w:r>
    </w:p>
    <w:p w14:paraId="747D9A31" w14:textId="1EB65D62" w:rsidR="009835B6" w:rsidRPr="009835B6" w:rsidRDefault="009835B6" w:rsidP="009835B6">
      <w:pPr>
        <w:pStyle w:val="aa"/>
        <w:numPr>
          <w:ilvl w:val="0"/>
          <w:numId w:val="23"/>
        </w:numPr>
        <w:spacing w:beforeLines="0" w:before="0" w:afterLines="0" w:after="0"/>
        <w:ind w:left="442" w:hanging="442"/>
      </w:pPr>
      <w:r w:rsidRPr="009835B6">
        <w:rPr>
          <w:b/>
          <w:bCs/>
        </w:rPr>
        <w:t>1949</w:t>
      </w:r>
      <w:r w:rsidRPr="009835B6">
        <w:rPr>
          <w:b/>
          <w:bCs/>
        </w:rPr>
        <w:t>年</w:t>
      </w:r>
      <w:r w:rsidRPr="009835B6">
        <w:rPr>
          <w:b/>
          <w:bCs/>
        </w:rPr>
        <w:t>5</w:t>
      </w:r>
      <w:r w:rsidRPr="009835B6">
        <w:rPr>
          <w:b/>
          <w:bCs/>
        </w:rPr>
        <w:t>月</w:t>
      </w:r>
      <w:r w:rsidRPr="009835B6">
        <w:rPr>
          <w:rFonts w:hint="eastAsia"/>
          <w:b/>
          <w:bCs/>
        </w:rPr>
        <w:t>：</w:t>
      </w:r>
      <w:r w:rsidRPr="009835B6">
        <w:t>西德议会委员通过基本法</w:t>
      </w:r>
      <w:r>
        <w:rPr>
          <w:rFonts w:hint="eastAsia"/>
        </w:rPr>
        <w:t>；</w:t>
      </w:r>
    </w:p>
    <w:p w14:paraId="119145BC" w14:textId="5529427B" w:rsidR="009835B6" w:rsidRPr="009835B6" w:rsidRDefault="009835B6" w:rsidP="009835B6">
      <w:pPr>
        <w:pStyle w:val="aa"/>
        <w:numPr>
          <w:ilvl w:val="0"/>
          <w:numId w:val="23"/>
        </w:numPr>
        <w:spacing w:beforeLines="0" w:before="0" w:afterLines="0" w:after="0"/>
        <w:ind w:left="442" w:hanging="442"/>
      </w:pPr>
      <w:r w:rsidRPr="009835B6">
        <w:rPr>
          <w:b/>
          <w:bCs/>
        </w:rPr>
        <w:t>1949</w:t>
      </w:r>
      <w:r w:rsidRPr="009835B6">
        <w:rPr>
          <w:b/>
          <w:bCs/>
        </w:rPr>
        <w:t>年</w:t>
      </w:r>
      <w:r w:rsidRPr="009835B6">
        <w:rPr>
          <w:b/>
          <w:bCs/>
        </w:rPr>
        <w:t>5</w:t>
      </w:r>
      <w:r w:rsidRPr="009835B6">
        <w:rPr>
          <w:b/>
          <w:bCs/>
        </w:rPr>
        <w:t>月</w:t>
      </w:r>
      <w:r w:rsidRPr="009835B6">
        <w:rPr>
          <w:b/>
          <w:bCs/>
        </w:rPr>
        <w:t>12</w:t>
      </w:r>
      <w:r w:rsidRPr="009835B6">
        <w:rPr>
          <w:b/>
          <w:bCs/>
        </w:rPr>
        <w:t>日</w:t>
      </w:r>
      <w:r w:rsidRPr="009835B6">
        <w:rPr>
          <w:rFonts w:hint="eastAsia"/>
          <w:b/>
          <w:bCs/>
        </w:rPr>
        <w:t>：</w:t>
      </w:r>
      <w:r w:rsidRPr="009835B6">
        <w:t>解除柏林封锁当天，西占区公布西德基本法</w:t>
      </w:r>
      <w:r>
        <w:rPr>
          <w:rFonts w:hint="eastAsia"/>
        </w:rPr>
        <w:t>；</w:t>
      </w:r>
    </w:p>
    <w:p w14:paraId="0D2D018F" w14:textId="4908649E" w:rsidR="009835B6" w:rsidRPr="009835B6" w:rsidRDefault="009835B6" w:rsidP="009835B6">
      <w:pPr>
        <w:pStyle w:val="aa"/>
        <w:numPr>
          <w:ilvl w:val="0"/>
          <w:numId w:val="23"/>
        </w:numPr>
        <w:spacing w:beforeLines="0" w:before="0" w:afterLines="0" w:after="0"/>
        <w:ind w:left="442" w:hanging="442"/>
      </w:pPr>
      <w:r w:rsidRPr="009835B6">
        <w:rPr>
          <w:b/>
          <w:bCs/>
        </w:rPr>
        <w:t>1949</w:t>
      </w:r>
      <w:r w:rsidRPr="009835B6">
        <w:rPr>
          <w:b/>
          <w:bCs/>
        </w:rPr>
        <w:t>年</w:t>
      </w:r>
      <w:r w:rsidRPr="009835B6">
        <w:rPr>
          <w:b/>
          <w:bCs/>
        </w:rPr>
        <w:t>5</w:t>
      </w:r>
      <w:r w:rsidRPr="009835B6">
        <w:rPr>
          <w:b/>
          <w:bCs/>
        </w:rPr>
        <w:t>月</w:t>
      </w:r>
      <w:r w:rsidRPr="009835B6">
        <w:rPr>
          <w:b/>
          <w:bCs/>
        </w:rPr>
        <w:t>23</w:t>
      </w:r>
      <w:r w:rsidRPr="009835B6">
        <w:rPr>
          <w:b/>
          <w:bCs/>
        </w:rPr>
        <w:t>日</w:t>
      </w:r>
      <w:r w:rsidRPr="009835B6">
        <w:rPr>
          <w:rFonts w:hint="eastAsia"/>
          <w:b/>
          <w:bCs/>
        </w:rPr>
        <w:t>~</w:t>
      </w:r>
      <w:r w:rsidRPr="009835B6">
        <w:rPr>
          <w:b/>
          <w:bCs/>
        </w:rPr>
        <w:t>6</w:t>
      </w:r>
      <w:r w:rsidRPr="009835B6">
        <w:rPr>
          <w:b/>
          <w:bCs/>
        </w:rPr>
        <w:t>月</w:t>
      </w:r>
      <w:r w:rsidRPr="009835B6">
        <w:rPr>
          <w:b/>
          <w:bCs/>
        </w:rPr>
        <w:t>20</w:t>
      </w:r>
      <w:r w:rsidRPr="009835B6">
        <w:rPr>
          <w:b/>
          <w:bCs/>
        </w:rPr>
        <w:t>日</w:t>
      </w:r>
      <w:r w:rsidRPr="009835B6">
        <w:rPr>
          <w:rFonts w:hint="eastAsia"/>
          <w:b/>
          <w:bCs/>
        </w:rPr>
        <w:t>：</w:t>
      </w:r>
      <w:r w:rsidRPr="009835B6">
        <w:t>四国外长会议失败</w:t>
      </w:r>
      <w:r>
        <w:rPr>
          <w:rFonts w:hint="eastAsia"/>
        </w:rPr>
        <w:t>；</w:t>
      </w:r>
    </w:p>
    <w:p w14:paraId="12A190A3" w14:textId="6208E25B" w:rsidR="009835B6" w:rsidRPr="009835B6" w:rsidRDefault="009835B6" w:rsidP="009835B6">
      <w:pPr>
        <w:pStyle w:val="aa"/>
        <w:numPr>
          <w:ilvl w:val="0"/>
          <w:numId w:val="23"/>
        </w:numPr>
        <w:spacing w:beforeLines="0" w:before="0" w:afterLines="0" w:after="0"/>
        <w:ind w:left="442" w:hanging="442"/>
      </w:pPr>
      <w:r w:rsidRPr="009835B6">
        <w:rPr>
          <w:b/>
          <w:bCs/>
        </w:rPr>
        <w:t>1949</w:t>
      </w:r>
      <w:r w:rsidRPr="009835B6">
        <w:rPr>
          <w:b/>
          <w:bCs/>
        </w:rPr>
        <w:t>年</w:t>
      </w:r>
      <w:r w:rsidRPr="009835B6">
        <w:rPr>
          <w:b/>
          <w:bCs/>
        </w:rPr>
        <w:t>8</w:t>
      </w:r>
      <w:r w:rsidRPr="009835B6">
        <w:rPr>
          <w:b/>
          <w:bCs/>
        </w:rPr>
        <w:t>月</w:t>
      </w:r>
      <w:r w:rsidRPr="009835B6">
        <w:rPr>
          <w:rFonts w:hint="eastAsia"/>
          <w:b/>
          <w:bCs/>
        </w:rPr>
        <w:t>：</w:t>
      </w:r>
      <w:r w:rsidRPr="009835B6">
        <w:t>议会选举</w:t>
      </w:r>
      <w:r>
        <w:rPr>
          <w:rFonts w:hint="eastAsia"/>
        </w:rPr>
        <w:t>；</w:t>
      </w:r>
    </w:p>
    <w:p w14:paraId="5B366DD8" w14:textId="7B2C2EE8" w:rsidR="009835B6" w:rsidRPr="009835B6" w:rsidRDefault="009835B6" w:rsidP="009835B6">
      <w:pPr>
        <w:pStyle w:val="aa"/>
        <w:numPr>
          <w:ilvl w:val="0"/>
          <w:numId w:val="23"/>
        </w:numPr>
        <w:spacing w:beforeLines="0" w:before="0" w:afterLines="0" w:after="0"/>
        <w:ind w:left="442" w:hanging="442"/>
      </w:pPr>
      <w:r w:rsidRPr="009835B6">
        <w:rPr>
          <w:b/>
          <w:bCs/>
        </w:rPr>
        <w:t>1949</w:t>
      </w:r>
      <w:r w:rsidRPr="009835B6">
        <w:rPr>
          <w:b/>
          <w:bCs/>
        </w:rPr>
        <w:t>年</w:t>
      </w:r>
      <w:r w:rsidRPr="009835B6">
        <w:rPr>
          <w:b/>
          <w:bCs/>
        </w:rPr>
        <w:t>9</w:t>
      </w:r>
      <w:r w:rsidRPr="009835B6">
        <w:rPr>
          <w:b/>
          <w:bCs/>
        </w:rPr>
        <w:t>月</w:t>
      </w:r>
      <w:r w:rsidRPr="009835B6">
        <w:rPr>
          <w:rFonts w:hint="eastAsia"/>
          <w:b/>
          <w:bCs/>
        </w:rPr>
        <w:t>：</w:t>
      </w:r>
      <w:r w:rsidRPr="009835B6">
        <w:t>特奥多尔</w:t>
      </w:r>
      <w:r>
        <w:rPr>
          <w:rFonts w:hint="eastAsia"/>
        </w:rPr>
        <w:t>·</w:t>
      </w:r>
      <w:r w:rsidRPr="009835B6">
        <w:t>豪斯总统，康拉德</w:t>
      </w:r>
      <w:r>
        <w:rPr>
          <w:rFonts w:hint="eastAsia"/>
        </w:rPr>
        <w:t>·</w:t>
      </w:r>
      <w:r w:rsidRPr="009835B6">
        <w:t>阿登纳总理，美英法保留管制联邦德国外交、国防的权力</w:t>
      </w:r>
      <w:r>
        <w:rPr>
          <w:rFonts w:hint="eastAsia"/>
        </w:rPr>
        <w:t>；</w:t>
      </w:r>
    </w:p>
    <w:p w14:paraId="602550E4" w14:textId="72834DAF" w:rsidR="009835B6" w:rsidRPr="00CB0893" w:rsidRDefault="009835B6" w:rsidP="009835B6">
      <w:pPr>
        <w:pStyle w:val="aa"/>
        <w:numPr>
          <w:ilvl w:val="0"/>
          <w:numId w:val="23"/>
        </w:numPr>
        <w:spacing w:beforeLines="0" w:before="0" w:afterLines="0" w:after="0"/>
        <w:ind w:left="442" w:hanging="442"/>
      </w:pPr>
      <w:r w:rsidRPr="009835B6">
        <w:rPr>
          <w:b/>
          <w:bCs/>
        </w:rPr>
        <w:lastRenderedPageBreak/>
        <w:t>1949</w:t>
      </w:r>
      <w:r w:rsidRPr="009835B6">
        <w:rPr>
          <w:b/>
          <w:bCs/>
        </w:rPr>
        <w:t>年</w:t>
      </w:r>
      <w:r w:rsidRPr="009835B6">
        <w:rPr>
          <w:b/>
          <w:bCs/>
        </w:rPr>
        <w:t>10</w:t>
      </w:r>
      <w:r w:rsidRPr="009835B6">
        <w:rPr>
          <w:b/>
          <w:bCs/>
        </w:rPr>
        <w:t>月</w:t>
      </w:r>
      <w:r w:rsidRPr="009835B6">
        <w:rPr>
          <w:rFonts w:hint="eastAsia"/>
          <w:b/>
          <w:bCs/>
        </w:rPr>
        <w:t>：</w:t>
      </w:r>
      <w:r w:rsidRPr="009835B6">
        <w:t>东德成立（威廉</w:t>
      </w:r>
      <w:r>
        <w:rPr>
          <w:rFonts w:hint="eastAsia"/>
        </w:rPr>
        <w:t>·</w:t>
      </w:r>
      <w:r w:rsidRPr="009835B6">
        <w:t>皮克</w:t>
      </w:r>
      <w:r>
        <w:rPr>
          <w:rFonts w:hint="eastAsia"/>
        </w:rPr>
        <w:t>总统</w:t>
      </w:r>
      <w:r w:rsidRPr="009835B6">
        <w:t>，奥托</w:t>
      </w:r>
      <w:r>
        <w:rPr>
          <w:rFonts w:hint="eastAsia"/>
        </w:rPr>
        <w:t>·</w:t>
      </w:r>
      <w:r w:rsidRPr="009835B6">
        <w:t>格罗提渥</w:t>
      </w:r>
      <w:r>
        <w:rPr>
          <w:rFonts w:hint="eastAsia"/>
        </w:rPr>
        <w:t>部长会议主席</w:t>
      </w:r>
      <w:r w:rsidRPr="009835B6">
        <w:t>）</w:t>
      </w:r>
      <w:r>
        <w:rPr>
          <w:rFonts w:hint="eastAsia"/>
        </w:rPr>
        <w:t>。</w:t>
      </w:r>
    </w:p>
    <w:p w14:paraId="7AAEC7A5" w14:textId="46F1745F" w:rsidR="00CB0893" w:rsidRDefault="007712C1" w:rsidP="007712C1">
      <w:pPr>
        <w:pStyle w:val="ac"/>
      </w:pPr>
      <w:bookmarkStart w:id="54" w:name="_Toc162342070"/>
      <w:r>
        <w:rPr>
          <w:rFonts w:hint="eastAsia"/>
        </w:rPr>
        <w:t>三、</w:t>
      </w:r>
      <w:r w:rsidRPr="007712C1">
        <w:rPr>
          <w:rFonts w:hint="eastAsia"/>
        </w:rPr>
        <w:t>民族解放运动的发展和初步胜利</w:t>
      </w:r>
      <w:bookmarkEnd w:id="54"/>
    </w:p>
    <w:p w14:paraId="4738D158" w14:textId="259650C1" w:rsidR="007712C1" w:rsidRDefault="007712C1" w:rsidP="007712C1">
      <w:pPr>
        <w:pStyle w:val="ae"/>
      </w:pPr>
      <w:bookmarkStart w:id="55" w:name="_Toc162342071"/>
      <w:r>
        <w:rPr>
          <w:rFonts w:hint="eastAsia"/>
        </w:rPr>
        <w:t>（一）民族解放运动的发展</w:t>
      </w:r>
      <w:bookmarkEnd w:id="55"/>
    </w:p>
    <w:p w14:paraId="5DF6C23F" w14:textId="2C62808F" w:rsidR="007712C1" w:rsidRDefault="007712C1" w:rsidP="00CB0893">
      <w:pPr>
        <w:pStyle w:val="aa"/>
        <w:spacing w:before="78" w:after="78"/>
      </w:pPr>
      <w:r>
        <w:tab/>
      </w:r>
      <w:r>
        <w:rPr>
          <w:rFonts w:hint="eastAsia"/>
        </w:rPr>
        <w:t>经过战争，各民族的思想觉悟和</w:t>
      </w:r>
      <w:r w:rsidR="00921BAE">
        <w:rPr>
          <w:rFonts w:hint="eastAsia"/>
        </w:rPr>
        <w:t>政治上及军事上的</w:t>
      </w:r>
      <w:r>
        <w:rPr>
          <w:rFonts w:hint="eastAsia"/>
        </w:rPr>
        <w:t>组织程度空前提升；传统老牌帝国主义国家遭遇沉重打击，</w:t>
      </w:r>
      <w:r w:rsidR="00921BAE">
        <w:rPr>
          <w:rFonts w:hint="eastAsia"/>
        </w:rPr>
        <w:t>财政、军力和国内政治意志都不足以继续支撑殖民体系，</w:t>
      </w:r>
      <w:r>
        <w:rPr>
          <w:rFonts w:hint="eastAsia"/>
        </w:rPr>
        <w:t>殖民体系在能力上瓦解；</w:t>
      </w:r>
      <w:r w:rsidR="00C5308B">
        <w:rPr>
          <w:rFonts w:hint="eastAsia"/>
        </w:rPr>
        <w:t>二战和一战在道德意义上不同，二战后美国有能力且有国内政治意志使其塑造自由主义国际秩序，殖民体系在声望上瓦解；</w:t>
      </w:r>
      <w:r>
        <w:rPr>
          <w:rFonts w:hint="eastAsia"/>
        </w:rPr>
        <w:t>苏联崛起和东方阵营影响持续扩大。</w:t>
      </w:r>
    </w:p>
    <w:p w14:paraId="6C59FDBA" w14:textId="4D9DE20E" w:rsidR="007712C1" w:rsidRDefault="007712C1" w:rsidP="007712C1">
      <w:pPr>
        <w:pStyle w:val="aa"/>
        <w:spacing w:before="78" w:after="78"/>
      </w:pPr>
      <w:r>
        <w:tab/>
      </w:r>
      <w:r>
        <w:rPr>
          <w:rFonts w:hint="eastAsia"/>
        </w:rPr>
        <w:t>这段时期的民族解放运动的显著特征是：斗争遍及亚非拉广大地区；在各地区呈现多样性，</w:t>
      </w:r>
      <w:r w:rsidRPr="007712C1">
        <w:rPr>
          <w:rFonts w:hint="eastAsia"/>
        </w:rPr>
        <w:t>拉丁美洲侧重反对美国</w:t>
      </w:r>
      <w:r>
        <w:rPr>
          <w:rFonts w:hint="eastAsia"/>
        </w:rPr>
        <w:t>尤其是美国资本的</w:t>
      </w:r>
      <w:r w:rsidRPr="007712C1">
        <w:rPr>
          <w:rFonts w:hint="eastAsia"/>
        </w:rPr>
        <w:t>干涉</w:t>
      </w:r>
      <w:r>
        <w:rPr>
          <w:rFonts w:hint="eastAsia"/>
        </w:rPr>
        <w:t>，</w:t>
      </w:r>
      <w:r w:rsidRPr="007712C1">
        <w:rPr>
          <w:rFonts w:hint="eastAsia"/>
        </w:rPr>
        <w:t>北非和西亚强调脱离英法控制</w:t>
      </w:r>
      <w:r>
        <w:rPr>
          <w:rFonts w:hint="eastAsia"/>
        </w:rPr>
        <w:t>，</w:t>
      </w:r>
      <w:r w:rsidRPr="007712C1">
        <w:rPr>
          <w:rFonts w:hint="eastAsia"/>
        </w:rPr>
        <w:t>撒哈拉以南非洲与南亚、东南亚强调民族自治和消除影响</w:t>
      </w:r>
      <w:r w:rsidR="007F374D">
        <w:rPr>
          <w:rFonts w:hint="eastAsia"/>
        </w:rPr>
        <w:t>；进程曲折。</w:t>
      </w:r>
    </w:p>
    <w:p w14:paraId="088ED582" w14:textId="2B0252BE" w:rsidR="00603168" w:rsidRDefault="00603168" w:rsidP="00603168">
      <w:pPr>
        <w:pStyle w:val="ae"/>
      </w:pPr>
      <w:bookmarkStart w:id="56" w:name="_Toc162342072"/>
      <w:r>
        <w:rPr>
          <w:rFonts w:hint="eastAsia"/>
        </w:rPr>
        <w:t>（二）西方国家的对策</w:t>
      </w:r>
      <w:bookmarkEnd w:id="56"/>
    </w:p>
    <w:p w14:paraId="53187DCE" w14:textId="148E9312" w:rsidR="00603168" w:rsidRDefault="00603168" w:rsidP="007712C1">
      <w:pPr>
        <w:pStyle w:val="aa"/>
        <w:spacing w:before="78" w:after="78"/>
      </w:pPr>
      <w:r>
        <w:tab/>
      </w:r>
      <w:r>
        <w:rPr>
          <w:rFonts w:hint="eastAsia"/>
        </w:rPr>
        <w:t>西方前宗主国面对</w:t>
      </w:r>
      <w:r w:rsidR="00C5308B">
        <w:rPr>
          <w:rFonts w:hint="eastAsia"/>
        </w:rPr>
        <w:t>反</w:t>
      </w:r>
      <w:r>
        <w:rPr>
          <w:rFonts w:hint="eastAsia"/>
        </w:rPr>
        <w:t>殖民化浪潮，推出了</w:t>
      </w:r>
      <w:r w:rsidR="00C5308B">
        <w:rPr>
          <w:rFonts w:hint="eastAsia"/>
        </w:rPr>
        <w:t>去</w:t>
      </w:r>
      <w:r>
        <w:rPr>
          <w:rFonts w:hint="eastAsia"/>
        </w:rPr>
        <w:t>殖民化</w:t>
      </w:r>
      <w:r w:rsidR="00DB5317">
        <w:rPr>
          <w:rFonts w:hint="eastAsia"/>
        </w:rPr>
        <w:t>（非殖民化）</w:t>
      </w:r>
      <w:r>
        <w:rPr>
          <w:rFonts w:hint="eastAsia"/>
        </w:rPr>
        <w:t>政策，即宗主国发动的推动原殖民地独立的政策。然而，在这一过程中，宗主国为了保障自身利益，往往会为殖民地的独立之路添设障碍，使得殖民地在独立过程中以及独立后蒙受损失。</w:t>
      </w:r>
    </w:p>
    <w:p w14:paraId="07D4B318" w14:textId="379CB418" w:rsidR="00603168" w:rsidRDefault="00603168" w:rsidP="007712C1">
      <w:pPr>
        <w:pStyle w:val="aa"/>
        <w:spacing w:before="78" w:after="78"/>
      </w:pPr>
      <w:r>
        <w:tab/>
      </w:r>
      <w:r>
        <w:rPr>
          <w:rFonts w:hint="eastAsia"/>
        </w:rPr>
        <w:t>新兴超级大国美国则</w:t>
      </w:r>
      <w:r w:rsidR="00C4097B">
        <w:rPr>
          <w:rFonts w:hint="eastAsia"/>
        </w:rPr>
        <w:t>在政治、军事和知识等方面</w:t>
      </w:r>
      <w:r>
        <w:rPr>
          <w:rFonts w:hint="eastAsia"/>
        </w:rPr>
        <w:t>积极干预，</w:t>
      </w:r>
      <w:r w:rsidR="000C7048">
        <w:rPr>
          <w:rFonts w:hint="eastAsia"/>
        </w:rPr>
        <w:t>甚至在摧毁殖民体系问题上与苏联合作。例如第二次中东战争中，埃及收回苏伊士运河后，英、法、以武装介入，希望保持地区利益甚至再殖民埃及。而美国随后进行了石油禁运并抛售英镑、法郎，苏联也发出警告，给英法</w:t>
      </w:r>
      <w:r w:rsidR="00C4097B">
        <w:rPr>
          <w:rFonts w:hint="eastAsia"/>
        </w:rPr>
        <w:t>以</w:t>
      </w:r>
      <w:r w:rsidR="000C7048">
        <w:rPr>
          <w:rFonts w:hint="eastAsia"/>
        </w:rPr>
        <w:t>重大打击。</w:t>
      </w:r>
    </w:p>
    <w:p w14:paraId="6C81B29E" w14:textId="6F628A98" w:rsidR="000C7048" w:rsidRDefault="000C7048" w:rsidP="007712C1">
      <w:pPr>
        <w:pStyle w:val="aa"/>
        <w:spacing w:before="78" w:after="78"/>
      </w:pPr>
      <w:r>
        <w:tab/>
      </w:r>
      <w:r>
        <w:rPr>
          <w:rFonts w:hint="eastAsia"/>
        </w:rPr>
        <w:t>美国还与各民族解放运动进行了</w:t>
      </w:r>
      <w:r w:rsidRPr="000C7048">
        <w:rPr>
          <w:rFonts w:hint="eastAsia"/>
        </w:rPr>
        <w:t>政治独立与经济独立的博弈和交易</w:t>
      </w:r>
      <w:r>
        <w:rPr>
          <w:rFonts w:hint="eastAsia"/>
        </w:rPr>
        <w:t>，除了保障美国在当地的经济利益，美国还希望扶持具有反共、反苏意识形态的政权。然而，由于同一时期的苏联高举着民族解放的大旗，吸引了诸多进步民族独立人士，故美国所能扶持的往往是保守落后的势力。</w:t>
      </w:r>
    </w:p>
    <w:p w14:paraId="6FF827B7" w14:textId="2092981E" w:rsidR="000C7048" w:rsidRDefault="000C7048" w:rsidP="000C7048">
      <w:pPr>
        <w:pStyle w:val="ae"/>
      </w:pPr>
      <w:bookmarkStart w:id="57" w:name="_Toc162342073"/>
      <w:r>
        <w:rPr>
          <w:rFonts w:hint="eastAsia"/>
        </w:rPr>
        <w:t>（三）殖民体系在亚洲的最初崩溃</w:t>
      </w:r>
      <w:bookmarkEnd w:id="57"/>
    </w:p>
    <w:p w14:paraId="2FA2905B" w14:textId="161CC7EA" w:rsidR="000C7048" w:rsidRDefault="000C7048" w:rsidP="007712C1">
      <w:pPr>
        <w:pStyle w:val="aa"/>
        <w:spacing w:before="78" w:after="78"/>
      </w:pPr>
      <w:r>
        <w:tab/>
      </w:r>
      <w:r>
        <w:rPr>
          <w:rFonts w:hint="eastAsia"/>
        </w:rPr>
        <w:t>南亚方面，英国提出了蒙巴顿方案，实现了印巴分治；东南亚方面，越南、印尼是代表性的突破；东北亚方面，</w:t>
      </w:r>
      <w:r w:rsidR="00C40D0C">
        <w:rPr>
          <w:rFonts w:hint="eastAsia"/>
        </w:rPr>
        <w:t>美国试图扶持国民党政权下的买办势力，但</w:t>
      </w:r>
      <w:r>
        <w:rPr>
          <w:rFonts w:hint="eastAsia"/>
        </w:rPr>
        <w:t>中国的解放战争</w:t>
      </w:r>
      <w:r w:rsidR="00C40D0C">
        <w:rPr>
          <w:rFonts w:hint="eastAsia"/>
        </w:rPr>
        <w:t>仍然</w:t>
      </w:r>
      <w:r>
        <w:rPr>
          <w:rFonts w:hint="eastAsia"/>
        </w:rPr>
        <w:t>胜利</w:t>
      </w:r>
      <w:r w:rsidR="00C40D0C">
        <w:rPr>
          <w:rFonts w:hint="eastAsia"/>
        </w:rPr>
        <w:t>了；朝鲜半岛在朝鲜战争之后则形成了南北对峙的局面。</w:t>
      </w:r>
    </w:p>
    <w:p w14:paraId="71998CE6" w14:textId="77777777" w:rsidR="001A79BC" w:rsidRDefault="001A79BC" w:rsidP="007712C1">
      <w:pPr>
        <w:pStyle w:val="aa"/>
        <w:spacing w:before="78" w:after="78"/>
      </w:pPr>
    </w:p>
    <w:p w14:paraId="5551E9A5" w14:textId="38498FE9" w:rsidR="001A79BC" w:rsidRDefault="001A79BC" w:rsidP="007712C1">
      <w:pPr>
        <w:pStyle w:val="aa"/>
        <w:spacing w:before="78" w:after="78"/>
      </w:pPr>
      <w:r>
        <w:tab/>
      </w:r>
      <w:r>
        <w:rPr>
          <w:rFonts w:hint="eastAsia"/>
        </w:rPr>
        <w:t>民族解放运动在冷战结束之后，普遍进入了停滞的状态。大多数民族解放运动都建立了独立的政权，实现了政治上的独立，但它们往往还需要建立一套经济上的独立体系，以保证政权的稳定性。</w:t>
      </w:r>
    </w:p>
    <w:p w14:paraId="70DD56BC" w14:textId="77777777" w:rsidR="00306F4E" w:rsidRDefault="00306F4E" w:rsidP="007712C1">
      <w:pPr>
        <w:pStyle w:val="aa"/>
        <w:spacing w:before="78" w:after="78"/>
      </w:pPr>
    </w:p>
    <w:p w14:paraId="53678D79" w14:textId="08DC465E" w:rsidR="00260A74" w:rsidRDefault="00260A74" w:rsidP="00260A74">
      <w:pPr>
        <w:pStyle w:val="a9"/>
        <w:rPr>
          <w:rFonts w:hint="eastAsia"/>
        </w:rPr>
      </w:pPr>
      <w:bookmarkStart w:id="58" w:name="_Toc162342074"/>
      <w:r>
        <w:rPr>
          <w:rFonts w:hint="eastAsia"/>
        </w:rPr>
        <w:t>第五讲</w:t>
      </w:r>
      <w:r>
        <w:rPr>
          <w:rFonts w:hint="eastAsia"/>
        </w:rPr>
        <w:t xml:space="preserve"> </w:t>
      </w:r>
      <w:r w:rsidRPr="00260A74">
        <w:rPr>
          <w:rFonts w:hint="eastAsia"/>
        </w:rPr>
        <w:t>两大阵营的激烈对抗与中立主义运动</w:t>
      </w:r>
      <w:bookmarkEnd w:id="58"/>
    </w:p>
    <w:p w14:paraId="418B1439" w14:textId="406363D4" w:rsidR="00306F4E" w:rsidRDefault="00306F4E" w:rsidP="00260A74">
      <w:pPr>
        <w:pStyle w:val="aa"/>
        <w:spacing w:before="78" w:after="78"/>
        <w:jc w:val="center"/>
        <w:rPr>
          <w:rFonts w:hint="eastAsia"/>
        </w:rPr>
      </w:pPr>
      <w:r>
        <w:rPr>
          <w:rFonts w:hint="eastAsia"/>
        </w:rPr>
        <w:t>2024.3.</w:t>
      </w:r>
      <w:r w:rsidR="005D0E9E">
        <w:rPr>
          <w:rFonts w:hint="eastAsia"/>
        </w:rPr>
        <w:t>2</w:t>
      </w:r>
      <w:r>
        <w:rPr>
          <w:rFonts w:hint="eastAsia"/>
        </w:rPr>
        <w:t>6</w:t>
      </w:r>
    </w:p>
    <w:p w14:paraId="2C31F180" w14:textId="445782A5" w:rsidR="00306F4E" w:rsidRDefault="00260A74" w:rsidP="00260A74">
      <w:pPr>
        <w:pStyle w:val="ac"/>
      </w:pPr>
      <w:bookmarkStart w:id="59" w:name="_Toc162342075"/>
      <w:r>
        <w:rPr>
          <w:rFonts w:hint="eastAsia"/>
        </w:rPr>
        <w:t>一、东西方在亚洲的对抗</w:t>
      </w:r>
      <w:bookmarkEnd w:id="59"/>
    </w:p>
    <w:p w14:paraId="48C6569F" w14:textId="5420FB87" w:rsidR="00260A74" w:rsidRDefault="00260A74" w:rsidP="00260A74">
      <w:pPr>
        <w:pStyle w:val="ae"/>
      </w:pPr>
      <w:bookmarkStart w:id="60" w:name="_Toc162342076"/>
      <w:r>
        <w:rPr>
          <w:rFonts w:hint="eastAsia"/>
        </w:rPr>
        <w:lastRenderedPageBreak/>
        <w:t>（一）东方阵营向亚洲的扩展</w:t>
      </w:r>
      <w:bookmarkEnd w:id="60"/>
    </w:p>
    <w:p w14:paraId="506C8D7B" w14:textId="380850E1" w:rsidR="00260A74" w:rsidRDefault="00260A74" w:rsidP="00260A74">
      <w:pPr>
        <w:pStyle w:val="aa"/>
        <w:spacing w:before="78" w:after="78"/>
      </w:pPr>
      <w:r>
        <w:tab/>
      </w:r>
      <w:r>
        <w:rPr>
          <w:rFonts w:hint="eastAsia"/>
        </w:rPr>
        <w:t>在朝鲜半岛，以北纬</w:t>
      </w:r>
      <w:r>
        <w:rPr>
          <w:rFonts w:hint="eastAsia"/>
        </w:rPr>
        <w:t>38</w:t>
      </w:r>
      <w:r>
        <w:rPr>
          <w:rFonts w:hint="eastAsia"/>
        </w:rPr>
        <w:t>度线南北为界限，美苏分别受理了驻朝日军的投降，也导致了朝鲜与韩国的分裂。早在</w:t>
      </w:r>
      <w:r>
        <w:rPr>
          <w:rFonts w:hint="eastAsia"/>
        </w:rPr>
        <w:t>1943</w:t>
      </w:r>
      <w:r>
        <w:rPr>
          <w:rFonts w:hint="eastAsia"/>
        </w:rPr>
        <w:t>年《开罗宣言》中，就提出要</w:t>
      </w:r>
      <w:r w:rsidRPr="00260A74">
        <w:rPr>
          <w:rFonts w:hint="eastAsia"/>
        </w:rPr>
        <w:t>“在相当期间，使朝鲜自由独立”</w:t>
      </w:r>
      <w:r>
        <w:rPr>
          <w:rFonts w:hint="eastAsia"/>
        </w:rPr>
        <w:t>，可见三八线实属“从天而降”。</w:t>
      </w:r>
      <w:r w:rsidRPr="00260A74">
        <w:t>1945</w:t>
      </w:r>
      <w:r w:rsidRPr="00260A74">
        <w:t>年</w:t>
      </w:r>
      <w:r w:rsidRPr="00260A74">
        <w:t>8</w:t>
      </w:r>
      <w:r w:rsidRPr="00260A74">
        <w:t>月</w:t>
      </w:r>
      <w:r w:rsidRPr="00260A74">
        <w:t>15</w:t>
      </w:r>
      <w:r w:rsidRPr="00260A74">
        <w:t>日，苏联进入朝鲜北部；</w:t>
      </w:r>
      <w:r w:rsidRPr="00260A74">
        <w:t>9</w:t>
      </w:r>
      <w:r w:rsidRPr="00260A74">
        <w:t>月</w:t>
      </w:r>
      <w:r w:rsidRPr="00260A74">
        <w:t>8</w:t>
      </w:r>
      <w:r w:rsidRPr="00260A74">
        <w:t>日，美国军队进入朝鲜南部</w:t>
      </w:r>
      <w:r>
        <w:rPr>
          <w:rFonts w:hint="eastAsia"/>
        </w:rPr>
        <w:t>。</w:t>
      </w:r>
      <w:r w:rsidRPr="00260A74">
        <w:t>1945</w:t>
      </w:r>
      <w:r w:rsidRPr="00260A74">
        <w:t>年</w:t>
      </w:r>
      <w:r w:rsidRPr="00260A74">
        <w:t>12</w:t>
      </w:r>
      <w:r w:rsidRPr="00260A74">
        <w:t>月，三国莫斯科外长会议</w:t>
      </w:r>
      <w:r>
        <w:rPr>
          <w:rFonts w:hint="eastAsia"/>
        </w:rPr>
        <w:t>。</w:t>
      </w:r>
      <w:r w:rsidRPr="00260A74">
        <w:t>1947</w:t>
      </w:r>
      <w:r>
        <w:rPr>
          <w:rFonts w:hint="eastAsia"/>
        </w:rPr>
        <w:t>~</w:t>
      </w:r>
      <w:r w:rsidRPr="00260A74">
        <w:t>1948</w:t>
      </w:r>
      <w:r>
        <w:rPr>
          <w:rFonts w:hint="eastAsia"/>
        </w:rPr>
        <w:t>年，</w:t>
      </w:r>
      <w:r w:rsidRPr="00260A74">
        <w:rPr>
          <w:rFonts w:hint="eastAsia"/>
        </w:rPr>
        <w:t>南北朝鲜分别选举成立政府</w:t>
      </w:r>
      <w:r>
        <w:rPr>
          <w:rFonts w:hint="eastAsia"/>
        </w:rPr>
        <w:t>。</w:t>
      </w:r>
    </w:p>
    <w:p w14:paraId="750618C7" w14:textId="22BA3270" w:rsidR="001A1058" w:rsidRDefault="001A1058" w:rsidP="001A1058">
      <w:pPr>
        <w:pStyle w:val="aa"/>
        <w:spacing w:before="78" w:after="78"/>
      </w:pPr>
      <w:r>
        <w:tab/>
      </w:r>
      <w:r>
        <w:rPr>
          <w:rFonts w:hint="eastAsia"/>
        </w:rPr>
        <w:t>越南谋求独立的进程十分艰巨。</w:t>
      </w:r>
      <w:r>
        <w:rPr>
          <w:rFonts w:hint="eastAsia"/>
        </w:rPr>
        <w:t>1945</w:t>
      </w:r>
      <w:r>
        <w:rPr>
          <w:rFonts w:hint="eastAsia"/>
        </w:rPr>
        <w:t>年，</w:t>
      </w:r>
      <w:r w:rsidRPr="001A1058">
        <w:rPr>
          <w:rFonts w:hint="eastAsia"/>
        </w:rPr>
        <w:t>八月革命</w:t>
      </w:r>
      <w:r>
        <w:rPr>
          <w:rFonts w:hint="eastAsia"/>
        </w:rPr>
        <w:t>推翻了保大傀儡政权；</w:t>
      </w:r>
      <w:r w:rsidRPr="001A1058">
        <w:rPr>
          <w:rFonts w:hint="eastAsia"/>
        </w:rPr>
        <w:t>胡志明宣读</w:t>
      </w:r>
      <w:r>
        <w:rPr>
          <w:rFonts w:hint="eastAsia"/>
        </w:rPr>
        <w:t>了</w:t>
      </w:r>
      <w:r w:rsidRPr="001A1058">
        <w:rPr>
          <w:rFonts w:hint="eastAsia"/>
        </w:rPr>
        <w:t>《独立宣言》</w:t>
      </w:r>
      <w:r>
        <w:rPr>
          <w:rFonts w:hint="eastAsia"/>
        </w:rPr>
        <w:t>。越南在确保稳固独立的努力包括</w:t>
      </w:r>
      <w:r w:rsidRPr="001A1058">
        <w:rPr>
          <w:rFonts w:hint="eastAsia"/>
        </w:rPr>
        <w:t>抗击法国恢复殖民秩序的努力</w:t>
      </w:r>
      <w:r>
        <w:rPr>
          <w:rFonts w:hint="eastAsia"/>
        </w:rPr>
        <w:t>以及</w:t>
      </w:r>
      <w:r w:rsidRPr="001A1058">
        <w:rPr>
          <w:rFonts w:hint="eastAsia"/>
        </w:rPr>
        <w:t>谋求与苏联发展关系获得更有效的保护</w:t>
      </w:r>
      <w:r>
        <w:rPr>
          <w:rFonts w:hint="eastAsia"/>
        </w:rPr>
        <w:t>。</w:t>
      </w:r>
    </w:p>
    <w:p w14:paraId="5FBF3A3F" w14:textId="60510FEB" w:rsidR="001A1058" w:rsidRDefault="001A1058" w:rsidP="001A1058">
      <w:pPr>
        <w:pStyle w:val="aa"/>
        <w:spacing w:before="78" w:after="78"/>
        <w:ind w:firstLine="420"/>
      </w:pPr>
      <w:r>
        <w:rPr>
          <w:rFonts w:hint="eastAsia"/>
        </w:rPr>
        <w:t>1949</w:t>
      </w:r>
      <w:r>
        <w:rPr>
          <w:rFonts w:hint="eastAsia"/>
        </w:rPr>
        <w:t>年，新中国成立。新中国外交“一边倒”，签署了《中苏友好同盟互助条约》，深刻改变了东亚以及印支半岛的地缘态势。</w:t>
      </w:r>
    </w:p>
    <w:p w14:paraId="47475799" w14:textId="797CE334" w:rsidR="001A1058" w:rsidRPr="00E4264C" w:rsidRDefault="00E4264C" w:rsidP="00E4264C">
      <w:pPr>
        <w:pStyle w:val="ae"/>
      </w:pPr>
      <w:bookmarkStart w:id="61" w:name="_Toc162342077"/>
      <w:r>
        <w:rPr>
          <w:rFonts w:hint="eastAsia"/>
        </w:rPr>
        <w:t>（二）</w:t>
      </w:r>
      <w:r w:rsidR="00172010">
        <w:rPr>
          <w:rFonts w:hint="eastAsia"/>
        </w:rPr>
        <w:t>朝鲜战争</w:t>
      </w:r>
      <w:bookmarkEnd w:id="61"/>
    </w:p>
    <w:p w14:paraId="64AA3FFD" w14:textId="781B8309" w:rsidR="00172010" w:rsidRDefault="00172010" w:rsidP="00680733">
      <w:pPr>
        <w:pStyle w:val="aa"/>
        <w:spacing w:before="78" w:after="78"/>
        <w:ind w:firstLine="420"/>
      </w:pPr>
      <w:r w:rsidRPr="00172010">
        <w:rPr>
          <w:rFonts w:hint="eastAsia"/>
        </w:rPr>
        <w:t>1950</w:t>
      </w:r>
      <w:r w:rsidRPr="00172010">
        <w:rPr>
          <w:rFonts w:hint="eastAsia"/>
        </w:rPr>
        <w:t>年</w:t>
      </w:r>
      <w:r w:rsidRPr="00172010">
        <w:rPr>
          <w:rFonts w:hint="eastAsia"/>
        </w:rPr>
        <w:t>6</w:t>
      </w:r>
      <w:r w:rsidRPr="00172010">
        <w:rPr>
          <w:rFonts w:hint="eastAsia"/>
        </w:rPr>
        <w:t>月</w:t>
      </w:r>
      <w:r w:rsidRPr="00172010">
        <w:rPr>
          <w:rFonts w:hint="eastAsia"/>
        </w:rPr>
        <w:t>25</w:t>
      </w:r>
      <w:r w:rsidRPr="00172010">
        <w:rPr>
          <w:rFonts w:hint="eastAsia"/>
        </w:rPr>
        <w:t>日，朝鲜战争爆发</w:t>
      </w:r>
      <w:r>
        <w:rPr>
          <w:rFonts w:hint="eastAsia"/>
        </w:rPr>
        <w:t>。</w:t>
      </w:r>
      <w:r w:rsidRPr="00172010">
        <w:rPr>
          <w:rFonts w:hint="eastAsia"/>
        </w:rPr>
        <w:t>围绕战争起因</w:t>
      </w:r>
      <w:r w:rsidR="00680733">
        <w:rPr>
          <w:rFonts w:hint="eastAsia"/>
        </w:rPr>
        <w:t>有所</w:t>
      </w:r>
      <w:r w:rsidRPr="00172010">
        <w:rPr>
          <w:rFonts w:hint="eastAsia"/>
        </w:rPr>
        <w:t>争论</w:t>
      </w:r>
      <w:r w:rsidR="00680733">
        <w:rPr>
          <w:rFonts w:hint="eastAsia"/>
        </w:rPr>
        <w:t>。</w:t>
      </w:r>
      <w:r w:rsidRPr="00172010">
        <w:rPr>
          <w:rFonts w:hint="eastAsia"/>
        </w:rPr>
        <w:t>中国对朝鲜战争的态度</w:t>
      </w:r>
      <w:r w:rsidR="00680733">
        <w:rPr>
          <w:rFonts w:hint="eastAsia"/>
        </w:rPr>
        <w:t>包括</w:t>
      </w:r>
      <w:r w:rsidRPr="00172010">
        <w:rPr>
          <w:rFonts w:hint="eastAsia"/>
        </w:rPr>
        <w:t>是否应该主动攻击</w:t>
      </w:r>
      <w:r w:rsidR="00680733">
        <w:rPr>
          <w:rFonts w:hint="eastAsia"/>
        </w:rPr>
        <w:t>、</w:t>
      </w:r>
      <w:r w:rsidRPr="00172010">
        <w:rPr>
          <w:rFonts w:hint="eastAsia"/>
        </w:rPr>
        <w:t>如何对待美国可能的威胁</w:t>
      </w:r>
      <w:r w:rsidR="00680733">
        <w:rPr>
          <w:rFonts w:hint="eastAsia"/>
        </w:rPr>
        <w:t>、</w:t>
      </w:r>
      <w:r w:rsidRPr="00172010">
        <w:rPr>
          <w:rFonts w:hint="eastAsia"/>
        </w:rPr>
        <w:t>介入朝鲜战争的决策</w:t>
      </w:r>
      <w:r w:rsidR="00680733">
        <w:rPr>
          <w:rFonts w:hint="eastAsia"/>
        </w:rPr>
        <w:t>等。</w:t>
      </w:r>
      <w:r w:rsidRPr="00172010">
        <w:rPr>
          <w:rFonts w:hint="eastAsia"/>
        </w:rPr>
        <w:t>苏联中国对与朝鲜战争态度</w:t>
      </w:r>
      <w:r w:rsidR="00680733">
        <w:rPr>
          <w:rFonts w:hint="eastAsia"/>
        </w:rPr>
        <w:t>则发生了</w:t>
      </w:r>
      <w:r w:rsidRPr="00172010">
        <w:rPr>
          <w:rFonts w:hint="eastAsia"/>
        </w:rPr>
        <w:t>变化</w:t>
      </w:r>
      <w:r w:rsidR="00680733">
        <w:rPr>
          <w:rFonts w:hint="eastAsia"/>
        </w:rPr>
        <w:t>，</w:t>
      </w:r>
      <w:r w:rsidRPr="00172010">
        <w:rPr>
          <w:rFonts w:hint="eastAsia"/>
        </w:rPr>
        <w:t>苏联</w:t>
      </w:r>
      <w:r w:rsidR="00680733">
        <w:rPr>
          <w:rFonts w:hint="eastAsia"/>
        </w:rPr>
        <w:t>从</w:t>
      </w:r>
      <w:r w:rsidRPr="00172010">
        <w:rPr>
          <w:rFonts w:hint="eastAsia"/>
        </w:rPr>
        <w:t>支持朝鲜</w:t>
      </w:r>
      <w:r w:rsidR="00680733">
        <w:rPr>
          <w:rFonts w:hint="eastAsia"/>
        </w:rPr>
        <w:t>变为了</w:t>
      </w:r>
      <w:r w:rsidRPr="00172010">
        <w:rPr>
          <w:rFonts w:hint="eastAsia"/>
        </w:rPr>
        <w:t>避免直接冲突</w:t>
      </w:r>
      <w:r w:rsidR="00680733">
        <w:rPr>
          <w:rFonts w:hint="eastAsia"/>
        </w:rPr>
        <w:t>，使</w:t>
      </w:r>
      <w:r w:rsidRPr="00172010">
        <w:rPr>
          <w:rFonts w:hint="eastAsia"/>
        </w:rPr>
        <w:t>中国</w:t>
      </w:r>
      <w:r w:rsidR="00680733">
        <w:rPr>
          <w:rFonts w:hint="eastAsia"/>
        </w:rPr>
        <w:t>面对着</w:t>
      </w:r>
      <w:r w:rsidRPr="00172010">
        <w:rPr>
          <w:rFonts w:hint="eastAsia"/>
        </w:rPr>
        <w:t>在缺乏空中掩护和力量对比的情况下如何应对美国跨过三八线的问题</w:t>
      </w:r>
      <w:r w:rsidR="00680733">
        <w:rPr>
          <w:rFonts w:hint="eastAsia"/>
        </w:rPr>
        <w:t>。</w:t>
      </w:r>
    </w:p>
    <w:p w14:paraId="3C00FA76" w14:textId="253AD781" w:rsidR="00680733" w:rsidRDefault="00680733" w:rsidP="00680733">
      <w:pPr>
        <w:pStyle w:val="aa"/>
        <w:spacing w:before="78" w:after="78"/>
        <w:ind w:firstLine="420"/>
      </w:pPr>
      <w:r>
        <w:rPr>
          <w:rFonts w:hint="eastAsia"/>
        </w:rPr>
        <w:t>朝鲜战争的进程如下：</w:t>
      </w:r>
    </w:p>
    <w:p w14:paraId="2B92920D" w14:textId="57881D50" w:rsidR="00680733" w:rsidRPr="00680733" w:rsidRDefault="00680733" w:rsidP="00680733">
      <w:pPr>
        <w:pStyle w:val="aa"/>
        <w:numPr>
          <w:ilvl w:val="0"/>
          <w:numId w:val="26"/>
        </w:numPr>
        <w:spacing w:beforeLines="0" w:before="0" w:afterLines="0" w:after="0"/>
        <w:ind w:hanging="442"/>
      </w:pPr>
      <w:r w:rsidRPr="00680733">
        <w:rPr>
          <w:rFonts w:hint="eastAsia"/>
          <w:b/>
          <w:bCs/>
        </w:rPr>
        <w:t>第一阶段，</w:t>
      </w:r>
      <w:r w:rsidRPr="00680733">
        <w:rPr>
          <w:b/>
          <w:bCs/>
        </w:rPr>
        <w:t>1950</w:t>
      </w:r>
      <w:r w:rsidRPr="00680733">
        <w:rPr>
          <w:b/>
          <w:bCs/>
        </w:rPr>
        <w:t>年</w:t>
      </w:r>
      <w:r w:rsidRPr="00680733">
        <w:rPr>
          <w:b/>
          <w:bCs/>
        </w:rPr>
        <w:t>6</w:t>
      </w:r>
      <w:r w:rsidRPr="00680733">
        <w:rPr>
          <w:b/>
          <w:bCs/>
        </w:rPr>
        <w:t>月</w:t>
      </w:r>
      <w:r w:rsidRPr="00680733">
        <w:rPr>
          <w:b/>
          <w:bCs/>
        </w:rPr>
        <w:t>25</w:t>
      </w:r>
      <w:r w:rsidRPr="00680733">
        <w:rPr>
          <w:b/>
          <w:bCs/>
        </w:rPr>
        <w:t>日</w:t>
      </w:r>
      <w:r w:rsidRPr="00680733">
        <w:rPr>
          <w:rFonts w:hint="eastAsia"/>
          <w:b/>
          <w:bCs/>
        </w:rPr>
        <w:t>~</w:t>
      </w:r>
      <w:r w:rsidRPr="00680733">
        <w:rPr>
          <w:b/>
          <w:bCs/>
        </w:rPr>
        <w:t>1950</w:t>
      </w:r>
      <w:r w:rsidRPr="00680733">
        <w:rPr>
          <w:b/>
          <w:bCs/>
        </w:rPr>
        <w:t>年</w:t>
      </w:r>
      <w:r w:rsidRPr="00680733">
        <w:rPr>
          <w:b/>
          <w:bCs/>
        </w:rPr>
        <w:t>12</w:t>
      </w:r>
      <w:r w:rsidRPr="00680733">
        <w:rPr>
          <w:b/>
          <w:bCs/>
        </w:rPr>
        <w:t>月</w:t>
      </w:r>
    </w:p>
    <w:p w14:paraId="30F9D058" w14:textId="77777777" w:rsidR="00680733" w:rsidRPr="00680733" w:rsidRDefault="00680733" w:rsidP="00680733">
      <w:pPr>
        <w:pStyle w:val="aa"/>
        <w:numPr>
          <w:ilvl w:val="1"/>
          <w:numId w:val="26"/>
        </w:numPr>
        <w:spacing w:beforeLines="0" w:before="0" w:afterLines="0" w:after="0"/>
        <w:ind w:hanging="442"/>
      </w:pPr>
      <w:r w:rsidRPr="00680733">
        <w:rPr>
          <w:rFonts w:hint="eastAsia"/>
        </w:rPr>
        <w:t>朝鲜的战略进攻</w:t>
      </w:r>
    </w:p>
    <w:p w14:paraId="7ABA8EB7" w14:textId="77777777" w:rsidR="00680733" w:rsidRPr="00680733" w:rsidRDefault="00680733" w:rsidP="00680733">
      <w:pPr>
        <w:pStyle w:val="aa"/>
        <w:numPr>
          <w:ilvl w:val="1"/>
          <w:numId w:val="26"/>
        </w:numPr>
        <w:spacing w:beforeLines="0" w:before="0" w:afterLines="0" w:after="0"/>
        <w:ind w:hanging="442"/>
      </w:pPr>
      <w:r w:rsidRPr="00680733">
        <w:rPr>
          <w:rFonts w:hint="eastAsia"/>
        </w:rPr>
        <w:t>仁川登陆与朝鲜军队的崩溃</w:t>
      </w:r>
    </w:p>
    <w:p w14:paraId="6201FF02" w14:textId="617BA4EF" w:rsidR="00680733" w:rsidRPr="00680733" w:rsidRDefault="00680733" w:rsidP="00680733">
      <w:pPr>
        <w:pStyle w:val="aa"/>
        <w:numPr>
          <w:ilvl w:val="0"/>
          <w:numId w:val="26"/>
        </w:numPr>
        <w:spacing w:beforeLines="0" w:before="0" w:afterLines="0" w:after="0"/>
        <w:ind w:hanging="442"/>
      </w:pPr>
      <w:r w:rsidRPr="00680733">
        <w:rPr>
          <w:rFonts w:hint="eastAsia"/>
          <w:b/>
          <w:bCs/>
        </w:rPr>
        <w:t>第二阶段，</w:t>
      </w:r>
      <w:r w:rsidRPr="00680733">
        <w:rPr>
          <w:b/>
          <w:bCs/>
        </w:rPr>
        <w:t>1950</w:t>
      </w:r>
      <w:r w:rsidRPr="00680733">
        <w:rPr>
          <w:b/>
          <w:bCs/>
        </w:rPr>
        <w:t>年</w:t>
      </w:r>
      <w:r w:rsidRPr="00680733">
        <w:rPr>
          <w:b/>
          <w:bCs/>
        </w:rPr>
        <w:t>12</w:t>
      </w:r>
      <w:r w:rsidRPr="00680733">
        <w:rPr>
          <w:b/>
          <w:bCs/>
        </w:rPr>
        <w:t>月</w:t>
      </w:r>
      <w:r w:rsidRPr="00680733">
        <w:rPr>
          <w:b/>
          <w:bCs/>
        </w:rPr>
        <w:t>31</w:t>
      </w:r>
      <w:r w:rsidRPr="00680733">
        <w:rPr>
          <w:b/>
          <w:bCs/>
        </w:rPr>
        <w:t>日</w:t>
      </w:r>
      <w:r w:rsidRPr="00680733">
        <w:rPr>
          <w:rFonts w:hint="eastAsia"/>
          <w:b/>
          <w:bCs/>
        </w:rPr>
        <w:t>~</w:t>
      </w:r>
      <w:r w:rsidRPr="00680733">
        <w:rPr>
          <w:b/>
          <w:bCs/>
        </w:rPr>
        <w:t>1951</w:t>
      </w:r>
      <w:r w:rsidRPr="00680733">
        <w:rPr>
          <w:b/>
          <w:bCs/>
        </w:rPr>
        <w:t>年</w:t>
      </w:r>
      <w:r w:rsidRPr="00680733">
        <w:rPr>
          <w:b/>
          <w:bCs/>
        </w:rPr>
        <w:t>6</w:t>
      </w:r>
      <w:r w:rsidRPr="00680733">
        <w:rPr>
          <w:b/>
          <w:bCs/>
        </w:rPr>
        <w:t>月</w:t>
      </w:r>
      <w:r w:rsidRPr="00680733">
        <w:rPr>
          <w:b/>
          <w:bCs/>
        </w:rPr>
        <w:t>10</w:t>
      </w:r>
      <w:r w:rsidRPr="00680733">
        <w:rPr>
          <w:b/>
          <w:bCs/>
        </w:rPr>
        <w:t>日</w:t>
      </w:r>
    </w:p>
    <w:p w14:paraId="4DA95D75" w14:textId="01A0EBBD" w:rsidR="00680733" w:rsidRDefault="00680733" w:rsidP="00680733">
      <w:pPr>
        <w:pStyle w:val="aa"/>
        <w:numPr>
          <w:ilvl w:val="1"/>
          <w:numId w:val="26"/>
        </w:numPr>
        <w:spacing w:beforeLines="0" w:before="0" w:afterLines="0" w:after="0"/>
        <w:ind w:hanging="442"/>
      </w:pPr>
      <w:r w:rsidRPr="00680733">
        <w:rPr>
          <w:rFonts w:hint="eastAsia"/>
        </w:rPr>
        <w:t>中国入朝作战</w:t>
      </w:r>
    </w:p>
    <w:p w14:paraId="7468EA0A" w14:textId="77777777" w:rsidR="00680733" w:rsidRPr="00680733" w:rsidRDefault="00680733" w:rsidP="00680733">
      <w:pPr>
        <w:pStyle w:val="aa"/>
        <w:numPr>
          <w:ilvl w:val="1"/>
          <w:numId w:val="26"/>
        </w:numPr>
        <w:spacing w:beforeLines="0" w:before="0" w:afterLines="0" w:after="0"/>
        <w:ind w:hanging="442"/>
      </w:pPr>
      <w:r w:rsidRPr="00680733">
        <w:rPr>
          <w:rFonts w:hint="eastAsia"/>
        </w:rPr>
        <w:t>五次战役与战线的相对稳定</w:t>
      </w:r>
    </w:p>
    <w:p w14:paraId="77E77DC9" w14:textId="77777777" w:rsidR="00680733" w:rsidRPr="00680733" w:rsidRDefault="00680733" w:rsidP="00680733">
      <w:pPr>
        <w:pStyle w:val="aa"/>
        <w:numPr>
          <w:ilvl w:val="2"/>
          <w:numId w:val="26"/>
        </w:numPr>
        <w:spacing w:beforeLines="0" w:before="0" w:afterLines="0" w:after="0"/>
        <w:ind w:hanging="442"/>
      </w:pPr>
      <w:r w:rsidRPr="00680733">
        <w:t>1950</w:t>
      </w:r>
      <w:r w:rsidRPr="00680733">
        <w:t>年</w:t>
      </w:r>
      <w:r w:rsidRPr="00680733">
        <w:t>10</w:t>
      </w:r>
      <w:r w:rsidRPr="00680733">
        <w:t>月</w:t>
      </w:r>
      <w:r w:rsidRPr="00680733">
        <w:t>19</w:t>
      </w:r>
      <w:r w:rsidRPr="00680733">
        <w:t>日</w:t>
      </w:r>
    </w:p>
    <w:p w14:paraId="06D1877A" w14:textId="043993AE" w:rsidR="00680733" w:rsidRPr="00680733" w:rsidRDefault="00680733" w:rsidP="00680733">
      <w:pPr>
        <w:pStyle w:val="aa"/>
        <w:numPr>
          <w:ilvl w:val="2"/>
          <w:numId w:val="26"/>
        </w:numPr>
        <w:spacing w:beforeLines="0" w:before="0" w:afterLines="0" w:after="0"/>
        <w:ind w:hanging="442"/>
      </w:pPr>
      <w:r w:rsidRPr="00680733">
        <w:t>1950</w:t>
      </w:r>
      <w:r w:rsidRPr="00680733">
        <w:t>年</w:t>
      </w:r>
      <w:r w:rsidRPr="00680733">
        <w:t>11</w:t>
      </w:r>
      <w:r w:rsidRPr="00680733">
        <w:t>月</w:t>
      </w:r>
      <w:r w:rsidRPr="00680733">
        <w:t>24</w:t>
      </w:r>
      <w:r w:rsidRPr="00680733">
        <w:t>日</w:t>
      </w:r>
      <w:r>
        <w:rPr>
          <w:rFonts w:hint="eastAsia"/>
        </w:rPr>
        <w:t>~</w:t>
      </w:r>
      <w:r w:rsidRPr="00680733">
        <w:t>12</w:t>
      </w:r>
      <w:r w:rsidRPr="00680733">
        <w:t>月</w:t>
      </w:r>
      <w:r w:rsidRPr="00680733">
        <w:t>5</w:t>
      </w:r>
      <w:r w:rsidRPr="00680733">
        <w:t>日</w:t>
      </w:r>
    </w:p>
    <w:p w14:paraId="2F4705C0" w14:textId="77777777" w:rsidR="00680733" w:rsidRPr="00680733" w:rsidRDefault="00680733" w:rsidP="00680733">
      <w:pPr>
        <w:pStyle w:val="aa"/>
        <w:numPr>
          <w:ilvl w:val="2"/>
          <w:numId w:val="26"/>
        </w:numPr>
        <w:spacing w:beforeLines="0" w:before="0" w:afterLines="0" w:after="0"/>
        <w:ind w:hanging="442"/>
      </w:pPr>
      <w:r w:rsidRPr="00680733">
        <w:t>1950</w:t>
      </w:r>
      <w:r w:rsidRPr="00680733">
        <w:t>年</w:t>
      </w:r>
      <w:r w:rsidRPr="00680733">
        <w:t>12</w:t>
      </w:r>
      <w:r w:rsidRPr="00680733">
        <w:t>月</w:t>
      </w:r>
      <w:r w:rsidRPr="00680733">
        <w:t>31</w:t>
      </w:r>
      <w:r w:rsidRPr="00680733">
        <w:t>日</w:t>
      </w:r>
    </w:p>
    <w:p w14:paraId="52B45397" w14:textId="435650AA" w:rsidR="00680733" w:rsidRPr="00680733" w:rsidRDefault="00680733" w:rsidP="00680733">
      <w:pPr>
        <w:pStyle w:val="aa"/>
        <w:numPr>
          <w:ilvl w:val="2"/>
          <w:numId w:val="26"/>
        </w:numPr>
        <w:spacing w:beforeLines="0" w:before="0" w:afterLines="0" w:after="0"/>
        <w:ind w:hanging="442"/>
      </w:pPr>
      <w:r w:rsidRPr="00680733">
        <w:t>1951</w:t>
      </w:r>
      <w:r w:rsidRPr="00680733">
        <w:t>年</w:t>
      </w:r>
      <w:r w:rsidRPr="00680733">
        <w:t>1</w:t>
      </w:r>
      <w:r w:rsidRPr="00680733">
        <w:t>月（换将，</w:t>
      </w:r>
      <w:r w:rsidR="007774A4">
        <w:rPr>
          <w:rFonts w:hint="eastAsia"/>
        </w:rPr>
        <w:t>“</w:t>
      </w:r>
      <w:r w:rsidRPr="00680733">
        <w:t>星期攻势</w:t>
      </w:r>
      <w:r w:rsidR="007774A4">
        <w:rPr>
          <w:rFonts w:hint="eastAsia"/>
        </w:rPr>
        <w:t>”</w:t>
      </w:r>
      <w:r w:rsidRPr="00680733">
        <w:t>与</w:t>
      </w:r>
      <w:r w:rsidR="007774A4">
        <w:rPr>
          <w:rFonts w:hint="eastAsia"/>
        </w:rPr>
        <w:t>“</w:t>
      </w:r>
      <w:r w:rsidRPr="00680733">
        <w:t>月光攻势</w:t>
      </w:r>
      <w:r w:rsidR="007774A4">
        <w:rPr>
          <w:rFonts w:hint="eastAsia"/>
        </w:rPr>
        <w:t>”</w:t>
      </w:r>
      <w:r w:rsidRPr="00680733">
        <w:t>）</w:t>
      </w:r>
    </w:p>
    <w:p w14:paraId="6AF7B493" w14:textId="3A456022" w:rsidR="00680733" w:rsidRPr="00680733" w:rsidRDefault="00680733" w:rsidP="00680733">
      <w:pPr>
        <w:pStyle w:val="aa"/>
        <w:numPr>
          <w:ilvl w:val="2"/>
          <w:numId w:val="26"/>
        </w:numPr>
        <w:spacing w:beforeLines="0" w:before="0" w:afterLines="0" w:after="0"/>
        <w:ind w:hanging="442"/>
      </w:pPr>
      <w:r w:rsidRPr="00680733">
        <w:t>1951</w:t>
      </w:r>
      <w:r w:rsidRPr="00680733">
        <w:t>年</w:t>
      </w:r>
      <w:r w:rsidRPr="00680733">
        <w:t>4</w:t>
      </w:r>
      <w:r w:rsidRPr="00680733">
        <w:t>月</w:t>
      </w:r>
      <w:r w:rsidRPr="00680733">
        <w:t>22</w:t>
      </w:r>
      <w:r w:rsidRPr="00680733">
        <w:t>日</w:t>
      </w:r>
      <w:r>
        <w:rPr>
          <w:rFonts w:hint="eastAsia"/>
        </w:rPr>
        <w:t>~</w:t>
      </w:r>
      <w:r w:rsidRPr="00680733">
        <w:t>29</w:t>
      </w:r>
      <w:r w:rsidRPr="00680733">
        <w:t>日</w:t>
      </w:r>
    </w:p>
    <w:p w14:paraId="3BD75ABF" w14:textId="1F9992D0" w:rsidR="00680733" w:rsidRPr="00680733" w:rsidRDefault="00680733" w:rsidP="00680733">
      <w:pPr>
        <w:pStyle w:val="aa"/>
        <w:numPr>
          <w:ilvl w:val="0"/>
          <w:numId w:val="26"/>
        </w:numPr>
        <w:spacing w:beforeLines="0" w:before="0" w:afterLines="0" w:after="0"/>
        <w:ind w:hanging="442"/>
      </w:pPr>
      <w:r w:rsidRPr="00680733">
        <w:rPr>
          <w:rFonts w:hint="eastAsia"/>
          <w:b/>
          <w:bCs/>
        </w:rPr>
        <w:t>第三阶段，</w:t>
      </w:r>
      <w:r w:rsidRPr="00680733">
        <w:rPr>
          <w:b/>
          <w:bCs/>
        </w:rPr>
        <w:t>1951</w:t>
      </w:r>
      <w:r w:rsidRPr="00680733">
        <w:rPr>
          <w:b/>
          <w:bCs/>
        </w:rPr>
        <w:t>年</w:t>
      </w:r>
      <w:r w:rsidRPr="00680733">
        <w:rPr>
          <w:b/>
          <w:bCs/>
        </w:rPr>
        <w:t>7</w:t>
      </w:r>
      <w:r w:rsidRPr="00680733">
        <w:rPr>
          <w:b/>
          <w:bCs/>
        </w:rPr>
        <w:t>月</w:t>
      </w:r>
      <w:r w:rsidRPr="00680733">
        <w:rPr>
          <w:b/>
          <w:bCs/>
        </w:rPr>
        <w:t>10</w:t>
      </w:r>
      <w:r w:rsidRPr="00680733">
        <w:rPr>
          <w:b/>
          <w:bCs/>
        </w:rPr>
        <w:t>日</w:t>
      </w:r>
      <w:r w:rsidR="007774A4">
        <w:rPr>
          <w:rFonts w:hint="eastAsia"/>
          <w:b/>
          <w:bCs/>
        </w:rPr>
        <w:t>~</w:t>
      </w:r>
      <w:r w:rsidRPr="00680733">
        <w:rPr>
          <w:b/>
          <w:bCs/>
        </w:rPr>
        <w:t>1953</w:t>
      </w:r>
      <w:r w:rsidRPr="00680733">
        <w:rPr>
          <w:b/>
          <w:bCs/>
        </w:rPr>
        <w:t>年</w:t>
      </w:r>
      <w:r w:rsidRPr="00680733">
        <w:rPr>
          <w:b/>
          <w:bCs/>
        </w:rPr>
        <w:t>7</w:t>
      </w:r>
      <w:r w:rsidRPr="00680733">
        <w:rPr>
          <w:b/>
          <w:bCs/>
        </w:rPr>
        <w:t>月</w:t>
      </w:r>
      <w:r w:rsidRPr="00680733">
        <w:rPr>
          <w:b/>
          <w:bCs/>
        </w:rPr>
        <w:t>27</w:t>
      </w:r>
      <w:r w:rsidRPr="00680733">
        <w:rPr>
          <w:b/>
          <w:bCs/>
        </w:rPr>
        <w:t>日</w:t>
      </w:r>
    </w:p>
    <w:p w14:paraId="4FC1283A" w14:textId="77777777" w:rsidR="00680733" w:rsidRPr="00680733" w:rsidRDefault="00680733" w:rsidP="00680733">
      <w:pPr>
        <w:pStyle w:val="aa"/>
        <w:numPr>
          <w:ilvl w:val="1"/>
          <w:numId w:val="26"/>
        </w:numPr>
        <w:spacing w:beforeLines="0" w:before="0" w:afterLines="0" w:after="0"/>
        <w:ind w:hanging="442"/>
      </w:pPr>
      <w:r w:rsidRPr="00680733">
        <w:rPr>
          <w:rFonts w:hint="eastAsia"/>
        </w:rPr>
        <w:t>谈判与局部交战</w:t>
      </w:r>
    </w:p>
    <w:p w14:paraId="68F1F58C" w14:textId="403126EA" w:rsidR="00680733" w:rsidRDefault="00680733" w:rsidP="00680733">
      <w:pPr>
        <w:pStyle w:val="aa"/>
        <w:numPr>
          <w:ilvl w:val="1"/>
          <w:numId w:val="26"/>
        </w:numPr>
        <w:spacing w:beforeLines="0" w:before="0" w:afterLines="0" w:after="0"/>
        <w:ind w:hanging="442"/>
        <w:rPr>
          <w:rFonts w:hint="eastAsia"/>
        </w:rPr>
      </w:pPr>
      <w:r w:rsidRPr="00680733">
        <w:rPr>
          <w:rFonts w:hint="eastAsia"/>
        </w:rPr>
        <w:t>交换战俘问题</w:t>
      </w:r>
    </w:p>
    <w:p w14:paraId="642386D3" w14:textId="1EA713C3" w:rsidR="00680733" w:rsidRDefault="00945542" w:rsidP="00945542">
      <w:pPr>
        <w:pStyle w:val="aa"/>
        <w:spacing w:before="78" w:after="78"/>
        <w:ind w:firstLine="420"/>
        <w:rPr>
          <w:rFonts w:hint="eastAsia"/>
        </w:rPr>
      </w:pPr>
      <w:r>
        <w:rPr>
          <w:rFonts w:hint="eastAsia"/>
        </w:rPr>
        <w:t>朝鲜战争是超级大国在地方对抗渗透的产物。中国付出了巨大的经济代价和军事人员伤亡，</w:t>
      </w:r>
      <w:r w:rsidR="004B0617">
        <w:rPr>
          <w:rFonts w:hint="eastAsia"/>
        </w:rPr>
        <w:t>得到的收益包括稳固了与苏联的关系</w:t>
      </w:r>
      <w:r w:rsidR="00E7229E">
        <w:rPr>
          <w:rFonts w:hint="eastAsia"/>
        </w:rPr>
        <w:t>，使美国意识到与中国冲突没有收益，保障了东北工业基地的安全</w:t>
      </w:r>
      <w:r w:rsidR="00226A13">
        <w:rPr>
          <w:rFonts w:hint="eastAsia"/>
        </w:rPr>
        <w:t>。</w:t>
      </w:r>
    </w:p>
    <w:p w14:paraId="56B4BB38" w14:textId="41685B64" w:rsidR="00680733" w:rsidRDefault="00226A13" w:rsidP="00226A13">
      <w:pPr>
        <w:pStyle w:val="ae"/>
      </w:pPr>
      <w:bookmarkStart w:id="62" w:name="_Toc162342078"/>
      <w:r>
        <w:rPr>
          <w:rFonts w:hint="eastAsia"/>
        </w:rPr>
        <w:t>（三）越南抗法战争</w:t>
      </w:r>
      <w:bookmarkEnd w:id="62"/>
    </w:p>
    <w:p w14:paraId="49E9B817" w14:textId="0E6485A9" w:rsidR="00226A13" w:rsidRDefault="00226A13" w:rsidP="00172010">
      <w:pPr>
        <w:pStyle w:val="aa"/>
        <w:spacing w:before="78" w:after="78"/>
      </w:pPr>
      <w:r>
        <w:tab/>
      </w:r>
      <w:r>
        <w:rPr>
          <w:rFonts w:hint="eastAsia"/>
        </w:rPr>
        <w:t>1946</w:t>
      </w:r>
      <w:r>
        <w:rPr>
          <w:rFonts w:hint="eastAsia"/>
        </w:rPr>
        <w:t>年</w:t>
      </w:r>
      <w:r>
        <w:rPr>
          <w:rFonts w:hint="eastAsia"/>
        </w:rPr>
        <w:t>12</w:t>
      </w:r>
      <w:r>
        <w:rPr>
          <w:rFonts w:hint="eastAsia"/>
        </w:rPr>
        <w:t>月，越南抗法战争开始，直至</w:t>
      </w:r>
      <w:r>
        <w:rPr>
          <w:rFonts w:hint="eastAsia"/>
        </w:rPr>
        <w:t>1954</w:t>
      </w:r>
      <w:r>
        <w:rPr>
          <w:rFonts w:hint="eastAsia"/>
        </w:rPr>
        <w:t>年</w:t>
      </w:r>
      <w:r>
        <w:rPr>
          <w:rFonts w:hint="eastAsia"/>
        </w:rPr>
        <w:t>8</w:t>
      </w:r>
      <w:r>
        <w:rPr>
          <w:rFonts w:hint="eastAsia"/>
        </w:rPr>
        <w:t>月结束。中国革命的胜利与朝鲜战争的爆发大大鼓舞越南的抗法斗争。期间，美国介入支持法国在越南的行动。</w:t>
      </w:r>
    </w:p>
    <w:p w14:paraId="06D07759" w14:textId="61AC0AD9" w:rsidR="004C3E59" w:rsidRDefault="004C3E59" w:rsidP="00172010">
      <w:pPr>
        <w:pStyle w:val="aa"/>
        <w:spacing w:before="78" w:after="78"/>
      </w:pPr>
      <w:r>
        <w:tab/>
      </w:r>
      <w:r>
        <w:rPr>
          <w:rFonts w:hint="eastAsia"/>
        </w:rPr>
        <w:t>奠边府战役法国失败后，在五大国日内瓦会议中，达成了日内瓦宣言，美国则在其中展</w:t>
      </w:r>
      <w:r>
        <w:rPr>
          <w:rFonts w:hint="eastAsia"/>
        </w:rPr>
        <w:lastRenderedPageBreak/>
        <w:t>现出了暧昧的态度。</w:t>
      </w:r>
    </w:p>
    <w:p w14:paraId="604235B3" w14:textId="2AFE7ADF" w:rsidR="004C3E59" w:rsidRDefault="004C3E59" w:rsidP="004C3E59">
      <w:pPr>
        <w:pStyle w:val="ae"/>
      </w:pPr>
      <w:bookmarkStart w:id="63" w:name="_Toc162342079"/>
      <w:r>
        <w:rPr>
          <w:rFonts w:hint="eastAsia"/>
        </w:rPr>
        <w:t>（四）美国</w:t>
      </w:r>
      <w:proofErr w:type="gramStart"/>
      <w:r>
        <w:rPr>
          <w:rFonts w:hint="eastAsia"/>
        </w:rPr>
        <w:t>构建西</w:t>
      </w:r>
      <w:proofErr w:type="gramEnd"/>
      <w:r>
        <w:rPr>
          <w:rFonts w:hint="eastAsia"/>
        </w:rPr>
        <w:t>太平洋同盟体系</w:t>
      </w:r>
      <w:bookmarkEnd w:id="63"/>
    </w:p>
    <w:p w14:paraId="5BEE92D0" w14:textId="3A695D62" w:rsidR="004C3E59" w:rsidRDefault="004C3E59" w:rsidP="00172010">
      <w:pPr>
        <w:pStyle w:val="aa"/>
        <w:spacing w:before="78" w:after="78"/>
      </w:pPr>
      <w:r>
        <w:tab/>
      </w:r>
      <w:r>
        <w:rPr>
          <w:rFonts w:hint="eastAsia"/>
        </w:rPr>
        <w:t>为</w:t>
      </w:r>
      <w:proofErr w:type="gramStart"/>
      <w:r>
        <w:rPr>
          <w:rFonts w:hint="eastAsia"/>
        </w:rPr>
        <w:t>构建西</w:t>
      </w:r>
      <w:proofErr w:type="gramEnd"/>
      <w:r>
        <w:rPr>
          <w:rFonts w:hint="eastAsia"/>
        </w:rPr>
        <w:t>太平洋同盟体系，对抗东方阵营的扩展，美国提出了以下方案：</w:t>
      </w:r>
    </w:p>
    <w:p w14:paraId="1359106B" w14:textId="377AE380" w:rsidR="004C3E59" w:rsidRDefault="004C3E59" w:rsidP="004C3E59">
      <w:pPr>
        <w:pStyle w:val="aa"/>
        <w:numPr>
          <w:ilvl w:val="0"/>
          <w:numId w:val="27"/>
        </w:numPr>
        <w:spacing w:beforeLines="0" w:before="0" w:afterLines="0" w:after="0"/>
        <w:ind w:hanging="442"/>
      </w:pPr>
      <w:r>
        <w:rPr>
          <w:rFonts w:hint="eastAsia"/>
        </w:rPr>
        <w:t>太平洋公约草案</w:t>
      </w:r>
    </w:p>
    <w:p w14:paraId="58EC8D39" w14:textId="33CA26C8" w:rsidR="004C3E59" w:rsidRDefault="004C3E59" w:rsidP="004C3E59">
      <w:pPr>
        <w:pStyle w:val="aa"/>
        <w:numPr>
          <w:ilvl w:val="0"/>
          <w:numId w:val="27"/>
        </w:numPr>
        <w:spacing w:beforeLines="0" w:before="0" w:afterLines="0" w:after="0"/>
        <w:ind w:hanging="442"/>
      </w:pPr>
      <w:proofErr w:type="gramStart"/>
      <w:r>
        <w:rPr>
          <w:rFonts w:hint="eastAsia"/>
        </w:rPr>
        <w:t>美菲共同</w:t>
      </w:r>
      <w:proofErr w:type="gramEnd"/>
      <w:r>
        <w:rPr>
          <w:rFonts w:hint="eastAsia"/>
        </w:rPr>
        <w:t>防御条约</w:t>
      </w:r>
    </w:p>
    <w:p w14:paraId="165AFCEA" w14:textId="60A89ADB" w:rsidR="004C3E59" w:rsidRDefault="004C3E59" w:rsidP="004C3E59">
      <w:pPr>
        <w:pStyle w:val="aa"/>
        <w:numPr>
          <w:ilvl w:val="0"/>
          <w:numId w:val="27"/>
        </w:numPr>
        <w:spacing w:beforeLines="0" w:before="0" w:afterLines="0" w:after="0"/>
        <w:ind w:hanging="442"/>
      </w:pPr>
      <w:r w:rsidRPr="004C3E59">
        <w:rPr>
          <w:rFonts w:hint="eastAsia"/>
        </w:rPr>
        <w:t>澳、新、美安全条约</w:t>
      </w:r>
    </w:p>
    <w:p w14:paraId="4E2B2877" w14:textId="31F0D9D9" w:rsidR="004C3E59" w:rsidRDefault="004C3E59" w:rsidP="004C3E59">
      <w:pPr>
        <w:pStyle w:val="aa"/>
        <w:numPr>
          <w:ilvl w:val="0"/>
          <w:numId w:val="27"/>
        </w:numPr>
        <w:spacing w:beforeLines="0" w:before="0" w:afterLines="0" w:after="0"/>
        <w:ind w:hanging="442"/>
      </w:pPr>
      <w:r>
        <w:rPr>
          <w:rFonts w:hint="eastAsia"/>
        </w:rPr>
        <w:t>对日媾和</w:t>
      </w:r>
    </w:p>
    <w:p w14:paraId="22D9CB30" w14:textId="0568D703" w:rsidR="004C3E59" w:rsidRDefault="004C3E59" w:rsidP="004C3E59">
      <w:pPr>
        <w:pStyle w:val="aa"/>
        <w:numPr>
          <w:ilvl w:val="1"/>
          <w:numId w:val="27"/>
        </w:numPr>
        <w:spacing w:beforeLines="0" w:before="0" w:afterLines="0" w:after="0"/>
        <w:ind w:hanging="442"/>
      </w:pPr>
      <w:r w:rsidRPr="004C3E59">
        <w:rPr>
          <w:rFonts w:hint="eastAsia"/>
        </w:rPr>
        <w:t>签署对日合约</w:t>
      </w:r>
      <w:r w:rsidRPr="004C3E59">
        <w:t>7</w:t>
      </w:r>
      <w:r w:rsidRPr="004C3E59">
        <w:t>原则形成</w:t>
      </w:r>
    </w:p>
    <w:p w14:paraId="2DD88660" w14:textId="6E0358B4" w:rsidR="004C3E59" w:rsidRDefault="004C3E59" w:rsidP="004C3E59">
      <w:pPr>
        <w:pStyle w:val="aa"/>
        <w:numPr>
          <w:ilvl w:val="1"/>
          <w:numId w:val="27"/>
        </w:numPr>
        <w:spacing w:beforeLines="0" w:before="0" w:afterLines="0" w:after="0"/>
        <w:ind w:hanging="442"/>
      </w:pPr>
      <w:r w:rsidRPr="004C3E59">
        <w:rPr>
          <w:rFonts w:hint="eastAsia"/>
        </w:rPr>
        <w:t>旧金山对日和会与旧金山和约</w:t>
      </w:r>
    </w:p>
    <w:p w14:paraId="5FE16BF2" w14:textId="57CA82B4" w:rsidR="004C3E59" w:rsidRDefault="004C3E59" w:rsidP="004C3E59">
      <w:pPr>
        <w:pStyle w:val="aa"/>
        <w:numPr>
          <w:ilvl w:val="1"/>
          <w:numId w:val="27"/>
        </w:numPr>
        <w:spacing w:beforeLines="0" w:before="0" w:afterLines="0" w:after="0"/>
        <w:ind w:hanging="442"/>
      </w:pPr>
      <w:r w:rsidRPr="004C3E59">
        <w:rPr>
          <w:rFonts w:hint="eastAsia"/>
        </w:rPr>
        <w:t>日美安全条约</w:t>
      </w:r>
    </w:p>
    <w:p w14:paraId="6716566B" w14:textId="44AAECB7" w:rsidR="004C3E59" w:rsidRDefault="004C3E59" w:rsidP="004C3E59">
      <w:pPr>
        <w:pStyle w:val="aa"/>
        <w:numPr>
          <w:ilvl w:val="0"/>
          <w:numId w:val="27"/>
        </w:numPr>
        <w:spacing w:beforeLines="0" w:before="0" w:afterLines="0" w:after="0"/>
        <w:ind w:hanging="442"/>
      </w:pPr>
      <w:r w:rsidRPr="004C3E59">
        <w:rPr>
          <w:rFonts w:hint="eastAsia"/>
        </w:rPr>
        <w:t>美韩共同防御条约</w:t>
      </w:r>
    </w:p>
    <w:p w14:paraId="06A315A2" w14:textId="4555BCF5" w:rsidR="004C3E59" w:rsidRDefault="004C3E59" w:rsidP="004C3E59">
      <w:pPr>
        <w:pStyle w:val="aa"/>
        <w:numPr>
          <w:ilvl w:val="0"/>
          <w:numId w:val="27"/>
        </w:numPr>
        <w:spacing w:beforeLines="0" w:before="0" w:afterLines="0" w:after="0"/>
        <w:ind w:hanging="442"/>
      </w:pPr>
      <w:r w:rsidRPr="004C3E59">
        <w:rPr>
          <w:rFonts w:hint="eastAsia"/>
        </w:rPr>
        <w:t>《军事协调谅解协定》</w:t>
      </w:r>
    </w:p>
    <w:p w14:paraId="43F2AC58" w14:textId="6C4C0EC8" w:rsidR="004C3E59" w:rsidRDefault="004C3E59" w:rsidP="004C3E59">
      <w:pPr>
        <w:pStyle w:val="aa"/>
        <w:numPr>
          <w:ilvl w:val="0"/>
          <w:numId w:val="27"/>
        </w:numPr>
        <w:spacing w:beforeLines="0" w:before="0" w:afterLines="0" w:after="0"/>
        <w:ind w:hanging="442"/>
      </w:pPr>
      <w:r w:rsidRPr="004C3E59">
        <w:rPr>
          <w:rFonts w:hint="eastAsia"/>
        </w:rPr>
        <w:t>《共同防御条约》</w:t>
      </w:r>
    </w:p>
    <w:p w14:paraId="02369B4F" w14:textId="21F76B64" w:rsidR="004C3E59" w:rsidRDefault="004C3E59" w:rsidP="004C3E59">
      <w:pPr>
        <w:pStyle w:val="aa"/>
        <w:numPr>
          <w:ilvl w:val="0"/>
          <w:numId w:val="27"/>
        </w:numPr>
        <w:spacing w:beforeLines="0" w:before="0" w:afterLines="0" w:after="0"/>
        <w:ind w:hanging="442"/>
      </w:pPr>
      <w:r w:rsidRPr="004C3E59">
        <w:rPr>
          <w:rFonts w:hint="eastAsia"/>
        </w:rPr>
        <w:t>《东南亚集体防务条约》</w:t>
      </w:r>
    </w:p>
    <w:p w14:paraId="1D07385D" w14:textId="6147D13A" w:rsidR="001F0317" w:rsidRDefault="001F0317" w:rsidP="009C084F">
      <w:pPr>
        <w:pStyle w:val="aa"/>
        <w:spacing w:before="78" w:after="78"/>
        <w:ind w:firstLine="420"/>
        <w:rPr>
          <w:rFonts w:hint="eastAsia"/>
        </w:rPr>
      </w:pPr>
      <w:r>
        <w:rPr>
          <w:rFonts w:hint="eastAsia"/>
        </w:rPr>
        <w:t>美国对日媾和，标志着美国放弃了对日本战争责任的彻底清算</w:t>
      </w:r>
      <w:r w:rsidR="007B2721">
        <w:rPr>
          <w:rFonts w:hint="eastAsia"/>
        </w:rPr>
        <w:t>；</w:t>
      </w:r>
      <w:r>
        <w:rPr>
          <w:rFonts w:hint="eastAsia"/>
        </w:rPr>
        <w:t>除了保留天皇体制之外，还放弃了在思想层面剔除军国主义思想。《旧金山和平条约》是当代所谓的“台湾地位未定论”的国际法基础，然而该条约并未被我国签订与承认。</w:t>
      </w:r>
    </w:p>
    <w:p w14:paraId="29156F40" w14:textId="0FF656DA" w:rsidR="003E70C6" w:rsidRDefault="003E70C6" w:rsidP="009C084F">
      <w:pPr>
        <w:pStyle w:val="aa"/>
        <w:spacing w:before="78" w:after="78"/>
        <w:ind w:firstLine="420"/>
      </w:pPr>
      <w:r>
        <w:rPr>
          <w:rFonts w:hint="eastAsia"/>
        </w:rPr>
        <w:t>考虑到二战期间日本对</w:t>
      </w:r>
      <w:r w:rsidR="00AC520C">
        <w:rPr>
          <w:rFonts w:hint="eastAsia"/>
        </w:rPr>
        <w:t>朝鲜半岛、</w:t>
      </w:r>
      <w:r>
        <w:rPr>
          <w:rFonts w:hint="eastAsia"/>
        </w:rPr>
        <w:t>东南亚、澳新等地区的罪行，以及澳洲与亚洲之间的文化民族差异，美国所构建的西太平洋同盟体系呈现一种轮毂状：以美国为中心，向外连接着日本（美日关系）、韩国（美韩关系）、澳大利亚（美澳关系）等国家或地区，而这些外围国家和地区之间则不发生强关系。</w:t>
      </w:r>
    </w:p>
    <w:p w14:paraId="7E1E9E5A" w14:textId="227CCEC7" w:rsidR="004C3E59" w:rsidRDefault="00D75B5E" w:rsidP="009C084F">
      <w:pPr>
        <w:pStyle w:val="aa"/>
        <w:spacing w:before="78" w:after="78"/>
        <w:ind w:firstLine="420"/>
      </w:pPr>
      <w:r w:rsidRPr="00D75B5E">
        <w:rPr>
          <w:rFonts w:hint="eastAsia"/>
        </w:rPr>
        <w:t>兹比格涅夫·</w:t>
      </w:r>
      <w:r w:rsidR="009C084F">
        <w:rPr>
          <w:rFonts w:hint="eastAsia"/>
        </w:rPr>
        <w:t>布热津斯基</w:t>
      </w:r>
      <w:r>
        <w:rPr>
          <w:rFonts w:hint="eastAsia"/>
        </w:rPr>
        <w:t>（</w:t>
      </w:r>
      <w:r>
        <w:rPr>
          <w:rFonts w:hint="eastAsia"/>
        </w:rPr>
        <w:t>1928~2017</w:t>
      </w:r>
      <w:r>
        <w:rPr>
          <w:rFonts w:hint="eastAsia"/>
        </w:rPr>
        <w:t>）</w:t>
      </w:r>
      <w:r w:rsidR="009C084F">
        <w:rPr>
          <w:rFonts w:hint="eastAsia"/>
        </w:rPr>
        <w:t>提出，美国在二战之后的亚太战略具有两个支点：一个支点是澳大利亚，另一个支点则是中日——日本作为立足点，中国作为主要威胁。</w:t>
      </w:r>
    </w:p>
    <w:p w14:paraId="61FBC49C" w14:textId="476E6237" w:rsidR="003E3B0F" w:rsidRDefault="003E3B0F" w:rsidP="003E3B0F">
      <w:pPr>
        <w:pStyle w:val="ac"/>
      </w:pPr>
      <w:bookmarkStart w:id="64" w:name="_Toc162342080"/>
      <w:r>
        <w:rPr>
          <w:rFonts w:hint="eastAsia"/>
        </w:rPr>
        <w:t>二、东西方在欧洲的对抗</w:t>
      </w:r>
      <w:bookmarkEnd w:id="64"/>
    </w:p>
    <w:p w14:paraId="634EDD5D" w14:textId="26BAAC1B" w:rsidR="003E3B0F" w:rsidRDefault="003E3B0F" w:rsidP="003E3B0F">
      <w:pPr>
        <w:pStyle w:val="ae"/>
      </w:pPr>
      <w:bookmarkStart w:id="65" w:name="_Toc162342081"/>
      <w:r>
        <w:rPr>
          <w:rFonts w:hint="eastAsia"/>
        </w:rPr>
        <w:t>（一）</w:t>
      </w:r>
      <w:r w:rsidRPr="003E3B0F">
        <w:rPr>
          <w:rFonts w:hint="eastAsia"/>
        </w:rPr>
        <w:t>舒曼计划和普利文计划</w:t>
      </w:r>
      <w:bookmarkEnd w:id="65"/>
    </w:p>
    <w:p w14:paraId="1D1B76C2" w14:textId="0347E15C" w:rsidR="003E3B0F" w:rsidRDefault="00086C42" w:rsidP="003E3B0F">
      <w:pPr>
        <w:pStyle w:val="aa"/>
        <w:spacing w:before="78" w:after="78"/>
      </w:pPr>
      <w:r>
        <w:tab/>
      </w:r>
      <w:r>
        <w:rPr>
          <w:rFonts w:hint="eastAsia"/>
        </w:rPr>
        <w:t>作为两次世界大战策源地的德国，在二战之后应被解除武装，去军事化。然而，由于西德的经济、科技</w:t>
      </w:r>
      <w:r w:rsidR="00E4501B">
        <w:rPr>
          <w:rFonts w:hint="eastAsia"/>
        </w:rPr>
        <w:t>、</w:t>
      </w:r>
      <w:r>
        <w:rPr>
          <w:rFonts w:hint="eastAsia"/>
        </w:rPr>
        <w:t>人力</w:t>
      </w:r>
      <w:r w:rsidR="00E4501B">
        <w:rPr>
          <w:rFonts w:hint="eastAsia"/>
        </w:rPr>
        <w:t>与军事资产</w:t>
      </w:r>
      <w:r>
        <w:rPr>
          <w:rFonts w:hint="eastAsia"/>
        </w:rPr>
        <w:t>有利于西方阵营的军力提升，重新武装德国再次被提上议程。</w:t>
      </w:r>
      <w:r>
        <w:rPr>
          <w:rFonts w:hint="eastAsia"/>
        </w:rPr>
        <w:t>1950</w:t>
      </w:r>
      <w:r>
        <w:rPr>
          <w:rFonts w:hint="eastAsia"/>
        </w:rPr>
        <w:t>年，法国外长罗贝尔·舒曼（</w:t>
      </w:r>
      <w:r>
        <w:rPr>
          <w:rFonts w:hint="eastAsia"/>
        </w:rPr>
        <w:t>1886~1963</w:t>
      </w:r>
      <w:r>
        <w:rPr>
          <w:rFonts w:hint="eastAsia"/>
        </w:rPr>
        <w:t>）提出了舒曼计划，推动了法国与德国的煤钢联营。</w:t>
      </w:r>
    </w:p>
    <w:p w14:paraId="2999446C" w14:textId="57CECD23" w:rsidR="00086C42" w:rsidRDefault="00086C42" w:rsidP="003E3B0F">
      <w:pPr>
        <w:pStyle w:val="aa"/>
        <w:spacing w:before="78" w:after="78"/>
      </w:pPr>
      <w:r>
        <w:tab/>
      </w:r>
      <w:r>
        <w:rPr>
          <w:rFonts w:hint="eastAsia"/>
        </w:rPr>
        <w:t>法国希望能设置一个框架，从而将德国约束在其中，而这个框架就是欧洲军（</w:t>
      </w:r>
      <w:r>
        <w:rPr>
          <w:rFonts w:hint="eastAsia"/>
        </w:rPr>
        <w:t>普利文计划</w:t>
      </w:r>
      <w:r>
        <w:rPr>
          <w:rFonts w:hint="eastAsia"/>
        </w:rPr>
        <w:t>）：对外面对苏联的威胁，向后排除英国影响，欧洲军由法国主导，德国则提供军力。然而，由于相比美苏两国而言，欧洲的军事实力都不如两者，故在很长一段时间内，这种超国家防务构想都是欧洲一体化的政治禁忌话题，这一构想也自然受挫了。</w:t>
      </w:r>
    </w:p>
    <w:p w14:paraId="32D32E7E" w14:textId="2191F7E8" w:rsidR="00E4501B" w:rsidRDefault="00E4501B" w:rsidP="009E3570">
      <w:pPr>
        <w:pStyle w:val="ae"/>
        <w:rPr>
          <w:rFonts w:hint="eastAsia"/>
        </w:rPr>
      </w:pPr>
      <w:bookmarkStart w:id="66" w:name="_Toc162342082"/>
      <w:r>
        <w:rPr>
          <w:rFonts w:hint="eastAsia"/>
        </w:rPr>
        <w:t>（二）巴黎协定与北约的</w:t>
      </w:r>
      <w:r w:rsidR="009E3570">
        <w:rPr>
          <w:rFonts w:hint="eastAsia"/>
        </w:rPr>
        <w:t>扩大</w:t>
      </w:r>
      <w:bookmarkEnd w:id="66"/>
    </w:p>
    <w:p w14:paraId="4E26E639" w14:textId="5F180EE4" w:rsidR="00E4501B" w:rsidRDefault="009E3570" w:rsidP="003E3B0F">
      <w:pPr>
        <w:pStyle w:val="aa"/>
        <w:spacing w:before="78" w:after="78"/>
      </w:pPr>
      <w:r>
        <w:tab/>
      </w:r>
      <w:r>
        <w:rPr>
          <w:rFonts w:hint="eastAsia"/>
        </w:rPr>
        <w:t>西德无法通过欧洲防务协定</w:t>
      </w:r>
      <w:proofErr w:type="gramStart"/>
      <w:r>
        <w:rPr>
          <w:rFonts w:hint="eastAsia"/>
        </w:rPr>
        <w:t>再武装</w:t>
      </w:r>
      <w:proofErr w:type="gramEnd"/>
      <w:r>
        <w:rPr>
          <w:rFonts w:hint="eastAsia"/>
        </w:rPr>
        <w:t>化，</w:t>
      </w:r>
      <w:r w:rsidR="001C632A">
        <w:rPr>
          <w:rFonts w:hint="eastAsia"/>
        </w:rPr>
        <w:t>转而通过北约进行</w:t>
      </w:r>
      <w:proofErr w:type="gramStart"/>
      <w:r w:rsidR="001C632A">
        <w:rPr>
          <w:rFonts w:hint="eastAsia"/>
        </w:rPr>
        <w:t>再武装</w:t>
      </w:r>
      <w:proofErr w:type="gramEnd"/>
      <w:r w:rsidR="001C632A">
        <w:rPr>
          <w:rFonts w:hint="eastAsia"/>
        </w:rPr>
        <w:t>化。艾登计划、巴黎协定都支持了这一进程。</w:t>
      </w:r>
    </w:p>
    <w:p w14:paraId="57647D41" w14:textId="343251B9" w:rsidR="001C632A" w:rsidRDefault="001C632A" w:rsidP="001C632A">
      <w:pPr>
        <w:pStyle w:val="ae"/>
      </w:pPr>
      <w:bookmarkStart w:id="67" w:name="_Toc162342083"/>
      <w:r>
        <w:rPr>
          <w:rFonts w:hint="eastAsia"/>
        </w:rPr>
        <w:lastRenderedPageBreak/>
        <w:t>（三）华约的缔结</w:t>
      </w:r>
      <w:bookmarkEnd w:id="67"/>
    </w:p>
    <w:p w14:paraId="5DC9B55D" w14:textId="6B6EF988" w:rsidR="001C632A" w:rsidRDefault="001C632A" w:rsidP="001C632A">
      <w:pPr>
        <w:pStyle w:val="aa"/>
        <w:spacing w:before="78" w:after="78"/>
        <w:ind w:firstLine="420"/>
      </w:pPr>
      <w:r w:rsidRPr="001C632A">
        <w:t>1955</w:t>
      </w:r>
      <w:r w:rsidRPr="001C632A">
        <w:t>年</w:t>
      </w:r>
      <w:r w:rsidRPr="001C632A">
        <w:t>5</w:t>
      </w:r>
      <w:r w:rsidRPr="001C632A">
        <w:t>月</w:t>
      </w:r>
      <w:r>
        <w:rPr>
          <w:rFonts w:hint="eastAsia"/>
        </w:rPr>
        <w:t>，</w:t>
      </w:r>
      <w:r w:rsidRPr="001C632A">
        <w:t>《友好合作互助条约》</w:t>
      </w:r>
      <w:r>
        <w:rPr>
          <w:rFonts w:hint="eastAsia"/>
        </w:rPr>
        <w:t>也即</w:t>
      </w:r>
      <w:r w:rsidRPr="001C632A">
        <w:t>华沙条约签订</w:t>
      </w:r>
      <w:r>
        <w:rPr>
          <w:rFonts w:hint="eastAsia"/>
        </w:rPr>
        <w:t>。然而，相比北约，华约内部的关系一直不佳，如匈牙利事件、布拉格之春等。</w:t>
      </w:r>
    </w:p>
    <w:p w14:paraId="1BE99570" w14:textId="2252FFF3" w:rsidR="00040E31" w:rsidRDefault="00040E31" w:rsidP="00040E31">
      <w:pPr>
        <w:pStyle w:val="ac"/>
      </w:pPr>
      <w:bookmarkStart w:id="68" w:name="_Toc162342084"/>
      <w:r>
        <w:rPr>
          <w:rFonts w:hint="eastAsia"/>
        </w:rPr>
        <w:t>三、</w:t>
      </w:r>
      <w:r w:rsidRPr="00040E31">
        <w:rPr>
          <w:rFonts w:hint="eastAsia"/>
        </w:rPr>
        <w:t>亚非国家团结合作的加强</w:t>
      </w:r>
      <w:bookmarkEnd w:id="68"/>
    </w:p>
    <w:p w14:paraId="3EF4634B" w14:textId="77777777" w:rsidR="008D6A8B" w:rsidRDefault="001F139F" w:rsidP="00040E31">
      <w:pPr>
        <w:pStyle w:val="aa"/>
        <w:spacing w:before="78" w:after="78"/>
      </w:pPr>
      <w:r>
        <w:tab/>
      </w:r>
      <w:r>
        <w:rPr>
          <w:rFonts w:hint="eastAsia"/>
        </w:rPr>
        <w:t>在两大阵营对抗的同时，中立主义对外政策也在发展，不结盟运动即是其中的一例。面对中国周边的国家对中国的威胁性认识的现实，中国提出了和平共处五项原则</w:t>
      </w:r>
      <w:r w:rsidR="008D6A8B">
        <w:rPr>
          <w:rFonts w:hint="eastAsia"/>
        </w:rPr>
        <w:t>，实行了对自身的约束和限制。</w:t>
      </w:r>
    </w:p>
    <w:p w14:paraId="5FC00D19" w14:textId="69ECDD58" w:rsidR="00040E31" w:rsidRPr="001C632A" w:rsidRDefault="008D6A8B" w:rsidP="008D6A8B">
      <w:pPr>
        <w:pStyle w:val="aa"/>
        <w:spacing w:before="78" w:after="78"/>
        <w:ind w:firstLine="420"/>
        <w:rPr>
          <w:rFonts w:hint="eastAsia"/>
        </w:rPr>
      </w:pPr>
      <w:r>
        <w:rPr>
          <w:rFonts w:hint="eastAsia"/>
        </w:rPr>
        <w:t>1955</w:t>
      </w:r>
      <w:r>
        <w:rPr>
          <w:rFonts w:hint="eastAsia"/>
        </w:rPr>
        <w:t>年，万隆会议举办，是亚非拉民族解放运动的高潮，这是首次没有发达国家参加，仅由发展中国家参加的国际会议。</w:t>
      </w:r>
    </w:p>
    <w:sectPr w:rsidR="00040E31" w:rsidRPr="001C632A">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4D1147" w14:textId="77777777" w:rsidR="00E2175B" w:rsidRDefault="00E2175B" w:rsidP="004F27BC">
      <w:r>
        <w:separator/>
      </w:r>
    </w:p>
  </w:endnote>
  <w:endnote w:type="continuationSeparator" w:id="0">
    <w:p w14:paraId="11A758EB" w14:textId="77777777" w:rsidR="00E2175B" w:rsidRDefault="00E2175B" w:rsidP="004F2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D0BF66" w14:textId="77777777" w:rsidR="00E2175B" w:rsidRDefault="00E2175B" w:rsidP="004F27BC">
      <w:r>
        <w:separator/>
      </w:r>
    </w:p>
  </w:footnote>
  <w:footnote w:type="continuationSeparator" w:id="0">
    <w:p w14:paraId="255F53BC" w14:textId="77777777" w:rsidR="00E2175B" w:rsidRDefault="00E2175B" w:rsidP="004F27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B02E5"/>
    <w:multiLevelType w:val="hybridMultilevel"/>
    <w:tmpl w:val="80B04CFE"/>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7AB53E8"/>
    <w:multiLevelType w:val="hybridMultilevel"/>
    <w:tmpl w:val="C31ED1B2"/>
    <w:lvl w:ilvl="0" w:tplc="78108C02">
      <w:start w:val="2"/>
      <w:numFmt w:val="japaneseCounting"/>
      <w:lvlText w:val="（%1）"/>
      <w:lvlJc w:val="left"/>
      <w:pPr>
        <w:ind w:left="720" w:hanging="720"/>
      </w:pPr>
      <w:rPr>
        <w:rFonts w:eastAsia="宋体"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7BA2636"/>
    <w:multiLevelType w:val="hybridMultilevel"/>
    <w:tmpl w:val="6C1E31DA"/>
    <w:lvl w:ilvl="0" w:tplc="714A898E">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9301745"/>
    <w:multiLevelType w:val="hybridMultilevel"/>
    <w:tmpl w:val="C84A4010"/>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11367ED8"/>
    <w:multiLevelType w:val="hybridMultilevel"/>
    <w:tmpl w:val="F05A576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14D73EE0"/>
    <w:multiLevelType w:val="hybridMultilevel"/>
    <w:tmpl w:val="9624891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15534E54"/>
    <w:multiLevelType w:val="hybridMultilevel"/>
    <w:tmpl w:val="43A8E15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15DA08FD"/>
    <w:multiLevelType w:val="hybridMultilevel"/>
    <w:tmpl w:val="2440EE4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220262B4"/>
    <w:multiLevelType w:val="hybridMultilevel"/>
    <w:tmpl w:val="A348A98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22FB237F"/>
    <w:multiLevelType w:val="hybridMultilevel"/>
    <w:tmpl w:val="0DD60E6E"/>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25880126"/>
    <w:multiLevelType w:val="hybridMultilevel"/>
    <w:tmpl w:val="993C2D2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28994065"/>
    <w:multiLevelType w:val="hybridMultilevel"/>
    <w:tmpl w:val="39D8A41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2F575762"/>
    <w:multiLevelType w:val="hybridMultilevel"/>
    <w:tmpl w:val="4422314E"/>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30D633BC"/>
    <w:multiLevelType w:val="hybridMultilevel"/>
    <w:tmpl w:val="F2A4051A"/>
    <w:lvl w:ilvl="0" w:tplc="AE207318">
      <w:start w:val="1"/>
      <w:numFmt w:val="japaneseCounting"/>
      <w:lvlText w:val="第%1，"/>
      <w:lvlJc w:val="left"/>
      <w:pPr>
        <w:ind w:left="720" w:hanging="720"/>
      </w:pPr>
      <w:rPr>
        <w:rFonts w:hint="default"/>
      </w:r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44857640"/>
    <w:multiLevelType w:val="hybridMultilevel"/>
    <w:tmpl w:val="8CC8399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496B5B7C"/>
    <w:multiLevelType w:val="hybridMultilevel"/>
    <w:tmpl w:val="BD4E052E"/>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4C690B2E"/>
    <w:multiLevelType w:val="hybridMultilevel"/>
    <w:tmpl w:val="049A0BB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53C56974"/>
    <w:multiLevelType w:val="hybridMultilevel"/>
    <w:tmpl w:val="B76E92F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589E7CE4"/>
    <w:multiLevelType w:val="hybridMultilevel"/>
    <w:tmpl w:val="30580F9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5EB21744"/>
    <w:multiLevelType w:val="hybridMultilevel"/>
    <w:tmpl w:val="88A0DB0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63493130"/>
    <w:multiLevelType w:val="hybridMultilevel"/>
    <w:tmpl w:val="584011C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64A01AFE"/>
    <w:multiLevelType w:val="hybridMultilevel"/>
    <w:tmpl w:val="57FAAE50"/>
    <w:lvl w:ilvl="0" w:tplc="DFEAD3F2">
      <w:start w:val="1"/>
      <w:numFmt w:val="bullet"/>
      <w:lvlText w:val="•"/>
      <w:lvlJc w:val="left"/>
      <w:pPr>
        <w:tabs>
          <w:tab w:val="num" w:pos="720"/>
        </w:tabs>
        <w:ind w:left="720" w:hanging="360"/>
      </w:pPr>
      <w:rPr>
        <w:rFonts w:ascii="Arial" w:hAnsi="Arial" w:hint="default"/>
      </w:rPr>
    </w:lvl>
    <w:lvl w:ilvl="1" w:tplc="A7E6BFB8">
      <w:numFmt w:val="bullet"/>
      <w:lvlText w:val="•"/>
      <w:lvlJc w:val="left"/>
      <w:pPr>
        <w:tabs>
          <w:tab w:val="num" w:pos="1440"/>
        </w:tabs>
        <w:ind w:left="1440" w:hanging="360"/>
      </w:pPr>
      <w:rPr>
        <w:rFonts w:ascii="Arial" w:hAnsi="Arial" w:hint="default"/>
      </w:rPr>
    </w:lvl>
    <w:lvl w:ilvl="2" w:tplc="7786E268">
      <w:numFmt w:val="bullet"/>
      <w:lvlText w:val="•"/>
      <w:lvlJc w:val="left"/>
      <w:pPr>
        <w:tabs>
          <w:tab w:val="num" w:pos="2160"/>
        </w:tabs>
        <w:ind w:left="2160" w:hanging="360"/>
      </w:pPr>
      <w:rPr>
        <w:rFonts w:ascii="Arial" w:hAnsi="Arial" w:hint="default"/>
      </w:rPr>
    </w:lvl>
    <w:lvl w:ilvl="3" w:tplc="32A2E8FC" w:tentative="1">
      <w:start w:val="1"/>
      <w:numFmt w:val="bullet"/>
      <w:lvlText w:val="•"/>
      <w:lvlJc w:val="left"/>
      <w:pPr>
        <w:tabs>
          <w:tab w:val="num" w:pos="2880"/>
        </w:tabs>
        <w:ind w:left="2880" w:hanging="360"/>
      </w:pPr>
      <w:rPr>
        <w:rFonts w:ascii="Arial" w:hAnsi="Arial" w:hint="default"/>
      </w:rPr>
    </w:lvl>
    <w:lvl w:ilvl="4" w:tplc="B0DC6AA2" w:tentative="1">
      <w:start w:val="1"/>
      <w:numFmt w:val="bullet"/>
      <w:lvlText w:val="•"/>
      <w:lvlJc w:val="left"/>
      <w:pPr>
        <w:tabs>
          <w:tab w:val="num" w:pos="3600"/>
        </w:tabs>
        <w:ind w:left="3600" w:hanging="360"/>
      </w:pPr>
      <w:rPr>
        <w:rFonts w:ascii="Arial" w:hAnsi="Arial" w:hint="default"/>
      </w:rPr>
    </w:lvl>
    <w:lvl w:ilvl="5" w:tplc="49800298" w:tentative="1">
      <w:start w:val="1"/>
      <w:numFmt w:val="bullet"/>
      <w:lvlText w:val="•"/>
      <w:lvlJc w:val="left"/>
      <w:pPr>
        <w:tabs>
          <w:tab w:val="num" w:pos="4320"/>
        </w:tabs>
        <w:ind w:left="4320" w:hanging="360"/>
      </w:pPr>
      <w:rPr>
        <w:rFonts w:ascii="Arial" w:hAnsi="Arial" w:hint="default"/>
      </w:rPr>
    </w:lvl>
    <w:lvl w:ilvl="6" w:tplc="EF309288" w:tentative="1">
      <w:start w:val="1"/>
      <w:numFmt w:val="bullet"/>
      <w:lvlText w:val="•"/>
      <w:lvlJc w:val="left"/>
      <w:pPr>
        <w:tabs>
          <w:tab w:val="num" w:pos="5040"/>
        </w:tabs>
        <w:ind w:left="5040" w:hanging="360"/>
      </w:pPr>
      <w:rPr>
        <w:rFonts w:ascii="Arial" w:hAnsi="Arial" w:hint="default"/>
      </w:rPr>
    </w:lvl>
    <w:lvl w:ilvl="7" w:tplc="E7C4DBC8" w:tentative="1">
      <w:start w:val="1"/>
      <w:numFmt w:val="bullet"/>
      <w:lvlText w:val="•"/>
      <w:lvlJc w:val="left"/>
      <w:pPr>
        <w:tabs>
          <w:tab w:val="num" w:pos="5760"/>
        </w:tabs>
        <w:ind w:left="5760" w:hanging="360"/>
      </w:pPr>
      <w:rPr>
        <w:rFonts w:ascii="Arial" w:hAnsi="Arial" w:hint="default"/>
      </w:rPr>
    </w:lvl>
    <w:lvl w:ilvl="8" w:tplc="050A9678"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9AB247A"/>
    <w:multiLevelType w:val="hybridMultilevel"/>
    <w:tmpl w:val="132A882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4" w15:restartNumberingAfterBreak="0">
    <w:nsid w:val="6B643360"/>
    <w:multiLevelType w:val="hybridMultilevel"/>
    <w:tmpl w:val="5D30792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 w15:restartNumberingAfterBreak="0">
    <w:nsid w:val="74D442D6"/>
    <w:multiLevelType w:val="hybridMultilevel"/>
    <w:tmpl w:val="9780871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75C71559"/>
    <w:multiLevelType w:val="hybridMultilevel"/>
    <w:tmpl w:val="5E80CDD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88893493">
    <w:abstractNumId w:val="11"/>
  </w:num>
  <w:num w:numId="2" w16cid:durableId="1040787522">
    <w:abstractNumId w:val="6"/>
  </w:num>
  <w:num w:numId="3" w16cid:durableId="1939210348">
    <w:abstractNumId w:val="17"/>
  </w:num>
  <w:num w:numId="4" w16cid:durableId="2086293694">
    <w:abstractNumId w:val="16"/>
  </w:num>
  <w:num w:numId="5" w16cid:durableId="1446775488">
    <w:abstractNumId w:val="3"/>
  </w:num>
  <w:num w:numId="6" w16cid:durableId="1082608843">
    <w:abstractNumId w:val="14"/>
  </w:num>
  <w:num w:numId="7" w16cid:durableId="1702632448">
    <w:abstractNumId w:val="18"/>
  </w:num>
  <w:num w:numId="8" w16cid:durableId="724138710">
    <w:abstractNumId w:val="10"/>
  </w:num>
  <w:num w:numId="9" w16cid:durableId="1288973301">
    <w:abstractNumId w:val="7"/>
  </w:num>
  <w:num w:numId="10" w16cid:durableId="1980105657">
    <w:abstractNumId w:val="26"/>
  </w:num>
  <w:num w:numId="11" w16cid:durableId="1446654506">
    <w:abstractNumId w:val="2"/>
  </w:num>
  <w:num w:numId="12" w16cid:durableId="1736851982">
    <w:abstractNumId w:val="20"/>
  </w:num>
  <w:num w:numId="13" w16cid:durableId="549192484">
    <w:abstractNumId w:val="12"/>
  </w:num>
  <w:num w:numId="14" w16cid:durableId="1222062227">
    <w:abstractNumId w:val="13"/>
  </w:num>
  <w:num w:numId="15" w16cid:durableId="764300493">
    <w:abstractNumId w:val="5"/>
  </w:num>
  <w:num w:numId="16" w16cid:durableId="1216237735">
    <w:abstractNumId w:val="21"/>
  </w:num>
  <w:num w:numId="17" w16cid:durableId="1809669564">
    <w:abstractNumId w:val="15"/>
  </w:num>
  <w:num w:numId="18" w16cid:durableId="1262102884">
    <w:abstractNumId w:val="4"/>
  </w:num>
  <w:num w:numId="19" w16cid:durableId="1437406244">
    <w:abstractNumId w:val="23"/>
  </w:num>
  <w:num w:numId="20" w16cid:durableId="1797984722">
    <w:abstractNumId w:val="19"/>
  </w:num>
  <w:num w:numId="21" w16cid:durableId="309866953">
    <w:abstractNumId w:val="8"/>
  </w:num>
  <w:num w:numId="22" w16cid:durableId="1089346414">
    <w:abstractNumId w:val="25"/>
  </w:num>
  <w:num w:numId="23" w16cid:durableId="878666300">
    <w:abstractNumId w:val="24"/>
  </w:num>
  <w:num w:numId="24" w16cid:durableId="148717112">
    <w:abstractNumId w:val="22"/>
  </w:num>
  <w:num w:numId="25" w16cid:durableId="1926382417">
    <w:abstractNumId w:val="1"/>
  </w:num>
  <w:num w:numId="26" w16cid:durableId="1453011828">
    <w:abstractNumId w:val="9"/>
  </w:num>
  <w:num w:numId="27" w16cid:durableId="1147015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2769D"/>
    <w:rsid w:val="00040B39"/>
    <w:rsid w:val="00040E31"/>
    <w:rsid w:val="000435E2"/>
    <w:rsid w:val="00050CB2"/>
    <w:rsid w:val="00074ED6"/>
    <w:rsid w:val="000755CF"/>
    <w:rsid w:val="00080C5C"/>
    <w:rsid w:val="00086C42"/>
    <w:rsid w:val="000A5AF9"/>
    <w:rsid w:val="000A6804"/>
    <w:rsid w:val="000B3FE1"/>
    <w:rsid w:val="000C009D"/>
    <w:rsid w:val="000C0E72"/>
    <w:rsid w:val="000C2A56"/>
    <w:rsid w:val="000C7048"/>
    <w:rsid w:val="001026BF"/>
    <w:rsid w:val="00112A55"/>
    <w:rsid w:val="00161E57"/>
    <w:rsid w:val="00172010"/>
    <w:rsid w:val="00176F46"/>
    <w:rsid w:val="00191A47"/>
    <w:rsid w:val="00196F13"/>
    <w:rsid w:val="001A1058"/>
    <w:rsid w:val="001A29ED"/>
    <w:rsid w:val="001A5EBF"/>
    <w:rsid w:val="001A79BC"/>
    <w:rsid w:val="001B281A"/>
    <w:rsid w:val="001C35CC"/>
    <w:rsid w:val="001C4654"/>
    <w:rsid w:val="001C632A"/>
    <w:rsid w:val="001D076B"/>
    <w:rsid w:val="001D0C95"/>
    <w:rsid w:val="001E6655"/>
    <w:rsid w:val="001E7533"/>
    <w:rsid w:val="001F0317"/>
    <w:rsid w:val="001F139F"/>
    <w:rsid w:val="00201B15"/>
    <w:rsid w:val="00217848"/>
    <w:rsid w:val="00222247"/>
    <w:rsid w:val="00226A13"/>
    <w:rsid w:val="00230935"/>
    <w:rsid w:val="00260A74"/>
    <w:rsid w:val="0026512C"/>
    <w:rsid w:val="00276293"/>
    <w:rsid w:val="00296F35"/>
    <w:rsid w:val="00297453"/>
    <w:rsid w:val="002C2764"/>
    <w:rsid w:val="002D1789"/>
    <w:rsid w:val="002F0226"/>
    <w:rsid w:val="00306F4E"/>
    <w:rsid w:val="0032308D"/>
    <w:rsid w:val="00371DAC"/>
    <w:rsid w:val="00374103"/>
    <w:rsid w:val="003C7F08"/>
    <w:rsid w:val="003E3B0F"/>
    <w:rsid w:val="003E6306"/>
    <w:rsid w:val="003E70C6"/>
    <w:rsid w:val="003F7780"/>
    <w:rsid w:val="004130D6"/>
    <w:rsid w:val="00430465"/>
    <w:rsid w:val="00452E0D"/>
    <w:rsid w:val="004B0617"/>
    <w:rsid w:val="004B25CC"/>
    <w:rsid w:val="004C3E59"/>
    <w:rsid w:val="004E20FD"/>
    <w:rsid w:val="004F17DC"/>
    <w:rsid w:val="004F27BC"/>
    <w:rsid w:val="00541983"/>
    <w:rsid w:val="00545AE0"/>
    <w:rsid w:val="0055283E"/>
    <w:rsid w:val="005550FE"/>
    <w:rsid w:val="00566087"/>
    <w:rsid w:val="00572854"/>
    <w:rsid w:val="005B3B10"/>
    <w:rsid w:val="005D0E9E"/>
    <w:rsid w:val="00603168"/>
    <w:rsid w:val="00613F04"/>
    <w:rsid w:val="00620645"/>
    <w:rsid w:val="006222F7"/>
    <w:rsid w:val="0062298C"/>
    <w:rsid w:val="00632A58"/>
    <w:rsid w:val="00635DCE"/>
    <w:rsid w:val="00636E83"/>
    <w:rsid w:val="006454C0"/>
    <w:rsid w:val="00647BD1"/>
    <w:rsid w:val="00650F00"/>
    <w:rsid w:val="00656AC5"/>
    <w:rsid w:val="0067474F"/>
    <w:rsid w:val="00680733"/>
    <w:rsid w:val="00681E50"/>
    <w:rsid w:val="006844D3"/>
    <w:rsid w:val="0068673B"/>
    <w:rsid w:val="00695675"/>
    <w:rsid w:val="006A17D1"/>
    <w:rsid w:val="006A62DA"/>
    <w:rsid w:val="006B79BD"/>
    <w:rsid w:val="006B7F7A"/>
    <w:rsid w:val="006C3392"/>
    <w:rsid w:val="006D6ABF"/>
    <w:rsid w:val="006E052A"/>
    <w:rsid w:val="006E0682"/>
    <w:rsid w:val="0070035D"/>
    <w:rsid w:val="00703A9D"/>
    <w:rsid w:val="007068B8"/>
    <w:rsid w:val="007319D7"/>
    <w:rsid w:val="00732B95"/>
    <w:rsid w:val="007712C1"/>
    <w:rsid w:val="007774A4"/>
    <w:rsid w:val="007818A8"/>
    <w:rsid w:val="0078474F"/>
    <w:rsid w:val="00786EB0"/>
    <w:rsid w:val="0079034C"/>
    <w:rsid w:val="007B2721"/>
    <w:rsid w:val="007C3C13"/>
    <w:rsid w:val="007C76BA"/>
    <w:rsid w:val="007E1010"/>
    <w:rsid w:val="007E2FAA"/>
    <w:rsid w:val="007E310D"/>
    <w:rsid w:val="007E3D59"/>
    <w:rsid w:val="007E5CF9"/>
    <w:rsid w:val="007F374D"/>
    <w:rsid w:val="008158B1"/>
    <w:rsid w:val="00835682"/>
    <w:rsid w:val="0084004C"/>
    <w:rsid w:val="00842F9B"/>
    <w:rsid w:val="008477A6"/>
    <w:rsid w:val="0085058B"/>
    <w:rsid w:val="00885939"/>
    <w:rsid w:val="0089302E"/>
    <w:rsid w:val="008B6404"/>
    <w:rsid w:val="008C3CF9"/>
    <w:rsid w:val="008D290F"/>
    <w:rsid w:val="008D6A8B"/>
    <w:rsid w:val="008E3724"/>
    <w:rsid w:val="008E7DDC"/>
    <w:rsid w:val="00906D67"/>
    <w:rsid w:val="00921BAE"/>
    <w:rsid w:val="00922DB7"/>
    <w:rsid w:val="00932693"/>
    <w:rsid w:val="0093786E"/>
    <w:rsid w:val="009424AC"/>
    <w:rsid w:val="00945542"/>
    <w:rsid w:val="00971403"/>
    <w:rsid w:val="009835B6"/>
    <w:rsid w:val="009847F6"/>
    <w:rsid w:val="009B3C7A"/>
    <w:rsid w:val="009B421D"/>
    <w:rsid w:val="009C084F"/>
    <w:rsid w:val="009C5523"/>
    <w:rsid w:val="009C687D"/>
    <w:rsid w:val="009D56DE"/>
    <w:rsid w:val="009E3570"/>
    <w:rsid w:val="00A157B1"/>
    <w:rsid w:val="00A3022F"/>
    <w:rsid w:val="00A64907"/>
    <w:rsid w:val="00A7298E"/>
    <w:rsid w:val="00A76A9B"/>
    <w:rsid w:val="00A80AAE"/>
    <w:rsid w:val="00A94592"/>
    <w:rsid w:val="00AC2F14"/>
    <w:rsid w:val="00AC520C"/>
    <w:rsid w:val="00AD577E"/>
    <w:rsid w:val="00AE72CD"/>
    <w:rsid w:val="00B2069B"/>
    <w:rsid w:val="00B4118A"/>
    <w:rsid w:val="00B54118"/>
    <w:rsid w:val="00B9354C"/>
    <w:rsid w:val="00BA19E4"/>
    <w:rsid w:val="00BC03BF"/>
    <w:rsid w:val="00BD3072"/>
    <w:rsid w:val="00BE5075"/>
    <w:rsid w:val="00C0437B"/>
    <w:rsid w:val="00C3403A"/>
    <w:rsid w:val="00C4097B"/>
    <w:rsid w:val="00C40D0C"/>
    <w:rsid w:val="00C45638"/>
    <w:rsid w:val="00C528FB"/>
    <w:rsid w:val="00C5308B"/>
    <w:rsid w:val="00C5525B"/>
    <w:rsid w:val="00C87211"/>
    <w:rsid w:val="00CA5BB3"/>
    <w:rsid w:val="00CB0893"/>
    <w:rsid w:val="00CC75E2"/>
    <w:rsid w:val="00CE1C2E"/>
    <w:rsid w:val="00CF29DE"/>
    <w:rsid w:val="00D02AB6"/>
    <w:rsid w:val="00D02C3C"/>
    <w:rsid w:val="00D26396"/>
    <w:rsid w:val="00D728E6"/>
    <w:rsid w:val="00D75B5E"/>
    <w:rsid w:val="00D81728"/>
    <w:rsid w:val="00DA7707"/>
    <w:rsid w:val="00DB37DD"/>
    <w:rsid w:val="00DB5317"/>
    <w:rsid w:val="00DF5C88"/>
    <w:rsid w:val="00E10863"/>
    <w:rsid w:val="00E2175B"/>
    <w:rsid w:val="00E24FF7"/>
    <w:rsid w:val="00E3369C"/>
    <w:rsid w:val="00E42278"/>
    <w:rsid w:val="00E4264C"/>
    <w:rsid w:val="00E4501B"/>
    <w:rsid w:val="00E70509"/>
    <w:rsid w:val="00E7229E"/>
    <w:rsid w:val="00E76DA8"/>
    <w:rsid w:val="00E84527"/>
    <w:rsid w:val="00EE4598"/>
    <w:rsid w:val="00F04D1A"/>
    <w:rsid w:val="00F11EAE"/>
    <w:rsid w:val="00F13C86"/>
    <w:rsid w:val="00F17BA5"/>
    <w:rsid w:val="00F24B12"/>
    <w:rsid w:val="00F4299D"/>
    <w:rsid w:val="00F82770"/>
    <w:rsid w:val="00F86A73"/>
    <w:rsid w:val="00F92117"/>
    <w:rsid w:val="00FB7ADA"/>
    <w:rsid w:val="00FD73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AC2F14"/>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autoRedefine/>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paragraph" w:styleId="af5">
    <w:name w:val="List Paragraph"/>
    <w:basedOn w:val="a"/>
    <w:uiPriority w:val="34"/>
    <w:qFormat/>
    <w:rsid w:val="00620645"/>
    <w:pPr>
      <w:ind w:firstLineChars="200" w:firstLine="420"/>
    </w:pPr>
  </w:style>
  <w:style w:type="paragraph" w:styleId="af6">
    <w:name w:val="Date"/>
    <w:basedOn w:val="a"/>
    <w:next w:val="a"/>
    <w:link w:val="af7"/>
    <w:uiPriority w:val="99"/>
    <w:semiHidden/>
    <w:unhideWhenUsed/>
    <w:rsid w:val="00C87211"/>
    <w:pPr>
      <w:ind w:leftChars="2500" w:left="100"/>
    </w:pPr>
  </w:style>
  <w:style w:type="character" w:customStyle="1" w:styleId="af7">
    <w:name w:val="日期 字符"/>
    <w:basedOn w:val="a0"/>
    <w:link w:val="af6"/>
    <w:uiPriority w:val="99"/>
    <w:semiHidden/>
    <w:rsid w:val="00C87211"/>
    <w:rPr>
      <w:rFonts w:eastAsia="思源宋体 CN"/>
    </w:rPr>
  </w:style>
  <w:style w:type="character" w:customStyle="1" w:styleId="30">
    <w:name w:val="标题 3 字符"/>
    <w:basedOn w:val="a0"/>
    <w:link w:val="3"/>
    <w:uiPriority w:val="9"/>
    <w:semiHidden/>
    <w:rsid w:val="00AC2F14"/>
    <w:rPr>
      <w:rFonts w:eastAsia="思源宋体 CN"/>
      <w:b/>
      <w:bCs/>
      <w:sz w:val="32"/>
      <w:szCs w:val="32"/>
    </w:rPr>
  </w:style>
  <w:style w:type="paragraph" w:styleId="af8">
    <w:name w:val="Normal (Web)"/>
    <w:basedOn w:val="a"/>
    <w:uiPriority w:val="99"/>
    <w:semiHidden/>
    <w:unhideWhenUsed/>
    <w:rsid w:val="00CB089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94838">
      <w:bodyDiv w:val="1"/>
      <w:marLeft w:val="0"/>
      <w:marRight w:val="0"/>
      <w:marTop w:val="0"/>
      <w:marBottom w:val="0"/>
      <w:divBdr>
        <w:top w:val="none" w:sz="0" w:space="0" w:color="auto"/>
        <w:left w:val="none" w:sz="0" w:space="0" w:color="auto"/>
        <w:bottom w:val="none" w:sz="0" w:space="0" w:color="auto"/>
        <w:right w:val="none" w:sz="0" w:space="0" w:color="auto"/>
      </w:divBdr>
    </w:div>
    <w:div w:id="24253953">
      <w:bodyDiv w:val="1"/>
      <w:marLeft w:val="0"/>
      <w:marRight w:val="0"/>
      <w:marTop w:val="0"/>
      <w:marBottom w:val="0"/>
      <w:divBdr>
        <w:top w:val="none" w:sz="0" w:space="0" w:color="auto"/>
        <w:left w:val="none" w:sz="0" w:space="0" w:color="auto"/>
        <w:bottom w:val="none" w:sz="0" w:space="0" w:color="auto"/>
        <w:right w:val="none" w:sz="0" w:space="0" w:color="auto"/>
      </w:divBdr>
      <w:divsChild>
        <w:div w:id="738360775">
          <w:marLeft w:val="360"/>
          <w:marRight w:val="0"/>
          <w:marTop w:val="200"/>
          <w:marBottom w:val="0"/>
          <w:divBdr>
            <w:top w:val="none" w:sz="0" w:space="0" w:color="auto"/>
            <w:left w:val="none" w:sz="0" w:space="0" w:color="auto"/>
            <w:bottom w:val="none" w:sz="0" w:space="0" w:color="auto"/>
            <w:right w:val="none" w:sz="0" w:space="0" w:color="auto"/>
          </w:divBdr>
        </w:div>
        <w:div w:id="1093697341">
          <w:marLeft w:val="1080"/>
          <w:marRight w:val="0"/>
          <w:marTop w:val="100"/>
          <w:marBottom w:val="0"/>
          <w:divBdr>
            <w:top w:val="none" w:sz="0" w:space="0" w:color="auto"/>
            <w:left w:val="none" w:sz="0" w:space="0" w:color="auto"/>
            <w:bottom w:val="none" w:sz="0" w:space="0" w:color="auto"/>
            <w:right w:val="none" w:sz="0" w:space="0" w:color="auto"/>
          </w:divBdr>
        </w:div>
        <w:div w:id="672151183">
          <w:marLeft w:val="1080"/>
          <w:marRight w:val="0"/>
          <w:marTop w:val="100"/>
          <w:marBottom w:val="0"/>
          <w:divBdr>
            <w:top w:val="none" w:sz="0" w:space="0" w:color="auto"/>
            <w:left w:val="none" w:sz="0" w:space="0" w:color="auto"/>
            <w:bottom w:val="none" w:sz="0" w:space="0" w:color="auto"/>
            <w:right w:val="none" w:sz="0" w:space="0" w:color="auto"/>
          </w:divBdr>
        </w:div>
        <w:div w:id="761141373">
          <w:marLeft w:val="1080"/>
          <w:marRight w:val="0"/>
          <w:marTop w:val="100"/>
          <w:marBottom w:val="0"/>
          <w:divBdr>
            <w:top w:val="none" w:sz="0" w:space="0" w:color="auto"/>
            <w:left w:val="none" w:sz="0" w:space="0" w:color="auto"/>
            <w:bottom w:val="none" w:sz="0" w:space="0" w:color="auto"/>
            <w:right w:val="none" w:sz="0" w:space="0" w:color="auto"/>
          </w:divBdr>
        </w:div>
        <w:div w:id="1501003021">
          <w:marLeft w:val="1080"/>
          <w:marRight w:val="0"/>
          <w:marTop w:val="100"/>
          <w:marBottom w:val="0"/>
          <w:divBdr>
            <w:top w:val="none" w:sz="0" w:space="0" w:color="auto"/>
            <w:left w:val="none" w:sz="0" w:space="0" w:color="auto"/>
            <w:bottom w:val="none" w:sz="0" w:space="0" w:color="auto"/>
            <w:right w:val="none" w:sz="0" w:space="0" w:color="auto"/>
          </w:divBdr>
        </w:div>
      </w:divsChild>
    </w:div>
    <w:div w:id="26682997">
      <w:bodyDiv w:val="1"/>
      <w:marLeft w:val="0"/>
      <w:marRight w:val="0"/>
      <w:marTop w:val="0"/>
      <w:marBottom w:val="0"/>
      <w:divBdr>
        <w:top w:val="none" w:sz="0" w:space="0" w:color="auto"/>
        <w:left w:val="none" w:sz="0" w:space="0" w:color="auto"/>
        <w:bottom w:val="none" w:sz="0" w:space="0" w:color="auto"/>
        <w:right w:val="none" w:sz="0" w:space="0" w:color="auto"/>
      </w:divBdr>
      <w:divsChild>
        <w:div w:id="1739328102">
          <w:marLeft w:val="547"/>
          <w:marRight w:val="0"/>
          <w:marTop w:val="0"/>
          <w:marBottom w:val="0"/>
          <w:divBdr>
            <w:top w:val="none" w:sz="0" w:space="0" w:color="auto"/>
            <w:left w:val="none" w:sz="0" w:space="0" w:color="auto"/>
            <w:bottom w:val="none" w:sz="0" w:space="0" w:color="auto"/>
            <w:right w:val="none" w:sz="0" w:space="0" w:color="auto"/>
          </w:divBdr>
        </w:div>
      </w:divsChild>
    </w:div>
    <w:div w:id="36778561">
      <w:bodyDiv w:val="1"/>
      <w:marLeft w:val="0"/>
      <w:marRight w:val="0"/>
      <w:marTop w:val="0"/>
      <w:marBottom w:val="0"/>
      <w:divBdr>
        <w:top w:val="none" w:sz="0" w:space="0" w:color="auto"/>
        <w:left w:val="none" w:sz="0" w:space="0" w:color="auto"/>
        <w:bottom w:val="none" w:sz="0" w:space="0" w:color="auto"/>
        <w:right w:val="none" w:sz="0" w:space="0" w:color="auto"/>
      </w:divBdr>
    </w:div>
    <w:div w:id="44522663">
      <w:bodyDiv w:val="1"/>
      <w:marLeft w:val="0"/>
      <w:marRight w:val="0"/>
      <w:marTop w:val="0"/>
      <w:marBottom w:val="0"/>
      <w:divBdr>
        <w:top w:val="none" w:sz="0" w:space="0" w:color="auto"/>
        <w:left w:val="none" w:sz="0" w:space="0" w:color="auto"/>
        <w:bottom w:val="none" w:sz="0" w:space="0" w:color="auto"/>
        <w:right w:val="none" w:sz="0" w:space="0" w:color="auto"/>
      </w:divBdr>
      <w:divsChild>
        <w:div w:id="1906406164">
          <w:marLeft w:val="547"/>
          <w:marRight w:val="0"/>
          <w:marTop w:val="0"/>
          <w:marBottom w:val="0"/>
          <w:divBdr>
            <w:top w:val="none" w:sz="0" w:space="0" w:color="auto"/>
            <w:left w:val="none" w:sz="0" w:space="0" w:color="auto"/>
            <w:bottom w:val="none" w:sz="0" w:space="0" w:color="auto"/>
            <w:right w:val="none" w:sz="0" w:space="0" w:color="auto"/>
          </w:divBdr>
        </w:div>
      </w:divsChild>
    </w:div>
    <w:div w:id="52700725">
      <w:bodyDiv w:val="1"/>
      <w:marLeft w:val="0"/>
      <w:marRight w:val="0"/>
      <w:marTop w:val="0"/>
      <w:marBottom w:val="0"/>
      <w:divBdr>
        <w:top w:val="none" w:sz="0" w:space="0" w:color="auto"/>
        <w:left w:val="none" w:sz="0" w:space="0" w:color="auto"/>
        <w:bottom w:val="none" w:sz="0" w:space="0" w:color="auto"/>
        <w:right w:val="none" w:sz="0" w:space="0" w:color="auto"/>
      </w:divBdr>
      <w:divsChild>
        <w:div w:id="805391908">
          <w:marLeft w:val="360"/>
          <w:marRight w:val="0"/>
          <w:marTop w:val="200"/>
          <w:marBottom w:val="0"/>
          <w:divBdr>
            <w:top w:val="none" w:sz="0" w:space="0" w:color="auto"/>
            <w:left w:val="none" w:sz="0" w:space="0" w:color="auto"/>
            <w:bottom w:val="none" w:sz="0" w:space="0" w:color="auto"/>
            <w:right w:val="none" w:sz="0" w:space="0" w:color="auto"/>
          </w:divBdr>
        </w:div>
        <w:div w:id="502938267">
          <w:marLeft w:val="1080"/>
          <w:marRight w:val="0"/>
          <w:marTop w:val="100"/>
          <w:marBottom w:val="0"/>
          <w:divBdr>
            <w:top w:val="none" w:sz="0" w:space="0" w:color="auto"/>
            <w:left w:val="none" w:sz="0" w:space="0" w:color="auto"/>
            <w:bottom w:val="none" w:sz="0" w:space="0" w:color="auto"/>
            <w:right w:val="none" w:sz="0" w:space="0" w:color="auto"/>
          </w:divBdr>
        </w:div>
        <w:div w:id="1997682061">
          <w:marLeft w:val="1080"/>
          <w:marRight w:val="0"/>
          <w:marTop w:val="100"/>
          <w:marBottom w:val="0"/>
          <w:divBdr>
            <w:top w:val="none" w:sz="0" w:space="0" w:color="auto"/>
            <w:left w:val="none" w:sz="0" w:space="0" w:color="auto"/>
            <w:bottom w:val="none" w:sz="0" w:space="0" w:color="auto"/>
            <w:right w:val="none" w:sz="0" w:space="0" w:color="auto"/>
          </w:divBdr>
        </w:div>
      </w:divsChild>
    </w:div>
    <w:div w:id="55396066">
      <w:bodyDiv w:val="1"/>
      <w:marLeft w:val="0"/>
      <w:marRight w:val="0"/>
      <w:marTop w:val="0"/>
      <w:marBottom w:val="0"/>
      <w:divBdr>
        <w:top w:val="none" w:sz="0" w:space="0" w:color="auto"/>
        <w:left w:val="none" w:sz="0" w:space="0" w:color="auto"/>
        <w:bottom w:val="none" w:sz="0" w:space="0" w:color="auto"/>
        <w:right w:val="none" w:sz="0" w:space="0" w:color="auto"/>
      </w:divBdr>
      <w:divsChild>
        <w:div w:id="75445512">
          <w:marLeft w:val="547"/>
          <w:marRight w:val="0"/>
          <w:marTop w:val="0"/>
          <w:marBottom w:val="0"/>
          <w:divBdr>
            <w:top w:val="none" w:sz="0" w:space="0" w:color="auto"/>
            <w:left w:val="none" w:sz="0" w:space="0" w:color="auto"/>
            <w:bottom w:val="none" w:sz="0" w:space="0" w:color="auto"/>
            <w:right w:val="none" w:sz="0" w:space="0" w:color="auto"/>
          </w:divBdr>
        </w:div>
      </w:divsChild>
    </w:div>
    <w:div w:id="63576697">
      <w:bodyDiv w:val="1"/>
      <w:marLeft w:val="0"/>
      <w:marRight w:val="0"/>
      <w:marTop w:val="0"/>
      <w:marBottom w:val="0"/>
      <w:divBdr>
        <w:top w:val="none" w:sz="0" w:space="0" w:color="auto"/>
        <w:left w:val="none" w:sz="0" w:space="0" w:color="auto"/>
        <w:bottom w:val="none" w:sz="0" w:space="0" w:color="auto"/>
        <w:right w:val="none" w:sz="0" w:space="0" w:color="auto"/>
      </w:divBdr>
    </w:div>
    <w:div w:id="65537204">
      <w:bodyDiv w:val="1"/>
      <w:marLeft w:val="0"/>
      <w:marRight w:val="0"/>
      <w:marTop w:val="0"/>
      <w:marBottom w:val="0"/>
      <w:divBdr>
        <w:top w:val="none" w:sz="0" w:space="0" w:color="auto"/>
        <w:left w:val="none" w:sz="0" w:space="0" w:color="auto"/>
        <w:bottom w:val="none" w:sz="0" w:space="0" w:color="auto"/>
        <w:right w:val="none" w:sz="0" w:space="0" w:color="auto"/>
      </w:divBdr>
      <w:divsChild>
        <w:div w:id="837160770">
          <w:marLeft w:val="360"/>
          <w:marRight w:val="0"/>
          <w:marTop w:val="200"/>
          <w:marBottom w:val="0"/>
          <w:divBdr>
            <w:top w:val="none" w:sz="0" w:space="0" w:color="auto"/>
            <w:left w:val="none" w:sz="0" w:space="0" w:color="auto"/>
            <w:bottom w:val="none" w:sz="0" w:space="0" w:color="auto"/>
            <w:right w:val="none" w:sz="0" w:space="0" w:color="auto"/>
          </w:divBdr>
        </w:div>
        <w:div w:id="1266886225">
          <w:marLeft w:val="1080"/>
          <w:marRight w:val="0"/>
          <w:marTop w:val="100"/>
          <w:marBottom w:val="0"/>
          <w:divBdr>
            <w:top w:val="none" w:sz="0" w:space="0" w:color="auto"/>
            <w:left w:val="none" w:sz="0" w:space="0" w:color="auto"/>
            <w:bottom w:val="none" w:sz="0" w:space="0" w:color="auto"/>
            <w:right w:val="none" w:sz="0" w:space="0" w:color="auto"/>
          </w:divBdr>
        </w:div>
      </w:divsChild>
    </w:div>
    <w:div w:id="69810507">
      <w:bodyDiv w:val="1"/>
      <w:marLeft w:val="0"/>
      <w:marRight w:val="0"/>
      <w:marTop w:val="0"/>
      <w:marBottom w:val="0"/>
      <w:divBdr>
        <w:top w:val="none" w:sz="0" w:space="0" w:color="auto"/>
        <w:left w:val="none" w:sz="0" w:space="0" w:color="auto"/>
        <w:bottom w:val="none" w:sz="0" w:space="0" w:color="auto"/>
        <w:right w:val="none" w:sz="0" w:space="0" w:color="auto"/>
      </w:divBdr>
    </w:div>
    <w:div w:id="73941243">
      <w:bodyDiv w:val="1"/>
      <w:marLeft w:val="0"/>
      <w:marRight w:val="0"/>
      <w:marTop w:val="0"/>
      <w:marBottom w:val="0"/>
      <w:divBdr>
        <w:top w:val="none" w:sz="0" w:space="0" w:color="auto"/>
        <w:left w:val="none" w:sz="0" w:space="0" w:color="auto"/>
        <w:bottom w:val="none" w:sz="0" w:space="0" w:color="auto"/>
        <w:right w:val="none" w:sz="0" w:space="0" w:color="auto"/>
      </w:divBdr>
      <w:divsChild>
        <w:div w:id="428240547">
          <w:marLeft w:val="547"/>
          <w:marRight w:val="0"/>
          <w:marTop w:val="0"/>
          <w:marBottom w:val="0"/>
          <w:divBdr>
            <w:top w:val="none" w:sz="0" w:space="0" w:color="auto"/>
            <w:left w:val="none" w:sz="0" w:space="0" w:color="auto"/>
            <w:bottom w:val="none" w:sz="0" w:space="0" w:color="auto"/>
            <w:right w:val="none" w:sz="0" w:space="0" w:color="auto"/>
          </w:divBdr>
        </w:div>
      </w:divsChild>
    </w:div>
    <w:div w:id="76905384">
      <w:bodyDiv w:val="1"/>
      <w:marLeft w:val="0"/>
      <w:marRight w:val="0"/>
      <w:marTop w:val="0"/>
      <w:marBottom w:val="0"/>
      <w:divBdr>
        <w:top w:val="none" w:sz="0" w:space="0" w:color="auto"/>
        <w:left w:val="none" w:sz="0" w:space="0" w:color="auto"/>
        <w:bottom w:val="none" w:sz="0" w:space="0" w:color="auto"/>
        <w:right w:val="none" w:sz="0" w:space="0" w:color="auto"/>
      </w:divBdr>
      <w:divsChild>
        <w:div w:id="529955098">
          <w:marLeft w:val="547"/>
          <w:marRight w:val="0"/>
          <w:marTop w:val="0"/>
          <w:marBottom w:val="0"/>
          <w:divBdr>
            <w:top w:val="none" w:sz="0" w:space="0" w:color="auto"/>
            <w:left w:val="none" w:sz="0" w:space="0" w:color="auto"/>
            <w:bottom w:val="none" w:sz="0" w:space="0" w:color="auto"/>
            <w:right w:val="none" w:sz="0" w:space="0" w:color="auto"/>
          </w:divBdr>
        </w:div>
      </w:divsChild>
    </w:div>
    <w:div w:id="88819824">
      <w:bodyDiv w:val="1"/>
      <w:marLeft w:val="0"/>
      <w:marRight w:val="0"/>
      <w:marTop w:val="0"/>
      <w:marBottom w:val="0"/>
      <w:divBdr>
        <w:top w:val="none" w:sz="0" w:space="0" w:color="auto"/>
        <w:left w:val="none" w:sz="0" w:space="0" w:color="auto"/>
        <w:bottom w:val="none" w:sz="0" w:space="0" w:color="auto"/>
        <w:right w:val="none" w:sz="0" w:space="0" w:color="auto"/>
      </w:divBdr>
      <w:divsChild>
        <w:div w:id="1646275676">
          <w:marLeft w:val="547"/>
          <w:marRight w:val="0"/>
          <w:marTop w:val="0"/>
          <w:marBottom w:val="0"/>
          <w:divBdr>
            <w:top w:val="none" w:sz="0" w:space="0" w:color="auto"/>
            <w:left w:val="none" w:sz="0" w:space="0" w:color="auto"/>
            <w:bottom w:val="none" w:sz="0" w:space="0" w:color="auto"/>
            <w:right w:val="none" w:sz="0" w:space="0" w:color="auto"/>
          </w:divBdr>
        </w:div>
        <w:div w:id="1242983556">
          <w:marLeft w:val="547"/>
          <w:marRight w:val="0"/>
          <w:marTop w:val="0"/>
          <w:marBottom w:val="0"/>
          <w:divBdr>
            <w:top w:val="none" w:sz="0" w:space="0" w:color="auto"/>
            <w:left w:val="none" w:sz="0" w:space="0" w:color="auto"/>
            <w:bottom w:val="none" w:sz="0" w:space="0" w:color="auto"/>
            <w:right w:val="none" w:sz="0" w:space="0" w:color="auto"/>
          </w:divBdr>
        </w:div>
        <w:div w:id="1475682812">
          <w:marLeft w:val="547"/>
          <w:marRight w:val="0"/>
          <w:marTop w:val="0"/>
          <w:marBottom w:val="0"/>
          <w:divBdr>
            <w:top w:val="none" w:sz="0" w:space="0" w:color="auto"/>
            <w:left w:val="none" w:sz="0" w:space="0" w:color="auto"/>
            <w:bottom w:val="none" w:sz="0" w:space="0" w:color="auto"/>
            <w:right w:val="none" w:sz="0" w:space="0" w:color="auto"/>
          </w:divBdr>
        </w:div>
        <w:div w:id="620844181">
          <w:marLeft w:val="547"/>
          <w:marRight w:val="0"/>
          <w:marTop w:val="0"/>
          <w:marBottom w:val="0"/>
          <w:divBdr>
            <w:top w:val="none" w:sz="0" w:space="0" w:color="auto"/>
            <w:left w:val="none" w:sz="0" w:space="0" w:color="auto"/>
            <w:bottom w:val="none" w:sz="0" w:space="0" w:color="auto"/>
            <w:right w:val="none" w:sz="0" w:space="0" w:color="auto"/>
          </w:divBdr>
        </w:div>
      </w:divsChild>
    </w:div>
    <w:div w:id="131874999">
      <w:bodyDiv w:val="1"/>
      <w:marLeft w:val="0"/>
      <w:marRight w:val="0"/>
      <w:marTop w:val="0"/>
      <w:marBottom w:val="0"/>
      <w:divBdr>
        <w:top w:val="none" w:sz="0" w:space="0" w:color="auto"/>
        <w:left w:val="none" w:sz="0" w:space="0" w:color="auto"/>
        <w:bottom w:val="none" w:sz="0" w:space="0" w:color="auto"/>
        <w:right w:val="none" w:sz="0" w:space="0" w:color="auto"/>
      </w:divBdr>
      <w:divsChild>
        <w:div w:id="506212635">
          <w:marLeft w:val="360"/>
          <w:marRight w:val="0"/>
          <w:marTop w:val="200"/>
          <w:marBottom w:val="0"/>
          <w:divBdr>
            <w:top w:val="none" w:sz="0" w:space="0" w:color="auto"/>
            <w:left w:val="none" w:sz="0" w:space="0" w:color="auto"/>
            <w:bottom w:val="none" w:sz="0" w:space="0" w:color="auto"/>
            <w:right w:val="none" w:sz="0" w:space="0" w:color="auto"/>
          </w:divBdr>
        </w:div>
        <w:div w:id="2012026858">
          <w:marLeft w:val="1080"/>
          <w:marRight w:val="0"/>
          <w:marTop w:val="100"/>
          <w:marBottom w:val="0"/>
          <w:divBdr>
            <w:top w:val="none" w:sz="0" w:space="0" w:color="auto"/>
            <w:left w:val="none" w:sz="0" w:space="0" w:color="auto"/>
            <w:bottom w:val="none" w:sz="0" w:space="0" w:color="auto"/>
            <w:right w:val="none" w:sz="0" w:space="0" w:color="auto"/>
          </w:divBdr>
        </w:div>
        <w:div w:id="892733349">
          <w:marLeft w:val="1080"/>
          <w:marRight w:val="0"/>
          <w:marTop w:val="100"/>
          <w:marBottom w:val="0"/>
          <w:divBdr>
            <w:top w:val="none" w:sz="0" w:space="0" w:color="auto"/>
            <w:left w:val="none" w:sz="0" w:space="0" w:color="auto"/>
            <w:bottom w:val="none" w:sz="0" w:space="0" w:color="auto"/>
            <w:right w:val="none" w:sz="0" w:space="0" w:color="auto"/>
          </w:divBdr>
        </w:div>
        <w:div w:id="851841725">
          <w:marLeft w:val="1080"/>
          <w:marRight w:val="0"/>
          <w:marTop w:val="100"/>
          <w:marBottom w:val="0"/>
          <w:divBdr>
            <w:top w:val="none" w:sz="0" w:space="0" w:color="auto"/>
            <w:left w:val="none" w:sz="0" w:space="0" w:color="auto"/>
            <w:bottom w:val="none" w:sz="0" w:space="0" w:color="auto"/>
            <w:right w:val="none" w:sz="0" w:space="0" w:color="auto"/>
          </w:divBdr>
        </w:div>
        <w:div w:id="1559125826">
          <w:marLeft w:val="360"/>
          <w:marRight w:val="0"/>
          <w:marTop w:val="200"/>
          <w:marBottom w:val="0"/>
          <w:divBdr>
            <w:top w:val="none" w:sz="0" w:space="0" w:color="auto"/>
            <w:left w:val="none" w:sz="0" w:space="0" w:color="auto"/>
            <w:bottom w:val="none" w:sz="0" w:space="0" w:color="auto"/>
            <w:right w:val="none" w:sz="0" w:space="0" w:color="auto"/>
          </w:divBdr>
        </w:div>
        <w:div w:id="1813909690">
          <w:marLeft w:val="1080"/>
          <w:marRight w:val="0"/>
          <w:marTop w:val="100"/>
          <w:marBottom w:val="0"/>
          <w:divBdr>
            <w:top w:val="none" w:sz="0" w:space="0" w:color="auto"/>
            <w:left w:val="none" w:sz="0" w:space="0" w:color="auto"/>
            <w:bottom w:val="none" w:sz="0" w:space="0" w:color="auto"/>
            <w:right w:val="none" w:sz="0" w:space="0" w:color="auto"/>
          </w:divBdr>
        </w:div>
        <w:div w:id="1639721343">
          <w:marLeft w:val="1080"/>
          <w:marRight w:val="0"/>
          <w:marTop w:val="100"/>
          <w:marBottom w:val="0"/>
          <w:divBdr>
            <w:top w:val="none" w:sz="0" w:space="0" w:color="auto"/>
            <w:left w:val="none" w:sz="0" w:space="0" w:color="auto"/>
            <w:bottom w:val="none" w:sz="0" w:space="0" w:color="auto"/>
            <w:right w:val="none" w:sz="0" w:space="0" w:color="auto"/>
          </w:divBdr>
        </w:div>
        <w:div w:id="230819394">
          <w:marLeft w:val="1800"/>
          <w:marRight w:val="0"/>
          <w:marTop w:val="100"/>
          <w:marBottom w:val="0"/>
          <w:divBdr>
            <w:top w:val="none" w:sz="0" w:space="0" w:color="auto"/>
            <w:left w:val="none" w:sz="0" w:space="0" w:color="auto"/>
            <w:bottom w:val="none" w:sz="0" w:space="0" w:color="auto"/>
            <w:right w:val="none" w:sz="0" w:space="0" w:color="auto"/>
          </w:divBdr>
        </w:div>
        <w:div w:id="1473137937">
          <w:marLeft w:val="1800"/>
          <w:marRight w:val="0"/>
          <w:marTop w:val="100"/>
          <w:marBottom w:val="0"/>
          <w:divBdr>
            <w:top w:val="none" w:sz="0" w:space="0" w:color="auto"/>
            <w:left w:val="none" w:sz="0" w:space="0" w:color="auto"/>
            <w:bottom w:val="none" w:sz="0" w:space="0" w:color="auto"/>
            <w:right w:val="none" w:sz="0" w:space="0" w:color="auto"/>
          </w:divBdr>
        </w:div>
        <w:div w:id="1042363421">
          <w:marLeft w:val="1800"/>
          <w:marRight w:val="0"/>
          <w:marTop w:val="100"/>
          <w:marBottom w:val="0"/>
          <w:divBdr>
            <w:top w:val="none" w:sz="0" w:space="0" w:color="auto"/>
            <w:left w:val="none" w:sz="0" w:space="0" w:color="auto"/>
            <w:bottom w:val="none" w:sz="0" w:space="0" w:color="auto"/>
            <w:right w:val="none" w:sz="0" w:space="0" w:color="auto"/>
          </w:divBdr>
        </w:div>
        <w:div w:id="634070292">
          <w:marLeft w:val="1080"/>
          <w:marRight w:val="0"/>
          <w:marTop w:val="100"/>
          <w:marBottom w:val="0"/>
          <w:divBdr>
            <w:top w:val="none" w:sz="0" w:space="0" w:color="auto"/>
            <w:left w:val="none" w:sz="0" w:space="0" w:color="auto"/>
            <w:bottom w:val="none" w:sz="0" w:space="0" w:color="auto"/>
            <w:right w:val="none" w:sz="0" w:space="0" w:color="auto"/>
          </w:divBdr>
        </w:div>
      </w:divsChild>
    </w:div>
    <w:div w:id="134183170">
      <w:bodyDiv w:val="1"/>
      <w:marLeft w:val="0"/>
      <w:marRight w:val="0"/>
      <w:marTop w:val="0"/>
      <w:marBottom w:val="0"/>
      <w:divBdr>
        <w:top w:val="none" w:sz="0" w:space="0" w:color="auto"/>
        <w:left w:val="none" w:sz="0" w:space="0" w:color="auto"/>
        <w:bottom w:val="none" w:sz="0" w:space="0" w:color="auto"/>
        <w:right w:val="none" w:sz="0" w:space="0" w:color="auto"/>
      </w:divBdr>
      <w:divsChild>
        <w:div w:id="605113179">
          <w:marLeft w:val="547"/>
          <w:marRight w:val="0"/>
          <w:marTop w:val="0"/>
          <w:marBottom w:val="0"/>
          <w:divBdr>
            <w:top w:val="none" w:sz="0" w:space="0" w:color="auto"/>
            <w:left w:val="none" w:sz="0" w:space="0" w:color="auto"/>
            <w:bottom w:val="none" w:sz="0" w:space="0" w:color="auto"/>
            <w:right w:val="none" w:sz="0" w:space="0" w:color="auto"/>
          </w:divBdr>
        </w:div>
      </w:divsChild>
    </w:div>
    <w:div w:id="137577058">
      <w:bodyDiv w:val="1"/>
      <w:marLeft w:val="0"/>
      <w:marRight w:val="0"/>
      <w:marTop w:val="0"/>
      <w:marBottom w:val="0"/>
      <w:divBdr>
        <w:top w:val="none" w:sz="0" w:space="0" w:color="auto"/>
        <w:left w:val="none" w:sz="0" w:space="0" w:color="auto"/>
        <w:bottom w:val="none" w:sz="0" w:space="0" w:color="auto"/>
        <w:right w:val="none" w:sz="0" w:space="0" w:color="auto"/>
      </w:divBdr>
      <w:divsChild>
        <w:div w:id="542786758">
          <w:marLeft w:val="547"/>
          <w:marRight w:val="0"/>
          <w:marTop w:val="0"/>
          <w:marBottom w:val="0"/>
          <w:divBdr>
            <w:top w:val="none" w:sz="0" w:space="0" w:color="auto"/>
            <w:left w:val="none" w:sz="0" w:space="0" w:color="auto"/>
            <w:bottom w:val="none" w:sz="0" w:space="0" w:color="auto"/>
            <w:right w:val="none" w:sz="0" w:space="0" w:color="auto"/>
          </w:divBdr>
        </w:div>
      </w:divsChild>
    </w:div>
    <w:div w:id="163470601">
      <w:bodyDiv w:val="1"/>
      <w:marLeft w:val="0"/>
      <w:marRight w:val="0"/>
      <w:marTop w:val="0"/>
      <w:marBottom w:val="0"/>
      <w:divBdr>
        <w:top w:val="none" w:sz="0" w:space="0" w:color="auto"/>
        <w:left w:val="none" w:sz="0" w:space="0" w:color="auto"/>
        <w:bottom w:val="none" w:sz="0" w:space="0" w:color="auto"/>
        <w:right w:val="none" w:sz="0" w:space="0" w:color="auto"/>
      </w:divBdr>
      <w:divsChild>
        <w:div w:id="256603384">
          <w:marLeft w:val="547"/>
          <w:marRight w:val="0"/>
          <w:marTop w:val="0"/>
          <w:marBottom w:val="0"/>
          <w:divBdr>
            <w:top w:val="none" w:sz="0" w:space="0" w:color="auto"/>
            <w:left w:val="none" w:sz="0" w:space="0" w:color="auto"/>
            <w:bottom w:val="none" w:sz="0" w:space="0" w:color="auto"/>
            <w:right w:val="none" w:sz="0" w:space="0" w:color="auto"/>
          </w:divBdr>
        </w:div>
      </w:divsChild>
    </w:div>
    <w:div w:id="175580477">
      <w:bodyDiv w:val="1"/>
      <w:marLeft w:val="0"/>
      <w:marRight w:val="0"/>
      <w:marTop w:val="0"/>
      <w:marBottom w:val="0"/>
      <w:divBdr>
        <w:top w:val="none" w:sz="0" w:space="0" w:color="auto"/>
        <w:left w:val="none" w:sz="0" w:space="0" w:color="auto"/>
        <w:bottom w:val="none" w:sz="0" w:space="0" w:color="auto"/>
        <w:right w:val="none" w:sz="0" w:space="0" w:color="auto"/>
      </w:divBdr>
      <w:divsChild>
        <w:div w:id="69813806">
          <w:marLeft w:val="1080"/>
          <w:marRight w:val="0"/>
          <w:marTop w:val="100"/>
          <w:marBottom w:val="0"/>
          <w:divBdr>
            <w:top w:val="none" w:sz="0" w:space="0" w:color="auto"/>
            <w:left w:val="none" w:sz="0" w:space="0" w:color="auto"/>
            <w:bottom w:val="none" w:sz="0" w:space="0" w:color="auto"/>
            <w:right w:val="none" w:sz="0" w:space="0" w:color="auto"/>
          </w:divBdr>
        </w:div>
        <w:div w:id="97914559">
          <w:marLeft w:val="1080"/>
          <w:marRight w:val="0"/>
          <w:marTop w:val="100"/>
          <w:marBottom w:val="0"/>
          <w:divBdr>
            <w:top w:val="none" w:sz="0" w:space="0" w:color="auto"/>
            <w:left w:val="none" w:sz="0" w:space="0" w:color="auto"/>
            <w:bottom w:val="none" w:sz="0" w:space="0" w:color="auto"/>
            <w:right w:val="none" w:sz="0" w:space="0" w:color="auto"/>
          </w:divBdr>
        </w:div>
        <w:div w:id="906260538">
          <w:marLeft w:val="1080"/>
          <w:marRight w:val="0"/>
          <w:marTop w:val="100"/>
          <w:marBottom w:val="0"/>
          <w:divBdr>
            <w:top w:val="none" w:sz="0" w:space="0" w:color="auto"/>
            <w:left w:val="none" w:sz="0" w:space="0" w:color="auto"/>
            <w:bottom w:val="none" w:sz="0" w:space="0" w:color="auto"/>
            <w:right w:val="none" w:sz="0" w:space="0" w:color="auto"/>
          </w:divBdr>
        </w:div>
      </w:divsChild>
    </w:div>
    <w:div w:id="200287111">
      <w:bodyDiv w:val="1"/>
      <w:marLeft w:val="0"/>
      <w:marRight w:val="0"/>
      <w:marTop w:val="0"/>
      <w:marBottom w:val="0"/>
      <w:divBdr>
        <w:top w:val="none" w:sz="0" w:space="0" w:color="auto"/>
        <w:left w:val="none" w:sz="0" w:space="0" w:color="auto"/>
        <w:bottom w:val="none" w:sz="0" w:space="0" w:color="auto"/>
        <w:right w:val="none" w:sz="0" w:space="0" w:color="auto"/>
      </w:divBdr>
      <w:divsChild>
        <w:div w:id="671109150">
          <w:marLeft w:val="547"/>
          <w:marRight w:val="0"/>
          <w:marTop w:val="0"/>
          <w:marBottom w:val="0"/>
          <w:divBdr>
            <w:top w:val="none" w:sz="0" w:space="0" w:color="auto"/>
            <w:left w:val="none" w:sz="0" w:space="0" w:color="auto"/>
            <w:bottom w:val="none" w:sz="0" w:space="0" w:color="auto"/>
            <w:right w:val="none" w:sz="0" w:space="0" w:color="auto"/>
          </w:divBdr>
        </w:div>
        <w:div w:id="1430808681">
          <w:marLeft w:val="547"/>
          <w:marRight w:val="0"/>
          <w:marTop w:val="0"/>
          <w:marBottom w:val="0"/>
          <w:divBdr>
            <w:top w:val="none" w:sz="0" w:space="0" w:color="auto"/>
            <w:left w:val="none" w:sz="0" w:space="0" w:color="auto"/>
            <w:bottom w:val="none" w:sz="0" w:space="0" w:color="auto"/>
            <w:right w:val="none" w:sz="0" w:space="0" w:color="auto"/>
          </w:divBdr>
        </w:div>
        <w:div w:id="1885556268">
          <w:marLeft w:val="547"/>
          <w:marRight w:val="0"/>
          <w:marTop w:val="0"/>
          <w:marBottom w:val="0"/>
          <w:divBdr>
            <w:top w:val="none" w:sz="0" w:space="0" w:color="auto"/>
            <w:left w:val="none" w:sz="0" w:space="0" w:color="auto"/>
            <w:bottom w:val="none" w:sz="0" w:space="0" w:color="auto"/>
            <w:right w:val="none" w:sz="0" w:space="0" w:color="auto"/>
          </w:divBdr>
        </w:div>
      </w:divsChild>
    </w:div>
    <w:div w:id="204683841">
      <w:bodyDiv w:val="1"/>
      <w:marLeft w:val="0"/>
      <w:marRight w:val="0"/>
      <w:marTop w:val="0"/>
      <w:marBottom w:val="0"/>
      <w:divBdr>
        <w:top w:val="none" w:sz="0" w:space="0" w:color="auto"/>
        <w:left w:val="none" w:sz="0" w:space="0" w:color="auto"/>
        <w:bottom w:val="none" w:sz="0" w:space="0" w:color="auto"/>
        <w:right w:val="none" w:sz="0" w:space="0" w:color="auto"/>
      </w:divBdr>
      <w:divsChild>
        <w:div w:id="677463832">
          <w:marLeft w:val="1080"/>
          <w:marRight w:val="0"/>
          <w:marTop w:val="100"/>
          <w:marBottom w:val="0"/>
          <w:divBdr>
            <w:top w:val="none" w:sz="0" w:space="0" w:color="auto"/>
            <w:left w:val="none" w:sz="0" w:space="0" w:color="auto"/>
            <w:bottom w:val="none" w:sz="0" w:space="0" w:color="auto"/>
            <w:right w:val="none" w:sz="0" w:space="0" w:color="auto"/>
          </w:divBdr>
        </w:div>
        <w:div w:id="2131389591">
          <w:marLeft w:val="1080"/>
          <w:marRight w:val="0"/>
          <w:marTop w:val="100"/>
          <w:marBottom w:val="0"/>
          <w:divBdr>
            <w:top w:val="none" w:sz="0" w:space="0" w:color="auto"/>
            <w:left w:val="none" w:sz="0" w:space="0" w:color="auto"/>
            <w:bottom w:val="none" w:sz="0" w:space="0" w:color="auto"/>
            <w:right w:val="none" w:sz="0" w:space="0" w:color="auto"/>
          </w:divBdr>
        </w:div>
        <w:div w:id="1028485287">
          <w:marLeft w:val="1080"/>
          <w:marRight w:val="0"/>
          <w:marTop w:val="100"/>
          <w:marBottom w:val="0"/>
          <w:divBdr>
            <w:top w:val="none" w:sz="0" w:space="0" w:color="auto"/>
            <w:left w:val="none" w:sz="0" w:space="0" w:color="auto"/>
            <w:bottom w:val="none" w:sz="0" w:space="0" w:color="auto"/>
            <w:right w:val="none" w:sz="0" w:space="0" w:color="auto"/>
          </w:divBdr>
        </w:div>
        <w:div w:id="1336810440">
          <w:marLeft w:val="1800"/>
          <w:marRight w:val="0"/>
          <w:marTop w:val="100"/>
          <w:marBottom w:val="0"/>
          <w:divBdr>
            <w:top w:val="none" w:sz="0" w:space="0" w:color="auto"/>
            <w:left w:val="none" w:sz="0" w:space="0" w:color="auto"/>
            <w:bottom w:val="none" w:sz="0" w:space="0" w:color="auto"/>
            <w:right w:val="none" w:sz="0" w:space="0" w:color="auto"/>
          </w:divBdr>
        </w:div>
        <w:div w:id="1637643356">
          <w:marLeft w:val="1800"/>
          <w:marRight w:val="0"/>
          <w:marTop w:val="100"/>
          <w:marBottom w:val="0"/>
          <w:divBdr>
            <w:top w:val="none" w:sz="0" w:space="0" w:color="auto"/>
            <w:left w:val="none" w:sz="0" w:space="0" w:color="auto"/>
            <w:bottom w:val="none" w:sz="0" w:space="0" w:color="auto"/>
            <w:right w:val="none" w:sz="0" w:space="0" w:color="auto"/>
          </w:divBdr>
        </w:div>
      </w:divsChild>
    </w:div>
    <w:div w:id="258173629">
      <w:bodyDiv w:val="1"/>
      <w:marLeft w:val="0"/>
      <w:marRight w:val="0"/>
      <w:marTop w:val="0"/>
      <w:marBottom w:val="0"/>
      <w:divBdr>
        <w:top w:val="none" w:sz="0" w:space="0" w:color="auto"/>
        <w:left w:val="none" w:sz="0" w:space="0" w:color="auto"/>
        <w:bottom w:val="none" w:sz="0" w:space="0" w:color="auto"/>
        <w:right w:val="none" w:sz="0" w:space="0" w:color="auto"/>
      </w:divBdr>
      <w:divsChild>
        <w:div w:id="1083189244">
          <w:marLeft w:val="547"/>
          <w:marRight w:val="0"/>
          <w:marTop w:val="0"/>
          <w:marBottom w:val="0"/>
          <w:divBdr>
            <w:top w:val="none" w:sz="0" w:space="0" w:color="auto"/>
            <w:left w:val="none" w:sz="0" w:space="0" w:color="auto"/>
            <w:bottom w:val="none" w:sz="0" w:space="0" w:color="auto"/>
            <w:right w:val="none" w:sz="0" w:space="0" w:color="auto"/>
          </w:divBdr>
        </w:div>
      </w:divsChild>
    </w:div>
    <w:div w:id="307518407">
      <w:bodyDiv w:val="1"/>
      <w:marLeft w:val="0"/>
      <w:marRight w:val="0"/>
      <w:marTop w:val="0"/>
      <w:marBottom w:val="0"/>
      <w:divBdr>
        <w:top w:val="none" w:sz="0" w:space="0" w:color="auto"/>
        <w:left w:val="none" w:sz="0" w:space="0" w:color="auto"/>
        <w:bottom w:val="none" w:sz="0" w:space="0" w:color="auto"/>
        <w:right w:val="none" w:sz="0" w:space="0" w:color="auto"/>
      </w:divBdr>
      <w:divsChild>
        <w:div w:id="1291016816">
          <w:marLeft w:val="547"/>
          <w:marRight w:val="0"/>
          <w:marTop w:val="0"/>
          <w:marBottom w:val="0"/>
          <w:divBdr>
            <w:top w:val="none" w:sz="0" w:space="0" w:color="auto"/>
            <w:left w:val="none" w:sz="0" w:space="0" w:color="auto"/>
            <w:bottom w:val="none" w:sz="0" w:space="0" w:color="auto"/>
            <w:right w:val="none" w:sz="0" w:space="0" w:color="auto"/>
          </w:divBdr>
        </w:div>
      </w:divsChild>
    </w:div>
    <w:div w:id="318507712">
      <w:bodyDiv w:val="1"/>
      <w:marLeft w:val="0"/>
      <w:marRight w:val="0"/>
      <w:marTop w:val="0"/>
      <w:marBottom w:val="0"/>
      <w:divBdr>
        <w:top w:val="none" w:sz="0" w:space="0" w:color="auto"/>
        <w:left w:val="none" w:sz="0" w:space="0" w:color="auto"/>
        <w:bottom w:val="none" w:sz="0" w:space="0" w:color="auto"/>
        <w:right w:val="none" w:sz="0" w:space="0" w:color="auto"/>
      </w:divBdr>
    </w:div>
    <w:div w:id="321280640">
      <w:bodyDiv w:val="1"/>
      <w:marLeft w:val="0"/>
      <w:marRight w:val="0"/>
      <w:marTop w:val="0"/>
      <w:marBottom w:val="0"/>
      <w:divBdr>
        <w:top w:val="none" w:sz="0" w:space="0" w:color="auto"/>
        <w:left w:val="none" w:sz="0" w:space="0" w:color="auto"/>
        <w:bottom w:val="none" w:sz="0" w:space="0" w:color="auto"/>
        <w:right w:val="none" w:sz="0" w:space="0" w:color="auto"/>
      </w:divBdr>
      <w:divsChild>
        <w:div w:id="125391747">
          <w:marLeft w:val="1080"/>
          <w:marRight w:val="0"/>
          <w:marTop w:val="100"/>
          <w:marBottom w:val="0"/>
          <w:divBdr>
            <w:top w:val="none" w:sz="0" w:space="0" w:color="auto"/>
            <w:left w:val="none" w:sz="0" w:space="0" w:color="auto"/>
            <w:bottom w:val="none" w:sz="0" w:space="0" w:color="auto"/>
            <w:right w:val="none" w:sz="0" w:space="0" w:color="auto"/>
          </w:divBdr>
        </w:div>
        <w:div w:id="125320460">
          <w:marLeft w:val="1080"/>
          <w:marRight w:val="0"/>
          <w:marTop w:val="100"/>
          <w:marBottom w:val="0"/>
          <w:divBdr>
            <w:top w:val="none" w:sz="0" w:space="0" w:color="auto"/>
            <w:left w:val="none" w:sz="0" w:space="0" w:color="auto"/>
            <w:bottom w:val="none" w:sz="0" w:space="0" w:color="auto"/>
            <w:right w:val="none" w:sz="0" w:space="0" w:color="auto"/>
          </w:divBdr>
        </w:div>
      </w:divsChild>
    </w:div>
    <w:div w:id="348604344">
      <w:bodyDiv w:val="1"/>
      <w:marLeft w:val="0"/>
      <w:marRight w:val="0"/>
      <w:marTop w:val="0"/>
      <w:marBottom w:val="0"/>
      <w:divBdr>
        <w:top w:val="none" w:sz="0" w:space="0" w:color="auto"/>
        <w:left w:val="none" w:sz="0" w:space="0" w:color="auto"/>
        <w:bottom w:val="none" w:sz="0" w:space="0" w:color="auto"/>
        <w:right w:val="none" w:sz="0" w:space="0" w:color="auto"/>
      </w:divBdr>
      <w:divsChild>
        <w:div w:id="626739839">
          <w:marLeft w:val="547"/>
          <w:marRight w:val="0"/>
          <w:marTop w:val="0"/>
          <w:marBottom w:val="0"/>
          <w:divBdr>
            <w:top w:val="none" w:sz="0" w:space="0" w:color="auto"/>
            <w:left w:val="none" w:sz="0" w:space="0" w:color="auto"/>
            <w:bottom w:val="none" w:sz="0" w:space="0" w:color="auto"/>
            <w:right w:val="none" w:sz="0" w:space="0" w:color="auto"/>
          </w:divBdr>
        </w:div>
      </w:divsChild>
    </w:div>
    <w:div w:id="369963356">
      <w:bodyDiv w:val="1"/>
      <w:marLeft w:val="0"/>
      <w:marRight w:val="0"/>
      <w:marTop w:val="0"/>
      <w:marBottom w:val="0"/>
      <w:divBdr>
        <w:top w:val="none" w:sz="0" w:space="0" w:color="auto"/>
        <w:left w:val="none" w:sz="0" w:space="0" w:color="auto"/>
        <w:bottom w:val="none" w:sz="0" w:space="0" w:color="auto"/>
        <w:right w:val="none" w:sz="0" w:space="0" w:color="auto"/>
      </w:divBdr>
      <w:divsChild>
        <w:div w:id="669530093">
          <w:marLeft w:val="360"/>
          <w:marRight w:val="0"/>
          <w:marTop w:val="200"/>
          <w:marBottom w:val="0"/>
          <w:divBdr>
            <w:top w:val="none" w:sz="0" w:space="0" w:color="auto"/>
            <w:left w:val="none" w:sz="0" w:space="0" w:color="auto"/>
            <w:bottom w:val="none" w:sz="0" w:space="0" w:color="auto"/>
            <w:right w:val="none" w:sz="0" w:space="0" w:color="auto"/>
          </w:divBdr>
        </w:div>
      </w:divsChild>
    </w:div>
    <w:div w:id="383411348">
      <w:bodyDiv w:val="1"/>
      <w:marLeft w:val="0"/>
      <w:marRight w:val="0"/>
      <w:marTop w:val="0"/>
      <w:marBottom w:val="0"/>
      <w:divBdr>
        <w:top w:val="none" w:sz="0" w:space="0" w:color="auto"/>
        <w:left w:val="none" w:sz="0" w:space="0" w:color="auto"/>
        <w:bottom w:val="none" w:sz="0" w:space="0" w:color="auto"/>
        <w:right w:val="none" w:sz="0" w:space="0" w:color="auto"/>
      </w:divBdr>
      <w:divsChild>
        <w:div w:id="1830633390">
          <w:marLeft w:val="547"/>
          <w:marRight w:val="0"/>
          <w:marTop w:val="0"/>
          <w:marBottom w:val="0"/>
          <w:divBdr>
            <w:top w:val="none" w:sz="0" w:space="0" w:color="auto"/>
            <w:left w:val="none" w:sz="0" w:space="0" w:color="auto"/>
            <w:bottom w:val="none" w:sz="0" w:space="0" w:color="auto"/>
            <w:right w:val="none" w:sz="0" w:space="0" w:color="auto"/>
          </w:divBdr>
        </w:div>
      </w:divsChild>
    </w:div>
    <w:div w:id="392117589">
      <w:bodyDiv w:val="1"/>
      <w:marLeft w:val="0"/>
      <w:marRight w:val="0"/>
      <w:marTop w:val="0"/>
      <w:marBottom w:val="0"/>
      <w:divBdr>
        <w:top w:val="none" w:sz="0" w:space="0" w:color="auto"/>
        <w:left w:val="none" w:sz="0" w:space="0" w:color="auto"/>
        <w:bottom w:val="none" w:sz="0" w:space="0" w:color="auto"/>
        <w:right w:val="none" w:sz="0" w:space="0" w:color="auto"/>
      </w:divBdr>
      <w:divsChild>
        <w:div w:id="1858883306">
          <w:marLeft w:val="360"/>
          <w:marRight w:val="0"/>
          <w:marTop w:val="200"/>
          <w:marBottom w:val="0"/>
          <w:divBdr>
            <w:top w:val="none" w:sz="0" w:space="0" w:color="auto"/>
            <w:left w:val="none" w:sz="0" w:space="0" w:color="auto"/>
            <w:bottom w:val="none" w:sz="0" w:space="0" w:color="auto"/>
            <w:right w:val="none" w:sz="0" w:space="0" w:color="auto"/>
          </w:divBdr>
        </w:div>
      </w:divsChild>
    </w:div>
    <w:div w:id="414672698">
      <w:bodyDiv w:val="1"/>
      <w:marLeft w:val="0"/>
      <w:marRight w:val="0"/>
      <w:marTop w:val="0"/>
      <w:marBottom w:val="0"/>
      <w:divBdr>
        <w:top w:val="none" w:sz="0" w:space="0" w:color="auto"/>
        <w:left w:val="none" w:sz="0" w:space="0" w:color="auto"/>
        <w:bottom w:val="none" w:sz="0" w:space="0" w:color="auto"/>
        <w:right w:val="none" w:sz="0" w:space="0" w:color="auto"/>
      </w:divBdr>
      <w:divsChild>
        <w:div w:id="789326115">
          <w:marLeft w:val="360"/>
          <w:marRight w:val="0"/>
          <w:marTop w:val="200"/>
          <w:marBottom w:val="0"/>
          <w:divBdr>
            <w:top w:val="none" w:sz="0" w:space="0" w:color="auto"/>
            <w:left w:val="none" w:sz="0" w:space="0" w:color="auto"/>
            <w:bottom w:val="none" w:sz="0" w:space="0" w:color="auto"/>
            <w:right w:val="none" w:sz="0" w:space="0" w:color="auto"/>
          </w:divBdr>
        </w:div>
        <w:div w:id="706874854">
          <w:marLeft w:val="1080"/>
          <w:marRight w:val="0"/>
          <w:marTop w:val="100"/>
          <w:marBottom w:val="0"/>
          <w:divBdr>
            <w:top w:val="none" w:sz="0" w:space="0" w:color="auto"/>
            <w:left w:val="none" w:sz="0" w:space="0" w:color="auto"/>
            <w:bottom w:val="none" w:sz="0" w:space="0" w:color="auto"/>
            <w:right w:val="none" w:sz="0" w:space="0" w:color="auto"/>
          </w:divBdr>
        </w:div>
        <w:div w:id="28841186">
          <w:marLeft w:val="1800"/>
          <w:marRight w:val="0"/>
          <w:marTop w:val="100"/>
          <w:marBottom w:val="0"/>
          <w:divBdr>
            <w:top w:val="none" w:sz="0" w:space="0" w:color="auto"/>
            <w:left w:val="none" w:sz="0" w:space="0" w:color="auto"/>
            <w:bottom w:val="none" w:sz="0" w:space="0" w:color="auto"/>
            <w:right w:val="none" w:sz="0" w:space="0" w:color="auto"/>
          </w:divBdr>
        </w:div>
        <w:div w:id="886449250">
          <w:marLeft w:val="1800"/>
          <w:marRight w:val="0"/>
          <w:marTop w:val="100"/>
          <w:marBottom w:val="0"/>
          <w:divBdr>
            <w:top w:val="none" w:sz="0" w:space="0" w:color="auto"/>
            <w:left w:val="none" w:sz="0" w:space="0" w:color="auto"/>
            <w:bottom w:val="none" w:sz="0" w:space="0" w:color="auto"/>
            <w:right w:val="none" w:sz="0" w:space="0" w:color="auto"/>
          </w:divBdr>
        </w:div>
        <w:div w:id="147481971">
          <w:marLeft w:val="1800"/>
          <w:marRight w:val="0"/>
          <w:marTop w:val="100"/>
          <w:marBottom w:val="0"/>
          <w:divBdr>
            <w:top w:val="none" w:sz="0" w:space="0" w:color="auto"/>
            <w:left w:val="none" w:sz="0" w:space="0" w:color="auto"/>
            <w:bottom w:val="none" w:sz="0" w:space="0" w:color="auto"/>
            <w:right w:val="none" w:sz="0" w:space="0" w:color="auto"/>
          </w:divBdr>
        </w:div>
      </w:divsChild>
    </w:div>
    <w:div w:id="421269356">
      <w:bodyDiv w:val="1"/>
      <w:marLeft w:val="0"/>
      <w:marRight w:val="0"/>
      <w:marTop w:val="0"/>
      <w:marBottom w:val="0"/>
      <w:divBdr>
        <w:top w:val="none" w:sz="0" w:space="0" w:color="auto"/>
        <w:left w:val="none" w:sz="0" w:space="0" w:color="auto"/>
        <w:bottom w:val="none" w:sz="0" w:space="0" w:color="auto"/>
        <w:right w:val="none" w:sz="0" w:space="0" w:color="auto"/>
      </w:divBdr>
      <w:divsChild>
        <w:div w:id="1468014198">
          <w:marLeft w:val="360"/>
          <w:marRight w:val="0"/>
          <w:marTop w:val="200"/>
          <w:marBottom w:val="0"/>
          <w:divBdr>
            <w:top w:val="none" w:sz="0" w:space="0" w:color="auto"/>
            <w:left w:val="none" w:sz="0" w:space="0" w:color="auto"/>
            <w:bottom w:val="none" w:sz="0" w:space="0" w:color="auto"/>
            <w:right w:val="none" w:sz="0" w:space="0" w:color="auto"/>
          </w:divBdr>
        </w:div>
        <w:div w:id="1637830703">
          <w:marLeft w:val="1080"/>
          <w:marRight w:val="0"/>
          <w:marTop w:val="100"/>
          <w:marBottom w:val="0"/>
          <w:divBdr>
            <w:top w:val="none" w:sz="0" w:space="0" w:color="auto"/>
            <w:left w:val="none" w:sz="0" w:space="0" w:color="auto"/>
            <w:bottom w:val="none" w:sz="0" w:space="0" w:color="auto"/>
            <w:right w:val="none" w:sz="0" w:space="0" w:color="auto"/>
          </w:divBdr>
        </w:div>
        <w:div w:id="1916888380">
          <w:marLeft w:val="1080"/>
          <w:marRight w:val="0"/>
          <w:marTop w:val="100"/>
          <w:marBottom w:val="0"/>
          <w:divBdr>
            <w:top w:val="none" w:sz="0" w:space="0" w:color="auto"/>
            <w:left w:val="none" w:sz="0" w:space="0" w:color="auto"/>
            <w:bottom w:val="none" w:sz="0" w:space="0" w:color="auto"/>
            <w:right w:val="none" w:sz="0" w:space="0" w:color="auto"/>
          </w:divBdr>
        </w:div>
        <w:div w:id="917058160">
          <w:marLeft w:val="360"/>
          <w:marRight w:val="0"/>
          <w:marTop w:val="200"/>
          <w:marBottom w:val="0"/>
          <w:divBdr>
            <w:top w:val="none" w:sz="0" w:space="0" w:color="auto"/>
            <w:left w:val="none" w:sz="0" w:space="0" w:color="auto"/>
            <w:bottom w:val="none" w:sz="0" w:space="0" w:color="auto"/>
            <w:right w:val="none" w:sz="0" w:space="0" w:color="auto"/>
          </w:divBdr>
        </w:div>
        <w:div w:id="1579825551">
          <w:marLeft w:val="1080"/>
          <w:marRight w:val="0"/>
          <w:marTop w:val="100"/>
          <w:marBottom w:val="0"/>
          <w:divBdr>
            <w:top w:val="none" w:sz="0" w:space="0" w:color="auto"/>
            <w:left w:val="none" w:sz="0" w:space="0" w:color="auto"/>
            <w:bottom w:val="none" w:sz="0" w:space="0" w:color="auto"/>
            <w:right w:val="none" w:sz="0" w:space="0" w:color="auto"/>
          </w:divBdr>
        </w:div>
        <w:div w:id="449084230">
          <w:marLeft w:val="360"/>
          <w:marRight w:val="0"/>
          <w:marTop w:val="200"/>
          <w:marBottom w:val="0"/>
          <w:divBdr>
            <w:top w:val="none" w:sz="0" w:space="0" w:color="auto"/>
            <w:left w:val="none" w:sz="0" w:space="0" w:color="auto"/>
            <w:bottom w:val="none" w:sz="0" w:space="0" w:color="auto"/>
            <w:right w:val="none" w:sz="0" w:space="0" w:color="auto"/>
          </w:divBdr>
        </w:div>
        <w:div w:id="923804818">
          <w:marLeft w:val="1080"/>
          <w:marRight w:val="0"/>
          <w:marTop w:val="100"/>
          <w:marBottom w:val="0"/>
          <w:divBdr>
            <w:top w:val="none" w:sz="0" w:space="0" w:color="auto"/>
            <w:left w:val="none" w:sz="0" w:space="0" w:color="auto"/>
            <w:bottom w:val="none" w:sz="0" w:space="0" w:color="auto"/>
            <w:right w:val="none" w:sz="0" w:space="0" w:color="auto"/>
          </w:divBdr>
        </w:div>
        <w:div w:id="24405791">
          <w:marLeft w:val="1080"/>
          <w:marRight w:val="0"/>
          <w:marTop w:val="100"/>
          <w:marBottom w:val="0"/>
          <w:divBdr>
            <w:top w:val="none" w:sz="0" w:space="0" w:color="auto"/>
            <w:left w:val="none" w:sz="0" w:space="0" w:color="auto"/>
            <w:bottom w:val="none" w:sz="0" w:space="0" w:color="auto"/>
            <w:right w:val="none" w:sz="0" w:space="0" w:color="auto"/>
          </w:divBdr>
        </w:div>
        <w:div w:id="530917566">
          <w:marLeft w:val="360"/>
          <w:marRight w:val="0"/>
          <w:marTop w:val="200"/>
          <w:marBottom w:val="0"/>
          <w:divBdr>
            <w:top w:val="none" w:sz="0" w:space="0" w:color="auto"/>
            <w:left w:val="none" w:sz="0" w:space="0" w:color="auto"/>
            <w:bottom w:val="none" w:sz="0" w:space="0" w:color="auto"/>
            <w:right w:val="none" w:sz="0" w:space="0" w:color="auto"/>
          </w:divBdr>
        </w:div>
      </w:divsChild>
    </w:div>
    <w:div w:id="423695700">
      <w:bodyDiv w:val="1"/>
      <w:marLeft w:val="0"/>
      <w:marRight w:val="0"/>
      <w:marTop w:val="0"/>
      <w:marBottom w:val="0"/>
      <w:divBdr>
        <w:top w:val="none" w:sz="0" w:space="0" w:color="auto"/>
        <w:left w:val="none" w:sz="0" w:space="0" w:color="auto"/>
        <w:bottom w:val="none" w:sz="0" w:space="0" w:color="auto"/>
        <w:right w:val="none" w:sz="0" w:space="0" w:color="auto"/>
      </w:divBdr>
      <w:divsChild>
        <w:div w:id="2140416183">
          <w:marLeft w:val="547"/>
          <w:marRight w:val="0"/>
          <w:marTop w:val="0"/>
          <w:marBottom w:val="0"/>
          <w:divBdr>
            <w:top w:val="none" w:sz="0" w:space="0" w:color="auto"/>
            <w:left w:val="none" w:sz="0" w:space="0" w:color="auto"/>
            <w:bottom w:val="none" w:sz="0" w:space="0" w:color="auto"/>
            <w:right w:val="none" w:sz="0" w:space="0" w:color="auto"/>
          </w:divBdr>
        </w:div>
      </w:divsChild>
    </w:div>
    <w:div w:id="428427982">
      <w:bodyDiv w:val="1"/>
      <w:marLeft w:val="0"/>
      <w:marRight w:val="0"/>
      <w:marTop w:val="0"/>
      <w:marBottom w:val="0"/>
      <w:divBdr>
        <w:top w:val="none" w:sz="0" w:space="0" w:color="auto"/>
        <w:left w:val="none" w:sz="0" w:space="0" w:color="auto"/>
        <w:bottom w:val="none" w:sz="0" w:space="0" w:color="auto"/>
        <w:right w:val="none" w:sz="0" w:space="0" w:color="auto"/>
      </w:divBdr>
      <w:divsChild>
        <w:div w:id="1876773782">
          <w:marLeft w:val="1080"/>
          <w:marRight w:val="0"/>
          <w:marTop w:val="100"/>
          <w:marBottom w:val="0"/>
          <w:divBdr>
            <w:top w:val="none" w:sz="0" w:space="0" w:color="auto"/>
            <w:left w:val="none" w:sz="0" w:space="0" w:color="auto"/>
            <w:bottom w:val="none" w:sz="0" w:space="0" w:color="auto"/>
            <w:right w:val="none" w:sz="0" w:space="0" w:color="auto"/>
          </w:divBdr>
        </w:div>
        <w:div w:id="1533961410">
          <w:marLeft w:val="1800"/>
          <w:marRight w:val="0"/>
          <w:marTop w:val="100"/>
          <w:marBottom w:val="0"/>
          <w:divBdr>
            <w:top w:val="none" w:sz="0" w:space="0" w:color="auto"/>
            <w:left w:val="none" w:sz="0" w:space="0" w:color="auto"/>
            <w:bottom w:val="none" w:sz="0" w:space="0" w:color="auto"/>
            <w:right w:val="none" w:sz="0" w:space="0" w:color="auto"/>
          </w:divBdr>
        </w:div>
      </w:divsChild>
    </w:div>
    <w:div w:id="433671019">
      <w:bodyDiv w:val="1"/>
      <w:marLeft w:val="0"/>
      <w:marRight w:val="0"/>
      <w:marTop w:val="0"/>
      <w:marBottom w:val="0"/>
      <w:divBdr>
        <w:top w:val="none" w:sz="0" w:space="0" w:color="auto"/>
        <w:left w:val="none" w:sz="0" w:space="0" w:color="auto"/>
        <w:bottom w:val="none" w:sz="0" w:space="0" w:color="auto"/>
        <w:right w:val="none" w:sz="0" w:space="0" w:color="auto"/>
      </w:divBdr>
      <w:divsChild>
        <w:div w:id="2143187597">
          <w:marLeft w:val="360"/>
          <w:marRight w:val="0"/>
          <w:marTop w:val="200"/>
          <w:marBottom w:val="0"/>
          <w:divBdr>
            <w:top w:val="none" w:sz="0" w:space="0" w:color="auto"/>
            <w:left w:val="none" w:sz="0" w:space="0" w:color="auto"/>
            <w:bottom w:val="none" w:sz="0" w:space="0" w:color="auto"/>
            <w:right w:val="none" w:sz="0" w:space="0" w:color="auto"/>
          </w:divBdr>
        </w:div>
        <w:div w:id="1185557079">
          <w:marLeft w:val="1080"/>
          <w:marRight w:val="0"/>
          <w:marTop w:val="100"/>
          <w:marBottom w:val="0"/>
          <w:divBdr>
            <w:top w:val="none" w:sz="0" w:space="0" w:color="auto"/>
            <w:left w:val="none" w:sz="0" w:space="0" w:color="auto"/>
            <w:bottom w:val="none" w:sz="0" w:space="0" w:color="auto"/>
            <w:right w:val="none" w:sz="0" w:space="0" w:color="auto"/>
          </w:divBdr>
        </w:div>
        <w:div w:id="1200359053">
          <w:marLeft w:val="1080"/>
          <w:marRight w:val="0"/>
          <w:marTop w:val="100"/>
          <w:marBottom w:val="0"/>
          <w:divBdr>
            <w:top w:val="none" w:sz="0" w:space="0" w:color="auto"/>
            <w:left w:val="none" w:sz="0" w:space="0" w:color="auto"/>
            <w:bottom w:val="none" w:sz="0" w:space="0" w:color="auto"/>
            <w:right w:val="none" w:sz="0" w:space="0" w:color="auto"/>
          </w:divBdr>
        </w:div>
        <w:div w:id="1396852474">
          <w:marLeft w:val="1800"/>
          <w:marRight w:val="0"/>
          <w:marTop w:val="100"/>
          <w:marBottom w:val="0"/>
          <w:divBdr>
            <w:top w:val="none" w:sz="0" w:space="0" w:color="auto"/>
            <w:left w:val="none" w:sz="0" w:space="0" w:color="auto"/>
            <w:bottom w:val="none" w:sz="0" w:space="0" w:color="auto"/>
            <w:right w:val="none" w:sz="0" w:space="0" w:color="auto"/>
          </w:divBdr>
        </w:div>
        <w:div w:id="2115900156">
          <w:marLeft w:val="1080"/>
          <w:marRight w:val="0"/>
          <w:marTop w:val="100"/>
          <w:marBottom w:val="0"/>
          <w:divBdr>
            <w:top w:val="none" w:sz="0" w:space="0" w:color="auto"/>
            <w:left w:val="none" w:sz="0" w:space="0" w:color="auto"/>
            <w:bottom w:val="none" w:sz="0" w:space="0" w:color="auto"/>
            <w:right w:val="none" w:sz="0" w:space="0" w:color="auto"/>
          </w:divBdr>
        </w:div>
        <w:div w:id="2132437911">
          <w:marLeft w:val="1080"/>
          <w:marRight w:val="0"/>
          <w:marTop w:val="100"/>
          <w:marBottom w:val="0"/>
          <w:divBdr>
            <w:top w:val="none" w:sz="0" w:space="0" w:color="auto"/>
            <w:left w:val="none" w:sz="0" w:space="0" w:color="auto"/>
            <w:bottom w:val="none" w:sz="0" w:space="0" w:color="auto"/>
            <w:right w:val="none" w:sz="0" w:space="0" w:color="auto"/>
          </w:divBdr>
        </w:div>
        <w:div w:id="612786030">
          <w:marLeft w:val="360"/>
          <w:marRight w:val="0"/>
          <w:marTop w:val="200"/>
          <w:marBottom w:val="0"/>
          <w:divBdr>
            <w:top w:val="none" w:sz="0" w:space="0" w:color="auto"/>
            <w:left w:val="none" w:sz="0" w:space="0" w:color="auto"/>
            <w:bottom w:val="none" w:sz="0" w:space="0" w:color="auto"/>
            <w:right w:val="none" w:sz="0" w:space="0" w:color="auto"/>
          </w:divBdr>
        </w:div>
      </w:divsChild>
    </w:div>
    <w:div w:id="463691960">
      <w:bodyDiv w:val="1"/>
      <w:marLeft w:val="0"/>
      <w:marRight w:val="0"/>
      <w:marTop w:val="0"/>
      <w:marBottom w:val="0"/>
      <w:divBdr>
        <w:top w:val="none" w:sz="0" w:space="0" w:color="auto"/>
        <w:left w:val="none" w:sz="0" w:space="0" w:color="auto"/>
        <w:bottom w:val="none" w:sz="0" w:space="0" w:color="auto"/>
        <w:right w:val="none" w:sz="0" w:space="0" w:color="auto"/>
      </w:divBdr>
    </w:div>
    <w:div w:id="475344177">
      <w:bodyDiv w:val="1"/>
      <w:marLeft w:val="0"/>
      <w:marRight w:val="0"/>
      <w:marTop w:val="0"/>
      <w:marBottom w:val="0"/>
      <w:divBdr>
        <w:top w:val="none" w:sz="0" w:space="0" w:color="auto"/>
        <w:left w:val="none" w:sz="0" w:space="0" w:color="auto"/>
        <w:bottom w:val="none" w:sz="0" w:space="0" w:color="auto"/>
        <w:right w:val="none" w:sz="0" w:space="0" w:color="auto"/>
      </w:divBdr>
      <w:divsChild>
        <w:div w:id="1484204284">
          <w:marLeft w:val="360"/>
          <w:marRight w:val="0"/>
          <w:marTop w:val="200"/>
          <w:marBottom w:val="0"/>
          <w:divBdr>
            <w:top w:val="none" w:sz="0" w:space="0" w:color="auto"/>
            <w:left w:val="none" w:sz="0" w:space="0" w:color="auto"/>
            <w:bottom w:val="none" w:sz="0" w:space="0" w:color="auto"/>
            <w:right w:val="none" w:sz="0" w:space="0" w:color="auto"/>
          </w:divBdr>
        </w:div>
        <w:div w:id="1869635649">
          <w:marLeft w:val="360"/>
          <w:marRight w:val="0"/>
          <w:marTop w:val="200"/>
          <w:marBottom w:val="0"/>
          <w:divBdr>
            <w:top w:val="none" w:sz="0" w:space="0" w:color="auto"/>
            <w:left w:val="none" w:sz="0" w:space="0" w:color="auto"/>
            <w:bottom w:val="none" w:sz="0" w:space="0" w:color="auto"/>
            <w:right w:val="none" w:sz="0" w:space="0" w:color="auto"/>
          </w:divBdr>
        </w:div>
        <w:div w:id="1662613656">
          <w:marLeft w:val="360"/>
          <w:marRight w:val="0"/>
          <w:marTop w:val="200"/>
          <w:marBottom w:val="0"/>
          <w:divBdr>
            <w:top w:val="none" w:sz="0" w:space="0" w:color="auto"/>
            <w:left w:val="none" w:sz="0" w:space="0" w:color="auto"/>
            <w:bottom w:val="none" w:sz="0" w:space="0" w:color="auto"/>
            <w:right w:val="none" w:sz="0" w:space="0" w:color="auto"/>
          </w:divBdr>
        </w:div>
      </w:divsChild>
    </w:div>
    <w:div w:id="500118389">
      <w:bodyDiv w:val="1"/>
      <w:marLeft w:val="0"/>
      <w:marRight w:val="0"/>
      <w:marTop w:val="0"/>
      <w:marBottom w:val="0"/>
      <w:divBdr>
        <w:top w:val="none" w:sz="0" w:space="0" w:color="auto"/>
        <w:left w:val="none" w:sz="0" w:space="0" w:color="auto"/>
        <w:bottom w:val="none" w:sz="0" w:space="0" w:color="auto"/>
        <w:right w:val="none" w:sz="0" w:space="0" w:color="auto"/>
      </w:divBdr>
      <w:divsChild>
        <w:div w:id="1051459656">
          <w:marLeft w:val="360"/>
          <w:marRight w:val="0"/>
          <w:marTop w:val="200"/>
          <w:marBottom w:val="0"/>
          <w:divBdr>
            <w:top w:val="none" w:sz="0" w:space="0" w:color="auto"/>
            <w:left w:val="none" w:sz="0" w:space="0" w:color="auto"/>
            <w:bottom w:val="none" w:sz="0" w:space="0" w:color="auto"/>
            <w:right w:val="none" w:sz="0" w:space="0" w:color="auto"/>
          </w:divBdr>
        </w:div>
        <w:div w:id="1594586068">
          <w:marLeft w:val="360"/>
          <w:marRight w:val="0"/>
          <w:marTop w:val="200"/>
          <w:marBottom w:val="0"/>
          <w:divBdr>
            <w:top w:val="none" w:sz="0" w:space="0" w:color="auto"/>
            <w:left w:val="none" w:sz="0" w:space="0" w:color="auto"/>
            <w:bottom w:val="none" w:sz="0" w:space="0" w:color="auto"/>
            <w:right w:val="none" w:sz="0" w:space="0" w:color="auto"/>
          </w:divBdr>
        </w:div>
        <w:div w:id="706494436">
          <w:marLeft w:val="1080"/>
          <w:marRight w:val="0"/>
          <w:marTop w:val="100"/>
          <w:marBottom w:val="0"/>
          <w:divBdr>
            <w:top w:val="none" w:sz="0" w:space="0" w:color="auto"/>
            <w:left w:val="none" w:sz="0" w:space="0" w:color="auto"/>
            <w:bottom w:val="none" w:sz="0" w:space="0" w:color="auto"/>
            <w:right w:val="none" w:sz="0" w:space="0" w:color="auto"/>
          </w:divBdr>
        </w:div>
        <w:div w:id="280691016">
          <w:marLeft w:val="360"/>
          <w:marRight w:val="0"/>
          <w:marTop w:val="200"/>
          <w:marBottom w:val="0"/>
          <w:divBdr>
            <w:top w:val="none" w:sz="0" w:space="0" w:color="auto"/>
            <w:left w:val="none" w:sz="0" w:space="0" w:color="auto"/>
            <w:bottom w:val="none" w:sz="0" w:space="0" w:color="auto"/>
            <w:right w:val="none" w:sz="0" w:space="0" w:color="auto"/>
          </w:divBdr>
        </w:div>
        <w:div w:id="897134224">
          <w:marLeft w:val="1080"/>
          <w:marRight w:val="0"/>
          <w:marTop w:val="100"/>
          <w:marBottom w:val="0"/>
          <w:divBdr>
            <w:top w:val="none" w:sz="0" w:space="0" w:color="auto"/>
            <w:left w:val="none" w:sz="0" w:space="0" w:color="auto"/>
            <w:bottom w:val="none" w:sz="0" w:space="0" w:color="auto"/>
            <w:right w:val="none" w:sz="0" w:space="0" w:color="auto"/>
          </w:divBdr>
        </w:div>
        <w:div w:id="1933926896">
          <w:marLeft w:val="1080"/>
          <w:marRight w:val="0"/>
          <w:marTop w:val="100"/>
          <w:marBottom w:val="0"/>
          <w:divBdr>
            <w:top w:val="none" w:sz="0" w:space="0" w:color="auto"/>
            <w:left w:val="none" w:sz="0" w:space="0" w:color="auto"/>
            <w:bottom w:val="none" w:sz="0" w:space="0" w:color="auto"/>
            <w:right w:val="none" w:sz="0" w:space="0" w:color="auto"/>
          </w:divBdr>
        </w:div>
        <w:div w:id="1527863119">
          <w:marLeft w:val="360"/>
          <w:marRight w:val="0"/>
          <w:marTop w:val="200"/>
          <w:marBottom w:val="0"/>
          <w:divBdr>
            <w:top w:val="none" w:sz="0" w:space="0" w:color="auto"/>
            <w:left w:val="none" w:sz="0" w:space="0" w:color="auto"/>
            <w:bottom w:val="none" w:sz="0" w:space="0" w:color="auto"/>
            <w:right w:val="none" w:sz="0" w:space="0" w:color="auto"/>
          </w:divBdr>
        </w:div>
      </w:divsChild>
    </w:div>
    <w:div w:id="503664832">
      <w:bodyDiv w:val="1"/>
      <w:marLeft w:val="0"/>
      <w:marRight w:val="0"/>
      <w:marTop w:val="0"/>
      <w:marBottom w:val="0"/>
      <w:divBdr>
        <w:top w:val="none" w:sz="0" w:space="0" w:color="auto"/>
        <w:left w:val="none" w:sz="0" w:space="0" w:color="auto"/>
        <w:bottom w:val="none" w:sz="0" w:space="0" w:color="auto"/>
        <w:right w:val="none" w:sz="0" w:space="0" w:color="auto"/>
      </w:divBdr>
      <w:divsChild>
        <w:div w:id="1856459209">
          <w:marLeft w:val="547"/>
          <w:marRight w:val="0"/>
          <w:marTop w:val="0"/>
          <w:marBottom w:val="0"/>
          <w:divBdr>
            <w:top w:val="none" w:sz="0" w:space="0" w:color="auto"/>
            <w:left w:val="none" w:sz="0" w:space="0" w:color="auto"/>
            <w:bottom w:val="none" w:sz="0" w:space="0" w:color="auto"/>
            <w:right w:val="none" w:sz="0" w:space="0" w:color="auto"/>
          </w:divBdr>
        </w:div>
        <w:div w:id="2001805355">
          <w:marLeft w:val="547"/>
          <w:marRight w:val="0"/>
          <w:marTop w:val="0"/>
          <w:marBottom w:val="0"/>
          <w:divBdr>
            <w:top w:val="none" w:sz="0" w:space="0" w:color="auto"/>
            <w:left w:val="none" w:sz="0" w:space="0" w:color="auto"/>
            <w:bottom w:val="none" w:sz="0" w:space="0" w:color="auto"/>
            <w:right w:val="none" w:sz="0" w:space="0" w:color="auto"/>
          </w:divBdr>
        </w:div>
      </w:divsChild>
    </w:div>
    <w:div w:id="507060533">
      <w:bodyDiv w:val="1"/>
      <w:marLeft w:val="0"/>
      <w:marRight w:val="0"/>
      <w:marTop w:val="0"/>
      <w:marBottom w:val="0"/>
      <w:divBdr>
        <w:top w:val="none" w:sz="0" w:space="0" w:color="auto"/>
        <w:left w:val="none" w:sz="0" w:space="0" w:color="auto"/>
        <w:bottom w:val="none" w:sz="0" w:space="0" w:color="auto"/>
        <w:right w:val="none" w:sz="0" w:space="0" w:color="auto"/>
      </w:divBdr>
      <w:divsChild>
        <w:div w:id="1143229497">
          <w:marLeft w:val="547"/>
          <w:marRight w:val="0"/>
          <w:marTop w:val="0"/>
          <w:marBottom w:val="0"/>
          <w:divBdr>
            <w:top w:val="none" w:sz="0" w:space="0" w:color="auto"/>
            <w:left w:val="none" w:sz="0" w:space="0" w:color="auto"/>
            <w:bottom w:val="none" w:sz="0" w:space="0" w:color="auto"/>
            <w:right w:val="none" w:sz="0" w:space="0" w:color="auto"/>
          </w:divBdr>
        </w:div>
        <w:div w:id="162866266">
          <w:marLeft w:val="547"/>
          <w:marRight w:val="0"/>
          <w:marTop w:val="0"/>
          <w:marBottom w:val="0"/>
          <w:divBdr>
            <w:top w:val="none" w:sz="0" w:space="0" w:color="auto"/>
            <w:left w:val="none" w:sz="0" w:space="0" w:color="auto"/>
            <w:bottom w:val="none" w:sz="0" w:space="0" w:color="auto"/>
            <w:right w:val="none" w:sz="0" w:space="0" w:color="auto"/>
          </w:divBdr>
        </w:div>
      </w:divsChild>
    </w:div>
    <w:div w:id="508954543">
      <w:bodyDiv w:val="1"/>
      <w:marLeft w:val="0"/>
      <w:marRight w:val="0"/>
      <w:marTop w:val="0"/>
      <w:marBottom w:val="0"/>
      <w:divBdr>
        <w:top w:val="none" w:sz="0" w:space="0" w:color="auto"/>
        <w:left w:val="none" w:sz="0" w:space="0" w:color="auto"/>
        <w:bottom w:val="none" w:sz="0" w:space="0" w:color="auto"/>
        <w:right w:val="none" w:sz="0" w:space="0" w:color="auto"/>
      </w:divBdr>
      <w:divsChild>
        <w:div w:id="1593932532">
          <w:marLeft w:val="547"/>
          <w:marRight w:val="0"/>
          <w:marTop w:val="0"/>
          <w:marBottom w:val="0"/>
          <w:divBdr>
            <w:top w:val="none" w:sz="0" w:space="0" w:color="auto"/>
            <w:left w:val="none" w:sz="0" w:space="0" w:color="auto"/>
            <w:bottom w:val="none" w:sz="0" w:space="0" w:color="auto"/>
            <w:right w:val="none" w:sz="0" w:space="0" w:color="auto"/>
          </w:divBdr>
        </w:div>
      </w:divsChild>
    </w:div>
    <w:div w:id="517350188">
      <w:bodyDiv w:val="1"/>
      <w:marLeft w:val="0"/>
      <w:marRight w:val="0"/>
      <w:marTop w:val="0"/>
      <w:marBottom w:val="0"/>
      <w:divBdr>
        <w:top w:val="none" w:sz="0" w:space="0" w:color="auto"/>
        <w:left w:val="none" w:sz="0" w:space="0" w:color="auto"/>
        <w:bottom w:val="none" w:sz="0" w:space="0" w:color="auto"/>
        <w:right w:val="none" w:sz="0" w:space="0" w:color="auto"/>
      </w:divBdr>
      <w:divsChild>
        <w:div w:id="1738280315">
          <w:marLeft w:val="360"/>
          <w:marRight w:val="0"/>
          <w:marTop w:val="200"/>
          <w:marBottom w:val="0"/>
          <w:divBdr>
            <w:top w:val="none" w:sz="0" w:space="0" w:color="auto"/>
            <w:left w:val="none" w:sz="0" w:space="0" w:color="auto"/>
            <w:bottom w:val="none" w:sz="0" w:space="0" w:color="auto"/>
            <w:right w:val="none" w:sz="0" w:space="0" w:color="auto"/>
          </w:divBdr>
        </w:div>
        <w:div w:id="744761795">
          <w:marLeft w:val="360"/>
          <w:marRight w:val="0"/>
          <w:marTop w:val="200"/>
          <w:marBottom w:val="0"/>
          <w:divBdr>
            <w:top w:val="none" w:sz="0" w:space="0" w:color="auto"/>
            <w:left w:val="none" w:sz="0" w:space="0" w:color="auto"/>
            <w:bottom w:val="none" w:sz="0" w:space="0" w:color="auto"/>
            <w:right w:val="none" w:sz="0" w:space="0" w:color="auto"/>
          </w:divBdr>
        </w:div>
        <w:div w:id="1169633065">
          <w:marLeft w:val="360"/>
          <w:marRight w:val="0"/>
          <w:marTop w:val="200"/>
          <w:marBottom w:val="0"/>
          <w:divBdr>
            <w:top w:val="none" w:sz="0" w:space="0" w:color="auto"/>
            <w:left w:val="none" w:sz="0" w:space="0" w:color="auto"/>
            <w:bottom w:val="none" w:sz="0" w:space="0" w:color="auto"/>
            <w:right w:val="none" w:sz="0" w:space="0" w:color="auto"/>
          </w:divBdr>
        </w:div>
        <w:div w:id="592934164">
          <w:marLeft w:val="360"/>
          <w:marRight w:val="0"/>
          <w:marTop w:val="200"/>
          <w:marBottom w:val="0"/>
          <w:divBdr>
            <w:top w:val="none" w:sz="0" w:space="0" w:color="auto"/>
            <w:left w:val="none" w:sz="0" w:space="0" w:color="auto"/>
            <w:bottom w:val="none" w:sz="0" w:space="0" w:color="auto"/>
            <w:right w:val="none" w:sz="0" w:space="0" w:color="auto"/>
          </w:divBdr>
        </w:div>
      </w:divsChild>
    </w:div>
    <w:div w:id="520515110">
      <w:bodyDiv w:val="1"/>
      <w:marLeft w:val="0"/>
      <w:marRight w:val="0"/>
      <w:marTop w:val="0"/>
      <w:marBottom w:val="0"/>
      <w:divBdr>
        <w:top w:val="none" w:sz="0" w:space="0" w:color="auto"/>
        <w:left w:val="none" w:sz="0" w:space="0" w:color="auto"/>
        <w:bottom w:val="none" w:sz="0" w:space="0" w:color="auto"/>
        <w:right w:val="none" w:sz="0" w:space="0" w:color="auto"/>
      </w:divBdr>
      <w:divsChild>
        <w:div w:id="37556276">
          <w:marLeft w:val="360"/>
          <w:marRight w:val="0"/>
          <w:marTop w:val="200"/>
          <w:marBottom w:val="0"/>
          <w:divBdr>
            <w:top w:val="none" w:sz="0" w:space="0" w:color="auto"/>
            <w:left w:val="none" w:sz="0" w:space="0" w:color="auto"/>
            <w:bottom w:val="none" w:sz="0" w:space="0" w:color="auto"/>
            <w:right w:val="none" w:sz="0" w:space="0" w:color="auto"/>
          </w:divBdr>
        </w:div>
        <w:div w:id="1893729655">
          <w:marLeft w:val="1080"/>
          <w:marRight w:val="0"/>
          <w:marTop w:val="100"/>
          <w:marBottom w:val="0"/>
          <w:divBdr>
            <w:top w:val="none" w:sz="0" w:space="0" w:color="auto"/>
            <w:left w:val="none" w:sz="0" w:space="0" w:color="auto"/>
            <w:bottom w:val="none" w:sz="0" w:space="0" w:color="auto"/>
            <w:right w:val="none" w:sz="0" w:space="0" w:color="auto"/>
          </w:divBdr>
        </w:div>
        <w:div w:id="1374111041">
          <w:marLeft w:val="1080"/>
          <w:marRight w:val="0"/>
          <w:marTop w:val="100"/>
          <w:marBottom w:val="0"/>
          <w:divBdr>
            <w:top w:val="none" w:sz="0" w:space="0" w:color="auto"/>
            <w:left w:val="none" w:sz="0" w:space="0" w:color="auto"/>
            <w:bottom w:val="none" w:sz="0" w:space="0" w:color="auto"/>
            <w:right w:val="none" w:sz="0" w:space="0" w:color="auto"/>
          </w:divBdr>
        </w:div>
        <w:div w:id="188492754">
          <w:marLeft w:val="1080"/>
          <w:marRight w:val="0"/>
          <w:marTop w:val="100"/>
          <w:marBottom w:val="0"/>
          <w:divBdr>
            <w:top w:val="none" w:sz="0" w:space="0" w:color="auto"/>
            <w:left w:val="none" w:sz="0" w:space="0" w:color="auto"/>
            <w:bottom w:val="none" w:sz="0" w:space="0" w:color="auto"/>
            <w:right w:val="none" w:sz="0" w:space="0" w:color="auto"/>
          </w:divBdr>
        </w:div>
      </w:divsChild>
    </w:div>
    <w:div w:id="522861024">
      <w:bodyDiv w:val="1"/>
      <w:marLeft w:val="0"/>
      <w:marRight w:val="0"/>
      <w:marTop w:val="0"/>
      <w:marBottom w:val="0"/>
      <w:divBdr>
        <w:top w:val="none" w:sz="0" w:space="0" w:color="auto"/>
        <w:left w:val="none" w:sz="0" w:space="0" w:color="auto"/>
        <w:bottom w:val="none" w:sz="0" w:space="0" w:color="auto"/>
        <w:right w:val="none" w:sz="0" w:space="0" w:color="auto"/>
      </w:divBdr>
    </w:div>
    <w:div w:id="524637652">
      <w:bodyDiv w:val="1"/>
      <w:marLeft w:val="0"/>
      <w:marRight w:val="0"/>
      <w:marTop w:val="0"/>
      <w:marBottom w:val="0"/>
      <w:divBdr>
        <w:top w:val="none" w:sz="0" w:space="0" w:color="auto"/>
        <w:left w:val="none" w:sz="0" w:space="0" w:color="auto"/>
        <w:bottom w:val="none" w:sz="0" w:space="0" w:color="auto"/>
        <w:right w:val="none" w:sz="0" w:space="0" w:color="auto"/>
      </w:divBdr>
      <w:divsChild>
        <w:div w:id="1586650836">
          <w:marLeft w:val="547"/>
          <w:marRight w:val="0"/>
          <w:marTop w:val="0"/>
          <w:marBottom w:val="0"/>
          <w:divBdr>
            <w:top w:val="none" w:sz="0" w:space="0" w:color="auto"/>
            <w:left w:val="none" w:sz="0" w:space="0" w:color="auto"/>
            <w:bottom w:val="none" w:sz="0" w:space="0" w:color="auto"/>
            <w:right w:val="none" w:sz="0" w:space="0" w:color="auto"/>
          </w:divBdr>
        </w:div>
      </w:divsChild>
    </w:div>
    <w:div w:id="528370271">
      <w:bodyDiv w:val="1"/>
      <w:marLeft w:val="0"/>
      <w:marRight w:val="0"/>
      <w:marTop w:val="0"/>
      <w:marBottom w:val="0"/>
      <w:divBdr>
        <w:top w:val="none" w:sz="0" w:space="0" w:color="auto"/>
        <w:left w:val="none" w:sz="0" w:space="0" w:color="auto"/>
        <w:bottom w:val="none" w:sz="0" w:space="0" w:color="auto"/>
        <w:right w:val="none" w:sz="0" w:space="0" w:color="auto"/>
      </w:divBdr>
    </w:div>
    <w:div w:id="540359300">
      <w:bodyDiv w:val="1"/>
      <w:marLeft w:val="0"/>
      <w:marRight w:val="0"/>
      <w:marTop w:val="0"/>
      <w:marBottom w:val="0"/>
      <w:divBdr>
        <w:top w:val="none" w:sz="0" w:space="0" w:color="auto"/>
        <w:left w:val="none" w:sz="0" w:space="0" w:color="auto"/>
        <w:bottom w:val="none" w:sz="0" w:space="0" w:color="auto"/>
        <w:right w:val="none" w:sz="0" w:space="0" w:color="auto"/>
      </w:divBdr>
      <w:divsChild>
        <w:div w:id="719866019">
          <w:marLeft w:val="547"/>
          <w:marRight w:val="0"/>
          <w:marTop w:val="0"/>
          <w:marBottom w:val="0"/>
          <w:divBdr>
            <w:top w:val="none" w:sz="0" w:space="0" w:color="auto"/>
            <w:left w:val="none" w:sz="0" w:space="0" w:color="auto"/>
            <w:bottom w:val="none" w:sz="0" w:space="0" w:color="auto"/>
            <w:right w:val="none" w:sz="0" w:space="0" w:color="auto"/>
          </w:divBdr>
        </w:div>
      </w:divsChild>
    </w:div>
    <w:div w:id="575361228">
      <w:bodyDiv w:val="1"/>
      <w:marLeft w:val="0"/>
      <w:marRight w:val="0"/>
      <w:marTop w:val="0"/>
      <w:marBottom w:val="0"/>
      <w:divBdr>
        <w:top w:val="none" w:sz="0" w:space="0" w:color="auto"/>
        <w:left w:val="none" w:sz="0" w:space="0" w:color="auto"/>
        <w:bottom w:val="none" w:sz="0" w:space="0" w:color="auto"/>
        <w:right w:val="none" w:sz="0" w:space="0" w:color="auto"/>
      </w:divBdr>
      <w:divsChild>
        <w:div w:id="336270357">
          <w:marLeft w:val="2520"/>
          <w:marRight w:val="0"/>
          <w:marTop w:val="100"/>
          <w:marBottom w:val="0"/>
          <w:divBdr>
            <w:top w:val="none" w:sz="0" w:space="0" w:color="auto"/>
            <w:left w:val="none" w:sz="0" w:space="0" w:color="auto"/>
            <w:bottom w:val="none" w:sz="0" w:space="0" w:color="auto"/>
            <w:right w:val="none" w:sz="0" w:space="0" w:color="auto"/>
          </w:divBdr>
        </w:div>
        <w:div w:id="1180268535">
          <w:marLeft w:val="2520"/>
          <w:marRight w:val="0"/>
          <w:marTop w:val="100"/>
          <w:marBottom w:val="0"/>
          <w:divBdr>
            <w:top w:val="none" w:sz="0" w:space="0" w:color="auto"/>
            <w:left w:val="none" w:sz="0" w:space="0" w:color="auto"/>
            <w:bottom w:val="none" w:sz="0" w:space="0" w:color="auto"/>
            <w:right w:val="none" w:sz="0" w:space="0" w:color="auto"/>
          </w:divBdr>
        </w:div>
        <w:div w:id="535895490">
          <w:marLeft w:val="2520"/>
          <w:marRight w:val="0"/>
          <w:marTop w:val="100"/>
          <w:marBottom w:val="0"/>
          <w:divBdr>
            <w:top w:val="none" w:sz="0" w:space="0" w:color="auto"/>
            <w:left w:val="none" w:sz="0" w:space="0" w:color="auto"/>
            <w:bottom w:val="none" w:sz="0" w:space="0" w:color="auto"/>
            <w:right w:val="none" w:sz="0" w:space="0" w:color="auto"/>
          </w:divBdr>
        </w:div>
      </w:divsChild>
    </w:div>
    <w:div w:id="583682586">
      <w:bodyDiv w:val="1"/>
      <w:marLeft w:val="0"/>
      <w:marRight w:val="0"/>
      <w:marTop w:val="0"/>
      <w:marBottom w:val="0"/>
      <w:divBdr>
        <w:top w:val="none" w:sz="0" w:space="0" w:color="auto"/>
        <w:left w:val="none" w:sz="0" w:space="0" w:color="auto"/>
        <w:bottom w:val="none" w:sz="0" w:space="0" w:color="auto"/>
        <w:right w:val="none" w:sz="0" w:space="0" w:color="auto"/>
      </w:divBdr>
      <w:divsChild>
        <w:div w:id="206649138">
          <w:marLeft w:val="1080"/>
          <w:marRight w:val="0"/>
          <w:marTop w:val="100"/>
          <w:marBottom w:val="0"/>
          <w:divBdr>
            <w:top w:val="none" w:sz="0" w:space="0" w:color="auto"/>
            <w:left w:val="none" w:sz="0" w:space="0" w:color="auto"/>
            <w:bottom w:val="none" w:sz="0" w:space="0" w:color="auto"/>
            <w:right w:val="none" w:sz="0" w:space="0" w:color="auto"/>
          </w:divBdr>
        </w:div>
        <w:div w:id="1274635744">
          <w:marLeft w:val="1080"/>
          <w:marRight w:val="0"/>
          <w:marTop w:val="100"/>
          <w:marBottom w:val="0"/>
          <w:divBdr>
            <w:top w:val="none" w:sz="0" w:space="0" w:color="auto"/>
            <w:left w:val="none" w:sz="0" w:space="0" w:color="auto"/>
            <w:bottom w:val="none" w:sz="0" w:space="0" w:color="auto"/>
            <w:right w:val="none" w:sz="0" w:space="0" w:color="auto"/>
          </w:divBdr>
        </w:div>
        <w:div w:id="1908153260">
          <w:marLeft w:val="1080"/>
          <w:marRight w:val="0"/>
          <w:marTop w:val="100"/>
          <w:marBottom w:val="0"/>
          <w:divBdr>
            <w:top w:val="none" w:sz="0" w:space="0" w:color="auto"/>
            <w:left w:val="none" w:sz="0" w:space="0" w:color="auto"/>
            <w:bottom w:val="none" w:sz="0" w:space="0" w:color="auto"/>
            <w:right w:val="none" w:sz="0" w:space="0" w:color="auto"/>
          </w:divBdr>
        </w:div>
      </w:divsChild>
    </w:div>
    <w:div w:id="601571843">
      <w:bodyDiv w:val="1"/>
      <w:marLeft w:val="0"/>
      <w:marRight w:val="0"/>
      <w:marTop w:val="0"/>
      <w:marBottom w:val="0"/>
      <w:divBdr>
        <w:top w:val="none" w:sz="0" w:space="0" w:color="auto"/>
        <w:left w:val="none" w:sz="0" w:space="0" w:color="auto"/>
        <w:bottom w:val="none" w:sz="0" w:space="0" w:color="auto"/>
        <w:right w:val="none" w:sz="0" w:space="0" w:color="auto"/>
      </w:divBdr>
      <w:divsChild>
        <w:div w:id="978459255">
          <w:marLeft w:val="360"/>
          <w:marRight w:val="0"/>
          <w:marTop w:val="200"/>
          <w:marBottom w:val="0"/>
          <w:divBdr>
            <w:top w:val="none" w:sz="0" w:space="0" w:color="auto"/>
            <w:left w:val="none" w:sz="0" w:space="0" w:color="auto"/>
            <w:bottom w:val="none" w:sz="0" w:space="0" w:color="auto"/>
            <w:right w:val="none" w:sz="0" w:space="0" w:color="auto"/>
          </w:divBdr>
        </w:div>
        <w:div w:id="330066651">
          <w:marLeft w:val="360"/>
          <w:marRight w:val="0"/>
          <w:marTop w:val="200"/>
          <w:marBottom w:val="0"/>
          <w:divBdr>
            <w:top w:val="none" w:sz="0" w:space="0" w:color="auto"/>
            <w:left w:val="none" w:sz="0" w:space="0" w:color="auto"/>
            <w:bottom w:val="none" w:sz="0" w:space="0" w:color="auto"/>
            <w:right w:val="none" w:sz="0" w:space="0" w:color="auto"/>
          </w:divBdr>
        </w:div>
        <w:div w:id="1660889766">
          <w:marLeft w:val="360"/>
          <w:marRight w:val="0"/>
          <w:marTop w:val="200"/>
          <w:marBottom w:val="0"/>
          <w:divBdr>
            <w:top w:val="none" w:sz="0" w:space="0" w:color="auto"/>
            <w:left w:val="none" w:sz="0" w:space="0" w:color="auto"/>
            <w:bottom w:val="none" w:sz="0" w:space="0" w:color="auto"/>
            <w:right w:val="none" w:sz="0" w:space="0" w:color="auto"/>
          </w:divBdr>
        </w:div>
      </w:divsChild>
    </w:div>
    <w:div w:id="609748271">
      <w:bodyDiv w:val="1"/>
      <w:marLeft w:val="0"/>
      <w:marRight w:val="0"/>
      <w:marTop w:val="0"/>
      <w:marBottom w:val="0"/>
      <w:divBdr>
        <w:top w:val="none" w:sz="0" w:space="0" w:color="auto"/>
        <w:left w:val="none" w:sz="0" w:space="0" w:color="auto"/>
        <w:bottom w:val="none" w:sz="0" w:space="0" w:color="auto"/>
        <w:right w:val="none" w:sz="0" w:space="0" w:color="auto"/>
      </w:divBdr>
      <w:divsChild>
        <w:div w:id="1600330761">
          <w:marLeft w:val="360"/>
          <w:marRight w:val="0"/>
          <w:marTop w:val="200"/>
          <w:marBottom w:val="0"/>
          <w:divBdr>
            <w:top w:val="none" w:sz="0" w:space="0" w:color="auto"/>
            <w:left w:val="none" w:sz="0" w:space="0" w:color="auto"/>
            <w:bottom w:val="none" w:sz="0" w:space="0" w:color="auto"/>
            <w:right w:val="none" w:sz="0" w:space="0" w:color="auto"/>
          </w:divBdr>
        </w:div>
        <w:div w:id="1391272250">
          <w:marLeft w:val="360"/>
          <w:marRight w:val="0"/>
          <w:marTop w:val="200"/>
          <w:marBottom w:val="0"/>
          <w:divBdr>
            <w:top w:val="none" w:sz="0" w:space="0" w:color="auto"/>
            <w:left w:val="none" w:sz="0" w:space="0" w:color="auto"/>
            <w:bottom w:val="none" w:sz="0" w:space="0" w:color="auto"/>
            <w:right w:val="none" w:sz="0" w:space="0" w:color="auto"/>
          </w:divBdr>
        </w:div>
        <w:div w:id="1455101519">
          <w:marLeft w:val="360"/>
          <w:marRight w:val="0"/>
          <w:marTop w:val="200"/>
          <w:marBottom w:val="0"/>
          <w:divBdr>
            <w:top w:val="none" w:sz="0" w:space="0" w:color="auto"/>
            <w:left w:val="none" w:sz="0" w:space="0" w:color="auto"/>
            <w:bottom w:val="none" w:sz="0" w:space="0" w:color="auto"/>
            <w:right w:val="none" w:sz="0" w:space="0" w:color="auto"/>
          </w:divBdr>
        </w:div>
        <w:div w:id="1668677813">
          <w:marLeft w:val="1080"/>
          <w:marRight w:val="0"/>
          <w:marTop w:val="100"/>
          <w:marBottom w:val="0"/>
          <w:divBdr>
            <w:top w:val="none" w:sz="0" w:space="0" w:color="auto"/>
            <w:left w:val="none" w:sz="0" w:space="0" w:color="auto"/>
            <w:bottom w:val="none" w:sz="0" w:space="0" w:color="auto"/>
            <w:right w:val="none" w:sz="0" w:space="0" w:color="auto"/>
          </w:divBdr>
        </w:div>
      </w:divsChild>
    </w:div>
    <w:div w:id="622078658">
      <w:bodyDiv w:val="1"/>
      <w:marLeft w:val="0"/>
      <w:marRight w:val="0"/>
      <w:marTop w:val="0"/>
      <w:marBottom w:val="0"/>
      <w:divBdr>
        <w:top w:val="none" w:sz="0" w:space="0" w:color="auto"/>
        <w:left w:val="none" w:sz="0" w:space="0" w:color="auto"/>
        <w:bottom w:val="none" w:sz="0" w:space="0" w:color="auto"/>
        <w:right w:val="none" w:sz="0" w:space="0" w:color="auto"/>
      </w:divBdr>
    </w:div>
    <w:div w:id="629823986">
      <w:bodyDiv w:val="1"/>
      <w:marLeft w:val="0"/>
      <w:marRight w:val="0"/>
      <w:marTop w:val="0"/>
      <w:marBottom w:val="0"/>
      <w:divBdr>
        <w:top w:val="none" w:sz="0" w:space="0" w:color="auto"/>
        <w:left w:val="none" w:sz="0" w:space="0" w:color="auto"/>
        <w:bottom w:val="none" w:sz="0" w:space="0" w:color="auto"/>
        <w:right w:val="none" w:sz="0" w:space="0" w:color="auto"/>
      </w:divBdr>
      <w:divsChild>
        <w:div w:id="1372682529">
          <w:marLeft w:val="547"/>
          <w:marRight w:val="0"/>
          <w:marTop w:val="0"/>
          <w:marBottom w:val="0"/>
          <w:divBdr>
            <w:top w:val="none" w:sz="0" w:space="0" w:color="auto"/>
            <w:left w:val="none" w:sz="0" w:space="0" w:color="auto"/>
            <w:bottom w:val="none" w:sz="0" w:space="0" w:color="auto"/>
            <w:right w:val="none" w:sz="0" w:space="0" w:color="auto"/>
          </w:divBdr>
        </w:div>
      </w:divsChild>
    </w:div>
    <w:div w:id="641081208">
      <w:bodyDiv w:val="1"/>
      <w:marLeft w:val="0"/>
      <w:marRight w:val="0"/>
      <w:marTop w:val="0"/>
      <w:marBottom w:val="0"/>
      <w:divBdr>
        <w:top w:val="none" w:sz="0" w:space="0" w:color="auto"/>
        <w:left w:val="none" w:sz="0" w:space="0" w:color="auto"/>
        <w:bottom w:val="none" w:sz="0" w:space="0" w:color="auto"/>
        <w:right w:val="none" w:sz="0" w:space="0" w:color="auto"/>
      </w:divBdr>
      <w:divsChild>
        <w:div w:id="2123105471">
          <w:marLeft w:val="547"/>
          <w:marRight w:val="0"/>
          <w:marTop w:val="0"/>
          <w:marBottom w:val="0"/>
          <w:divBdr>
            <w:top w:val="none" w:sz="0" w:space="0" w:color="auto"/>
            <w:left w:val="none" w:sz="0" w:space="0" w:color="auto"/>
            <w:bottom w:val="none" w:sz="0" w:space="0" w:color="auto"/>
            <w:right w:val="none" w:sz="0" w:space="0" w:color="auto"/>
          </w:divBdr>
        </w:div>
      </w:divsChild>
    </w:div>
    <w:div w:id="642545421">
      <w:bodyDiv w:val="1"/>
      <w:marLeft w:val="0"/>
      <w:marRight w:val="0"/>
      <w:marTop w:val="0"/>
      <w:marBottom w:val="0"/>
      <w:divBdr>
        <w:top w:val="none" w:sz="0" w:space="0" w:color="auto"/>
        <w:left w:val="none" w:sz="0" w:space="0" w:color="auto"/>
        <w:bottom w:val="none" w:sz="0" w:space="0" w:color="auto"/>
        <w:right w:val="none" w:sz="0" w:space="0" w:color="auto"/>
      </w:divBdr>
      <w:divsChild>
        <w:div w:id="289212584">
          <w:marLeft w:val="547"/>
          <w:marRight w:val="0"/>
          <w:marTop w:val="0"/>
          <w:marBottom w:val="0"/>
          <w:divBdr>
            <w:top w:val="none" w:sz="0" w:space="0" w:color="auto"/>
            <w:left w:val="none" w:sz="0" w:space="0" w:color="auto"/>
            <w:bottom w:val="none" w:sz="0" w:space="0" w:color="auto"/>
            <w:right w:val="none" w:sz="0" w:space="0" w:color="auto"/>
          </w:divBdr>
        </w:div>
      </w:divsChild>
    </w:div>
    <w:div w:id="644629537">
      <w:bodyDiv w:val="1"/>
      <w:marLeft w:val="0"/>
      <w:marRight w:val="0"/>
      <w:marTop w:val="0"/>
      <w:marBottom w:val="0"/>
      <w:divBdr>
        <w:top w:val="none" w:sz="0" w:space="0" w:color="auto"/>
        <w:left w:val="none" w:sz="0" w:space="0" w:color="auto"/>
        <w:bottom w:val="none" w:sz="0" w:space="0" w:color="auto"/>
        <w:right w:val="none" w:sz="0" w:space="0" w:color="auto"/>
      </w:divBdr>
      <w:divsChild>
        <w:div w:id="1956672441">
          <w:marLeft w:val="547"/>
          <w:marRight w:val="0"/>
          <w:marTop w:val="0"/>
          <w:marBottom w:val="0"/>
          <w:divBdr>
            <w:top w:val="none" w:sz="0" w:space="0" w:color="auto"/>
            <w:left w:val="none" w:sz="0" w:space="0" w:color="auto"/>
            <w:bottom w:val="none" w:sz="0" w:space="0" w:color="auto"/>
            <w:right w:val="none" w:sz="0" w:space="0" w:color="auto"/>
          </w:divBdr>
        </w:div>
      </w:divsChild>
    </w:div>
    <w:div w:id="667027424">
      <w:bodyDiv w:val="1"/>
      <w:marLeft w:val="0"/>
      <w:marRight w:val="0"/>
      <w:marTop w:val="0"/>
      <w:marBottom w:val="0"/>
      <w:divBdr>
        <w:top w:val="none" w:sz="0" w:space="0" w:color="auto"/>
        <w:left w:val="none" w:sz="0" w:space="0" w:color="auto"/>
        <w:bottom w:val="none" w:sz="0" w:space="0" w:color="auto"/>
        <w:right w:val="none" w:sz="0" w:space="0" w:color="auto"/>
      </w:divBdr>
      <w:divsChild>
        <w:div w:id="649479654">
          <w:marLeft w:val="1080"/>
          <w:marRight w:val="0"/>
          <w:marTop w:val="100"/>
          <w:marBottom w:val="0"/>
          <w:divBdr>
            <w:top w:val="none" w:sz="0" w:space="0" w:color="auto"/>
            <w:left w:val="none" w:sz="0" w:space="0" w:color="auto"/>
            <w:bottom w:val="none" w:sz="0" w:space="0" w:color="auto"/>
            <w:right w:val="none" w:sz="0" w:space="0" w:color="auto"/>
          </w:divBdr>
        </w:div>
      </w:divsChild>
    </w:div>
    <w:div w:id="673843952">
      <w:bodyDiv w:val="1"/>
      <w:marLeft w:val="0"/>
      <w:marRight w:val="0"/>
      <w:marTop w:val="0"/>
      <w:marBottom w:val="0"/>
      <w:divBdr>
        <w:top w:val="none" w:sz="0" w:space="0" w:color="auto"/>
        <w:left w:val="none" w:sz="0" w:space="0" w:color="auto"/>
        <w:bottom w:val="none" w:sz="0" w:space="0" w:color="auto"/>
        <w:right w:val="none" w:sz="0" w:space="0" w:color="auto"/>
      </w:divBdr>
      <w:divsChild>
        <w:div w:id="1593513595">
          <w:marLeft w:val="547"/>
          <w:marRight w:val="0"/>
          <w:marTop w:val="0"/>
          <w:marBottom w:val="0"/>
          <w:divBdr>
            <w:top w:val="none" w:sz="0" w:space="0" w:color="auto"/>
            <w:left w:val="none" w:sz="0" w:space="0" w:color="auto"/>
            <w:bottom w:val="none" w:sz="0" w:space="0" w:color="auto"/>
            <w:right w:val="none" w:sz="0" w:space="0" w:color="auto"/>
          </w:divBdr>
        </w:div>
        <w:div w:id="1420758213">
          <w:marLeft w:val="547"/>
          <w:marRight w:val="0"/>
          <w:marTop w:val="0"/>
          <w:marBottom w:val="0"/>
          <w:divBdr>
            <w:top w:val="none" w:sz="0" w:space="0" w:color="auto"/>
            <w:left w:val="none" w:sz="0" w:space="0" w:color="auto"/>
            <w:bottom w:val="none" w:sz="0" w:space="0" w:color="auto"/>
            <w:right w:val="none" w:sz="0" w:space="0" w:color="auto"/>
          </w:divBdr>
        </w:div>
        <w:div w:id="1754550706">
          <w:marLeft w:val="547"/>
          <w:marRight w:val="0"/>
          <w:marTop w:val="0"/>
          <w:marBottom w:val="0"/>
          <w:divBdr>
            <w:top w:val="none" w:sz="0" w:space="0" w:color="auto"/>
            <w:left w:val="none" w:sz="0" w:space="0" w:color="auto"/>
            <w:bottom w:val="none" w:sz="0" w:space="0" w:color="auto"/>
            <w:right w:val="none" w:sz="0" w:space="0" w:color="auto"/>
          </w:divBdr>
        </w:div>
      </w:divsChild>
    </w:div>
    <w:div w:id="680081522">
      <w:bodyDiv w:val="1"/>
      <w:marLeft w:val="0"/>
      <w:marRight w:val="0"/>
      <w:marTop w:val="0"/>
      <w:marBottom w:val="0"/>
      <w:divBdr>
        <w:top w:val="none" w:sz="0" w:space="0" w:color="auto"/>
        <w:left w:val="none" w:sz="0" w:space="0" w:color="auto"/>
        <w:bottom w:val="none" w:sz="0" w:space="0" w:color="auto"/>
        <w:right w:val="none" w:sz="0" w:space="0" w:color="auto"/>
      </w:divBdr>
      <w:divsChild>
        <w:div w:id="154731324">
          <w:marLeft w:val="547"/>
          <w:marRight w:val="0"/>
          <w:marTop w:val="0"/>
          <w:marBottom w:val="0"/>
          <w:divBdr>
            <w:top w:val="none" w:sz="0" w:space="0" w:color="auto"/>
            <w:left w:val="none" w:sz="0" w:space="0" w:color="auto"/>
            <w:bottom w:val="none" w:sz="0" w:space="0" w:color="auto"/>
            <w:right w:val="none" w:sz="0" w:space="0" w:color="auto"/>
          </w:divBdr>
        </w:div>
      </w:divsChild>
    </w:div>
    <w:div w:id="693117226">
      <w:bodyDiv w:val="1"/>
      <w:marLeft w:val="0"/>
      <w:marRight w:val="0"/>
      <w:marTop w:val="0"/>
      <w:marBottom w:val="0"/>
      <w:divBdr>
        <w:top w:val="none" w:sz="0" w:space="0" w:color="auto"/>
        <w:left w:val="none" w:sz="0" w:space="0" w:color="auto"/>
        <w:bottom w:val="none" w:sz="0" w:space="0" w:color="auto"/>
        <w:right w:val="none" w:sz="0" w:space="0" w:color="auto"/>
      </w:divBdr>
    </w:div>
    <w:div w:id="702561053">
      <w:bodyDiv w:val="1"/>
      <w:marLeft w:val="0"/>
      <w:marRight w:val="0"/>
      <w:marTop w:val="0"/>
      <w:marBottom w:val="0"/>
      <w:divBdr>
        <w:top w:val="none" w:sz="0" w:space="0" w:color="auto"/>
        <w:left w:val="none" w:sz="0" w:space="0" w:color="auto"/>
        <w:bottom w:val="none" w:sz="0" w:space="0" w:color="auto"/>
        <w:right w:val="none" w:sz="0" w:space="0" w:color="auto"/>
      </w:divBdr>
    </w:div>
    <w:div w:id="712270815">
      <w:bodyDiv w:val="1"/>
      <w:marLeft w:val="0"/>
      <w:marRight w:val="0"/>
      <w:marTop w:val="0"/>
      <w:marBottom w:val="0"/>
      <w:divBdr>
        <w:top w:val="none" w:sz="0" w:space="0" w:color="auto"/>
        <w:left w:val="none" w:sz="0" w:space="0" w:color="auto"/>
        <w:bottom w:val="none" w:sz="0" w:space="0" w:color="auto"/>
        <w:right w:val="none" w:sz="0" w:space="0" w:color="auto"/>
      </w:divBdr>
      <w:divsChild>
        <w:div w:id="851071439">
          <w:marLeft w:val="360"/>
          <w:marRight w:val="0"/>
          <w:marTop w:val="200"/>
          <w:marBottom w:val="0"/>
          <w:divBdr>
            <w:top w:val="none" w:sz="0" w:space="0" w:color="auto"/>
            <w:left w:val="none" w:sz="0" w:space="0" w:color="auto"/>
            <w:bottom w:val="none" w:sz="0" w:space="0" w:color="auto"/>
            <w:right w:val="none" w:sz="0" w:space="0" w:color="auto"/>
          </w:divBdr>
        </w:div>
        <w:div w:id="1264608841">
          <w:marLeft w:val="1080"/>
          <w:marRight w:val="0"/>
          <w:marTop w:val="100"/>
          <w:marBottom w:val="0"/>
          <w:divBdr>
            <w:top w:val="none" w:sz="0" w:space="0" w:color="auto"/>
            <w:left w:val="none" w:sz="0" w:space="0" w:color="auto"/>
            <w:bottom w:val="none" w:sz="0" w:space="0" w:color="auto"/>
            <w:right w:val="none" w:sz="0" w:space="0" w:color="auto"/>
          </w:divBdr>
        </w:div>
        <w:div w:id="158810183">
          <w:marLeft w:val="360"/>
          <w:marRight w:val="0"/>
          <w:marTop w:val="200"/>
          <w:marBottom w:val="0"/>
          <w:divBdr>
            <w:top w:val="none" w:sz="0" w:space="0" w:color="auto"/>
            <w:left w:val="none" w:sz="0" w:space="0" w:color="auto"/>
            <w:bottom w:val="none" w:sz="0" w:space="0" w:color="auto"/>
            <w:right w:val="none" w:sz="0" w:space="0" w:color="auto"/>
          </w:divBdr>
        </w:div>
        <w:div w:id="1243755091">
          <w:marLeft w:val="1080"/>
          <w:marRight w:val="0"/>
          <w:marTop w:val="100"/>
          <w:marBottom w:val="0"/>
          <w:divBdr>
            <w:top w:val="none" w:sz="0" w:space="0" w:color="auto"/>
            <w:left w:val="none" w:sz="0" w:space="0" w:color="auto"/>
            <w:bottom w:val="none" w:sz="0" w:space="0" w:color="auto"/>
            <w:right w:val="none" w:sz="0" w:space="0" w:color="auto"/>
          </w:divBdr>
        </w:div>
        <w:div w:id="2024622400">
          <w:marLeft w:val="1080"/>
          <w:marRight w:val="0"/>
          <w:marTop w:val="100"/>
          <w:marBottom w:val="0"/>
          <w:divBdr>
            <w:top w:val="none" w:sz="0" w:space="0" w:color="auto"/>
            <w:left w:val="none" w:sz="0" w:space="0" w:color="auto"/>
            <w:bottom w:val="none" w:sz="0" w:space="0" w:color="auto"/>
            <w:right w:val="none" w:sz="0" w:space="0" w:color="auto"/>
          </w:divBdr>
        </w:div>
        <w:div w:id="845752988">
          <w:marLeft w:val="1800"/>
          <w:marRight w:val="0"/>
          <w:marTop w:val="100"/>
          <w:marBottom w:val="0"/>
          <w:divBdr>
            <w:top w:val="none" w:sz="0" w:space="0" w:color="auto"/>
            <w:left w:val="none" w:sz="0" w:space="0" w:color="auto"/>
            <w:bottom w:val="none" w:sz="0" w:space="0" w:color="auto"/>
            <w:right w:val="none" w:sz="0" w:space="0" w:color="auto"/>
          </w:divBdr>
        </w:div>
        <w:div w:id="174539882">
          <w:marLeft w:val="1800"/>
          <w:marRight w:val="0"/>
          <w:marTop w:val="100"/>
          <w:marBottom w:val="0"/>
          <w:divBdr>
            <w:top w:val="none" w:sz="0" w:space="0" w:color="auto"/>
            <w:left w:val="none" w:sz="0" w:space="0" w:color="auto"/>
            <w:bottom w:val="none" w:sz="0" w:space="0" w:color="auto"/>
            <w:right w:val="none" w:sz="0" w:space="0" w:color="auto"/>
          </w:divBdr>
        </w:div>
      </w:divsChild>
    </w:div>
    <w:div w:id="713965618">
      <w:bodyDiv w:val="1"/>
      <w:marLeft w:val="0"/>
      <w:marRight w:val="0"/>
      <w:marTop w:val="0"/>
      <w:marBottom w:val="0"/>
      <w:divBdr>
        <w:top w:val="none" w:sz="0" w:space="0" w:color="auto"/>
        <w:left w:val="none" w:sz="0" w:space="0" w:color="auto"/>
        <w:bottom w:val="none" w:sz="0" w:space="0" w:color="auto"/>
        <w:right w:val="none" w:sz="0" w:space="0" w:color="auto"/>
      </w:divBdr>
      <w:divsChild>
        <w:div w:id="1043285181">
          <w:marLeft w:val="547"/>
          <w:marRight w:val="0"/>
          <w:marTop w:val="0"/>
          <w:marBottom w:val="0"/>
          <w:divBdr>
            <w:top w:val="none" w:sz="0" w:space="0" w:color="auto"/>
            <w:left w:val="none" w:sz="0" w:space="0" w:color="auto"/>
            <w:bottom w:val="none" w:sz="0" w:space="0" w:color="auto"/>
            <w:right w:val="none" w:sz="0" w:space="0" w:color="auto"/>
          </w:divBdr>
        </w:div>
      </w:divsChild>
    </w:div>
    <w:div w:id="723480280">
      <w:bodyDiv w:val="1"/>
      <w:marLeft w:val="0"/>
      <w:marRight w:val="0"/>
      <w:marTop w:val="0"/>
      <w:marBottom w:val="0"/>
      <w:divBdr>
        <w:top w:val="none" w:sz="0" w:space="0" w:color="auto"/>
        <w:left w:val="none" w:sz="0" w:space="0" w:color="auto"/>
        <w:bottom w:val="none" w:sz="0" w:space="0" w:color="auto"/>
        <w:right w:val="none" w:sz="0" w:space="0" w:color="auto"/>
      </w:divBdr>
      <w:divsChild>
        <w:div w:id="58406170">
          <w:marLeft w:val="547"/>
          <w:marRight w:val="0"/>
          <w:marTop w:val="0"/>
          <w:marBottom w:val="0"/>
          <w:divBdr>
            <w:top w:val="none" w:sz="0" w:space="0" w:color="auto"/>
            <w:left w:val="none" w:sz="0" w:space="0" w:color="auto"/>
            <w:bottom w:val="none" w:sz="0" w:space="0" w:color="auto"/>
            <w:right w:val="none" w:sz="0" w:space="0" w:color="auto"/>
          </w:divBdr>
        </w:div>
      </w:divsChild>
    </w:div>
    <w:div w:id="733158645">
      <w:bodyDiv w:val="1"/>
      <w:marLeft w:val="0"/>
      <w:marRight w:val="0"/>
      <w:marTop w:val="0"/>
      <w:marBottom w:val="0"/>
      <w:divBdr>
        <w:top w:val="none" w:sz="0" w:space="0" w:color="auto"/>
        <w:left w:val="none" w:sz="0" w:space="0" w:color="auto"/>
        <w:bottom w:val="none" w:sz="0" w:space="0" w:color="auto"/>
        <w:right w:val="none" w:sz="0" w:space="0" w:color="auto"/>
      </w:divBdr>
    </w:div>
    <w:div w:id="749157577">
      <w:bodyDiv w:val="1"/>
      <w:marLeft w:val="0"/>
      <w:marRight w:val="0"/>
      <w:marTop w:val="0"/>
      <w:marBottom w:val="0"/>
      <w:divBdr>
        <w:top w:val="none" w:sz="0" w:space="0" w:color="auto"/>
        <w:left w:val="none" w:sz="0" w:space="0" w:color="auto"/>
        <w:bottom w:val="none" w:sz="0" w:space="0" w:color="auto"/>
        <w:right w:val="none" w:sz="0" w:space="0" w:color="auto"/>
      </w:divBdr>
    </w:div>
    <w:div w:id="772825582">
      <w:bodyDiv w:val="1"/>
      <w:marLeft w:val="0"/>
      <w:marRight w:val="0"/>
      <w:marTop w:val="0"/>
      <w:marBottom w:val="0"/>
      <w:divBdr>
        <w:top w:val="none" w:sz="0" w:space="0" w:color="auto"/>
        <w:left w:val="none" w:sz="0" w:space="0" w:color="auto"/>
        <w:bottom w:val="none" w:sz="0" w:space="0" w:color="auto"/>
        <w:right w:val="none" w:sz="0" w:space="0" w:color="auto"/>
      </w:divBdr>
      <w:divsChild>
        <w:div w:id="1661500079">
          <w:marLeft w:val="360"/>
          <w:marRight w:val="0"/>
          <w:marTop w:val="200"/>
          <w:marBottom w:val="0"/>
          <w:divBdr>
            <w:top w:val="none" w:sz="0" w:space="0" w:color="auto"/>
            <w:left w:val="none" w:sz="0" w:space="0" w:color="auto"/>
            <w:bottom w:val="none" w:sz="0" w:space="0" w:color="auto"/>
            <w:right w:val="none" w:sz="0" w:space="0" w:color="auto"/>
          </w:divBdr>
        </w:div>
        <w:div w:id="561908911">
          <w:marLeft w:val="360"/>
          <w:marRight w:val="0"/>
          <w:marTop w:val="200"/>
          <w:marBottom w:val="0"/>
          <w:divBdr>
            <w:top w:val="none" w:sz="0" w:space="0" w:color="auto"/>
            <w:left w:val="none" w:sz="0" w:space="0" w:color="auto"/>
            <w:bottom w:val="none" w:sz="0" w:space="0" w:color="auto"/>
            <w:right w:val="none" w:sz="0" w:space="0" w:color="auto"/>
          </w:divBdr>
        </w:div>
      </w:divsChild>
    </w:div>
    <w:div w:id="776950404">
      <w:bodyDiv w:val="1"/>
      <w:marLeft w:val="0"/>
      <w:marRight w:val="0"/>
      <w:marTop w:val="0"/>
      <w:marBottom w:val="0"/>
      <w:divBdr>
        <w:top w:val="none" w:sz="0" w:space="0" w:color="auto"/>
        <w:left w:val="none" w:sz="0" w:space="0" w:color="auto"/>
        <w:bottom w:val="none" w:sz="0" w:space="0" w:color="auto"/>
        <w:right w:val="none" w:sz="0" w:space="0" w:color="auto"/>
      </w:divBdr>
    </w:div>
    <w:div w:id="785006269">
      <w:bodyDiv w:val="1"/>
      <w:marLeft w:val="0"/>
      <w:marRight w:val="0"/>
      <w:marTop w:val="0"/>
      <w:marBottom w:val="0"/>
      <w:divBdr>
        <w:top w:val="none" w:sz="0" w:space="0" w:color="auto"/>
        <w:left w:val="none" w:sz="0" w:space="0" w:color="auto"/>
        <w:bottom w:val="none" w:sz="0" w:space="0" w:color="auto"/>
        <w:right w:val="none" w:sz="0" w:space="0" w:color="auto"/>
      </w:divBdr>
      <w:divsChild>
        <w:div w:id="2141485434">
          <w:marLeft w:val="1800"/>
          <w:marRight w:val="0"/>
          <w:marTop w:val="100"/>
          <w:marBottom w:val="0"/>
          <w:divBdr>
            <w:top w:val="none" w:sz="0" w:space="0" w:color="auto"/>
            <w:left w:val="none" w:sz="0" w:space="0" w:color="auto"/>
            <w:bottom w:val="none" w:sz="0" w:space="0" w:color="auto"/>
            <w:right w:val="none" w:sz="0" w:space="0" w:color="auto"/>
          </w:divBdr>
        </w:div>
        <w:div w:id="1388605554">
          <w:marLeft w:val="2520"/>
          <w:marRight w:val="0"/>
          <w:marTop w:val="100"/>
          <w:marBottom w:val="0"/>
          <w:divBdr>
            <w:top w:val="none" w:sz="0" w:space="0" w:color="auto"/>
            <w:left w:val="none" w:sz="0" w:space="0" w:color="auto"/>
            <w:bottom w:val="none" w:sz="0" w:space="0" w:color="auto"/>
            <w:right w:val="none" w:sz="0" w:space="0" w:color="auto"/>
          </w:divBdr>
        </w:div>
        <w:div w:id="1309940120">
          <w:marLeft w:val="2520"/>
          <w:marRight w:val="0"/>
          <w:marTop w:val="100"/>
          <w:marBottom w:val="0"/>
          <w:divBdr>
            <w:top w:val="none" w:sz="0" w:space="0" w:color="auto"/>
            <w:left w:val="none" w:sz="0" w:space="0" w:color="auto"/>
            <w:bottom w:val="none" w:sz="0" w:space="0" w:color="auto"/>
            <w:right w:val="none" w:sz="0" w:space="0" w:color="auto"/>
          </w:divBdr>
        </w:div>
        <w:div w:id="911888865">
          <w:marLeft w:val="2520"/>
          <w:marRight w:val="0"/>
          <w:marTop w:val="100"/>
          <w:marBottom w:val="0"/>
          <w:divBdr>
            <w:top w:val="none" w:sz="0" w:space="0" w:color="auto"/>
            <w:left w:val="none" w:sz="0" w:space="0" w:color="auto"/>
            <w:bottom w:val="none" w:sz="0" w:space="0" w:color="auto"/>
            <w:right w:val="none" w:sz="0" w:space="0" w:color="auto"/>
          </w:divBdr>
        </w:div>
        <w:div w:id="1013384369">
          <w:marLeft w:val="2520"/>
          <w:marRight w:val="0"/>
          <w:marTop w:val="100"/>
          <w:marBottom w:val="0"/>
          <w:divBdr>
            <w:top w:val="none" w:sz="0" w:space="0" w:color="auto"/>
            <w:left w:val="none" w:sz="0" w:space="0" w:color="auto"/>
            <w:bottom w:val="none" w:sz="0" w:space="0" w:color="auto"/>
            <w:right w:val="none" w:sz="0" w:space="0" w:color="auto"/>
          </w:divBdr>
        </w:div>
        <w:div w:id="2063289485">
          <w:marLeft w:val="2520"/>
          <w:marRight w:val="0"/>
          <w:marTop w:val="100"/>
          <w:marBottom w:val="0"/>
          <w:divBdr>
            <w:top w:val="none" w:sz="0" w:space="0" w:color="auto"/>
            <w:left w:val="none" w:sz="0" w:space="0" w:color="auto"/>
            <w:bottom w:val="none" w:sz="0" w:space="0" w:color="auto"/>
            <w:right w:val="none" w:sz="0" w:space="0" w:color="auto"/>
          </w:divBdr>
        </w:div>
        <w:div w:id="1148862786">
          <w:marLeft w:val="1080"/>
          <w:marRight w:val="0"/>
          <w:marTop w:val="100"/>
          <w:marBottom w:val="0"/>
          <w:divBdr>
            <w:top w:val="none" w:sz="0" w:space="0" w:color="auto"/>
            <w:left w:val="none" w:sz="0" w:space="0" w:color="auto"/>
            <w:bottom w:val="none" w:sz="0" w:space="0" w:color="auto"/>
            <w:right w:val="none" w:sz="0" w:space="0" w:color="auto"/>
          </w:divBdr>
        </w:div>
        <w:div w:id="1046224061">
          <w:marLeft w:val="1800"/>
          <w:marRight w:val="0"/>
          <w:marTop w:val="100"/>
          <w:marBottom w:val="0"/>
          <w:divBdr>
            <w:top w:val="none" w:sz="0" w:space="0" w:color="auto"/>
            <w:left w:val="none" w:sz="0" w:space="0" w:color="auto"/>
            <w:bottom w:val="none" w:sz="0" w:space="0" w:color="auto"/>
            <w:right w:val="none" w:sz="0" w:space="0" w:color="auto"/>
          </w:divBdr>
        </w:div>
        <w:div w:id="1116559387">
          <w:marLeft w:val="1800"/>
          <w:marRight w:val="0"/>
          <w:marTop w:val="100"/>
          <w:marBottom w:val="0"/>
          <w:divBdr>
            <w:top w:val="none" w:sz="0" w:space="0" w:color="auto"/>
            <w:left w:val="none" w:sz="0" w:space="0" w:color="auto"/>
            <w:bottom w:val="none" w:sz="0" w:space="0" w:color="auto"/>
            <w:right w:val="none" w:sz="0" w:space="0" w:color="auto"/>
          </w:divBdr>
        </w:div>
      </w:divsChild>
    </w:div>
    <w:div w:id="803618072">
      <w:bodyDiv w:val="1"/>
      <w:marLeft w:val="0"/>
      <w:marRight w:val="0"/>
      <w:marTop w:val="0"/>
      <w:marBottom w:val="0"/>
      <w:divBdr>
        <w:top w:val="none" w:sz="0" w:space="0" w:color="auto"/>
        <w:left w:val="none" w:sz="0" w:space="0" w:color="auto"/>
        <w:bottom w:val="none" w:sz="0" w:space="0" w:color="auto"/>
        <w:right w:val="none" w:sz="0" w:space="0" w:color="auto"/>
      </w:divBdr>
      <w:divsChild>
        <w:div w:id="2029719084">
          <w:marLeft w:val="1800"/>
          <w:marRight w:val="0"/>
          <w:marTop w:val="100"/>
          <w:marBottom w:val="0"/>
          <w:divBdr>
            <w:top w:val="none" w:sz="0" w:space="0" w:color="auto"/>
            <w:left w:val="none" w:sz="0" w:space="0" w:color="auto"/>
            <w:bottom w:val="none" w:sz="0" w:space="0" w:color="auto"/>
            <w:right w:val="none" w:sz="0" w:space="0" w:color="auto"/>
          </w:divBdr>
        </w:div>
      </w:divsChild>
    </w:div>
    <w:div w:id="807019014">
      <w:bodyDiv w:val="1"/>
      <w:marLeft w:val="0"/>
      <w:marRight w:val="0"/>
      <w:marTop w:val="0"/>
      <w:marBottom w:val="0"/>
      <w:divBdr>
        <w:top w:val="none" w:sz="0" w:space="0" w:color="auto"/>
        <w:left w:val="none" w:sz="0" w:space="0" w:color="auto"/>
        <w:bottom w:val="none" w:sz="0" w:space="0" w:color="auto"/>
        <w:right w:val="none" w:sz="0" w:space="0" w:color="auto"/>
      </w:divBdr>
      <w:divsChild>
        <w:div w:id="988946991">
          <w:marLeft w:val="547"/>
          <w:marRight w:val="0"/>
          <w:marTop w:val="0"/>
          <w:marBottom w:val="0"/>
          <w:divBdr>
            <w:top w:val="none" w:sz="0" w:space="0" w:color="auto"/>
            <w:left w:val="none" w:sz="0" w:space="0" w:color="auto"/>
            <w:bottom w:val="none" w:sz="0" w:space="0" w:color="auto"/>
            <w:right w:val="none" w:sz="0" w:space="0" w:color="auto"/>
          </w:divBdr>
        </w:div>
        <w:div w:id="1105340950">
          <w:marLeft w:val="547"/>
          <w:marRight w:val="0"/>
          <w:marTop w:val="0"/>
          <w:marBottom w:val="0"/>
          <w:divBdr>
            <w:top w:val="none" w:sz="0" w:space="0" w:color="auto"/>
            <w:left w:val="none" w:sz="0" w:space="0" w:color="auto"/>
            <w:bottom w:val="none" w:sz="0" w:space="0" w:color="auto"/>
            <w:right w:val="none" w:sz="0" w:space="0" w:color="auto"/>
          </w:divBdr>
        </w:div>
      </w:divsChild>
    </w:div>
    <w:div w:id="807207040">
      <w:bodyDiv w:val="1"/>
      <w:marLeft w:val="0"/>
      <w:marRight w:val="0"/>
      <w:marTop w:val="0"/>
      <w:marBottom w:val="0"/>
      <w:divBdr>
        <w:top w:val="none" w:sz="0" w:space="0" w:color="auto"/>
        <w:left w:val="none" w:sz="0" w:space="0" w:color="auto"/>
        <w:bottom w:val="none" w:sz="0" w:space="0" w:color="auto"/>
        <w:right w:val="none" w:sz="0" w:space="0" w:color="auto"/>
      </w:divBdr>
      <w:divsChild>
        <w:div w:id="425853570">
          <w:marLeft w:val="360"/>
          <w:marRight w:val="0"/>
          <w:marTop w:val="200"/>
          <w:marBottom w:val="0"/>
          <w:divBdr>
            <w:top w:val="none" w:sz="0" w:space="0" w:color="auto"/>
            <w:left w:val="none" w:sz="0" w:space="0" w:color="auto"/>
            <w:bottom w:val="none" w:sz="0" w:space="0" w:color="auto"/>
            <w:right w:val="none" w:sz="0" w:space="0" w:color="auto"/>
          </w:divBdr>
        </w:div>
      </w:divsChild>
    </w:div>
    <w:div w:id="835387883">
      <w:bodyDiv w:val="1"/>
      <w:marLeft w:val="0"/>
      <w:marRight w:val="0"/>
      <w:marTop w:val="0"/>
      <w:marBottom w:val="0"/>
      <w:divBdr>
        <w:top w:val="none" w:sz="0" w:space="0" w:color="auto"/>
        <w:left w:val="none" w:sz="0" w:space="0" w:color="auto"/>
        <w:bottom w:val="none" w:sz="0" w:space="0" w:color="auto"/>
        <w:right w:val="none" w:sz="0" w:space="0" w:color="auto"/>
      </w:divBdr>
      <w:divsChild>
        <w:div w:id="1948467577">
          <w:marLeft w:val="1080"/>
          <w:marRight w:val="0"/>
          <w:marTop w:val="100"/>
          <w:marBottom w:val="0"/>
          <w:divBdr>
            <w:top w:val="none" w:sz="0" w:space="0" w:color="auto"/>
            <w:left w:val="none" w:sz="0" w:space="0" w:color="auto"/>
            <w:bottom w:val="none" w:sz="0" w:space="0" w:color="auto"/>
            <w:right w:val="none" w:sz="0" w:space="0" w:color="auto"/>
          </w:divBdr>
        </w:div>
        <w:div w:id="644700091">
          <w:marLeft w:val="1080"/>
          <w:marRight w:val="0"/>
          <w:marTop w:val="100"/>
          <w:marBottom w:val="0"/>
          <w:divBdr>
            <w:top w:val="none" w:sz="0" w:space="0" w:color="auto"/>
            <w:left w:val="none" w:sz="0" w:space="0" w:color="auto"/>
            <w:bottom w:val="none" w:sz="0" w:space="0" w:color="auto"/>
            <w:right w:val="none" w:sz="0" w:space="0" w:color="auto"/>
          </w:divBdr>
        </w:div>
        <w:div w:id="1767844084">
          <w:marLeft w:val="1080"/>
          <w:marRight w:val="0"/>
          <w:marTop w:val="100"/>
          <w:marBottom w:val="0"/>
          <w:divBdr>
            <w:top w:val="none" w:sz="0" w:space="0" w:color="auto"/>
            <w:left w:val="none" w:sz="0" w:space="0" w:color="auto"/>
            <w:bottom w:val="none" w:sz="0" w:space="0" w:color="auto"/>
            <w:right w:val="none" w:sz="0" w:space="0" w:color="auto"/>
          </w:divBdr>
        </w:div>
      </w:divsChild>
    </w:div>
    <w:div w:id="841356097">
      <w:bodyDiv w:val="1"/>
      <w:marLeft w:val="0"/>
      <w:marRight w:val="0"/>
      <w:marTop w:val="0"/>
      <w:marBottom w:val="0"/>
      <w:divBdr>
        <w:top w:val="none" w:sz="0" w:space="0" w:color="auto"/>
        <w:left w:val="none" w:sz="0" w:space="0" w:color="auto"/>
        <w:bottom w:val="none" w:sz="0" w:space="0" w:color="auto"/>
        <w:right w:val="none" w:sz="0" w:space="0" w:color="auto"/>
      </w:divBdr>
      <w:divsChild>
        <w:div w:id="603344055">
          <w:marLeft w:val="1080"/>
          <w:marRight w:val="0"/>
          <w:marTop w:val="100"/>
          <w:marBottom w:val="0"/>
          <w:divBdr>
            <w:top w:val="none" w:sz="0" w:space="0" w:color="auto"/>
            <w:left w:val="none" w:sz="0" w:space="0" w:color="auto"/>
            <w:bottom w:val="none" w:sz="0" w:space="0" w:color="auto"/>
            <w:right w:val="none" w:sz="0" w:space="0" w:color="auto"/>
          </w:divBdr>
        </w:div>
      </w:divsChild>
    </w:div>
    <w:div w:id="850293527">
      <w:bodyDiv w:val="1"/>
      <w:marLeft w:val="0"/>
      <w:marRight w:val="0"/>
      <w:marTop w:val="0"/>
      <w:marBottom w:val="0"/>
      <w:divBdr>
        <w:top w:val="none" w:sz="0" w:space="0" w:color="auto"/>
        <w:left w:val="none" w:sz="0" w:space="0" w:color="auto"/>
        <w:bottom w:val="none" w:sz="0" w:space="0" w:color="auto"/>
        <w:right w:val="none" w:sz="0" w:space="0" w:color="auto"/>
      </w:divBdr>
      <w:divsChild>
        <w:div w:id="139739531">
          <w:marLeft w:val="360"/>
          <w:marRight w:val="0"/>
          <w:marTop w:val="200"/>
          <w:marBottom w:val="0"/>
          <w:divBdr>
            <w:top w:val="none" w:sz="0" w:space="0" w:color="auto"/>
            <w:left w:val="none" w:sz="0" w:space="0" w:color="auto"/>
            <w:bottom w:val="none" w:sz="0" w:space="0" w:color="auto"/>
            <w:right w:val="none" w:sz="0" w:space="0" w:color="auto"/>
          </w:divBdr>
        </w:div>
        <w:div w:id="24405842">
          <w:marLeft w:val="360"/>
          <w:marRight w:val="0"/>
          <w:marTop w:val="200"/>
          <w:marBottom w:val="0"/>
          <w:divBdr>
            <w:top w:val="none" w:sz="0" w:space="0" w:color="auto"/>
            <w:left w:val="none" w:sz="0" w:space="0" w:color="auto"/>
            <w:bottom w:val="none" w:sz="0" w:space="0" w:color="auto"/>
            <w:right w:val="none" w:sz="0" w:space="0" w:color="auto"/>
          </w:divBdr>
        </w:div>
        <w:div w:id="1992447076">
          <w:marLeft w:val="360"/>
          <w:marRight w:val="0"/>
          <w:marTop w:val="200"/>
          <w:marBottom w:val="0"/>
          <w:divBdr>
            <w:top w:val="none" w:sz="0" w:space="0" w:color="auto"/>
            <w:left w:val="none" w:sz="0" w:space="0" w:color="auto"/>
            <w:bottom w:val="none" w:sz="0" w:space="0" w:color="auto"/>
            <w:right w:val="none" w:sz="0" w:space="0" w:color="auto"/>
          </w:divBdr>
        </w:div>
      </w:divsChild>
    </w:div>
    <w:div w:id="851916472">
      <w:bodyDiv w:val="1"/>
      <w:marLeft w:val="0"/>
      <w:marRight w:val="0"/>
      <w:marTop w:val="0"/>
      <w:marBottom w:val="0"/>
      <w:divBdr>
        <w:top w:val="none" w:sz="0" w:space="0" w:color="auto"/>
        <w:left w:val="none" w:sz="0" w:space="0" w:color="auto"/>
        <w:bottom w:val="none" w:sz="0" w:space="0" w:color="auto"/>
        <w:right w:val="none" w:sz="0" w:space="0" w:color="auto"/>
      </w:divBdr>
      <w:divsChild>
        <w:div w:id="788160443">
          <w:marLeft w:val="547"/>
          <w:marRight w:val="0"/>
          <w:marTop w:val="0"/>
          <w:marBottom w:val="0"/>
          <w:divBdr>
            <w:top w:val="none" w:sz="0" w:space="0" w:color="auto"/>
            <w:left w:val="none" w:sz="0" w:space="0" w:color="auto"/>
            <w:bottom w:val="none" w:sz="0" w:space="0" w:color="auto"/>
            <w:right w:val="none" w:sz="0" w:space="0" w:color="auto"/>
          </w:divBdr>
        </w:div>
      </w:divsChild>
    </w:div>
    <w:div w:id="856311580">
      <w:bodyDiv w:val="1"/>
      <w:marLeft w:val="0"/>
      <w:marRight w:val="0"/>
      <w:marTop w:val="0"/>
      <w:marBottom w:val="0"/>
      <w:divBdr>
        <w:top w:val="none" w:sz="0" w:space="0" w:color="auto"/>
        <w:left w:val="none" w:sz="0" w:space="0" w:color="auto"/>
        <w:bottom w:val="none" w:sz="0" w:space="0" w:color="auto"/>
        <w:right w:val="none" w:sz="0" w:space="0" w:color="auto"/>
      </w:divBdr>
      <w:divsChild>
        <w:div w:id="1708094049">
          <w:marLeft w:val="1080"/>
          <w:marRight w:val="0"/>
          <w:marTop w:val="100"/>
          <w:marBottom w:val="0"/>
          <w:divBdr>
            <w:top w:val="none" w:sz="0" w:space="0" w:color="auto"/>
            <w:left w:val="none" w:sz="0" w:space="0" w:color="auto"/>
            <w:bottom w:val="none" w:sz="0" w:space="0" w:color="auto"/>
            <w:right w:val="none" w:sz="0" w:space="0" w:color="auto"/>
          </w:divBdr>
        </w:div>
        <w:div w:id="1575355886">
          <w:marLeft w:val="1080"/>
          <w:marRight w:val="0"/>
          <w:marTop w:val="100"/>
          <w:marBottom w:val="0"/>
          <w:divBdr>
            <w:top w:val="none" w:sz="0" w:space="0" w:color="auto"/>
            <w:left w:val="none" w:sz="0" w:space="0" w:color="auto"/>
            <w:bottom w:val="none" w:sz="0" w:space="0" w:color="auto"/>
            <w:right w:val="none" w:sz="0" w:space="0" w:color="auto"/>
          </w:divBdr>
        </w:div>
        <w:div w:id="1470249642">
          <w:marLeft w:val="1080"/>
          <w:marRight w:val="0"/>
          <w:marTop w:val="100"/>
          <w:marBottom w:val="0"/>
          <w:divBdr>
            <w:top w:val="none" w:sz="0" w:space="0" w:color="auto"/>
            <w:left w:val="none" w:sz="0" w:space="0" w:color="auto"/>
            <w:bottom w:val="none" w:sz="0" w:space="0" w:color="auto"/>
            <w:right w:val="none" w:sz="0" w:space="0" w:color="auto"/>
          </w:divBdr>
        </w:div>
      </w:divsChild>
    </w:div>
    <w:div w:id="878862599">
      <w:bodyDiv w:val="1"/>
      <w:marLeft w:val="0"/>
      <w:marRight w:val="0"/>
      <w:marTop w:val="0"/>
      <w:marBottom w:val="0"/>
      <w:divBdr>
        <w:top w:val="none" w:sz="0" w:space="0" w:color="auto"/>
        <w:left w:val="none" w:sz="0" w:space="0" w:color="auto"/>
        <w:bottom w:val="none" w:sz="0" w:space="0" w:color="auto"/>
        <w:right w:val="none" w:sz="0" w:space="0" w:color="auto"/>
      </w:divBdr>
      <w:divsChild>
        <w:div w:id="1749813936">
          <w:marLeft w:val="360"/>
          <w:marRight w:val="0"/>
          <w:marTop w:val="200"/>
          <w:marBottom w:val="0"/>
          <w:divBdr>
            <w:top w:val="none" w:sz="0" w:space="0" w:color="auto"/>
            <w:left w:val="none" w:sz="0" w:space="0" w:color="auto"/>
            <w:bottom w:val="none" w:sz="0" w:space="0" w:color="auto"/>
            <w:right w:val="none" w:sz="0" w:space="0" w:color="auto"/>
          </w:divBdr>
        </w:div>
        <w:div w:id="1555970364">
          <w:marLeft w:val="1080"/>
          <w:marRight w:val="0"/>
          <w:marTop w:val="100"/>
          <w:marBottom w:val="0"/>
          <w:divBdr>
            <w:top w:val="none" w:sz="0" w:space="0" w:color="auto"/>
            <w:left w:val="none" w:sz="0" w:space="0" w:color="auto"/>
            <w:bottom w:val="none" w:sz="0" w:space="0" w:color="auto"/>
            <w:right w:val="none" w:sz="0" w:space="0" w:color="auto"/>
          </w:divBdr>
        </w:div>
        <w:div w:id="1881670733">
          <w:marLeft w:val="1080"/>
          <w:marRight w:val="0"/>
          <w:marTop w:val="100"/>
          <w:marBottom w:val="0"/>
          <w:divBdr>
            <w:top w:val="none" w:sz="0" w:space="0" w:color="auto"/>
            <w:left w:val="none" w:sz="0" w:space="0" w:color="auto"/>
            <w:bottom w:val="none" w:sz="0" w:space="0" w:color="auto"/>
            <w:right w:val="none" w:sz="0" w:space="0" w:color="auto"/>
          </w:divBdr>
        </w:div>
        <w:div w:id="459805162">
          <w:marLeft w:val="1800"/>
          <w:marRight w:val="0"/>
          <w:marTop w:val="100"/>
          <w:marBottom w:val="0"/>
          <w:divBdr>
            <w:top w:val="none" w:sz="0" w:space="0" w:color="auto"/>
            <w:left w:val="none" w:sz="0" w:space="0" w:color="auto"/>
            <w:bottom w:val="none" w:sz="0" w:space="0" w:color="auto"/>
            <w:right w:val="none" w:sz="0" w:space="0" w:color="auto"/>
          </w:divBdr>
        </w:div>
        <w:div w:id="1544247003">
          <w:marLeft w:val="1800"/>
          <w:marRight w:val="0"/>
          <w:marTop w:val="100"/>
          <w:marBottom w:val="0"/>
          <w:divBdr>
            <w:top w:val="none" w:sz="0" w:space="0" w:color="auto"/>
            <w:left w:val="none" w:sz="0" w:space="0" w:color="auto"/>
            <w:bottom w:val="none" w:sz="0" w:space="0" w:color="auto"/>
            <w:right w:val="none" w:sz="0" w:space="0" w:color="auto"/>
          </w:divBdr>
        </w:div>
        <w:div w:id="3092592">
          <w:marLeft w:val="1800"/>
          <w:marRight w:val="0"/>
          <w:marTop w:val="100"/>
          <w:marBottom w:val="0"/>
          <w:divBdr>
            <w:top w:val="none" w:sz="0" w:space="0" w:color="auto"/>
            <w:left w:val="none" w:sz="0" w:space="0" w:color="auto"/>
            <w:bottom w:val="none" w:sz="0" w:space="0" w:color="auto"/>
            <w:right w:val="none" w:sz="0" w:space="0" w:color="auto"/>
          </w:divBdr>
        </w:div>
        <w:div w:id="633365019">
          <w:marLeft w:val="1080"/>
          <w:marRight w:val="0"/>
          <w:marTop w:val="100"/>
          <w:marBottom w:val="0"/>
          <w:divBdr>
            <w:top w:val="none" w:sz="0" w:space="0" w:color="auto"/>
            <w:left w:val="none" w:sz="0" w:space="0" w:color="auto"/>
            <w:bottom w:val="none" w:sz="0" w:space="0" w:color="auto"/>
            <w:right w:val="none" w:sz="0" w:space="0" w:color="auto"/>
          </w:divBdr>
        </w:div>
        <w:div w:id="1026557987">
          <w:marLeft w:val="1800"/>
          <w:marRight w:val="0"/>
          <w:marTop w:val="100"/>
          <w:marBottom w:val="0"/>
          <w:divBdr>
            <w:top w:val="none" w:sz="0" w:space="0" w:color="auto"/>
            <w:left w:val="none" w:sz="0" w:space="0" w:color="auto"/>
            <w:bottom w:val="none" w:sz="0" w:space="0" w:color="auto"/>
            <w:right w:val="none" w:sz="0" w:space="0" w:color="auto"/>
          </w:divBdr>
        </w:div>
      </w:divsChild>
    </w:div>
    <w:div w:id="889538027">
      <w:bodyDiv w:val="1"/>
      <w:marLeft w:val="0"/>
      <w:marRight w:val="0"/>
      <w:marTop w:val="0"/>
      <w:marBottom w:val="0"/>
      <w:divBdr>
        <w:top w:val="none" w:sz="0" w:space="0" w:color="auto"/>
        <w:left w:val="none" w:sz="0" w:space="0" w:color="auto"/>
        <w:bottom w:val="none" w:sz="0" w:space="0" w:color="auto"/>
        <w:right w:val="none" w:sz="0" w:space="0" w:color="auto"/>
      </w:divBdr>
      <w:divsChild>
        <w:div w:id="1579246003">
          <w:marLeft w:val="360"/>
          <w:marRight w:val="0"/>
          <w:marTop w:val="200"/>
          <w:marBottom w:val="0"/>
          <w:divBdr>
            <w:top w:val="none" w:sz="0" w:space="0" w:color="auto"/>
            <w:left w:val="none" w:sz="0" w:space="0" w:color="auto"/>
            <w:bottom w:val="none" w:sz="0" w:space="0" w:color="auto"/>
            <w:right w:val="none" w:sz="0" w:space="0" w:color="auto"/>
          </w:divBdr>
        </w:div>
        <w:div w:id="512720889">
          <w:marLeft w:val="360"/>
          <w:marRight w:val="0"/>
          <w:marTop w:val="200"/>
          <w:marBottom w:val="0"/>
          <w:divBdr>
            <w:top w:val="none" w:sz="0" w:space="0" w:color="auto"/>
            <w:left w:val="none" w:sz="0" w:space="0" w:color="auto"/>
            <w:bottom w:val="none" w:sz="0" w:space="0" w:color="auto"/>
            <w:right w:val="none" w:sz="0" w:space="0" w:color="auto"/>
          </w:divBdr>
        </w:div>
        <w:div w:id="647513441">
          <w:marLeft w:val="360"/>
          <w:marRight w:val="0"/>
          <w:marTop w:val="200"/>
          <w:marBottom w:val="0"/>
          <w:divBdr>
            <w:top w:val="none" w:sz="0" w:space="0" w:color="auto"/>
            <w:left w:val="none" w:sz="0" w:space="0" w:color="auto"/>
            <w:bottom w:val="none" w:sz="0" w:space="0" w:color="auto"/>
            <w:right w:val="none" w:sz="0" w:space="0" w:color="auto"/>
          </w:divBdr>
        </w:div>
      </w:divsChild>
    </w:div>
    <w:div w:id="911816374">
      <w:bodyDiv w:val="1"/>
      <w:marLeft w:val="0"/>
      <w:marRight w:val="0"/>
      <w:marTop w:val="0"/>
      <w:marBottom w:val="0"/>
      <w:divBdr>
        <w:top w:val="none" w:sz="0" w:space="0" w:color="auto"/>
        <w:left w:val="none" w:sz="0" w:space="0" w:color="auto"/>
        <w:bottom w:val="none" w:sz="0" w:space="0" w:color="auto"/>
        <w:right w:val="none" w:sz="0" w:space="0" w:color="auto"/>
      </w:divBdr>
      <w:divsChild>
        <w:div w:id="1241259128">
          <w:marLeft w:val="547"/>
          <w:marRight w:val="0"/>
          <w:marTop w:val="0"/>
          <w:marBottom w:val="0"/>
          <w:divBdr>
            <w:top w:val="none" w:sz="0" w:space="0" w:color="auto"/>
            <w:left w:val="none" w:sz="0" w:space="0" w:color="auto"/>
            <w:bottom w:val="none" w:sz="0" w:space="0" w:color="auto"/>
            <w:right w:val="none" w:sz="0" w:space="0" w:color="auto"/>
          </w:divBdr>
        </w:div>
      </w:divsChild>
    </w:div>
    <w:div w:id="920987880">
      <w:bodyDiv w:val="1"/>
      <w:marLeft w:val="0"/>
      <w:marRight w:val="0"/>
      <w:marTop w:val="0"/>
      <w:marBottom w:val="0"/>
      <w:divBdr>
        <w:top w:val="none" w:sz="0" w:space="0" w:color="auto"/>
        <w:left w:val="none" w:sz="0" w:space="0" w:color="auto"/>
        <w:bottom w:val="none" w:sz="0" w:space="0" w:color="auto"/>
        <w:right w:val="none" w:sz="0" w:space="0" w:color="auto"/>
      </w:divBdr>
      <w:divsChild>
        <w:div w:id="574781997">
          <w:marLeft w:val="547"/>
          <w:marRight w:val="0"/>
          <w:marTop w:val="0"/>
          <w:marBottom w:val="0"/>
          <w:divBdr>
            <w:top w:val="none" w:sz="0" w:space="0" w:color="auto"/>
            <w:left w:val="none" w:sz="0" w:space="0" w:color="auto"/>
            <w:bottom w:val="none" w:sz="0" w:space="0" w:color="auto"/>
            <w:right w:val="none" w:sz="0" w:space="0" w:color="auto"/>
          </w:divBdr>
        </w:div>
      </w:divsChild>
    </w:div>
    <w:div w:id="925579533">
      <w:bodyDiv w:val="1"/>
      <w:marLeft w:val="0"/>
      <w:marRight w:val="0"/>
      <w:marTop w:val="0"/>
      <w:marBottom w:val="0"/>
      <w:divBdr>
        <w:top w:val="none" w:sz="0" w:space="0" w:color="auto"/>
        <w:left w:val="none" w:sz="0" w:space="0" w:color="auto"/>
        <w:bottom w:val="none" w:sz="0" w:space="0" w:color="auto"/>
        <w:right w:val="none" w:sz="0" w:space="0" w:color="auto"/>
      </w:divBdr>
      <w:divsChild>
        <w:div w:id="1419132413">
          <w:marLeft w:val="547"/>
          <w:marRight w:val="0"/>
          <w:marTop w:val="0"/>
          <w:marBottom w:val="0"/>
          <w:divBdr>
            <w:top w:val="none" w:sz="0" w:space="0" w:color="auto"/>
            <w:left w:val="none" w:sz="0" w:space="0" w:color="auto"/>
            <w:bottom w:val="none" w:sz="0" w:space="0" w:color="auto"/>
            <w:right w:val="none" w:sz="0" w:space="0" w:color="auto"/>
          </w:divBdr>
        </w:div>
      </w:divsChild>
    </w:div>
    <w:div w:id="935021001">
      <w:bodyDiv w:val="1"/>
      <w:marLeft w:val="0"/>
      <w:marRight w:val="0"/>
      <w:marTop w:val="0"/>
      <w:marBottom w:val="0"/>
      <w:divBdr>
        <w:top w:val="none" w:sz="0" w:space="0" w:color="auto"/>
        <w:left w:val="none" w:sz="0" w:space="0" w:color="auto"/>
        <w:bottom w:val="none" w:sz="0" w:space="0" w:color="auto"/>
        <w:right w:val="none" w:sz="0" w:space="0" w:color="auto"/>
      </w:divBdr>
      <w:divsChild>
        <w:div w:id="1569878385">
          <w:marLeft w:val="547"/>
          <w:marRight w:val="0"/>
          <w:marTop w:val="0"/>
          <w:marBottom w:val="0"/>
          <w:divBdr>
            <w:top w:val="none" w:sz="0" w:space="0" w:color="auto"/>
            <w:left w:val="none" w:sz="0" w:space="0" w:color="auto"/>
            <w:bottom w:val="none" w:sz="0" w:space="0" w:color="auto"/>
            <w:right w:val="none" w:sz="0" w:space="0" w:color="auto"/>
          </w:divBdr>
        </w:div>
      </w:divsChild>
    </w:div>
    <w:div w:id="944339925">
      <w:bodyDiv w:val="1"/>
      <w:marLeft w:val="0"/>
      <w:marRight w:val="0"/>
      <w:marTop w:val="0"/>
      <w:marBottom w:val="0"/>
      <w:divBdr>
        <w:top w:val="none" w:sz="0" w:space="0" w:color="auto"/>
        <w:left w:val="none" w:sz="0" w:space="0" w:color="auto"/>
        <w:bottom w:val="none" w:sz="0" w:space="0" w:color="auto"/>
        <w:right w:val="none" w:sz="0" w:space="0" w:color="auto"/>
      </w:divBdr>
      <w:divsChild>
        <w:div w:id="1026374301">
          <w:marLeft w:val="1080"/>
          <w:marRight w:val="0"/>
          <w:marTop w:val="100"/>
          <w:marBottom w:val="0"/>
          <w:divBdr>
            <w:top w:val="none" w:sz="0" w:space="0" w:color="auto"/>
            <w:left w:val="none" w:sz="0" w:space="0" w:color="auto"/>
            <w:bottom w:val="none" w:sz="0" w:space="0" w:color="auto"/>
            <w:right w:val="none" w:sz="0" w:space="0" w:color="auto"/>
          </w:divBdr>
        </w:div>
        <w:div w:id="1678263026">
          <w:marLeft w:val="1080"/>
          <w:marRight w:val="0"/>
          <w:marTop w:val="100"/>
          <w:marBottom w:val="0"/>
          <w:divBdr>
            <w:top w:val="none" w:sz="0" w:space="0" w:color="auto"/>
            <w:left w:val="none" w:sz="0" w:space="0" w:color="auto"/>
            <w:bottom w:val="none" w:sz="0" w:space="0" w:color="auto"/>
            <w:right w:val="none" w:sz="0" w:space="0" w:color="auto"/>
          </w:divBdr>
        </w:div>
        <w:div w:id="616372182">
          <w:marLeft w:val="1800"/>
          <w:marRight w:val="0"/>
          <w:marTop w:val="100"/>
          <w:marBottom w:val="0"/>
          <w:divBdr>
            <w:top w:val="none" w:sz="0" w:space="0" w:color="auto"/>
            <w:left w:val="none" w:sz="0" w:space="0" w:color="auto"/>
            <w:bottom w:val="none" w:sz="0" w:space="0" w:color="auto"/>
            <w:right w:val="none" w:sz="0" w:space="0" w:color="auto"/>
          </w:divBdr>
        </w:div>
        <w:div w:id="309214641">
          <w:marLeft w:val="1800"/>
          <w:marRight w:val="0"/>
          <w:marTop w:val="100"/>
          <w:marBottom w:val="0"/>
          <w:divBdr>
            <w:top w:val="none" w:sz="0" w:space="0" w:color="auto"/>
            <w:left w:val="none" w:sz="0" w:space="0" w:color="auto"/>
            <w:bottom w:val="none" w:sz="0" w:space="0" w:color="auto"/>
            <w:right w:val="none" w:sz="0" w:space="0" w:color="auto"/>
          </w:divBdr>
        </w:div>
        <w:div w:id="339358212">
          <w:marLeft w:val="1800"/>
          <w:marRight w:val="0"/>
          <w:marTop w:val="100"/>
          <w:marBottom w:val="0"/>
          <w:divBdr>
            <w:top w:val="none" w:sz="0" w:space="0" w:color="auto"/>
            <w:left w:val="none" w:sz="0" w:space="0" w:color="auto"/>
            <w:bottom w:val="none" w:sz="0" w:space="0" w:color="auto"/>
            <w:right w:val="none" w:sz="0" w:space="0" w:color="auto"/>
          </w:divBdr>
        </w:div>
        <w:div w:id="1299918975">
          <w:marLeft w:val="1800"/>
          <w:marRight w:val="0"/>
          <w:marTop w:val="100"/>
          <w:marBottom w:val="0"/>
          <w:divBdr>
            <w:top w:val="none" w:sz="0" w:space="0" w:color="auto"/>
            <w:left w:val="none" w:sz="0" w:space="0" w:color="auto"/>
            <w:bottom w:val="none" w:sz="0" w:space="0" w:color="auto"/>
            <w:right w:val="none" w:sz="0" w:space="0" w:color="auto"/>
          </w:divBdr>
        </w:div>
        <w:div w:id="236980278">
          <w:marLeft w:val="1800"/>
          <w:marRight w:val="0"/>
          <w:marTop w:val="100"/>
          <w:marBottom w:val="0"/>
          <w:divBdr>
            <w:top w:val="none" w:sz="0" w:space="0" w:color="auto"/>
            <w:left w:val="none" w:sz="0" w:space="0" w:color="auto"/>
            <w:bottom w:val="none" w:sz="0" w:space="0" w:color="auto"/>
            <w:right w:val="none" w:sz="0" w:space="0" w:color="auto"/>
          </w:divBdr>
        </w:div>
        <w:div w:id="434785814">
          <w:marLeft w:val="1080"/>
          <w:marRight w:val="0"/>
          <w:marTop w:val="100"/>
          <w:marBottom w:val="0"/>
          <w:divBdr>
            <w:top w:val="none" w:sz="0" w:space="0" w:color="auto"/>
            <w:left w:val="none" w:sz="0" w:space="0" w:color="auto"/>
            <w:bottom w:val="none" w:sz="0" w:space="0" w:color="auto"/>
            <w:right w:val="none" w:sz="0" w:space="0" w:color="auto"/>
          </w:divBdr>
        </w:div>
      </w:divsChild>
    </w:div>
    <w:div w:id="946540848">
      <w:bodyDiv w:val="1"/>
      <w:marLeft w:val="0"/>
      <w:marRight w:val="0"/>
      <w:marTop w:val="0"/>
      <w:marBottom w:val="0"/>
      <w:divBdr>
        <w:top w:val="none" w:sz="0" w:space="0" w:color="auto"/>
        <w:left w:val="none" w:sz="0" w:space="0" w:color="auto"/>
        <w:bottom w:val="none" w:sz="0" w:space="0" w:color="auto"/>
        <w:right w:val="none" w:sz="0" w:space="0" w:color="auto"/>
      </w:divBdr>
      <w:divsChild>
        <w:div w:id="1694844176">
          <w:marLeft w:val="360"/>
          <w:marRight w:val="0"/>
          <w:marTop w:val="200"/>
          <w:marBottom w:val="0"/>
          <w:divBdr>
            <w:top w:val="none" w:sz="0" w:space="0" w:color="auto"/>
            <w:left w:val="none" w:sz="0" w:space="0" w:color="auto"/>
            <w:bottom w:val="none" w:sz="0" w:space="0" w:color="auto"/>
            <w:right w:val="none" w:sz="0" w:space="0" w:color="auto"/>
          </w:divBdr>
        </w:div>
        <w:div w:id="1397119180">
          <w:marLeft w:val="360"/>
          <w:marRight w:val="0"/>
          <w:marTop w:val="200"/>
          <w:marBottom w:val="0"/>
          <w:divBdr>
            <w:top w:val="none" w:sz="0" w:space="0" w:color="auto"/>
            <w:left w:val="none" w:sz="0" w:space="0" w:color="auto"/>
            <w:bottom w:val="none" w:sz="0" w:space="0" w:color="auto"/>
            <w:right w:val="none" w:sz="0" w:space="0" w:color="auto"/>
          </w:divBdr>
        </w:div>
        <w:div w:id="847793702">
          <w:marLeft w:val="360"/>
          <w:marRight w:val="0"/>
          <w:marTop w:val="200"/>
          <w:marBottom w:val="0"/>
          <w:divBdr>
            <w:top w:val="none" w:sz="0" w:space="0" w:color="auto"/>
            <w:left w:val="none" w:sz="0" w:space="0" w:color="auto"/>
            <w:bottom w:val="none" w:sz="0" w:space="0" w:color="auto"/>
            <w:right w:val="none" w:sz="0" w:space="0" w:color="auto"/>
          </w:divBdr>
        </w:div>
      </w:divsChild>
    </w:div>
    <w:div w:id="952592772">
      <w:bodyDiv w:val="1"/>
      <w:marLeft w:val="0"/>
      <w:marRight w:val="0"/>
      <w:marTop w:val="0"/>
      <w:marBottom w:val="0"/>
      <w:divBdr>
        <w:top w:val="none" w:sz="0" w:space="0" w:color="auto"/>
        <w:left w:val="none" w:sz="0" w:space="0" w:color="auto"/>
        <w:bottom w:val="none" w:sz="0" w:space="0" w:color="auto"/>
        <w:right w:val="none" w:sz="0" w:space="0" w:color="auto"/>
      </w:divBdr>
    </w:div>
    <w:div w:id="953096501">
      <w:bodyDiv w:val="1"/>
      <w:marLeft w:val="0"/>
      <w:marRight w:val="0"/>
      <w:marTop w:val="0"/>
      <w:marBottom w:val="0"/>
      <w:divBdr>
        <w:top w:val="none" w:sz="0" w:space="0" w:color="auto"/>
        <w:left w:val="none" w:sz="0" w:space="0" w:color="auto"/>
        <w:bottom w:val="none" w:sz="0" w:space="0" w:color="auto"/>
        <w:right w:val="none" w:sz="0" w:space="0" w:color="auto"/>
      </w:divBdr>
      <w:divsChild>
        <w:div w:id="17703691">
          <w:marLeft w:val="360"/>
          <w:marRight w:val="0"/>
          <w:marTop w:val="200"/>
          <w:marBottom w:val="0"/>
          <w:divBdr>
            <w:top w:val="none" w:sz="0" w:space="0" w:color="auto"/>
            <w:left w:val="none" w:sz="0" w:space="0" w:color="auto"/>
            <w:bottom w:val="none" w:sz="0" w:space="0" w:color="auto"/>
            <w:right w:val="none" w:sz="0" w:space="0" w:color="auto"/>
          </w:divBdr>
        </w:div>
        <w:div w:id="930235071">
          <w:marLeft w:val="1080"/>
          <w:marRight w:val="0"/>
          <w:marTop w:val="100"/>
          <w:marBottom w:val="0"/>
          <w:divBdr>
            <w:top w:val="none" w:sz="0" w:space="0" w:color="auto"/>
            <w:left w:val="none" w:sz="0" w:space="0" w:color="auto"/>
            <w:bottom w:val="none" w:sz="0" w:space="0" w:color="auto"/>
            <w:right w:val="none" w:sz="0" w:space="0" w:color="auto"/>
          </w:divBdr>
        </w:div>
      </w:divsChild>
    </w:div>
    <w:div w:id="962921894">
      <w:bodyDiv w:val="1"/>
      <w:marLeft w:val="0"/>
      <w:marRight w:val="0"/>
      <w:marTop w:val="0"/>
      <w:marBottom w:val="0"/>
      <w:divBdr>
        <w:top w:val="none" w:sz="0" w:space="0" w:color="auto"/>
        <w:left w:val="none" w:sz="0" w:space="0" w:color="auto"/>
        <w:bottom w:val="none" w:sz="0" w:space="0" w:color="auto"/>
        <w:right w:val="none" w:sz="0" w:space="0" w:color="auto"/>
      </w:divBdr>
      <w:divsChild>
        <w:div w:id="885070221">
          <w:marLeft w:val="547"/>
          <w:marRight w:val="0"/>
          <w:marTop w:val="0"/>
          <w:marBottom w:val="0"/>
          <w:divBdr>
            <w:top w:val="none" w:sz="0" w:space="0" w:color="auto"/>
            <w:left w:val="none" w:sz="0" w:space="0" w:color="auto"/>
            <w:bottom w:val="none" w:sz="0" w:space="0" w:color="auto"/>
            <w:right w:val="none" w:sz="0" w:space="0" w:color="auto"/>
          </w:divBdr>
        </w:div>
      </w:divsChild>
    </w:div>
    <w:div w:id="965890334">
      <w:bodyDiv w:val="1"/>
      <w:marLeft w:val="0"/>
      <w:marRight w:val="0"/>
      <w:marTop w:val="0"/>
      <w:marBottom w:val="0"/>
      <w:divBdr>
        <w:top w:val="none" w:sz="0" w:space="0" w:color="auto"/>
        <w:left w:val="none" w:sz="0" w:space="0" w:color="auto"/>
        <w:bottom w:val="none" w:sz="0" w:space="0" w:color="auto"/>
        <w:right w:val="none" w:sz="0" w:space="0" w:color="auto"/>
      </w:divBdr>
      <w:divsChild>
        <w:div w:id="1181820261">
          <w:marLeft w:val="547"/>
          <w:marRight w:val="0"/>
          <w:marTop w:val="0"/>
          <w:marBottom w:val="0"/>
          <w:divBdr>
            <w:top w:val="none" w:sz="0" w:space="0" w:color="auto"/>
            <w:left w:val="none" w:sz="0" w:space="0" w:color="auto"/>
            <w:bottom w:val="none" w:sz="0" w:space="0" w:color="auto"/>
            <w:right w:val="none" w:sz="0" w:space="0" w:color="auto"/>
          </w:divBdr>
        </w:div>
      </w:divsChild>
    </w:div>
    <w:div w:id="983317692">
      <w:bodyDiv w:val="1"/>
      <w:marLeft w:val="0"/>
      <w:marRight w:val="0"/>
      <w:marTop w:val="0"/>
      <w:marBottom w:val="0"/>
      <w:divBdr>
        <w:top w:val="none" w:sz="0" w:space="0" w:color="auto"/>
        <w:left w:val="none" w:sz="0" w:space="0" w:color="auto"/>
        <w:bottom w:val="none" w:sz="0" w:space="0" w:color="auto"/>
        <w:right w:val="none" w:sz="0" w:space="0" w:color="auto"/>
      </w:divBdr>
    </w:div>
    <w:div w:id="994183406">
      <w:bodyDiv w:val="1"/>
      <w:marLeft w:val="0"/>
      <w:marRight w:val="0"/>
      <w:marTop w:val="0"/>
      <w:marBottom w:val="0"/>
      <w:divBdr>
        <w:top w:val="none" w:sz="0" w:space="0" w:color="auto"/>
        <w:left w:val="none" w:sz="0" w:space="0" w:color="auto"/>
        <w:bottom w:val="none" w:sz="0" w:space="0" w:color="auto"/>
        <w:right w:val="none" w:sz="0" w:space="0" w:color="auto"/>
      </w:divBdr>
      <w:divsChild>
        <w:div w:id="1496648356">
          <w:marLeft w:val="547"/>
          <w:marRight w:val="0"/>
          <w:marTop w:val="0"/>
          <w:marBottom w:val="0"/>
          <w:divBdr>
            <w:top w:val="none" w:sz="0" w:space="0" w:color="auto"/>
            <w:left w:val="none" w:sz="0" w:space="0" w:color="auto"/>
            <w:bottom w:val="none" w:sz="0" w:space="0" w:color="auto"/>
            <w:right w:val="none" w:sz="0" w:space="0" w:color="auto"/>
          </w:divBdr>
        </w:div>
        <w:div w:id="1123035864">
          <w:marLeft w:val="547"/>
          <w:marRight w:val="0"/>
          <w:marTop w:val="0"/>
          <w:marBottom w:val="0"/>
          <w:divBdr>
            <w:top w:val="none" w:sz="0" w:space="0" w:color="auto"/>
            <w:left w:val="none" w:sz="0" w:space="0" w:color="auto"/>
            <w:bottom w:val="none" w:sz="0" w:space="0" w:color="auto"/>
            <w:right w:val="none" w:sz="0" w:space="0" w:color="auto"/>
          </w:divBdr>
        </w:div>
      </w:divsChild>
    </w:div>
    <w:div w:id="998388542">
      <w:bodyDiv w:val="1"/>
      <w:marLeft w:val="0"/>
      <w:marRight w:val="0"/>
      <w:marTop w:val="0"/>
      <w:marBottom w:val="0"/>
      <w:divBdr>
        <w:top w:val="none" w:sz="0" w:space="0" w:color="auto"/>
        <w:left w:val="none" w:sz="0" w:space="0" w:color="auto"/>
        <w:bottom w:val="none" w:sz="0" w:space="0" w:color="auto"/>
        <w:right w:val="none" w:sz="0" w:space="0" w:color="auto"/>
      </w:divBdr>
      <w:divsChild>
        <w:div w:id="1187061620">
          <w:marLeft w:val="1080"/>
          <w:marRight w:val="0"/>
          <w:marTop w:val="100"/>
          <w:marBottom w:val="0"/>
          <w:divBdr>
            <w:top w:val="none" w:sz="0" w:space="0" w:color="auto"/>
            <w:left w:val="none" w:sz="0" w:space="0" w:color="auto"/>
            <w:bottom w:val="none" w:sz="0" w:space="0" w:color="auto"/>
            <w:right w:val="none" w:sz="0" w:space="0" w:color="auto"/>
          </w:divBdr>
        </w:div>
      </w:divsChild>
    </w:div>
    <w:div w:id="1014842332">
      <w:bodyDiv w:val="1"/>
      <w:marLeft w:val="0"/>
      <w:marRight w:val="0"/>
      <w:marTop w:val="0"/>
      <w:marBottom w:val="0"/>
      <w:divBdr>
        <w:top w:val="none" w:sz="0" w:space="0" w:color="auto"/>
        <w:left w:val="none" w:sz="0" w:space="0" w:color="auto"/>
        <w:bottom w:val="none" w:sz="0" w:space="0" w:color="auto"/>
        <w:right w:val="none" w:sz="0" w:space="0" w:color="auto"/>
      </w:divBdr>
      <w:divsChild>
        <w:div w:id="657227182">
          <w:marLeft w:val="1080"/>
          <w:marRight w:val="0"/>
          <w:marTop w:val="100"/>
          <w:marBottom w:val="0"/>
          <w:divBdr>
            <w:top w:val="none" w:sz="0" w:space="0" w:color="auto"/>
            <w:left w:val="none" w:sz="0" w:space="0" w:color="auto"/>
            <w:bottom w:val="none" w:sz="0" w:space="0" w:color="auto"/>
            <w:right w:val="none" w:sz="0" w:space="0" w:color="auto"/>
          </w:divBdr>
        </w:div>
        <w:div w:id="853154409">
          <w:marLeft w:val="1080"/>
          <w:marRight w:val="0"/>
          <w:marTop w:val="100"/>
          <w:marBottom w:val="0"/>
          <w:divBdr>
            <w:top w:val="none" w:sz="0" w:space="0" w:color="auto"/>
            <w:left w:val="none" w:sz="0" w:space="0" w:color="auto"/>
            <w:bottom w:val="none" w:sz="0" w:space="0" w:color="auto"/>
            <w:right w:val="none" w:sz="0" w:space="0" w:color="auto"/>
          </w:divBdr>
        </w:div>
        <w:div w:id="93672058">
          <w:marLeft w:val="1080"/>
          <w:marRight w:val="0"/>
          <w:marTop w:val="100"/>
          <w:marBottom w:val="0"/>
          <w:divBdr>
            <w:top w:val="none" w:sz="0" w:space="0" w:color="auto"/>
            <w:left w:val="none" w:sz="0" w:space="0" w:color="auto"/>
            <w:bottom w:val="none" w:sz="0" w:space="0" w:color="auto"/>
            <w:right w:val="none" w:sz="0" w:space="0" w:color="auto"/>
          </w:divBdr>
        </w:div>
      </w:divsChild>
    </w:div>
    <w:div w:id="1024674554">
      <w:bodyDiv w:val="1"/>
      <w:marLeft w:val="0"/>
      <w:marRight w:val="0"/>
      <w:marTop w:val="0"/>
      <w:marBottom w:val="0"/>
      <w:divBdr>
        <w:top w:val="none" w:sz="0" w:space="0" w:color="auto"/>
        <w:left w:val="none" w:sz="0" w:space="0" w:color="auto"/>
        <w:bottom w:val="none" w:sz="0" w:space="0" w:color="auto"/>
        <w:right w:val="none" w:sz="0" w:space="0" w:color="auto"/>
      </w:divBdr>
    </w:div>
    <w:div w:id="1026061210">
      <w:bodyDiv w:val="1"/>
      <w:marLeft w:val="0"/>
      <w:marRight w:val="0"/>
      <w:marTop w:val="0"/>
      <w:marBottom w:val="0"/>
      <w:divBdr>
        <w:top w:val="none" w:sz="0" w:space="0" w:color="auto"/>
        <w:left w:val="none" w:sz="0" w:space="0" w:color="auto"/>
        <w:bottom w:val="none" w:sz="0" w:space="0" w:color="auto"/>
        <w:right w:val="none" w:sz="0" w:space="0" w:color="auto"/>
      </w:divBdr>
      <w:divsChild>
        <w:div w:id="1783451678">
          <w:marLeft w:val="547"/>
          <w:marRight w:val="0"/>
          <w:marTop w:val="0"/>
          <w:marBottom w:val="0"/>
          <w:divBdr>
            <w:top w:val="none" w:sz="0" w:space="0" w:color="auto"/>
            <w:left w:val="none" w:sz="0" w:space="0" w:color="auto"/>
            <w:bottom w:val="none" w:sz="0" w:space="0" w:color="auto"/>
            <w:right w:val="none" w:sz="0" w:space="0" w:color="auto"/>
          </w:divBdr>
        </w:div>
      </w:divsChild>
    </w:div>
    <w:div w:id="1026566107">
      <w:bodyDiv w:val="1"/>
      <w:marLeft w:val="0"/>
      <w:marRight w:val="0"/>
      <w:marTop w:val="0"/>
      <w:marBottom w:val="0"/>
      <w:divBdr>
        <w:top w:val="none" w:sz="0" w:space="0" w:color="auto"/>
        <w:left w:val="none" w:sz="0" w:space="0" w:color="auto"/>
        <w:bottom w:val="none" w:sz="0" w:space="0" w:color="auto"/>
        <w:right w:val="none" w:sz="0" w:space="0" w:color="auto"/>
      </w:divBdr>
      <w:divsChild>
        <w:div w:id="1222865380">
          <w:marLeft w:val="1080"/>
          <w:marRight w:val="0"/>
          <w:marTop w:val="100"/>
          <w:marBottom w:val="0"/>
          <w:divBdr>
            <w:top w:val="none" w:sz="0" w:space="0" w:color="auto"/>
            <w:left w:val="none" w:sz="0" w:space="0" w:color="auto"/>
            <w:bottom w:val="none" w:sz="0" w:space="0" w:color="auto"/>
            <w:right w:val="none" w:sz="0" w:space="0" w:color="auto"/>
          </w:divBdr>
        </w:div>
        <w:div w:id="1311248349">
          <w:marLeft w:val="1800"/>
          <w:marRight w:val="0"/>
          <w:marTop w:val="100"/>
          <w:marBottom w:val="0"/>
          <w:divBdr>
            <w:top w:val="none" w:sz="0" w:space="0" w:color="auto"/>
            <w:left w:val="none" w:sz="0" w:space="0" w:color="auto"/>
            <w:bottom w:val="none" w:sz="0" w:space="0" w:color="auto"/>
            <w:right w:val="none" w:sz="0" w:space="0" w:color="auto"/>
          </w:divBdr>
        </w:div>
        <w:div w:id="961379109">
          <w:marLeft w:val="1800"/>
          <w:marRight w:val="0"/>
          <w:marTop w:val="100"/>
          <w:marBottom w:val="0"/>
          <w:divBdr>
            <w:top w:val="none" w:sz="0" w:space="0" w:color="auto"/>
            <w:left w:val="none" w:sz="0" w:space="0" w:color="auto"/>
            <w:bottom w:val="none" w:sz="0" w:space="0" w:color="auto"/>
            <w:right w:val="none" w:sz="0" w:space="0" w:color="auto"/>
          </w:divBdr>
        </w:div>
        <w:div w:id="1218398092">
          <w:marLeft w:val="1080"/>
          <w:marRight w:val="0"/>
          <w:marTop w:val="100"/>
          <w:marBottom w:val="0"/>
          <w:divBdr>
            <w:top w:val="none" w:sz="0" w:space="0" w:color="auto"/>
            <w:left w:val="none" w:sz="0" w:space="0" w:color="auto"/>
            <w:bottom w:val="none" w:sz="0" w:space="0" w:color="auto"/>
            <w:right w:val="none" w:sz="0" w:space="0" w:color="auto"/>
          </w:divBdr>
        </w:div>
        <w:div w:id="1808694479">
          <w:marLeft w:val="1800"/>
          <w:marRight w:val="0"/>
          <w:marTop w:val="100"/>
          <w:marBottom w:val="0"/>
          <w:divBdr>
            <w:top w:val="none" w:sz="0" w:space="0" w:color="auto"/>
            <w:left w:val="none" w:sz="0" w:space="0" w:color="auto"/>
            <w:bottom w:val="none" w:sz="0" w:space="0" w:color="auto"/>
            <w:right w:val="none" w:sz="0" w:space="0" w:color="auto"/>
          </w:divBdr>
        </w:div>
      </w:divsChild>
    </w:div>
    <w:div w:id="1053895071">
      <w:bodyDiv w:val="1"/>
      <w:marLeft w:val="0"/>
      <w:marRight w:val="0"/>
      <w:marTop w:val="0"/>
      <w:marBottom w:val="0"/>
      <w:divBdr>
        <w:top w:val="none" w:sz="0" w:space="0" w:color="auto"/>
        <w:left w:val="none" w:sz="0" w:space="0" w:color="auto"/>
        <w:bottom w:val="none" w:sz="0" w:space="0" w:color="auto"/>
        <w:right w:val="none" w:sz="0" w:space="0" w:color="auto"/>
      </w:divBdr>
      <w:divsChild>
        <w:div w:id="2146194528">
          <w:marLeft w:val="360"/>
          <w:marRight w:val="0"/>
          <w:marTop w:val="200"/>
          <w:marBottom w:val="0"/>
          <w:divBdr>
            <w:top w:val="none" w:sz="0" w:space="0" w:color="auto"/>
            <w:left w:val="none" w:sz="0" w:space="0" w:color="auto"/>
            <w:bottom w:val="none" w:sz="0" w:space="0" w:color="auto"/>
            <w:right w:val="none" w:sz="0" w:space="0" w:color="auto"/>
          </w:divBdr>
        </w:div>
        <w:div w:id="1843088092">
          <w:marLeft w:val="360"/>
          <w:marRight w:val="0"/>
          <w:marTop w:val="200"/>
          <w:marBottom w:val="0"/>
          <w:divBdr>
            <w:top w:val="none" w:sz="0" w:space="0" w:color="auto"/>
            <w:left w:val="none" w:sz="0" w:space="0" w:color="auto"/>
            <w:bottom w:val="none" w:sz="0" w:space="0" w:color="auto"/>
            <w:right w:val="none" w:sz="0" w:space="0" w:color="auto"/>
          </w:divBdr>
        </w:div>
        <w:div w:id="1622221930">
          <w:marLeft w:val="360"/>
          <w:marRight w:val="0"/>
          <w:marTop w:val="200"/>
          <w:marBottom w:val="0"/>
          <w:divBdr>
            <w:top w:val="none" w:sz="0" w:space="0" w:color="auto"/>
            <w:left w:val="none" w:sz="0" w:space="0" w:color="auto"/>
            <w:bottom w:val="none" w:sz="0" w:space="0" w:color="auto"/>
            <w:right w:val="none" w:sz="0" w:space="0" w:color="auto"/>
          </w:divBdr>
        </w:div>
        <w:div w:id="819464610">
          <w:marLeft w:val="1080"/>
          <w:marRight w:val="0"/>
          <w:marTop w:val="100"/>
          <w:marBottom w:val="0"/>
          <w:divBdr>
            <w:top w:val="none" w:sz="0" w:space="0" w:color="auto"/>
            <w:left w:val="none" w:sz="0" w:space="0" w:color="auto"/>
            <w:bottom w:val="none" w:sz="0" w:space="0" w:color="auto"/>
            <w:right w:val="none" w:sz="0" w:space="0" w:color="auto"/>
          </w:divBdr>
        </w:div>
        <w:div w:id="597373120">
          <w:marLeft w:val="1080"/>
          <w:marRight w:val="0"/>
          <w:marTop w:val="100"/>
          <w:marBottom w:val="0"/>
          <w:divBdr>
            <w:top w:val="none" w:sz="0" w:space="0" w:color="auto"/>
            <w:left w:val="none" w:sz="0" w:space="0" w:color="auto"/>
            <w:bottom w:val="none" w:sz="0" w:space="0" w:color="auto"/>
            <w:right w:val="none" w:sz="0" w:space="0" w:color="auto"/>
          </w:divBdr>
        </w:div>
      </w:divsChild>
    </w:div>
    <w:div w:id="1055161879">
      <w:bodyDiv w:val="1"/>
      <w:marLeft w:val="0"/>
      <w:marRight w:val="0"/>
      <w:marTop w:val="0"/>
      <w:marBottom w:val="0"/>
      <w:divBdr>
        <w:top w:val="none" w:sz="0" w:space="0" w:color="auto"/>
        <w:left w:val="none" w:sz="0" w:space="0" w:color="auto"/>
        <w:bottom w:val="none" w:sz="0" w:space="0" w:color="auto"/>
        <w:right w:val="none" w:sz="0" w:space="0" w:color="auto"/>
      </w:divBdr>
      <w:divsChild>
        <w:div w:id="1739594358">
          <w:marLeft w:val="1080"/>
          <w:marRight w:val="0"/>
          <w:marTop w:val="100"/>
          <w:marBottom w:val="0"/>
          <w:divBdr>
            <w:top w:val="none" w:sz="0" w:space="0" w:color="auto"/>
            <w:left w:val="none" w:sz="0" w:space="0" w:color="auto"/>
            <w:bottom w:val="none" w:sz="0" w:space="0" w:color="auto"/>
            <w:right w:val="none" w:sz="0" w:space="0" w:color="auto"/>
          </w:divBdr>
        </w:div>
      </w:divsChild>
    </w:div>
    <w:div w:id="1062757803">
      <w:bodyDiv w:val="1"/>
      <w:marLeft w:val="0"/>
      <w:marRight w:val="0"/>
      <w:marTop w:val="0"/>
      <w:marBottom w:val="0"/>
      <w:divBdr>
        <w:top w:val="none" w:sz="0" w:space="0" w:color="auto"/>
        <w:left w:val="none" w:sz="0" w:space="0" w:color="auto"/>
        <w:bottom w:val="none" w:sz="0" w:space="0" w:color="auto"/>
        <w:right w:val="none" w:sz="0" w:space="0" w:color="auto"/>
      </w:divBdr>
      <w:divsChild>
        <w:div w:id="868878570">
          <w:marLeft w:val="360"/>
          <w:marRight w:val="0"/>
          <w:marTop w:val="200"/>
          <w:marBottom w:val="0"/>
          <w:divBdr>
            <w:top w:val="none" w:sz="0" w:space="0" w:color="auto"/>
            <w:left w:val="none" w:sz="0" w:space="0" w:color="auto"/>
            <w:bottom w:val="none" w:sz="0" w:space="0" w:color="auto"/>
            <w:right w:val="none" w:sz="0" w:space="0" w:color="auto"/>
          </w:divBdr>
        </w:div>
        <w:div w:id="1320690390">
          <w:marLeft w:val="1080"/>
          <w:marRight w:val="0"/>
          <w:marTop w:val="100"/>
          <w:marBottom w:val="0"/>
          <w:divBdr>
            <w:top w:val="none" w:sz="0" w:space="0" w:color="auto"/>
            <w:left w:val="none" w:sz="0" w:space="0" w:color="auto"/>
            <w:bottom w:val="none" w:sz="0" w:space="0" w:color="auto"/>
            <w:right w:val="none" w:sz="0" w:space="0" w:color="auto"/>
          </w:divBdr>
        </w:div>
        <w:div w:id="719087355">
          <w:marLeft w:val="1080"/>
          <w:marRight w:val="0"/>
          <w:marTop w:val="100"/>
          <w:marBottom w:val="0"/>
          <w:divBdr>
            <w:top w:val="none" w:sz="0" w:space="0" w:color="auto"/>
            <w:left w:val="none" w:sz="0" w:space="0" w:color="auto"/>
            <w:bottom w:val="none" w:sz="0" w:space="0" w:color="auto"/>
            <w:right w:val="none" w:sz="0" w:space="0" w:color="auto"/>
          </w:divBdr>
        </w:div>
        <w:div w:id="310062781">
          <w:marLeft w:val="1080"/>
          <w:marRight w:val="0"/>
          <w:marTop w:val="100"/>
          <w:marBottom w:val="0"/>
          <w:divBdr>
            <w:top w:val="none" w:sz="0" w:space="0" w:color="auto"/>
            <w:left w:val="none" w:sz="0" w:space="0" w:color="auto"/>
            <w:bottom w:val="none" w:sz="0" w:space="0" w:color="auto"/>
            <w:right w:val="none" w:sz="0" w:space="0" w:color="auto"/>
          </w:divBdr>
        </w:div>
        <w:div w:id="1615209753">
          <w:marLeft w:val="360"/>
          <w:marRight w:val="0"/>
          <w:marTop w:val="200"/>
          <w:marBottom w:val="0"/>
          <w:divBdr>
            <w:top w:val="none" w:sz="0" w:space="0" w:color="auto"/>
            <w:left w:val="none" w:sz="0" w:space="0" w:color="auto"/>
            <w:bottom w:val="none" w:sz="0" w:space="0" w:color="auto"/>
            <w:right w:val="none" w:sz="0" w:space="0" w:color="auto"/>
          </w:divBdr>
        </w:div>
        <w:div w:id="749930581">
          <w:marLeft w:val="1080"/>
          <w:marRight w:val="0"/>
          <w:marTop w:val="100"/>
          <w:marBottom w:val="0"/>
          <w:divBdr>
            <w:top w:val="none" w:sz="0" w:space="0" w:color="auto"/>
            <w:left w:val="none" w:sz="0" w:space="0" w:color="auto"/>
            <w:bottom w:val="none" w:sz="0" w:space="0" w:color="auto"/>
            <w:right w:val="none" w:sz="0" w:space="0" w:color="auto"/>
          </w:divBdr>
        </w:div>
        <w:div w:id="734157397">
          <w:marLeft w:val="1080"/>
          <w:marRight w:val="0"/>
          <w:marTop w:val="100"/>
          <w:marBottom w:val="0"/>
          <w:divBdr>
            <w:top w:val="none" w:sz="0" w:space="0" w:color="auto"/>
            <w:left w:val="none" w:sz="0" w:space="0" w:color="auto"/>
            <w:bottom w:val="none" w:sz="0" w:space="0" w:color="auto"/>
            <w:right w:val="none" w:sz="0" w:space="0" w:color="auto"/>
          </w:divBdr>
        </w:div>
        <w:div w:id="1303268789">
          <w:marLeft w:val="1080"/>
          <w:marRight w:val="0"/>
          <w:marTop w:val="100"/>
          <w:marBottom w:val="0"/>
          <w:divBdr>
            <w:top w:val="none" w:sz="0" w:space="0" w:color="auto"/>
            <w:left w:val="none" w:sz="0" w:space="0" w:color="auto"/>
            <w:bottom w:val="none" w:sz="0" w:space="0" w:color="auto"/>
            <w:right w:val="none" w:sz="0" w:space="0" w:color="auto"/>
          </w:divBdr>
        </w:div>
        <w:div w:id="2030986252">
          <w:marLeft w:val="1080"/>
          <w:marRight w:val="0"/>
          <w:marTop w:val="100"/>
          <w:marBottom w:val="0"/>
          <w:divBdr>
            <w:top w:val="none" w:sz="0" w:space="0" w:color="auto"/>
            <w:left w:val="none" w:sz="0" w:space="0" w:color="auto"/>
            <w:bottom w:val="none" w:sz="0" w:space="0" w:color="auto"/>
            <w:right w:val="none" w:sz="0" w:space="0" w:color="auto"/>
          </w:divBdr>
        </w:div>
      </w:divsChild>
    </w:div>
    <w:div w:id="1068848161">
      <w:bodyDiv w:val="1"/>
      <w:marLeft w:val="0"/>
      <w:marRight w:val="0"/>
      <w:marTop w:val="0"/>
      <w:marBottom w:val="0"/>
      <w:divBdr>
        <w:top w:val="none" w:sz="0" w:space="0" w:color="auto"/>
        <w:left w:val="none" w:sz="0" w:space="0" w:color="auto"/>
        <w:bottom w:val="none" w:sz="0" w:space="0" w:color="auto"/>
        <w:right w:val="none" w:sz="0" w:space="0" w:color="auto"/>
      </w:divBdr>
    </w:div>
    <w:div w:id="1087575659">
      <w:bodyDiv w:val="1"/>
      <w:marLeft w:val="0"/>
      <w:marRight w:val="0"/>
      <w:marTop w:val="0"/>
      <w:marBottom w:val="0"/>
      <w:divBdr>
        <w:top w:val="none" w:sz="0" w:space="0" w:color="auto"/>
        <w:left w:val="none" w:sz="0" w:space="0" w:color="auto"/>
        <w:bottom w:val="none" w:sz="0" w:space="0" w:color="auto"/>
        <w:right w:val="none" w:sz="0" w:space="0" w:color="auto"/>
      </w:divBdr>
      <w:divsChild>
        <w:div w:id="2142569934">
          <w:marLeft w:val="547"/>
          <w:marRight w:val="0"/>
          <w:marTop w:val="0"/>
          <w:marBottom w:val="0"/>
          <w:divBdr>
            <w:top w:val="none" w:sz="0" w:space="0" w:color="auto"/>
            <w:left w:val="none" w:sz="0" w:space="0" w:color="auto"/>
            <w:bottom w:val="none" w:sz="0" w:space="0" w:color="auto"/>
            <w:right w:val="none" w:sz="0" w:space="0" w:color="auto"/>
          </w:divBdr>
        </w:div>
      </w:divsChild>
    </w:div>
    <w:div w:id="1095201631">
      <w:bodyDiv w:val="1"/>
      <w:marLeft w:val="0"/>
      <w:marRight w:val="0"/>
      <w:marTop w:val="0"/>
      <w:marBottom w:val="0"/>
      <w:divBdr>
        <w:top w:val="none" w:sz="0" w:space="0" w:color="auto"/>
        <w:left w:val="none" w:sz="0" w:space="0" w:color="auto"/>
        <w:bottom w:val="none" w:sz="0" w:space="0" w:color="auto"/>
        <w:right w:val="none" w:sz="0" w:space="0" w:color="auto"/>
      </w:divBdr>
      <w:divsChild>
        <w:div w:id="182792937">
          <w:marLeft w:val="360"/>
          <w:marRight w:val="0"/>
          <w:marTop w:val="200"/>
          <w:marBottom w:val="0"/>
          <w:divBdr>
            <w:top w:val="none" w:sz="0" w:space="0" w:color="auto"/>
            <w:left w:val="none" w:sz="0" w:space="0" w:color="auto"/>
            <w:bottom w:val="none" w:sz="0" w:space="0" w:color="auto"/>
            <w:right w:val="none" w:sz="0" w:space="0" w:color="auto"/>
          </w:divBdr>
        </w:div>
        <w:div w:id="2145198524">
          <w:marLeft w:val="360"/>
          <w:marRight w:val="0"/>
          <w:marTop w:val="200"/>
          <w:marBottom w:val="0"/>
          <w:divBdr>
            <w:top w:val="none" w:sz="0" w:space="0" w:color="auto"/>
            <w:left w:val="none" w:sz="0" w:space="0" w:color="auto"/>
            <w:bottom w:val="none" w:sz="0" w:space="0" w:color="auto"/>
            <w:right w:val="none" w:sz="0" w:space="0" w:color="auto"/>
          </w:divBdr>
        </w:div>
        <w:div w:id="155456512">
          <w:marLeft w:val="360"/>
          <w:marRight w:val="0"/>
          <w:marTop w:val="200"/>
          <w:marBottom w:val="0"/>
          <w:divBdr>
            <w:top w:val="none" w:sz="0" w:space="0" w:color="auto"/>
            <w:left w:val="none" w:sz="0" w:space="0" w:color="auto"/>
            <w:bottom w:val="none" w:sz="0" w:space="0" w:color="auto"/>
            <w:right w:val="none" w:sz="0" w:space="0" w:color="auto"/>
          </w:divBdr>
        </w:div>
        <w:div w:id="414324009">
          <w:marLeft w:val="360"/>
          <w:marRight w:val="0"/>
          <w:marTop w:val="200"/>
          <w:marBottom w:val="0"/>
          <w:divBdr>
            <w:top w:val="none" w:sz="0" w:space="0" w:color="auto"/>
            <w:left w:val="none" w:sz="0" w:space="0" w:color="auto"/>
            <w:bottom w:val="none" w:sz="0" w:space="0" w:color="auto"/>
            <w:right w:val="none" w:sz="0" w:space="0" w:color="auto"/>
          </w:divBdr>
        </w:div>
        <w:div w:id="1068579623">
          <w:marLeft w:val="360"/>
          <w:marRight w:val="0"/>
          <w:marTop w:val="200"/>
          <w:marBottom w:val="0"/>
          <w:divBdr>
            <w:top w:val="none" w:sz="0" w:space="0" w:color="auto"/>
            <w:left w:val="none" w:sz="0" w:space="0" w:color="auto"/>
            <w:bottom w:val="none" w:sz="0" w:space="0" w:color="auto"/>
            <w:right w:val="none" w:sz="0" w:space="0" w:color="auto"/>
          </w:divBdr>
        </w:div>
        <w:div w:id="1305235352">
          <w:marLeft w:val="360"/>
          <w:marRight w:val="0"/>
          <w:marTop w:val="200"/>
          <w:marBottom w:val="0"/>
          <w:divBdr>
            <w:top w:val="none" w:sz="0" w:space="0" w:color="auto"/>
            <w:left w:val="none" w:sz="0" w:space="0" w:color="auto"/>
            <w:bottom w:val="none" w:sz="0" w:space="0" w:color="auto"/>
            <w:right w:val="none" w:sz="0" w:space="0" w:color="auto"/>
          </w:divBdr>
        </w:div>
        <w:div w:id="1398359993">
          <w:marLeft w:val="360"/>
          <w:marRight w:val="0"/>
          <w:marTop w:val="200"/>
          <w:marBottom w:val="0"/>
          <w:divBdr>
            <w:top w:val="none" w:sz="0" w:space="0" w:color="auto"/>
            <w:left w:val="none" w:sz="0" w:space="0" w:color="auto"/>
            <w:bottom w:val="none" w:sz="0" w:space="0" w:color="auto"/>
            <w:right w:val="none" w:sz="0" w:space="0" w:color="auto"/>
          </w:divBdr>
        </w:div>
        <w:div w:id="617612356">
          <w:marLeft w:val="360"/>
          <w:marRight w:val="0"/>
          <w:marTop w:val="200"/>
          <w:marBottom w:val="0"/>
          <w:divBdr>
            <w:top w:val="none" w:sz="0" w:space="0" w:color="auto"/>
            <w:left w:val="none" w:sz="0" w:space="0" w:color="auto"/>
            <w:bottom w:val="none" w:sz="0" w:space="0" w:color="auto"/>
            <w:right w:val="none" w:sz="0" w:space="0" w:color="auto"/>
          </w:divBdr>
        </w:div>
        <w:div w:id="583026288">
          <w:marLeft w:val="360"/>
          <w:marRight w:val="0"/>
          <w:marTop w:val="200"/>
          <w:marBottom w:val="0"/>
          <w:divBdr>
            <w:top w:val="none" w:sz="0" w:space="0" w:color="auto"/>
            <w:left w:val="none" w:sz="0" w:space="0" w:color="auto"/>
            <w:bottom w:val="none" w:sz="0" w:space="0" w:color="auto"/>
            <w:right w:val="none" w:sz="0" w:space="0" w:color="auto"/>
          </w:divBdr>
        </w:div>
      </w:divsChild>
    </w:div>
    <w:div w:id="1098524813">
      <w:bodyDiv w:val="1"/>
      <w:marLeft w:val="0"/>
      <w:marRight w:val="0"/>
      <w:marTop w:val="0"/>
      <w:marBottom w:val="0"/>
      <w:divBdr>
        <w:top w:val="none" w:sz="0" w:space="0" w:color="auto"/>
        <w:left w:val="none" w:sz="0" w:space="0" w:color="auto"/>
        <w:bottom w:val="none" w:sz="0" w:space="0" w:color="auto"/>
        <w:right w:val="none" w:sz="0" w:space="0" w:color="auto"/>
      </w:divBdr>
      <w:divsChild>
        <w:div w:id="1750150499">
          <w:marLeft w:val="360"/>
          <w:marRight w:val="0"/>
          <w:marTop w:val="200"/>
          <w:marBottom w:val="0"/>
          <w:divBdr>
            <w:top w:val="none" w:sz="0" w:space="0" w:color="auto"/>
            <w:left w:val="none" w:sz="0" w:space="0" w:color="auto"/>
            <w:bottom w:val="none" w:sz="0" w:space="0" w:color="auto"/>
            <w:right w:val="none" w:sz="0" w:space="0" w:color="auto"/>
          </w:divBdr>
        </w:div>
        <w:div w:id="2129886108">
          <w:marLeft w:val="1080"/>
          <w:marRight w:val="0"/>
          <w:marTop w:val="100"/>
          <w:marBottom w:val="0"/>
          <w:divBdr>
            <w:top w:val="none" w:sz="0" w:space="0" w:color="auto"/>
            <w:left w:val="none" w:sz="0" w:space="0" w:color="auto"/>
            <w:bottom w:val="none" w:sz="0" w:space="0" w:color="auto"/>
            <w:right w:val="none" w:sz="0" w:space="0" w:color="auto"/>
          </w:divBdr>
        </w:div>
        <w:div w:id="672227096">
          <w:marLeft w:val="1080"/>
          <w:marRight w:val="0"/>
          <w:marTop w:val="100"/>
          <w:marBottom w:val="0"/>
          <w:divBdr>
            <w:top w:val="none" w:sz="0" w:space="0" w:color="auto"/>
            <w:left w:val="none" w:sz="0" w:space="0" w:color="auto"/>
            <w:bottom w:val="none" w:sz="0" w:space="0" w:color="auto"/>
            <w:right w:val="none" w:sz="0" w:space="0" w:color="auto"/>
          </w:divBdr>
        </w:div>
        <w:div w:id="212280440">
          <w:marLeft w:val="1080"/>
          <w:marRight w:val="0"/>
          <w:marTop w:val="100"/>
          <w:marBottom w:val="0"/>
          <w:divBdr>
            <w:top w:val="none" w:sz="0" w:space="0" w:color="auto"/>
            <w:left w:val="none" w:sz="0" w:space="0" w:color="auto"/>
            <w:bottom w:val="none" w:sz="0" w:space="0" w:color="auto"/>
            <w:right w:val="none" w:sz="0" w:space="0" w:color="auto"/>
          </w:divBdr>
        </w:div>
        <w:div w:id="1310750359">
          <w:marLeft w:val="1800"/>
          <w:marRight w:val="0"/>
          <w:marTop w:val="100"/>
          <w:marBottom w:val="0"/>
          <w:divBdr>
            <w:top w:val="none" w:sz="0" w:space="0" w:color="auto"/>
            <w:left w:val="none" w:sz="0" w:space="0" w:color="auto"/>
            <w:bottom w:val="none" w:sz="0" w:space="0" w:color="auto"/>
            <w:right w:val="none" w:sz="0" w:space="0" w:color="auto"/>
          </w:divBdr>
        </w:div>
        <w:div w:id="1186595528">
          <w:marLeft w:val="1800"/>
          <w:marRight w:val="0"/>
          <w:marTop w:val="100"/>
          <w:marBottom w:val="0"/>
          <w:divBdr>
            <w:top w:val="none" w:sz="0" w:space="0" w:color="auto"/>
            <w:left w:val="none" w:sz="0" w:space="0" w:color="auto"/>
            <w:bottom w:val="none" w:sz="0" w:space="0" w:color="auto"/>
            <w:right w:val="none" w:sz="0" w:space="0" w:color="auto"/>
          </w:divBdr>
        </w:div>
      </w:divsChild>
    </w:div>
    <w:div w:id="1137064715">
      <w:bodyDiv w:val="1"/>
      <w:marLeft w:val="0"/>
      <w:marRight w:val="0"/>
      <w:marTop w:val="0"/>
      <w:marBottom w:val="0"/>
      <w:divBdr>
        <w:top w:val="none" w:sz="0" w:space="0" w:color="auto"/>
        <w:left w:val="none" w:sz="0" w:space="0" w:color="auto"/>
        <w:bottom w:val="none" w:sz="0" w:space="0" w:color="auto"/>
        <w:right w:val="none" w:sz="0" w:space="0" w:color="auto"/>
      </w:divBdr>
      <w:divsChild>
        <w:div w:id="1378697372">
          <w:marLeft w:val="547"/>
          <w:marRight w:val="0"/>
          <w:marTop w:val="0"/>
          <w:marBottom w:val="0"/>
          <w:divBdr>
            <w:top w:val="none" w:sz="0" w:space="0" w:color="auto"/>
            <w:left w:val="none" w:sz="0" w:space="0" w:color="auto"/>
            <w:bottom w:val="none" w:sz="0" w:space="0" w:color="auto"/>
            <w:right w:val="none" w:sz="0" w:space="0" w:color="auto"/>
          </w:divBdr>
        </w:div>
      </w:divsChild>
    </w:div>
    <w:div w:id="1153525658">
      <w:bodyDiv w:val="1"/>
      <w:marLeft w:val="0"/>
      <w:marRight w:val="0"/>
      <w:marTop w:val="0"/>
      <w:marBottom w:val="0"/>
      <w:divBdr>
        <w:top w:val="none" w:sz="0" w:space="0" w:color="auto"/>
        <w:left w:val="none" w:sz="0" w:space="0" w:color="auto"/>
        <w:bottom w:val="none" w:sz="0" w:space="0" w:color="auto"/>
        <w:right w:val="none" w:sz="0" w:space="0" w:color="auto"/>
      </w:divBdr>
      <w:divsChild>
        <w:div w:id="1131706258">
          <w:marLeft w:val="547"/>
          <w:marRight w:val="0"/>
          <w:marTop w:val="0"/>
          <w:marBottom w:val="0"/>
          <w:divBdr>
            <w:top w:val="none" w:sz="0" w:space="0" w:color="auto"/>
            <w:left w:val="none" w:sz="0" w:space="0" w:color="auto"/>
            <w:bottom w:val="none" w:sz="0" w:space="0" w:color="auto"/>
            <w:right w:val="none" w:sz="0" w:space="0" w:color="auto"/>
          </w:divBdr>
        </w:div>
      </w:divsChild>
    </w:div>
    <w:div w:id="1157913671">
      <w:bodyDiv w:val="1"/>
      <w:marLeft w:val="0"/>
      <w:marRight w:val="0"/>
      <w:marTop w:val="0"/>
      <w:marBottom w:val="0"/>
      <w:divBdr>
        <w:top w:val="none" w:sz="0" w:space="0" w:color="auto"/>
        <w:left w:val="none" w:sz="0" w:space="0" w:color="auto"/>
        <w:bottom w:val="none" w:sz="0" w:space="0" w:color="auto"/>
        <w:right w:val="none" w:sz="0" w:space="0" w:color="auto"/>
      </w:divBdr>
    </w:div>
    <w:div w:id="1185559602">
      <w:bodyDiv w:val="1"/>
      <w:marLeft w:val="0"/>
      <w:marRight w:val="0"/>
      <w:marTop w:val="0"/>
      <w:marBottom w:val="0"/>
      <w:divBdr>
        <w:top w:val="none" w:sz="0" w:space="0" w:color="auto"/>
        <w:left w:val="none" w:sz="0" w:space="0" w:color="auto"/>
        <w:bottom w:val="none" w:sz="0" w:space="0" w:color="auto"/>
        <w:right w:val="none" w:sz="0" w:space="0" w:color="auto"/>
      </w:divBdr>
    </w:div>
    <w:div w:id="1195533926">
      <w:bodyDiv w:val="1"/>
      <w:marLeft w:val="0"/>
      <w:marRight w:val="0"/>
      <w:marTop w:val="0"/>
      <w:marBottom w:val="0"/>
      <w:divBdr>
        <w:top w:val="none" w:sz="0" w:space="0" w:color="auto"/>
        <w:left w:val="none" w:sz="0" w:space="0" w:color="auto"/>
        <w:bottom w:val="none" w:sz="0" w:space="0" w:color="auto"/>
        <w:right w:val="none" w:sz="0" w:space="0" w:color="auto"/>
      </w:divBdr>
    </w:div>
    <w:div w:id="1245259985">
      <w:bodyDiv w:val="1"/>
      <w:marLeft w:val="0"/>
      <w:marRight w:val="0"/>
      <w:marTop w:val="0"/>
      <w:marBottom w:val="0"/>
      <w:divBdr>
        <w:top w:val="none" w:sz="0" w:space="0" w:color="auto"/>
        <w:left w:val="none" w:sz="0" w:space="0" w:color="auto"/>
        <w:bottom w:val="none" w:sz="0" w:space="0" w:color="auto"/>
        <w:right w:val="none" w:sz="0" w:space="0" w:color="auto"/>
      </w:divBdr>
      <w:divsChild>
        <w:div w:id="1120565305">
          <w:marLeft w:val="1080"/>
          <w:marRight w:val="0"/>
          <w:marTop w:val="100"/>
          <w:marBottom w:val="0"/>
          <w:divBdr>
            <w:top w:val="none" w:sz="0" w:space="0" w:color="auto"/>
            <w:left w:val="none" w:sz="0" w:space="0" w:color="auto"/>
            <w:bottom w:val="none" w:sz="0" w:space="0" w:color="auto"/>
            <w:right w:val="none" w:sz="0" w:space="0" w:color="auto"/>
          </w:divBdr>
        </w:div>
      </w:divsChild>
    </w:div>
    <w:div w:id="1245912561">
      <w:bodyDiv w:val="1"/>
      <w:marLeft w:val="0"/>
      <w:marRight w:val="0"/>
      <w:marTop w:val="0"/>
      <w:marBottom w:val="0"/>
      <w:divBdr>
        <w:top w:val="none" w:sz="0" w:space="0" w:color="auto"/>
        <w:left w:val="none" w:sz="0" w:space="0" w:color="auto"/>
        <w:bottom w:val="none" w:sz="0" w:space="0" w:color="auto"/>
        <w:right w:val="none" w:sz="0" w:space="0" w:color="auto"/>
      </w:divBdr>
    </w:div>
    <w:div w:id="1250655796">
      <w:bodyDiv w:val="1"/>
      <w:marLeft w:val="0"/>
      <w:marRight w:val="0"/>
      <w:marTop w:val="0"/>
      <w:marBottom w:val="0"/>
      <w:divBdr>
        <w:top w:val="none" w:sz="0" w:space="0" w:color="auto"/>
        <w:left w:val="none" w:sz="0" w:space="0" w:color="auto"/>
        <w:bottom w:val="none" w:sz="0" w:space="0" w:color="auto"/>
        <w:right w:val="none" w:sz="0" w:space="0" w:color="auto"/>
      </w:divBdr>
      <w:divsChild>
        <w:div w:id="1195458495">
          <w:marLeft w:val="547"/>
          <w:marRight w:val="0"/>
          <w:marTop w:val="0"/>
          <w:marBottom w:val="0"/>
          <w:divBdr>
            <w:top w:val="none" w:sz="0" w:space="0" w:color="auto"/>
            <w:left w:val="none" w:sz="0" w:space="0" w:color="auto"/>
            <w:bottom w:val="none" w:sz="0" w:space="0" w:color="auto"/>
            <w:right w:val="none" w:sz="0" w:space="0" w:color="auto"/>
          </w:divBdr>
        </w:div>
        <w:div w:id="412245908">
          <w:marLeft w:val="547"/>
          <w:marRight w:val="0"/>
          <w:marTop w:val="0"/>
          <w:marBottom w:val="0"/>
          <w:divBdr>
            <w:top w:val="none" w:sz="0" w:space="0" w:color="auto"/>
            <w:left w:val="none" w:sz="0" w:space="0" w:color="auto"/>
            <w:bottom w:val="none" w:sz="0" w:space="0" w:color="auto"/>
            <w:right w:val="none" w:sz="0" w:space="0" w:color="auto"/>
          </w:divBdr>
        </w:div>
      </w:divsChild>
    </w:div>
    <w:div w:id="1257515871">
      <w:bodyDiv w:val="1"/>
      <w:marLeft w:val="0"/>
      <w:marRight w:val="0"/>
      <w:marTop w:val="0"/>
      <w:marBottom w:val="0"/>
      <w:divBdr>
        <w:top w:val="none" w:sz="0" w:space="0" w:color="auto"/>
        <w:left w:val="none" w:sz="0" w:space="0" w:color="auto"/>
        <w:bottom w:val="none" w:sz="0" w:space="0" w:color="auto"/>
        <w:right w:val="none" w:sz="0" w:space="0" w:color="auto"/>
      </w:divBdr>
      <w:divsChild>
        <w:div w:id="2062435624">
          <w:marLeft w:val="360"/>
          <w:marRight w:val="0"/>
          <w:marTop w:val="200"/>
          <w:marBottom w:val="0"/>
          <w:divBdr>
            <w:top w:val="none" w:sz="0" w:space="0" w:color="auto"/>
            <w:left w:val="none" w:sz="0" w:space="0" w:color="auto"/>
            <w:bottom w:val="none" w:sz="0" w:space="0" w:color="auto"/>
            <w:right w:val="none" w:sz="0" w:space="0" w:color="auto"/>
          </w:divBdr>
        </w:div>
        <w:div w:id="194930433">
          <w:marLeft w:val="360"/>
          <w:marRight w:val="0"/>
          <w:marTop w:val="200"/>
          <w:marBottom w:val="0"/>
          <w:divBdr>
            <w:top w:val="none" w:sz="0" w:space="0" w:color="auto"/>
            <w:left w:val="none" w:sz="0" w:space="0" w:color="auto"/>
            <w:bottom w:val="none" w:sz="0" w:space="0" w:color="auto"/>
            <w:right w:val="none" w:sz="0" w:space="0" w:color="auto"/>
          </w:divBdr>
        </w:div>
      </w:divsChild>
    </w:div>
    <w:div w:id="1259602614">
      <w:bodyDiv w:val="1"/>
      <w:marLeft w:val="0"/>
      <w:marRight w:val="0"/>
      <w:marTop w:val="0"/>
      <w:marBottom w:val="0"/>
      <w:divBdr>
        <w:top w:val="none" w:sz="0" w:space="0" w:color="auto"/>
        <w:left w:val="none" w:sz="0" w:space="0" w:color="auto"/>
        <w:bottom w:val="none" w:sz="0" w:space="0" w:color="auto"/>
        <w:right w:val="none" w:sz="0" w:space="0" w:color="auto"/>
      </w:divBdr>
    </w:div>
    <w:div w:id="1268083387">
      <w:bodyDiv w:val="1"/>
      <w:marLeft w:val="0"/>
      <w:marRight w:val="0"/>
      <w:marTop w:val="0"/>
      <w:marBottom w:val="0"/>
      <w:divBdr>
        <w:top w:val="none" w:sz="0" w:space="0" w:color="auto"/>
        <w:left w:val="none" w:sz="0" w:space="0" w:color="auto"/>
        <w:bottom w:val="none" w:sz="0" w:space="0" w:color="auto"/>
        <w:right w:val="none" w:sz="0" w:space="0" w:color="auto"/>
      </w:divBdr>
      <w:divsChild>
        <w:div w:id="723676009">
          <w:marLeft w:val="1080"/>
          <w:marRight w:val="0"/>
          <w:marTop w:val="100"/>
          <w:marBottom w:val="0"/>
          <w:divBdr>
            <w:top w:val="none" w:sz="0" w:space="0" w:color="auto"/>
            <w:left w:val="none" w:sz="0" w:space="0" w:color="auto"/>
            <w:bottom w:val="none" w:sz="0" w:space="0" w:color="auto"/>
            <w:right w:val="none" w:sz="0" w:space="0" w:color="auto"/>
          </w:divBdr>
        </w:div>
      </w:divsChild>
    </w:div>
    <w:div w:id="1268927497">
      <w:bodyDiv w:val="1"/>
      <w:marLeft w:val="0"/>
      <w:marRight w:val="0"/>
      <w:marTop w:val="0"/>
      <w:marBottom w:val="0"/>
      <w:divBdr>
        <w:top w:val="none" w:sz="0" w:space="0" w:color="auto"/>
        <w:left w:val="none" w:sz="0" w:space="0" w:color="auto"/>
        <w:bottom w:val="none" w:sz="0" w:space="0" w:color="auto"/>
        <w:right w:val="none" w:sz="0" w:space="0" w:color="auto"/>
      </w:divBdr>
      <w:divsChild>
        <w:div w:id="1028065312">
          <w:marLeft w:val="1080"/>
          <w:marRight w:val="0"/>
          <w:marTop w:val="100"/>
          <w:marBottom w:val="0"/>
          <w:divBdr>
            <w:top w:val="none" w:sz="0" w:space="0" w:color="auto"/>
            <w:left w:val="none" w:sz="0" w:space="0" w:color="auto"/>
            <w:bottom w:val="none" w:sz="0" w:space="0" w:color="auto"/>
            <w:right w:val="none" w:sz="0" w:space="0" w:color="auto"/>
          </w:divBdr>
        </w:div>
      </w:divsChild>
    </w:div>
    <w:div w:id="1280066478">
      <w:bodyDiv w:val="1"/>
      <w:marLeft w:val="0"/>
      <w:marRight w:val="0"/>
      <w:marTop w:val="0"/>
      <w:marBottom w:val="0"/>
      <w:divBdr>
        <w:top w:val="none" w:sz="0" w:space="0" w:color="auto"/>
        <w:left w:val="none" w:sz="0" w:space="0" w:color="auto"/>
        <w:bottom w:val="none" w:sz="0" w:space="0" w:color="auto"/>
        <w:right w:val="none" w:sz="0" w:space="0" w:color="auto"/>
      </w:divBdr>
    </w:div>
    <w:div w:id="1287589649">
      <w:bodyDiv w:val="1"/>
      <w:marLeft w:val="0"/>
      <w:marRight w:val="0"/>
      <w:marTop w:val="0"/>
      <w:marBottom w:val="0"/>
      <w:divBdr>
        <w:top w:val="none" w:sz="0" w:space="0" w:color="auto"/>
        <w:left w:val="none" w:sz="0" w:space="0" w:color="auto"/>
        <w:bottom w:val="none" w:sz="0" w:space="0" w:color="auto"/>
        <w:right w:val="none" w:sz="0" w:space="0" w:color="auto"/>
      </w:divBdr>
      <w:divsChild>
        <w:div w:id="78524021">
          <w:marLeft w:val="360"/>
          <w:marRight w:val="0"/>
          <w:marTop w:val="200"/>
          <w:marBottom w:val="0"/>
          <w:divBdr>
            <w:top w:val="none" w:sz="0" w:space="0" w:color="auto"/>
            <w:left w:val="none" w:sz="0" w:space="0" w:color="auto"/>
            <w:bottom w:val="none" w:sz="0" w:space="0" w:color="auto"/>
            <w:right w:val="none" w:sz="0" w:space="0" w:color="auto"/>
          </w:divBdr>
        </w:div>
        <w:div w:id="645012068">
          <w:marLeft w:val="1080"/>
          <w:marRight w:val="0"/>
          <w:marTop w:val="100"/>
          <w:marBottom w:val="0"/>
          <w:divBdr>
            <w:top w:val="none" w:sz="0" w:space="0" w:color="auto"/>
            <w:left w:val="none" w:sz="0" w:space="0" w:color="auto"/>
            <w:bottom w:val="none" w:sz="0" w:space="0" w:color="auto"/>
            <w:right w:val="none" w:sz="0" w:space="0" w:color="auto"/>
          </w:divBdr>
        </w:div>
        <w:div w:id="1724139764">
          <w:marLeft w:val="1080"/>
          <w:marRight w:val="0"/>
          <w:marTop w:val="100"/>
          <w:marBottom w:val="0"/>
          <w:divBdr>
            <w:top w:val="none" w:sz="0" w:space="0" w:color="auto"/>
            <w:left w:val="none" w:sz="0" w:space="0" w:color="auto"/>
            <w:bottom w:val="none" w:sz="0" w:space="0" w:color="auto"/>
            <w:right w:val="none" w:sz="0" w:space="0" w:color="auto"/>
          </w:divBdr>
        </w:div>
        <w:div w:id="2005039857">
          <w:marLeft w:val="1080"/>
          <w:marRight w:val="0"/>
          <w:marTop w:val="100"/>
          <w:marBottom w:val="0"/>
          <w:divBdr>
            <w:top w:val="none" w:sz="0" w:space="0" w:color="auto"/>
            <w:left w:val="none" w:sz="0" w:space="0" w:color="auto"/>
            <w:bottom w:val="none" w:sz="0" w:space="0" w:color="auto"/>
            <w:right w:val="none" w:sz="0" w:space="0" w:color="auto"/>
          </w:divBdr>
        </w:div>
        <w:div w:id="1617713370">
          <w:marLeft w:val="1080"/>
          <w:marRight w:val="0"/>
          <w:marTop w:val="100"/>
          <w:marBottom w:val="0"/>
          <w:divBdr>
            <w:top w:val="none" w:sz="0" w:space="0" w:color="auto"/>
            <w:left w:val="none" w:sz="0" w:space="0" w:color="auto"/>
            <w:bottom w:val="none" w:sz="0" w:space="0" w:color="auto"/>
            <w:right w:val="none" w:sz="0" w:space="0" w:color="auto"/>
          </w:divBdr>
        </w:div>
        <w:div w:id="1836870642">
          <w:marLeft w:val="1080"/>
          <w:marRight w:val="0"/>
          <w:marTop w:val="100"/>
          <w:marBottom w:val="0"/>
          <w:divBdr>
            <w:top w:val="none" w:sz="0" w:space="0" w:color="auto"/>
            <w:left w:val="none" w:sz="0" w:space="0" w:color="auto"/>
            <w:bottom w:val="none" w:sz="0" w:space="0" w:color="auto"/>
            <w:right w:val="none" w:sz="0" w:space="0" w:color="auto"/>
          </w:divBdr>
        </w:div>
        <w:div w:id="1946498013">
          <w:marLeft w:val="1080"/>
          <w:marRight w:val="0"/>
          <w:marTop w:val="100"/>
          <w:marBottom w:val="0"/>
          <w:divBdr>
            <w:top w:val="none" w:sz="0" w:space="0" w:color="auto"/>
            <w:left w:val="none" w:sz="0" w:space="0" w:color="auto"/>
            <w:bottom w:val="none" w:sz="0" w:space="0" w:color="auto"/>
            <w:right w:val="none" w:sz="0" w:space="0" w:color="auto"/>
          </w:divBdr>
        </w:div>
      </w:divsChild>
    </w:div>
    <w:div w:id="1305817350">
      <w:bodyDiv w:val="1"/>
      <w:marLeft w:val="0"/>
      <w:marRight w:val="0"/>
      <w:marTop w:val="0"/>
      <w:marBottom w:val="0"/>
      <w:divBdr>
        <w:top w:val="none" w:sz="0" w:space="0" w:color="auto"/>
        <w:left w:val="none" w:sz="0" w:space="0" w:color="auto"/>
        <w:bottom w:val="none" w:sz="0" w:space="0" w:color="auto"/>
        <w:right w:val="none" w:sz="0" w:space="0" w:color="auto"/>
      </w:divBdr>
      <w:divsChild>
        <w:div w:id="1393195632">
          <w:marLeft w:val="360"/>
          <w:marRight w:val="0"/>
          <w:marTop w:val="200"/>
          <w:marBottom w:val="0"/>
          <w:divBdr>
            <w:top w:val="none" w:sz="0" w:space="0" w:color="auto"/>
            <w:left w:val="none" w:sz="0" w:space="0" w:color="auto"/>
            <w:bottom w:val="none" w:sz="0" w:space="0" w:color="auto"/>
            <w:right w:val="none" w:sz="0" w:space="0" w:color="auto"/>
          </w:divBdr>
        </w:div>
      </w:divsChild>
    </w:div>
    <w:div w:id="1330056861">
      <w:bodyDiv w:val="1"/>
      <w:marLeft w:val="0"/>
      <w:marRight w:val="0"/>
      <w:marTop w:val="0"/>
      <w:marBottom w:val="0"/>
      <w:divBdr>
        <w:top w:val="none" w:sz="0" w:space="0" w:color="auto"/>
        <w:left w:val="none" w:sz="0" w:space="0" w:color="auto"/>
        <w:bottom w:val="none" w:sz="0" w:space="0" w:color="auto"/>
        <w:right w:val="none" w:sz="0" w:space="0" w:color="auto"/>
      </w:divBdr>
    </w:div>
    <w:div w:id="1337423918">
      <w:bodyDiv w:val="1"/>
      <w:marLeft w:val="0"/>
      <w:marRight w:val="0"/>
      <w:marTop w:val="0"/>
      <w:marBottom w:val="0"/>
      <w:divBdr>
        <w:top w:val="none" w:sz="0" w:space="0" w:color="auto"/>
        <w:left w:val="none" w:sz="0" w:space="0" w:color="auto"/>
        <w:bottom w:val="none" w:sz="0" w:space="0" w:color="auto"/>
        <w:right w:val="none" w:sz="0" w:space="0" w:color="auto"/>
      </w:divBdr>
    </w:div>
    <w:div w:id="1349286914">
      <w:bodyDiv w:val="1"/>
      <w:marLeft w:val="0"/>
      <w:marRight w:val="0"/>
      <w:marTop w:val="0"/>
      <w:marBottom w:val="0"/>
      <w:divBdr>
        <w:top w:val="none" w:sz="0" w:space="0" w:color="auto"/>
        <w:left w:val="none" w:sz="0" w:space="0" w:color="auto"/>
        <w:bottom w:val="none" w:sz="0" w:space="0" w:color="auto"/>
        <w:right w:val="none" w:sz="0" w:space="0" w:color="auto"/>
      </w:divBdr>
      <w:divsChild>
        <w:div w:id="516164721">
          <w:marLeft w:val="547"/>
          <w:marRight w:val="0"/>
          <w:marTop w:val="0"/>
          <w:marBottom w:val="0"/>
          <w:divBdr>
            <w:top w:val="none" w:sz="0" w:space="0" w:color="auto"/>
            <w:left w:val="none" w:sz="0" w:space="0" w:color="auto"/>
            <w:bottom w:val="none" w:sz="0" w:space="0" w:color="auto"/>
            <w:right w:val="none" w:sz="0" w:space="0" w:color="auto"/>
          </w:divBdr>
        </w:div>
      </w:divsChild>
    </w:div>
    <w:div w:id="1390880219">
      <w:bodyDiv w:val="1"/>
      <w:marLeft w:val="0"/>
      <w:marRight w:val="0"/>
      <w:marTop w:val="0"/>
      <w:marBottom w:val="0"/>
      <w:divBdr>
        <w:top w:val="none" w:sz="0" w:space="0" w:color="auto"/>
        <w:left w:val="none" w:sz="0" w:space="0" w:color="auto"/>
        <w:bottom w:val="none" w:sz="0" w:space="0" w:color="auto"/>
        <w:right w:val="none" w:sz="0" w:space="0" w:color="auto"/>
      </w:divBdr>
    </w:div>
    <w:div w:id="1397430396">
      <w:bodyDiv w:val="1"/>
      <w:marLeft w:val="0"/>
      <w:marRight w:val="0"/>
      <w:marTop w:val="0"/>
      <w:marBottom w:val="0"/>
      <w:divBdr>
        <w:top w:val="none" w:sz="0" w:space="0" w:color="auto"/>
        <w:left w:val="none" w:sz="0" w:space="0" w:color="auto"/>
        <w:bottom w:val="none" w:sz="0" w:space="0" w:color="auto"/>
        <w:right w:val="none" w:sz="0" w:space="0" w:color="auto"/>
      </w:divBdr>
      <w:divsChild>
        <w:div w:id="468087131">
          <w:marLeft w:val="547"/>
          <w:marRight w:val="0"/>
          <w:marTop w:val="0"/>
          <w:marBottom w:val="0"/>
          <w:divBdr>
            <w:top w:val="none" w:sz="0" w:space="0" w:color="auto"/>
            <w:left w:val="none" w:sz="0" w:space="0" w:color="auto"/>
            <w:bottom w:val="none" w:sz="0" w:space="0" w:color="auto"/>
            <w:right w:val="none" w:sz="0" w:space="0" w:color="auto"/>
          </w:divBdr>
        </w:div>
      </w:divsChild>
    </w:div>
    <w:div w:id="1402287378">
      <w:bodyDiv w:val="1"/>
      <w:marLeft w:val="0"/>
      <w:marRight w:val="0"/>
      <w:marTop w:val="0"/>
      <w:marBottom w:val="0"/>
      <w:divBdr>
        <w:top w:val="none" w:sz="0" w:space="0" w:color="auto"/>
        <w:left w:val="none" w:sz="0" w:space="0" w:color="auto"/>
        <w:bottom w:val="none" w:sz="0" w:space="0" w:color="auto"/>
        <w:right w:val="none" w:sz="0" w:space="0" w:color="auto"/>
      </w:divBdr>
    </w:div>
    <w:div w:id="1418865732">
      <w:bodyDiv w:val="1"/>
      <w:marLeft w:val="0"/>
      <w:marRight w:val="0"/>
      <w:marTop w:val="0"/>
      <w:marBottom w:val="0"/>
      <w:divBdr>
        <w:top w:val="none" w:sz="0" w:space="0" w:color="auto"/>
        <w:left w:val="none" w:sz="0" w:space="0" w:color="auto"/>
        <w:bottom w:val="none" w:sz="0" w:space="0" w:color="auto"/>
        <w:right w:val="none" w:sz="0" w:space="0" w:color="auto"/>
      </w:divBdr>
      <w:divsChild>
        <w:div w:id="397167396">
          <w:marLeft w:val="360"/>
          <w:marRight w:val="0"/>
          <w:marTop w:val="200"/>
          <w:marBottom w:val="0"/>
          <w:divBdr>
            <w:top w:val="none" w:sz="0" w:space="0" w:color="auto"/>
            <w:left w:val="none" w:sz="0" w:space="0" w:color="auto"/>
            <w:bottom w:val="none" w:sz="0" w:space="0" w:color="auto"/>
            <w:right w:val="none" w:sz="0" w:space="0" w:color="auto"/>
          </w:divBdr>
        </w:div>
      </w:divsChild>
    </w:div>
    <w:div w:id="1421215339">
      <w:bodyDiv w:val="1"/>
      <w:marLeft w:val="0"/>
      <w:marRight w:val="0"/>
      <w:marTop w:val="0"/>
      <w:marBottom w:val="0"/>
      <w:divBdr>
        <w:top w:val="none" w:sz="0" w:space="0" w:color="auto"/>
        <w:left w:val="none" w:sz="0" w:space="0" w:color="auto"/>
        <w:bottom w:val="none" w:sz="0" w:space="0" w:color="auto"/>
        <w:right w:val="none" w:sz="0" w:space="0" w:color="auto"/>
      </w:divBdr>
      <w:divsChild>
        <w:div w:id="258878262">
          <w:marLeft w:val="547"/>
          <w:marRight w:val="0"/>
          <w:marTop w:val="0"/>
          <w:marBottom w:val="0"/>
          <w:divBdr>
            <w:top w:val="none" w:sz="0" w:space="0" w:color="auto"/>
            <w:left w:val="none" w:sz="0" w:space="0" w:color="auto"/>
            <w:bottom w:val="none" w:sz="0" w:space="0" w:color="auto"/>
            <w:right w:val="none" w:sz="0" w:space="0" w:color="auto"/>
          </w:divBdr>
        </w:div>
      </w:divsChild>
    </w:div>
    <w:div w:id="1426338119">
      <w:bodyDiv w:val="1"/>
      <w:marLeft w:val="0"/>
      <w:marRight w:val="0"/>
      <w:marTop w:val="0"/>
      <w:marBottom w:val="0"/>
      <w:divBdr>
        <w:top w:val="none" w:sz="0" w:space="0" w:color="auto"/>
        <w:left w:val="none" w:sz="0" w:space="0" w:color="auto"/>
        <w:bottom w:val="none" w:sz="0" w:space="0" w:color="auto"/>
        <w:right w:val="none" w:sz="0" w:space="0" w:color="auto"/>
      </w:divBdr>
      <w:divsChild>
        <w:div w:id="1231422613">
          <w:marLeft w:val="547"/>
          <w:marRight w:val="0"/>
          <w:marTop w:val="0"/>
          <w:marBottom w:val="0"/>
          <w:divBdr>
            <w:top w:val="none" w:sz="0" w:space="0" w:color="auto"/>
            <w:left w:val="none" w:sz="0" w:space="0" w:color="auto"/>
            <w:bottom w:val="none" w:sz="0" w:space="0" w:color="auto"/>
            <w:right w:val="none" w:sz="0" w:space="0" w:color="auto"/>
          </w:divBdr>
        </w:div>
      </w:divsChild>
    </w:div>
    <w:div w:id="1428648417">
      <w:bodyDiv w:val="1"/>
      <w:marLeft w:val="0"/>
      <w:marRight w:val="0"/>
      <w:marTop w:val="0"/>
      <w:marBottom w:val="0"/>
      <w:divBdr>
        <w:top w:val="none" w:sz="0" w:space="0" w:color="auto"/>
        <w:left w:val="none" w:sz="0" w:space="0" w:color="auto"/>
        <w:bottom w:val="none" w:sz="0" w:space="0" w:color="auto"/>
        <w:right w:val="none" w:sz="0" w:space="0" w:color="auto"/>
      </w:divBdr>
    </w:div>
    <w:div w:id="1432627706">
      <w:bodyDiv w:val="1"/>
      <w:marLeft w:val="0"/>
      <w:marRight w:val="0"/>
      <w:marTop w:val="0"/>
      <w:marBottom w:val="0"/>
      <w:divBdr>
        <w:top w:val="none" w:sz="0" w:space="0" w:color="auto"/>
        <w:left w:val="none" w:sz="0" w:space="0" w:color="auto"/>
        <w:bottom w:val="none" w:sz="0" w:space="0" w:color="auto"/>
        <w:right w:val="none" w:sz="0" w:space="0" w:color="auto"/>
      </w:divBdr>
      <w:divsChild>
        <w:div w:id="1350058892">
          <w:marLeft w:val="360"/>
          <w:marRight w:val="0"/>
          <w:marTop w:val="200"/>
          <w:marBottom w:val="0"/>
          <w:divBdr>
            <w:top w:val="none" w:sz="0" w:space="0" w:color="auto"/>
            <w:left w:val="none" w:sz="0" w:space="0" w:color="auto"/>
            <w:bottom w:val="none" w:sz="0" w:space="0" w:color="auto"/>
            <w:right w:val="none" w:sz="0" w:space="0" w:color="auto"/>
          </w:divBdr>
        </w:div>
        <w:div w:id="1578588787">
          <w:marLeft w:val="1080"/>
          <w:marRight w:val="0"/>
          <w:marTop w:val="100"/>
          <w:marBottom w:val="0"/>
          <w:divBdr>
            <w:top w:val="none" w:sz="0" w:space="0" w:color="auto"/>
            <w:left w:val="none" w:sz="0" w:space="0" w:color="auto"/>
            <w:bottom w:val="none" w:sz="0" w:space="0" w:color="auto"/>
            <w:right w:val="none" w:sz="0" w:space="0" w:color="auto"/>
          </w:divBdr>
        </w:div>
        <w:div w:id="652219028">
          <w:marLeft w:val="1080"/>
          <w:marRight w:val="0"/>
          <w:marTop w:val="100"/>
          <w:marBottom w:val="0"/>
          <w:divBdr>
            <w:top w:val="none" w:sz="0" w:space="0" w:color="auto"/>
            <w:left w:val="none" w:sz="0" w:space="0" w:color="auto"/>
            <w:bottom w:val="none" w:sz="0" w:space="0" w:color="auto"/>
            <w:right w:val="none" w:sz="0" w:space="0" w:color="auto"/>
          </w:divBdr>
        </w:div>
      </w:divsChild>
    </w:div>
    <w:div w:id="1440219634">
      <w:bodyDiv w:val="1"/>
      <w:marLeft w:val="0"/>
      <w:marRight w:val="0"/>
      <w:marTop w:val="0"/>
      <w:marBottom w:val="0"/>
      <w:divBdr>
        <w:top w:val="none" w:sz="0" w:space="0" w:color="auto"/>
        <w:left w:val="none" w:sz="0" w:space="0" w:color="auto"/>
        <w:bottom w:val="none" w:sz="0" w:space="0" w:color="auto"/>
        <w:right w:val="none" w:sz="0" w:space="0" w:color="auto"/>
      </w:divBdr>
      <w:divsChild>
        <w:div w:id="765463496">
          <w:marLeft w:val="1800"/>
          <w:marRight w:val="0"/>
          <w:marTop w:val="100"/>
          <w:marBottom w:val="0"/>
          <w:divBdr>
            <w:top w:val="none" w:sz="0" w:space="0" w:color="auto"/>
            <w:left w:val="none" w:sz="0" w:space="0" w:color="auto"/>
            <w:bottom w:val="none" w:sz="0" w:space="0" w:color="auto"/>
            <w:right w:val="none" w:sz="0" w:space="0" w:color="auto"/>
          </w:divBdr>
        </w:div>
        <w:div w:id="787237078">
          <w:marLeft w:val="1800"/>
          <w:marRight w:val="0"/>
          <w:marTop w:val="100"/>
          <w:marBottom w:val="0"/>
          <w:divBdr>
            <w:top w:val="none" w:sz="0" w:space="0" w:color="auto"/>
            <w:left w:val="none" w:sz="0" w:space="0" w:color="auto"/>
            <w:bottom w:val="none" w:sz="0" w:space="0" w:color="auto"/>
            <w:right w:val="none" w:sz="0" w:space="0" w:color="auto"/>
          </w:divBdr>
        </w:div>
      </w:divsChild>
    </w:div>
    <w:div w:id="1443842054">
      <w:bodyDiv w:val="1"/>
      <w:marLeft w:val="0"/>
      <w:marRight w:val="0"/>
      <w:marTop w:val="0"/>
      <w:marBottom w:val="0"/>
      <w:divBdr>
        <w:top w:val="none" w:sz="0" w:space="0" w:color="auto"/>
        <w:left w:val="none" w:sz="0" w:space="0" w:color="auto"/>
        <w:bottom w:val="none" w:sz="0" w:space="0" w:color="auto"/>
        <w:right w:val="none" w:sz="0" w:space="0" w:color="auto"/>
      </w:divBdr>
      <w:divsChild>
        <w:div w:id="715466540">
          <w:marLeft w:val="1800"/>
          <w:marRight w:val="0"/>
          <w:marTop w:val="100"/>
          <w:marBottom w:val="0"/>
          <w:divBdr>
            <w:top w:val="none" w:sz="0" w:space="0" w:color="auto"/>
            <w:left w:val="none" w:sz="0" w:space="0" w:color="auto"/>
            <w:bottom w:val="none" w:sz="0" w:space="0" w:color="auto"/>
            <w:right w:val="none" w:sz="0" w:space="0" w:color="auto"/>
          </w:divBdr>
        </w:div>
      </w:divsChild>
    </w:div>
    <w:div w:id="1450588543">
      <w:bodyDiv w:val="1"/>
      <w:marLeft w:val="0"/>
      <w:marRight w:val="0"/>
      <w:marTop w:val="0"/>
      <w:marBottom w:val="0"/>
      <w:divBdr>
        <w:top w:val="none" w:sz="0" w:space="0" w:color="auto"/>
        <w:left w:val="none" w:sz="0" w:space="0" w:color="auto"/>
        <w:bottom w:val="none" w:sz="0" w:space="0" w:color="auto"/>
        <w:right w:val="none" w:sz="0" w:space="0" w:color="auto"/>
      </w:divBdr>
      <w:divsChild>
        <w:div w:id="1735228874">
          <w:marLeft w:val="360"/>
          <w:marRight w:val="0"/>
          <w:marTop w:val="200"/>
          <w:marBottom w:val="0"/>
          <w:divBdr>
            <w:top w:val="none" w:sz="0" w:space="0" w:color="auto"/>
            <w:left w:val="none" w:sz="0" w:space="0" w:color="auto"/>
            <w:bottom w:val="none" w:sz="0" w:space="0" w:color="auto"/>
            <w:right w:val="none" w:sz="0" w:space="0" w:color="auto"/>
          </w:divBdr>
        </w:div>
      </w:divsChild>
    </w:div>
    <w:div w:id="1452238121">
      <w:bodyDiv w:val="1"/>
      <w:marLeft w:val="0"/>
      <w:marRight w:val="0"/>
      <w:marTop w:val="0"/>
      <w:marBottom w:val="0"/>
      <w:divBdr>
        <w:top w:val="none" w:sz="0" w:space="0" w:color="auto"/>
        <w:left w:val="none" w:sz="0" w:space="0" w:color="auto"/>
        <w:bottom w:val="none" w:sz="0" w:space="0" w:color="auto"/>
        <w:right w:val="none" w:sz="0" w:space="0" w:color="auto"/>
      </w:divBdr>
      <w:divsChild>
        <w:div w:id="1615674948">
          <w:marLeft w:val="547"/>
          <w:marRight w:val="0"/>
          <w:marTop w:val="0"/>
          <w:marBottom w:val="0"/>
          <w:divBdr>
            <w:top w:val="none" w:sz="0" w:space="0" w:color="auto"/>
            <w:left w:val="none" w:sz="0" w:space="0" w:color="auto"/>
            <w:bottom w:val="none" w:sz="0" w:space="0" w:color="auto"/>
            <w:right w:val="none" w:sz="0" w:space="0" w:color="auto"/>
          </w:divBdr>
        </w:div>
      </w:divsChild>
    </w:div>
    <w:div w:id="1506096470">
      <w:bodyDiv w:val="1"/>
      <w:marLeft w:val="0"/>
      <w:marRight w:val="0"/>
      <w:marTop w:val="0"/>
      <w:marBottom w:val="0"/>
      <w:divBdr>
        <w:top w:val="none" w:sz="0" w:space="0" w:color="auto"/>
        <w:left w:val="none" w:sz="0" w:space="0" w:color="auto"/>
        <w:bottom w:val="none" w:sz="0" w:space="0" w:color="auto"/>
        <w:right w:val="none" w:sz="0" w:space="0" w:color="auto"/>
      </w:divBdr>
      <w:divsChild>
        <w:div w:id="1743408477">
          <w:marLeft w:val="1080"/>
          <w:marRight w:val="0"/>
          <w:marTop w:val="100"/>
          <w:marBottom w:val="0"/>
          <w:divBdr>
            <w:top w:val="none" w:sz="0" w:space="0" w:color="auto"/>
            <w:left w:val="none" w:sz="0" w:space="0" w:color="auto"/>
            <w:bottom w:val="none" w:sz="0" w:space="0" w:color="auto"/>
            <w:right w:val="none" w:sz="0" w:space="0" w:color="auto"/>
          </w:divBdr>
        </w:div>
        <w:div w:id="130054205">
          <w:marLeft w:val="1080"/>
          <w:marRight w:val="0"/>
          <w:marTop w:val="100"/>
          <w:marBottom w:val="0"/>
          <w:divBdr>
            <w:top w:val="none" w:sz="0" w:space="0" w:color="auto"/>
            <w:left w:val="none" w:sz="0" w:space="0" w:color="auto"/>
            <w:bottom w:val="none" w:sz="0" w:space="0" w:color="auto"/>
            <w:right w:val="none" w:sz="0" w:space="0" w:color="auto"/>
          </w:divBdr>
        </w:div>
        <w:div w:id="281806346">
          <w:marLeft w:val="1080"/>
          <w:marRight w:val="0"/>
          <w:marTop w:val="100"/>
          <w:marBottom w:val="0"/>
          <w:divBdr>
            <w:top w:val="none" w:sz="0" w:space="0" w:color="auto"/>
            <w:left w:val="none" w:sz="0" w:space="0" w:color="auto"/>
            <w:bottom w:val="none" w:sz="0" w:space="0" w:color="auto"/>
            <w:right w:val="none" w:sz="0" w:space="0" w:color="auto"/>
          </w:divBdr>
        </w:div>
        <w:div w:id="156767289">
          <w:marLeft w:val="1080"/>
          <w:marRight w:val="0"/>
          <w:marTop w:val="100"/>
          <w:marBottom w:val="0"/>
          <w:divBdr>
            <w:top w:val="none" w:sz="0" w:space="0" w:color="auto"/>
            <w:left w:val="none" w:sz="0" w:space="0" w:color="auto"/>
            <w:bottom w:val="none" w:sz="0" w:space="0" w:color="auto"/>
            <w:right w:val="none" w:sz="0" w:space="0" w:color="auto"/>
          </w:divBdr>
        </w:div>
      </w:divsChild>
    </w:div>
    <w:div w:id="1522089132">
      <w:bodyDiv w:val="1"/>
      <w:marLeft w:val="0"/>
      <w:marRight w:val="0"/>
      <w:marTop w:val="0"/>
      <w:marBottom w:val="0"/>
      <w:divBdr>
        <w:top w:val="none" w:sz="0" w:space="0" w:color="auto"/>
        <w:left w:val="none" w:sz="0" w:space="0" w:color="auto"/>
        <w:bottom w:val="none" w:sz="0" w:space="0" w:color="auto"/>
        <w:right w:val="none" w:sz="0" w:space="0" w:color="auto"/>
      </w:divBdr>
    </w:div>
    <w:div w:id="1524518492">
      <w:bodyDiv w:val="1"/>
      <w:marLeft w:val="0"/>
      <w:marRight w:val="0"/>
      <w:marTop w:val="0"/>
      <w:marBottom w:val="0"/>
      <w:divBdr>
        <w:top w:val="none" w:sz="0" w:space="0" w:color="auto"/>
        <w:left w:val="none" w:sz="0" w:space="0" w:color="auto"/>
        <w:bottom w:val="none" w:sz="0" w:space="0" w:color="auto"/>
        <w:right w:val="none" w:sz="0" w:space="0" w:color="auto"/>
      </w:divBdr>
    </w:div>
    <w:div w:id="1525442532">
      <w:bodyDiv w:val="1"/>
      <w:marLeft w:val="0"/>
      <w:marRight w:val="0"/>
      <w:marTop w:val="0"/>
      <w:marBottom w:val="0"/>
      <w:divBdr>
        <w:top w:val="none" w:sz="0" w:space="0" w:color="auto"/>
        <w:left w:val="none" w:sz="0" w:space="0" w:color="auto"/>
        <w:bottom w:val="none" w:sz="0" w:space="0" w:color="auto"/>
        <w:right w:val="none" w:sz="0" w:space="0" w:color="auto"/>
      </w:divBdr>
    </w:div>
    <w:div w:id="1526943037">
      <w:bodyDiv w:val="1"/>
      <w:marLeft w:val="0"/>
      <w:marRight w:val="0"/>
      <w:marTop w:val="0"/>
      <w:marBottom w:val="0"/>
      <w:divBdr>
        <w:top w:val="none" w:sz="0" w:space="0" w:color="auto"/>
        <w:left w:val="none" w:sz="0" w:space="0" w:color="auto"/>
        <w:bottom w:val="none" w:sz="0" w:space="0" w:color="auto"/>
        <w:right w:val="none" w:sz="0" w:space="0" w:color="auto"/>
      </w:divBdr>
    </w:div>
    <w:div w:id="1532189575">
      <w:bodyDiv w:val="1"/>
      <w:marLeft w:val="0"/>
      <w:marRight w:val="0"/>
      <w:marTop w:val="0"/>
      <w:marBottom w:val="0"/>
      <w:divBdr>
        <w:top w:val="none" w:sz="0" w:space="0" w:color="auto"/>
        <w:left w:val="none" w:sz="0" w:space="0" w:color="auto"/>
        <w:bottom w:val="none" w:sz="0" w:space="0" w:color="auto"/>
        <w:right w:val="none" w:sz="0" w:space="0" w:color="auto"/>
      </w:divBdr>
      <w:divsChild>
        <w:div w:id="1667779006">
          <w:marLeft w:val="360"/>
          <w:marRight w:val="0"/>
          <w:marTop w:val="200"/>
          <w:marBottom w:val="0"/>
          <w:divBdr>
            <w:top w:val="none" w:sz="0" w:space="0" w:color="auto"/>
            <w:left w:val="none" w:sz="0" w:space="0" w:color="auto"/>
            <w:bottom w:val="none" w:sz="0" w:space="0" w:color="auto"/>
            <w:right w:val="none" w:sz="0" w:space="0" w:color="auto"/>
          </w:divBdr>
        </w:div>
        <w:div w:id="1157696148">
          <w:marLeft w:val="360"/>
          <w:marRight w:val="0"/>
          <w:marTop w:val="200"/>
          <w:marBottom w:val="0"/>
          <w:divBdr>
            <w:top w:val="none" w:sz="0" w:space="0" w:color="auto"/>
            <w:left w:val="none" w:sz="0" w:space="0" w:color="auto"/>
            <w:bottom w:val="none" w:sz="0" w:space="0" w:color="auto"/>
            <w:right w:val="none" w:sz="0" w:space="0" w:color="auto"/>
          </w:divBdr>
        </w:div>
        <w:div w:id="446587293">
          <w:marLeft w:val="1080"/>
          <w:marRight w:val="0"/>
          <w:marTop w:val="100"/>
          <w:marBottom w:val="0"/>
          <w:divBdr>
            <w:top w:val="none" w:sz="0" w:space="0" w:color="auto"/>
            <w:left w:val="none" w:sz="0" w:space="0" w:color="auto"/>
            <w:bottom w:val="none" w:sz="0" w:space="0" w:color="auto"/>
            <w:right w:val="none" w:sz="0" w:space="0" w:color="auto"/>
          </w:divBdr>
        </w:div>
      </w:divsChild>
    </w:div>
    <w:div w:id="1542207809">
      <w:bodyDiv w:val="1"/>
      <w:marLeft w:val="0"/>
      <w:marRight w:val="0"/>
      <w:marTop w:val="0"/>
      <w:marBottom w:val="0"/>
      <w:divBdr>
        <w:top w:val="none" w:sz="0" w:space="0" w:color="auto"/>
        <w:left w:val="none" w:sz="0" w:space="0" w:color="auto"/>
        <w:bottom w:val="none" w:sz="0" w:space="0" w:color="auto"/>
        <w:right w:val="none" w:sz="0" w:space="0" w:color="auto"/>
      </w:divBdr>
      <w:divsChild>
        <w:div w:id="410197070">
          <w:marLeft w:val="547"/>
          <w:marRight w:val="0"/>
          <w:marTop w:val="0"/>
          <w:marBottom w:val="0"/>
          <w:divBdr>
            <w:top w:val="none" w:sz="0" w:space="0" w:color="auto"/>
            <w:left w:val="none" w:sz="0" w:space="0" w:color="auto"/>
            <w:bottom w:val="none" w:sz="0" w:space="0" w:color="auto"/>
            <w:right w:val="none" w:sz="0" w:space="0" w:color="auto"/>
          </w:divBdr>
        </w:div>
      </w:divsChild>
    </w:div>
    <w:div w:id="1547571865">
      <w:bodyDiv w:val="1"/>
      <w:marLeft w:val="0"/>
      <w:marRight w:val="0"/>
      <w:marTop w:val="0"/>
      <w:marBottom w:val="0"/>
      <w:divBdr>
        <w:top w:val="none" w:sz="0" w:space="0" w:color="auto"/>
        <w:left w:val="none" w:sz="0" w:space="0" w:color="auto"/>
        <w:bottom w:val="none" w:sz="0" w:space="0" w:color="auto"/>
        <w:right w:val="none" w:sz="0" w:space="0" w:color="auto"/>
      </w:divBdr>
      <w:divsChild>
        <w:div w:id="1963612882">
          <w:marLeft w:val="547"/>
          <w:marRight w:val="0"/>
          <w:marTop w:val="0"/>
          <w:marBottom w:val="0"/>
          <w:divBdr>
            <w:top w:val="none" w:sz="0" w:space="0" w:color="auto"/>
            <w:left w:val="none" w:sz="0" w:space="0" w:color="auto"/>
            <w:bottom w:val="none" w:sz="0" w:space="0" w:color="auto"/>
            <w:right w:val="none" w:sz="0" w:space="0" w:color="auto"/>
          </w:divBdr>
        </w:div>
      </w:divsChild>
    </w:div>
    <w:div w:id="1557085434">
      <w:bodyDiv w:val="1"/>
      <w:marLeft w:val="0"/>
      <w:marRight w:val="0"/>
      <w:marTop w:val="0"/>
      <w:marBottom w:val="0"/>
      <w:divBdr>
        <w:top w:val="none" w:sz="0" w:space="0" w:color="auto"/>
        <w:left w:val="none" w:sz="0" w:space="0" w:color="auto"/>
        <w:bottom w:val="none" w:sz="0" w:space="0" w:color="auto"/>
        <w:right w:val="none" w:sz="0" w:space="0" w:color="auto"/>
      </w:divBdr>
      <w:divsChild>
        <w:div w:id="1139179428">
          <w:marLeft w:val="547"/>
          <w:marRight w:val="0"/>
          <w:marTop w:val="0"/>
          <w:marBottom w:val="0"/>
          <w:divBdr>
            <w:top w:val="none" w:sz="0" w:space="0" w:color="auto"/>
            <w:left w:val="none" w:sz="0" w:space="0" w:color="auto"/>
            <w:bottom w:val="none" w:sz="0" w:space="0" w:color="auto"/>
            <w:right w:val="none" w:sz="0" w:space="0" w:color="auto"/>
          </w:divBdr>
        </w:div>
      </w:divsChild>
    </w:div>
    <w:div w:id="1557668118">
      <w:bodyDiv w:val="1"/>
      <w:marLeft w:val="0"/>
      <w:marRight w:val="0"/>
      <w:marTop w:val="0"/>
      <w:marBottom w:val="0"/>
      <w:divBdr>
        <w:top w:val="none" w:sz="0" w:space="0" w:color="auto"/>
        <w:left w:val="none" w:sz="0" w:space="0" w:color="auto"/>
        <w:bottom w:val="none" w:sz="0" w:space="0" w:color="auto"/>
        <w:right w:val="none" w:sz="0" w:space="0" w:color="auto"/>
      </w:divBdr>
      <w:divsChild>
        <w:div w:id="1577397904">
          <w:marLeft w:val="360"/>
          <w:marRight w:val="0"/>
          <w:marTop w:val="200"/>
          <w:marBottom w:val="0"/>
          <w:divBdr>
            <w:top w:val="none" w:sz="0" w:space="0" w:color="auto"/>
            <w:left w:val="none" w:sz="0" w:space="0" w:color="auto"/>
            <w:bottom w:val="none" w:sz="0" w:space="0" w:color="auto"/>
            <w:right w:val="none" w:sz="0" w:space="0" w:color="auto"/>
          </w:divBdr>
        </w:div>
      </w:divsChild>
    </w:div>
    <w:div w:id="1565600352">
      <w:bodyDiv w:val="1"/>
      <w:marLeft w:val="0"/>
      <w:marRight w:val="0"/>
      <w:marTop w:val="0"/>
      <w:marBottom w:val="0"/>
      <w:divBdr>
        <w:top w:val="none" w:sz="0" w:space="0" w:color="auto"/>
        <w:left w:val="none" w:sz="0" w:space="0" w:color="auto"/>
        <w:bottom w:val="none" w:sz="0" w:space="0" w:color="auto"/>
        <w:right w:val="none" w:sz="0" w:space="0" w:color="auto"/>
      </w:divBdr>
      <w:divsChild>
        <w:div w:id="1956331810">
          <w:marLeft w:val="360"/>
          <w:marRight w:val="0"/>
          <w:marTop w:val="200"/>
          <w:marBottom w:val="0"/>
          <w:divBdr>
            <w:top w:val="none" w:sz="0" w:space="0" w:color="auto"/>
            <w:left w:val="none" w:sz="0" w:space="0" w:color="auto"/>
            <w:bottom w:val="none" w:sz="0" w:space="0" w:color="auto"/>
            <w:right w:val="none" w:sz="0" w:space="0" w:color="auto"/>
          </w:divBdr>
        </w:div>
        <w:div w:id="1195191178">
          <w:marLeft w:val="360"/>
          <w:marRight w:val="0"/>
          <w:marTop w:val="200"/>
          <w:marBottom w:val="0"/>
          <w:divBdr>
            <w:top w:val="none" w:sz="0" w:space="0" w:color="auto"/>
            <w:left w:val="none" w:sz="0" w:space="0" w:color="auto"/>
            <w:bottom w:val="none" w:sz="0" w:space="0" w:color="auto"/>
            <w:right w:val="none" w:sz="0" w:space="0" w:color="auto"/>
          </w:divBdr>
        </w:div>
      </w:divsChild>
    </w:div>
    <w:div w:id="1575895736">
      <w:bodyDiv w:val="1"/>
      <w:marLeft w:val="0"/>
      <w:marRight w:val="0"/>
      <w:marTop w:val="0"/>
      <w:marBottom w:val="0"/>
      <w:divBdr>
        <w:top w:val="none" w:sz="0" w:space="0" w:color="auto"/>
        <w:left w:val="none" w:sz="0" w:space="0" w:color="auto"/>
        <w:bottom w:val="none" w:sz="0" w:space="0" w:color="auto"/>
        <w:right w:val="none" w:sz="0" w:space="0" w:color="auto"/>
      </w:divBdr>
      <w:divsChild>
        <w:div w:id="1249004381">
          <w:marLeft w:val="547"/>
          <w:marRight w:val="0"/>
          <w:marTop w:val="0"/>
          <w:marBottom w:val="0"/>
          <w:divBdr>
            <w:top w:val="none" w:sz="0" w:space="0" w:color="auto"/>
            <w:left w:val="none" w:sz="0" w:space="0" w:color="auto"/>
            <w:bottom w:val="none" w:sz="0" w:space="0" w:color="auto"/>
            <w:right w:val="none" w:sz="0" w:space="0" w:color="auto"/>
          </w:divBdr>
        </w:div>
      </w:divsChild>
    </w:div>
    <w:div w:id="1590652970">
      <w:bodyDiv w:val="1"/>
      <w:marLeft w:val="0"/>
      <w:marRight w:val="0"/>
      <w:marTop w:val="0"/>
      <w:marBottom w:val="0"/>
      <w:divBdr>
        <w:top w:val="none" w:sz="0" w:space="0" w:color="auto"/>
        <w:left w:val="none" w:sz="0" w:space="0" w:color="auto"/>
        <w:bottom w:val="none" w:sz="0" w:space="0" w:color="auto"/>
        <w:right w:val="none" w:sz="0" w:space="0" w:color="auto"/>
      </w:divBdr>
      <w:divsChild>
        <w:div w:id="566889669">
          <w:marLeft w:val="547"/>
          <w:marRight w:val="0"/>
          <w:marTop w:val="0"/>
          <w:marBottom w:val="0"/>
          <w:divBdr>
            <w:top w:val="none" w:sz="0" w:space="0" w:color="auto"/>
            <w:left w:val="none" w:sz="0" w:space="0" w:color="auto"/>
            <w:bottom w:val="none" w:sz="0" w:space="0" w:color="auto"/>
            <w:right w:val="none" w:sz="0" w:space="0" w:color="auto"/>
          </w:divBdr>
        </w:div>
      </w:divsChild>
    </w:div>
    <w:div w:id="1603877235">
      <w:bodyDiv w:val="1"/>
      <w:marLeft w:val="0"/>
      <w:marRight w:val="0"/>
      <w:marTop w:val="0"/>
      <w:marBottom w:val="0"/>
      <w:divBdr>
        <w:top w:val="none" w:sz="0" w:space="0" w:color="auto"/>
        <w:left w:val="none" w:sz="0" w:space="0" w:color="auto"/>
        <w:bottom w:val="none" w:sz="0" w:space="0" w:color="auto"/>
        <w:right w:val="none" w:sz="0" w:space="0" w:color="auto"/>
      </w:divBdr>
    </w:div>
    <w:div w:id="1654524017">
      <w:bodyDiv w:val="1"/>
      <w:marLeft w:val="0"/>
      <w:marRight w:val="0"/>
      <w:marTop w:val="0"/>
      <w:marBottom w:val="0"/>
      <w:divBdr>
        <w:top w:val="none" w:sz="0" w:space="0" w:color="auto"/>
        <w:left w:val="none" w:sz="0" w:space="0" w:color="auto"/>
        <w:bottom w:val="none" w:sz="0" w:space="0" w:color="auto"/>
        <w:right w:val="none" w:sz="0" w:space="0" w:color="auto"/>
      </w:divBdr>
    </w:div>
    <w:div w:id="1658344859">
      <w:bodyDiv w:val="1"/>
      <w:marLeft w:val="0"/>
      <w:marRight w:val="0"/>
      <w:marTop w:val="0"/>
      <w:marBottom w:val="0"/>
      <w:divBdr>
        <w:top w:val="none" w:sz="0" w:space="0" w:color="auto"/>
        <w:left w:val="none" w:sz="0" w:space="0" w:color="auto"/>
        <w:bottom w:val="none" w:sz="0" w:space="0" w:color="auto"/>
        <w:right w:val="none" w:sz="0" w:space="0" w:color="auto"/>
      </w:divBdr>
    </w:div>
    <w:div w:id="1665233940">
      <w:bodyDiv w:val="1"/>
      <w:marLeft w:val="0"/>
      <w:marRight w:val="0"/>
      <w:marTop w:val="0"/>
      <w:marBottom w:val="0"/>
      <w:divBdr>
        <w:top w:val="none" w:sz="0" w:space="0" w:color="auto"/>
        <w:left w:val="none" w:sz="0" w:space="0" w:color="auto"/>
        <w:bottom w:val="none" w:sz="0" w:space="0" w:color="auto"/>
        <w:right w:val="none" w:sz="0" w:space="0" w:color="auto"/>
      </w:divBdr>
      <w:divsChild>
        <w:div w:id="222444637">
          <w:marLeft w:val="547"/>
          <w:marRight w:val="0"/>
          <w:marTop w:val="0"/>
          <w:marBottom w:val="0"/>
          <w:divBdr>
            <w:top w:val="none" w:sz="0" w:space="0" w:color="auto"/>
            <w:left w:val="none" w:sz="0" w:space="0" w:color="auto"/>
            <w:bottom w:val="none" w:sz="0" w:space="0" w:color="auto"/>
            <w:right w:val="none" w:sz="0" w:space="0" w:color="auto"/>
          </w:divBdr>
        </w:div>
      </w:divsChild>
    </w:div>
    <w:div w:id="1703432704">
      <w:bodyDiv w:val="1"/>
      <w:marLeft w:val="0"/>
      <w:marRight w:val="0"/>
      <w:marTop w:val="0"/>
      <w:marBottom w:val="0"/>
      <w:divBdr>
        <w:top w:val="none" w:sz="0" w:space="0" w:color="auto"/>
        <w:left w:val="none" w:sz="0" w:space="0" w:color="auto"/>
        <w:bottom w:val="none" w:sz="0" w:space="0" w:color="auto"/>
        <w:right w:val="none" w:sz="0" w:space="0" w:color="auto"/>
      </w:divBdr>
    </w:div>
    <w:div w:id="1708721366">
      <w:bodyDiv w:val="1"/>
      <w:marLeft w:val="0"/>
      <w:marRight w:val="0"/>
      <w:marTop w:val="0"/>
      <w:marBottom w:val="0"/>
      <w:divBdr>
        <w:top w:val="none" w:sz="0" w:space="0" w:color="auto"/>
        <w:left w:val="none" w:sz="0" w:space="0" w:color="auto"/>
        <w:bottom w:val="none" w:sz="0" w:space="0" w:color="auto"/>
        <w:right w:val="none" w:sz="0" w:space="0" w:color="auto"/>
      </w:divBdr>
      <w:divsChild>
        <w:div w:id="1569876096">
          <w:marLeft w:val="360"/>
          <w:marRight w:val="0"/>
          <w:marTop w:val="200"/>
          <w:marBottom w:val="0"/>
          <w:divBdr>
            <w:top w:val="none" w:sz="0" w:space="0" w:color="auto"/>
            <w:left w:val="none" w:sz="0" w:space="0" w:color="auto"/>
            <w:bottom w:val="none" w:sz="0" w:space="0" w:color="auto"/>
            <w:right w:val="none" w:sz="0" w:space="0" w:color="auto"/>
          </w:divBdr>
        </w:div>
        <w:div w:id="842403250">
          <w:marLeft w:val="360"/>
          <w:marRight w:val="0"/>
          <w:marTop w:val="200"/>
          <w:marBottom w:val="0"/>
          <w:divBdr>
            <w:top w:val="none" w:sz="0" w:space="0" w:color="auto"/>
            <w:left w:val="none" w:sz="0" w:space="0" w:color="auto"/>
            <w:bottom w:val="none" w:sz="0" w:space="0" w:color="auto"/>
            <w:right w:val="none" w:sz="0" w:space="0" w:color="auto"/>
          </w:divBdr>
        </w:div>
      </w:divsChild>
    </w:div>
    <w:div w:id="1723672488">
      <w:bodyDiv w:val="1"/>
      <w:marLeft w:val="0"/>
      <w:marRight w:val="0"/>
      <w:marTop w:val="0"/>
      <w:marBottom w:val="0"/>
      <w:divBdr>
        <w:top w:val="none" w:sz="0" w:space="0" w:color="auto"/>
        <w:left w:val="none" w:sz="0" w:space="0" w:color="auto"/>
        <w:bottom w:val="none" w:sz="0" w:space="0" w:color="auto"/>
        <w:right w:val="none" w:sz="0" w:space="0" w:color="auto"/>
      </w:divBdr>
      <w:divsChild>
        <w:div w:id="2131976718">
          <w:marLeft w:val="547"/>
          <w:marRight w:val="0"/>
          <w:marTop w:val="0"/>
          <w:marBottom w:val="0"/>
          <w:divBdr>
            <w:top w:val="none" w:sz="0" w:space="0" w:color="auto"/>
            <w:left w:val="none" w:sz="0" w:space="0" w:color="auto"/>
            <w:bottom w:val="none" w:sz="0" w:space="0" w:color="auto"/>
            <w:right w:val="none" w:sz="0" w:space="0" w:color="auto"/>
          </w:divBdr>
        </w:div>
      </w:divsChild>
    </w:div>
    <w:div w:id="1732458027">
      <w:bodyDiv w:val="1"/>
      <w:marLeft w:val="0"/>
      <w:marRight w:val="0"/>
      <w:marTop w:val="0"/>
      <w:marBottom w:val="0"/>
      <w:divBdr>
        <w:top w:val="none" w:sz="0" w:space="0" w:color="auto"/>
        <w:left w:val="none" w:sz="0" w:space="0" w:color="auto"/>
        <w:bottom w:val="none" w:sz="0" w:space="0" w:color="auto"/>
        <w:right w:val="none" w:sz="0" w:space="0" w:color="auto"/>
      </w:divBdr>
      <w:divsChild>
        <w:div w:id="1049887465">
          <w:marLeft w:val="360"/>
          <w:marRight w:val="0"/>
          <w:marTop w:val="200"/>
          <w:marBottom w:val="0"/>
          <w:divBdr>
            <w:top w:val="none" w:sz="0" w:space="0" w:color="auto"/>
            <w:left w:val="none" w:sz="0" w:space="0" w:color="auto"/>
            <w:bottom w:val="none" w:sz="0" w:space="0" w:color="auto"/>
            <w:right w:val="none" w:sz="0" w:space="0" w:color="auto"/>
          </w:divBdr>
        </w:div>
        <w:div w:id="130445099">
          <w:marLeft w:val="360"/>
          <w:marRight w:val="0"/>
          <w:marTop w:val="200"/>
          <w:marBottom w:val="0"/>
          <w:divBdr>
            <w:top w:val="none" w:sz="0" w:space="0" w:color="auto"/>
            <w:left w:val="none" w:sz="0" w:space="0" w:color="auto"/>
            <w:bottom w:val="none" w:sz="0" w:space="0" w:color="auto"/>
            <w:right w:val="none" w:sz="0" w:space="0" w:color="auto"/>
          </w:divBdr>
        </w:div>
        <w:div w:id="771048292">
          <w:marLeft w:val="360"/>
          <w:marRight w:val="0"/>
          <w:marTop w:val="200"/>
          <w:marBottom w:val="0"/>
          <w:divBdr>
            <w:top w:val="none" w:sz="0" w:space="0" w:color="auto"/>
            <w:left w:val="none" w:sz="0" w:space="0" w:color="auto"/>
            <w:bottom w:val="none" w:sz="0" w:space="0" w:color="auto"/>
            <w:right w:val="none" w:sz="0" w:space="0" w:color="auto"/>
          </w:divBdr>
        </w:div>
        <w:div w:id="856626117">
          <w:marLeft w:val="360"/>
          <w:marRight w:val="0"/>
          <w:marTop w:val="200"/>
          <w:marBottom w:val="0"/>
          <w:divBdr>
            <w:top w:val="none" w:sz="0" w:space="0" w:color="auto"/>
            <w:left w:val="none" w:sz="0" w:space="0" w:color="auto"/>
            <w:bottom w:val="none" w:sz="0" w:space="0" w:color="auto"/>
            <w:right w:val="none" w:sz="0" w:space="0" w:color="auto"/>
          </w:divBdr>
        </w:div>
      </w:divsChild>
    </w:div>
    <w:div w:id="1735010248">
      <w:bodyDiv w:val="1"/>
      <w:marLeft w:val="0"/>
      <w:marRight w:val="0"/>
      <w:marTop w:val="0"/>
      <w:marBottom w:val="0"/>
      <w:divBdr>
        <w:top w:val="none" w:sz="0" w:space="0" w:color="auto"/>
        <w:left w:val="none" w:sz="0" w:space="0" w:color="auto"/>
        <w:bottom w:val="none" w:sz="0" w:space="0" w:color="auto"/>
        <w:right w:val="none" w:sz="0" w:space="0" w:color="auto"/>
      </w:divBdr>
      <w:divsChild>
        <w:div w:id="69818080">
          <w:marLeft w:val="547"/>
          <w:marRight w:val="0"/>
          <w:marTop w:val="0"/>
          <w:marBottom w:val="0"/>
          <w:divBdr>
            <w:top w:val="none" w:sz="0" w:space="0" w:color="auto"/>
            <w:left w:val="none" w:sz="0" w:space="0" w:color="auto"/>
            <w:bottom w:val="none" w:sz="0" w:space="0" w:color="auto"/>
            <w:right w:val="none" w:sz="0" w:space="0" w:color="auto"/>
          </w:divBdr>
        </w:div>
      </w:divsChild>
    </w:div>
    <w:div w:id="1754814058">
      <w:bodyDiv w:val="1"/>
      <w:marLeft w:val="0"/>
      <w:marRight w:val="0"/>
      <w:marTop w:val="0"/>
      <w:marBottom w:val="0"/>
      <w:divBdr>
        <w:top w:val="none" w:sz="0" w:space="0" w:color="auto"/>
        <w:left w:val="none" w:sz="0" w:space="0" w:color="auto"/>
        <w:bottom w:val="none" w:sz="0" w:space="0" w:color="auto"/>
        <w:right w:val="none" w:sz="0" w:space="0" w:color="auto"/>
      </w:divBdr>
    </w:div>
    <w:div w:id="1760904113">
      <w:bodyDiv w:val="1"/>
      <w:marLeft w:val="0"/>
      <w:marRight w:val="0"/>
      <w:marTop w:val="0"/>
      <w:marBottom w:val="0"/>
      <w:divBdr>
        <w:top w:val="none" w:sz="0" w:space="0" w:color="auto"/>
        <w:left w:val="none" w:sz="0" w:space="0" w:color="auto"/>
        <w:bottom w:val="none" w:sz="0" w:space="0" w:color="auto"/>
        <w:right w:val="none" w:sz="0" w:space="0" w:color="auto"/>
      </w:divBdr>
      <w:divsChild>
        <w:div w:id="1079600369">
          <w:marLeft w:val="1800"/>
          <w:marRight w:val="0"/>
          <w:marTop w:val="100"/>
          <w:marBottom w:val="0"/>
          <w:divBdr>
            <w:top w:val="none" w:sz="0" w:space="0" w:color="auto"/>
            <w:left w:val="none" w:sz="0" w:space="0" w:color="auto"/>
            <w:bottom w:val="none" w:sz="0" w:space="0" w:color="auto"/>
            <w:right w:val="none" w:sz="0" w:space="0" w:color="auto"/>
          </w:divBdr>
        </w:div>
        <w:div w:id="1139420800">
          <w:marLeft w:val="1800"/>
          <w:marRight w:val="0"/>
          <w:marTop w:val="100"/>
          <w:marBottom w:val="0"/>
          <w:divBdr>
            <w:top w:val="none" w:sz="0" w:space="0" w:color="auto"/>
            <w:left w:val="none" w:sz="0" w:space="0" w:color="auto"/>
            <w:bottom w:val="none" w:sz="0" w:space="0" w:color="auto"/>
            <w:right w:val="none" w:sz="0" w:space="0" w:color="auto"/>
          </w:divBdr>
        </w:div>
      </w:divsChild>
    </w:div>
    <w:div w:id="1784038537">
      <w:bodyDiv w:val="1"/>
      <w:marLeft w:val="0"/>
      <w:marRight w:val="0"/>
      <w:marTop w:val="0"/>
      <w:marBottom w:val="0"/>
      <w:divBdr>
        <w:top w:val="none" w:sz="0" w:space="0" w:color="auto"/>
        <w:left w:val="none" w:sz="0" w:space="0" w:color="auto"/>
        <w:bottom w:val="none" w:sz="0" w:space="0" w:color="auto"/>
        <w:right w:val="none" w:sz="0" w:space="0" w:color="auto"/>
      </w:divBdr>
      <w:divsChild>
        <w:div w:id="524833487">
          <w:marLeft w:val="1080"/>
          <w:marRight w:val="0"/>
          <w:marTop w:val="100"/>
          <w:marBottom w:val="0"/>
          <w:divBdr>
            <w:top w:val="none" w:sz="0" w:space="0" w:color="auto"/>
            <w:left w:val="none" w:sz="0" w:space="0" w:color="auto"/>
            <w:bottom w:val="none" w:sz="0" w:space="0" w:color="auto"/>
            <w:right w:val="none" w:sz="0" w:space="0" w:color="auto"/>
          </w:divBdr>
        </w:div>
      </w:divsChild>
    </w:div>
    <w:div w:id="1791707573">
      <w:bodyDiv w:val="1"/>
      <w:marLeft w:val="0"/>
      <w:marRight w:val="0"/>
      <w:marTop w:val="0"/>
      <w:marBottom w:val="0"/>
      <w:divBdr>
        <w:top w:val="none" w:sz="0" w:space="0" w:color="auto"/>
        <w:left w:val="none" w:sz="0" w:space="0" w:color="auto"/>
        <w:bottom w:val="none" w:sz="0" w:space="0" w:color="auto"/>
        <w:right w:val="none" w:sz="0" w:space="0" w:color="auto"/>
      </w:divBdr>
      <w:divsChild>
        <w:div w:id="2055277425">
          <w:marLeft w:val="547"/>
          <w:marRight w:val="0"/>
          <w:marTop w:val="0"/>
          <w:marBottom w:val="0"/>
          <w:divBdr>
            <w:top w:val="none" w:sz="0" w:space="0" w:color="auto"/>
            <w:left w:val="none" w:sz="0" w:space="0" w:color="auto"/>
            <w:bottom w:val="none" w:sz="0" w:space="0" w:color="auto"/>
            <w:right w:val="none" w:sz="0" w:space="0" w:color="auto"/>
          </w:divBdr>
        </w:div>
      </w:divsChild>
    </w:div>
    <w:div w:id="1795246933">
      <w:bodyDiv w:val="1"/>
      <w:marLeft w:val="0"/>
      <w:marRight w:val="0"/>
      <w:marTop w:val="0"/>
      <w:marBottom w:val="0"/>
      <w:divBdr>
        <w:top w:val="none" w:sz="0" w:space="0" w:color="auto"/>
        <w:left w:val="none" w:sz="0" w:space="0" w:color="auto"/>
        <w:bottom w:val="none" w:sz="0" w:space="0" w:color="auto"/>
        <w:right w:val="none" w:sz="0" w:space="0" w:color="auto"/>
      </w:divBdr>
      <w:divsChild>
        <w:div w:id="2106996903">
          <w:marLeft w:val="547"/>
          <w:marRight w:val="0"/>
          <w:marTop w:val="0"/>
          <w:marBottom w:val="0"/>
          <w:divBdr>
            <w:top w:val="none" w:sz="0" w:space="0" w:color="auto"/>
            <w:left w:val="none" w:sz="0" w:space="0" w:color="auto"/>
            <w:bottom w:val="none" w:sz="0" w:space="0" w:color="auto"/>
            <w:right w:val="none" w:sz="0" w:space="0" w:color="auto"/>
          </w:divBdr>
        </w:div>
      </w:divsChild>
    </w:div>
    <w:div w:id="1796679614">
      <w:bodyDiv w:val="1"/>
      <w:marLeft w:val="0"/>
      <w:marRight w:val="0"/>
      <w:marTop w:val="0"/>
      <w:marBottom w:val="0"/>
      <w:divBdr>
        <w:top w:val="none" w:sz="0" w:space="0" w:color="auto"/>
        <w:left w:val="none" w:sz="0" w:space="0" w:color="auto"/>
        <w:bottom w:val="none" w:sz="0" w:space="0" w:color="auto"/>
        <w:right w:val="none" w:sz="0" w:space="0" w:color="auto"/>
      </w:divBdr>
    </w:div>
    <w:div w:id="1820262404">
      <w:bodyDiv w:val="1"/>
      <w:marLeft w:val="0"/>
      <w:marRight w:val="0"/>
      <w:marTop w:val="0"/>
      <w:marBottom w:val="0"/>
      <w:divBdr>
        <w:top w:val="none" w:sz="0" w:space="0" w:color="auto"/>
        <w:left w:val="none" w:sz="0" w:space="0" w:color="auto"/>
        <w:bottom w:val="none" w:sz="0" w:space="0" w:color="auto"/>
        <w:right w:val="none" w:sz="0" w:space="0" w:color="auto"/>
      </w:divBdr>
      <w:divsChild>
        <w:div w:id="1929804977">
          <w:marLeft w:val="360"/>
          <w:marRight w:val="0"/>
          <w:marTop w:val="200"/>
          <w:marBottom w:val="0"/>
          <w:divBdr>
            <w:top w:val="none" w:sz="0" w:space="0" w:color="auto"/>
            <w:left w:val="none" w:sz="0" w:space="0" w:color="auto"/>
            <w:bottom w:val="none" w:sz="0" w:space="0" w:color="auto"/>
            <w:right w:val="none" w:sz="0" w:space="0" w:color="auto"/>
          </w:divBdr>
        </w:div>
        <w:div w:id="899901549">
          <w:marLeft w:val="1080"/>
          <w:marRight w:val="0"/>
          <w:marTop w:val="100"/>
          <w:marBottom w:val="0"/>
          <w:divBdr>
            <w:top w:val="none" w:sz="0" w:space="0" w:color="auto"/>
            <w:left w:val="none" w:sz="0" w:space="0" w:color="auto"/>
            <w:bottom w:val="none" w:sz="0" w:space="0" w:color="auto"/>
            <w:right w:val="none" w:sz="0" w:space="0" w:color="auto"/>
          </w:divBdr>
        </w:div>
        <w:div w:id="1042097961">
          <w:marLeft w:val="1080"/>
          <w:marRight w:val="0"/>
          <w:marTop w:val="100"/>
          <w:marBottom w:val="0"/>
          <w:divBdr>
            <w:top w:val="none" w:sz="0" w:space="0" w:color="auto"/>
            <w:left w:val="none" w:sz="0" w:space="0" w:color="auto"/>
            <w:bottom w:val="none" w:sz="0" w:space="0" w:color="auto"/>
            <w:right w:val="none" w:sz="0" w:space="0" w:color="auto"/>
          </w:divBdr>
        </w:div>
      </w:divsChild>
    </w:div>
    <w:div w:id="1838109848">
      <w:bodyDiv w:val="1"/>
      <w:marLeft w:val="0"/>
      <w:marRight w:val="0"/>
      <w:marTop w:val="0"/>
      <w:marBottom w:val="0"/>
      <w:divBdr>
        <w:top w:val="none" w:sz="0" w:space="0" w:color="auto"/>
        <w:left w:val="none" w:sz="0" w:space="0" w:color="auto"/>
        <w:bottom w:val="none" w:sz="0" w:space="0" w:color="auto"/>
        <w:right w:val="none" w:sz="0" w:space="0" w:color="auto"/>
      </w:divBdr>
      <w:divsChild>
        <w:div w:id="2016220785">
          <w:marLeft w:val="547"/>
          <w:marRight w:val="0"/>
          <w:marTop w:val="0"/>
          <w:marBottom w:val="0"/>
          <w:divBdr>
            <w:top w:val="none" w:sz="0" w:space="0" w:color="auto"/>
            <w:left w:val="none" w:sz="0" w:space="0" w:color="auto"/>
            <w:bottom w:val="none" w:sz="0" w:space="0" w:color="auto"/>
            <w:right w:val="none" w:sz="0" w:space="0" w:color="auto"/>
          </w:divBdr>
        </w:div>
      </w:divsChild>
    </w:div>
    <w:div w:id="1841383053">
      <w:bodyDiv w:val="1"/>
      <w:marLeft w:val="0"/>
      <w:marRight w:val="0"/>
      <w:marTop w:val="0"/>
      <w:marBottom w:val="0"/>
      <w:divBdr>
        <w:top w:val="none" w:sz="0" w:space="0" w:color="auto"/>
        <w:left w:val="none" w:sz="0" w:space="0" w:color="auto"/>
        <w:bottom w:val="none" w:sz="0" w:space="0" w:color="auto"/>
        <w:right w:val="none" w:sz="0" w:space="0" w:color="auto"/>
      </w:divBdr>
      <w:divsChild>
        <w:div w:id="1482580004">
          <w:marLeft w:val="547"/>
          <w:marRight w:val="0"/>
          <w:marTop w:val="0"/>
          <w:marBottom w:val="0"/>
          <w:divBdr>
            <w:top w:val="none" w:sz="0" w:space="0" w:color="auto"/>
            <w:left w:val="none" w:sz="0" w:space="0" w:color="auto"/>
            <w:bottom w:val="none" w:sz="0" w:space="0" w:color="auto"/>
            <w:right w:val="none" w:sz="0" w:space="0" w:color="auto"/>
          </w:divBdr>
        </w:div>
      </w:divsChild>
    </w:div>
    <w:div w:id="1846632085">
      <w:bodyDiv w:val="1"/>
      <w:marLeft w:val="0"/>
      <w:marRight w:val="0"/>
      <w:marTop w:val="0"/>
      <w:marBottom w:val="0"/>
      <w:divBdr>
        <w:top w:val="none" w:sz="0" w:space="0" w:color="auto"/>
        <w:left w:val="none" w:sz="0" w:space="0" w:color="auto"/>
        <w:bottom w:val="none" w:sz="0" w:space="0" w:color="auto"/>
        <w:right w:val="none" w:sz="0" w:space="0" w:color="auto"/>
      </w:divBdr>
      <w:divsChild>
        <w:div w:id="704335537">
          <w:marLeft w:val="547"/>
          <w:marRight w:val="0"/>
          <w:marTop w:val="0"/>
          <w:marBottom w:val="0"/>
          <w:divBdr>
            <w:top w:val="none" w:sz="0" w:space="0" w:color="auto"/>
            <w:left w:val="none" w:sz="0" w:space="0" w:color="auto"/>
            <w:bottom w:val="none" w:sz="0" w:space="0" w:color="auto"/>
            <w:right w:val="none" w:sz="0" w:space="0" w:color="auto"/>
          </w:divBdr>
        </w:div>
      </w:divsChild>
    </w:div>
    <w:div w:id="1866865541">
      <w:bodyDiv w:val="1"/>
      <w:marLeft w:val="0"/>
      <w:marRight w:val="0"/>
      <w:marTop w:val="0"/>
      <w:marBottom w:val="0"/>
      <w:divBdr>
        <w:top w:val="none" w:sz="0" w:space="0" w:color="auto"/>
        <w:left w:val="none" w:sz="0" w:space="0" w:color="auto"/>
        <w:bottom w:val="none" w:sz="0" w:space="0" w:color="auto"/>
        <w:right w:val="none" w:sz="0" w:space="0" w:color="auto"/>
      </w:divBdr>
      <w:divsChild>
        <w:div w:id="2051957954">
          <w:marLeft w:val="547"/>
          <w:marRight w:val="0"/>
          <w:marTop w:val="0"/>
          <w:marBottom w:val="0"/>
          <w:divBdr>
            <w:top w:val="none" w:sz="0" w:space="0" w:color="auto"/>
            <w:left w:val="none" w:sz="0" w:space="0" w:color="auto"/>
            <w:bottom w:val="none" w:sz="0" w:space="0" w:color="auto"/>
            <w:right w:val="none" w:sz="0" w:space="0" w:color="auto"/>
          </w:divBdr>
        </w:div>
        <w:div w:id="1732995943">
          <w:marLeft w:val="547"/>
          <w:marRight w:val="0"/>
          <w:marTop w:val="0"/>
          <w:marBottom w:val="0"/>
          <w:divBdr>
            <w:top w:val="none" w:sz="0" w:space="0" w:color="auto"/>
            <w:left w:val="none" w:sz="0" w:space="0" w:color="auto"/>
            <w:bottom w:val="none" w:sz="0" w:space="0" w:color="auto"/>
            <w:right w:val="none" w:sz="0" w:space="0" w:color="auto"/>
          </w:divBdr>
        </w:div>
        <w:div w:id="335886800">
          <w:marLeft w:val="547"/>
          <w:marRight w:val="0"/>
          <w:marTop w:val="0"/>
          <w:marBottom w:val="0"/>
          <w:divBdr>
            <w:top w:val="none" w:sz="0" w:space="0" w:color="auto"/>
            <w:left w:val="none" w:sz="0" w:space="0" w:color="auto"/>
            <w:bottom w:val="none" w:sz="0" w:space="0" w:color="auto"/>
            <w:right w:val="none" w:sz="0" w:space="0" w:color="auto"/>
          </w:divBdr>
        </w:div>
      </w:divsChild>
    </w:div>
    <w:div w:id="1874077457">
      <w:bodyDiv w:val="1"/>
      <w:marLeft w:val="0"/>
      <w:marRight w:val="0"/>
      <w:marTop w:val="0"/>
      <w:marBottom w:val="0"/>
      <w:divBdr>
        <w:top w:val="none" w:sz="0" w:space="0" w:color="auto"/>
        <w:left w:val="none" w:sz="0" w:space="0" w:color="auto"/>
        <w:bottom w:val="none" w:sz="0" w:space="0" w:color="auto"/>
        <w:right w:val="none" w:sz="0" w:space="0" w:color="auto"/>
      </w:divBdr>
      <w:divsChild>
        <w:div w:id="147484889">
          <w:marLeft w:val="360"/>
          <w:marRight w:val="0"/>
          <w:marTop w:val="200"/>
          <w:marBottom w:val="0"/>
          <w:divBdr>
            <w:top w:val="none" w:sz="0" w:space="0" w:color="auto"/>
            <w:left w:val="none" w:sz="0" w:space="0" w:color="auto"/>
            <w:bottom w:val="none" w:sz="0" w:space="0" w:color="auto"/>
            <w:right w:val="none" w:sz="0" w:space="0" w:color="auto"/>
          </w:divBdr>
        </w:div>
      </w:divsChild>
    </w:div>
    <w:div w:id="1877085463">
      <w:bodyDiv w:val="1"/>
      <w:marLeft w:val="0"/>
      <w:marRight w:val="0"/>
      <w:marTop w:val="0"/>
      <w:marBottom w:val="0"/>
      <w:divBdr>
        <w:top w:val="none" w:sz="0" w:space="0" w:color="auto"/>
        <w:left w:val="none" w:sz="0" w:space="0" w:color="auto"/>
        <w:bottom w:val="none" w:sz="0" w:space="0" w:color="auto"/>
        <w:right w:val="none" w:sz="0" w:space="0" w:color="auto"/>
      </w:divBdr>
      <w:divsChild>
        <w:div w:id="1987974858">
          <w:marLeft w:val="360"/>
          <w:marRight w:val="0"/>
          <w:marTop w:val="200"/>
          <w:marBottom w:val="0"/>
          <w:divBdr>
            <w:top w:val="none" w:sz="0" w:space="0" w:color="auto"/>
            <w:left w:val="none" w:sz="0" w:space="0" w:color="auto"/>
            <w:bottom w:val="none" w:sz="0" w:space="0" w:color="auto"/>
            <w:right w:val="none" w:sz="0" w:space="0" w:color="auto"/>
          </w:divBdr>
        </w:div>
        <w:div w:id="290477319">
          <w:marLeft w:val="1080"/>
          <w:marRight w:val="0"/>
          <w:marTop w:val="100"/>
          <w:marBottom w:val="0"/>
          <w:divBdr>
            <w:top w:val="none" w:sz="0" w:space="0" w:color="auto"/>
            <w:left w:val="none" w:sz="0" w:space="0" w:color="auto"/>
            <w:bottom w:val="none" w:sz="0" w:space="0" w:color="auto"/>
            <w:right w:val="none" w:sz="0" w:space="0" w:color="auto"/>
          </w:divBdr>
        </w:div>
        <w:div w:id="1302029972">
          <w:marLeft w:val="1080"/>
          <w:marRight w:val="0"/>
          <w:marTop w:val="100"/>
          <w:marBottom w:val="0"/>
          <w:divBdr>
            <w:top w:val="none" w:sz="0" w:space="0" w:color="auto"/>
            <w:left w:val="none" w:sz="0" w:space="0" w:color="auto"/>
            <w:bottom w:val="none" w:sz="0" w:space="0" w:color="auto"/>
            <w:right w:val="none" w:sz="0" w:space="0" w:color="auto"/>
          </w:divBdr>
        </w:div>
        <w:div w:id="349571315">
          <w:marLeft w:val="1080"/>
          <w:marRight w:val="0"/>
          <w:marTop w:val="100"/>
          <w:marBottom w:val="0"/>
          <w:divBdr>
            <w:top w:val="none" w:sz="0" w:space="0" w:color="auto"/>
            <w:left w:val="none" w:sz="0" w:space="0" w:color="auto"/>
            <w:bottom w:val="none" w:sz="0" w:space="0" w:color="auto"/>
            <w:right w:val="none" w:sz="0" w:space="0" w:color="auto"/>
          </w:divBdr>
        </w:div>
      </w:divsChild>
    </w:div>
    <w:div w:id="1917931073">
      <w:bodyDiv w:val="1"/>
      <w:marLeft w:val="0"/>
      <w:marRight w:val="0"/>
      <w:marTop w:val="0"/>
      <w:marBottom w:val="0"/>
      <w:divBdr>
        <w:top w:val="none" w:sz="0" w:space="0" w:color="auto"/>
        <w:left w:val="none" w:sz="0" w:space="0" w:color="auto"/>
        <w:bottom w:val="none" w:sz="0" w:space="0" w:color="auto"/>
        <w:right w:val="none" w:sz="0" w:space="0" w:color="auto"/>
      </w:divBdr>
      <w:divsChild>
        <w:div w:id="1958100186">
          <w:marLeft w:val="547"/>
          <w:marRight w:val="0"/>
          <w:marTop w:val="0"/>
          <w:marBottom w:val="0"/>
          <w:divBdr>
            <w:top w:val="none" w:sz="0" w:space="0" w:color="auto"/>
            <w:left w:val="none" w:sz="0" w:space="0" w:color="auto"/>
            <w:bottom w:val="none" w:sz="0" w:space="0" w:color="auto"/>
            <w:right w:val="none" w:sz="0" w:space="0" w:color="auto"/>
          </w:divBdr>
        </w:div>
        <w:div w:id="1467043668">
          <w:marLeft w:val="547"/>
          <w:marRight w:val="0"/>
          <w:marTop w:val="0"/>
          <w:marBottom w:val="0"/>
          <w:divBdr>
            <w:top w:val="none" w:sz="0" w:space="0" w:color="auto"/>
            <w:left w:val="none" w:sz="0" w:space="0" w:color="auto"/>
            <w:bottom w:val="none" w:sz="0" w:space="0" w:color="auto"/>
            <w:right w:val="none" w:sz="0" w:space="0" w:color="auto"/>
          </w:divBdr>
        </w:div>
      </w:divsChild>
    </w:div>
    <w:div w:id="1932933320">
      <w:bodyDiv w:val="1"/>
      <w:marLeft w:val="0"/>
      <w:marRight w:val="0"/>
      <w:marTop w:val="0"/>
      <w:marBottom w:val="0"/>
      <w:divBdr>
        <w:top w:val="none" w:sz="0" w:space="0" w:color="auto"/>
        <w:left w:val="none" w:sz="0" w:space="0" w:color="auto"/>
        <w:bottom w:val="none" w:sz="0" w:space="0" w:color="auto"/>
        <w:right w:val="none" w:sz="0" w:space="0" w:color="auto"/>
      </w:divBdr>
      <w:divsChild>
        <w:div w:id="1944680429">
          <w:marLeft w:val="547"/>
          <w:marRight w:val="0"/>
          <w:marTop w:val="0"/>
          <w:marBottom w:val="0"/>
          <w:divBdr>
            <w:top w:val="none" w:sz="0" w:space="0" w:color="auto"/>
            <w:left w:val="none" w:sz="0" w:space="0" w:color="auto"/>
            <w:bottom w:val="none" w:sz="0" w:space="0" w:color="auto"/>
            <w:right w:val="none" w:sz="0" w:space="0" w:color="auto"/>
          </w:divBdr>
        </w:div>
      </w:divsChild>
    </w:div>
    <w:div w:id="1940600148">
      <w:bodyDiv w:val="1"/>
      <w:marLeft w:val="0"/>
      <w:marRight w:val="0"/>
      <w:marTop w:val="0"/>
      <w:marBottom w:val="0"/>
      <w:divBdr>
        <w:top w:val="none" w:sz="0" w:space="0" w:color="auto"/>
        <w:left w:val="none" w:sz="0" w:space="0" w:color="auto"/>
        <w:bottom w:val="none" w:sz="0" w:space="0" w:color="auto"/>
        <w:right w:val="none" w:sz="0" w:space="0" w:color="auto"/>
      </w:divBdr>
    </w:div>
    <w:div w:id="1945765520">
      <w:bodyDiv w:val="1"/>
      <w:marLeft w:val="0"/>
      <w:marRight w:val="0"/>
      <w:marTop w:val="0"/>
      <w:marBottom w:val="0"/>
      <w:divBdr>
        <w:top w:val="none" w:sz="0" w:space="0" w:color="auto"/>
        <w:left w:val="none" w:sz="0" w:space="0" w:color="auto"/>
        <w:bottom w:val="none" w:sz="0" w:space="0" w:color="auto"/>
        <w:right w:val="none" w:sz="0" w:space="0" w:color="auto"/>
      </w:divBdr>
    </w:div>
    <w:div w:id="1966621159">
      <w:bodyDiv w:val="1"/>
      <w:marLeft w:val="0"/>
      <w:marRight w:val="0"/>
      <w:marTop w:val="0"/>
      <w:marBottom w:val="0"/>
      <w:divBdr>
        <w:top w:val="none" w:sz="0" w:space="0" w:color="auto"/>
        <w:left w:val="none" w:sz="0" w:space="0" w:color="auto"/>
        <w:bottom w:val="none" w:sz="0" w:space="0" w:color="auto"/>
        <w:right w:val="none" w:sz="0" w:space="0" w:color="auto"/>
      </w:divBdr>
      <w:divsChild>
        <w:div w:id="589192343">
          <w:marLeft w:val="547"/>
          <w:marRight w:val="0"/>
          <w:marTop w:val="0"/>
          <w:marBottom w:val="0"/>
          <w:divBdr>
            <w:top w:val="none" w:sz="0" w:space="0" w:color="auto"/>
            <w:left w:val="none" w:sz="0" w:space="0" w:color="auto"/>
            <w:bottom w:val="none" w:sz="0" w:space="0" w:color="auto"/>
            <w:right w:val="none" w:sz="0" w:space="0" w:color="auto"/>
          </w:divBdr>
        </w:div>
        <w:div w:id="1328553312">
          <w:marLeft w:val="547"/>
          <w:marRight w:val="0"/>
          <w:marTop w:val="0"/>
          <w:marBottom w:val="0"/>
          <w:divBdr>
            <w:top w:val="none" w:sz="0" w:space="0" w:color="auto"/>
            <w:left w:val="none" w:sz="0" w:space="0" w:color="auto"/>
            <w:bottom w:val="none" w:sz="0" w:space="0" w:color="auto"/>
            <w:right w:val="none" w:sz="0" w:space="0" w:color="auto"/>
          </w:divBdr>
        </w:div>
        <w:div w:id="1798914252">
          <w:marLeft w:val="547"/>
          <w:marRight w:val="0"/>
          <w:marTop w:val="0"/>
          <w:marBottom w:val="0"/>
          <w:divBdr>
            <w:top w:val="none" w:sz="0" w:space="0" w:color="auto"/>
            <w:left w:val="none" w:sz="0" w:space="0" w:color="auto"/>
            <w:bottom w:val="none" w:sz="0" w:space="0" w:color="auto"/>
            <w:right w:val="none" w:sz="0" w:space="0" w:color="auto"/>
          </w:divBdr>
        </w:div>
        <w:div w:id="1293632570">
          <w:marLeft w:val="547"/>
          <w:marRight w:val="0"/>
          <w:marTop w:val="0"/>
          <w:marBottom w:val="0"/>
          <w:divBdr>
            <w:top w:val="none" w:sz="0" w:space="0" w:color="auto"/>
            <w:left w:val="none" w:sz="0" w:space="0" w:color="auto"/>
            <w:bottom w:val="none" w:sz="0" w:space="0" w:color="auto"/>
            <w:right w:val="none" w:sz="0" w:space="0" w:color="auto"/>
          </w:divBdr>
        </w:div>
        <w:div w:id="502740935">
          <w:marLeft w:val="547"/>
          <w:marRight w:val="0"/>
          <w:marTop w:val="0"/>
          <w:marBottom w:val="0"/>
          <w:divBdr>
            <w:top w:val="none" w:sz="0" w:space="0" w:color="auto"/>
            <w:left w:val="none" w:sz="0" w:space="0" w:color="auto"/>
            <w:bottom w:val="none" w:sz="0" w:space="0" w:color="auto"/>
            <w:right w:val="none" w:sz="0" w:space="0" w:color="auto"/>
          </w:divBdr>
        </w:div>
      </w:divsChild>
    </w:div>
    <w:div w:id="1990936318">
      <w:bodyDiv w:val="1"/>
      <w:marLeft w:val="0"/>
      <w:marRight w:val="0"/>
      <w:marTop w:val="0"/>
      <w:marBottom w:val="0"/>
      <w:divBdr>
        <w:top w:val="none" w:sz="0" w:space="0" w:color="auto"/>
        <w:left w:val="none" w:sz="0" w:space="0" w:color="auto"/>
        <w:bottom w:val="none" w:sz="0" w:space="0" w:color="auto"/>
        <w:right w:val="none" w:sz="0" w:space="0" w:color="auto"/>
      </w:divBdr>
      <w:divsChild>
        <w:div w:id="17005335">
          <w:marLeft w:val="547"/>
          <w:marRight w:val="0"/>
          <w:marTop w:val="0"/>
          <w:marBottom w:val="0"/>
          <w:divBdr>
            <w:top w:val="none" w:sz="0" w:space="0" w:color="auto"/>
            <w:left w:val="none" w:sz="0" w:space="0" w:color="auto"/>
            <w:bottom w:val="none" w:sz="0" w:space="0" w:color="auto"/>
            <w:right w:val="none" w:sz="0" w:space="0" w:color="auto"/>
          </w:divBdr>
        </w:div>
        <w:div w:id="545065180">
          <w:marLeft w:val="547"/>
          <w:marRight w:val="0"/>
          <w:marTop w:val="0"/>
          <w:marBottom w:val="0"/>
          <w:divBdr>
            <w:top w:val="none" w:sz="0" w:space="0" w:color="auto"/>
            <w:left w:val="none" w:sz="0" w:space="0" w:color="auto"/>
            <w:bottom w:val="none" w:sz="0" w:space="0" w:color="auto"/>
            <w:right w:val="none" w:sz="0" w:space="0" w:color="auto"/>
          </w:divBdr>
        </w:div>
        <w:div w:id="1214660685">
          <w:marLeft w:val="547"/>
          <w:marRight w:val="0"/>
          <w:marTop w:val="0"/>
          <w:marBottom w:val="0"/>
          <w:divBdr>
            <w:top w:val="none" w:sz="0" w:space="0" w:color="auto"/>
            <w:left w:val="none" w:sz="0" w:space="0" w:color="auto"/>
            <w:bottom w:val="none" w:sz="0" w:space="0" w:color="auto"/>
            <w:right w:val="none" w:sz="0" w:space="0" w:color="auto"/>
          </w:divBdr>
        </w:div>
      </w:divsChild>
    </w:div>
    <w:div w:id="1994795375">
      <w:bodyDiv w:val="1"/>
      <w:marLeft w:val="0"/>
      <w:marRight w:val="0"/>
      <w:marTop w:val="0"/>
      <w:marBottom w:val="0"/>
      <w:divBdr>
        <w:top w:val="none" w:sz="0" w:space="0" w:color="auto"/>
        <w:left w:val="none" w:sz="0" w:space="0" w:color="auto"/>
        <w:bottom w:val="none" w:sz="0" w:space="0" w:color="auto"/>
        <w:right w:val="none" w:sz="0" w:space="0" w:color="auto"/>
      </w:divBdr>
      <w:divsChild>
        <w:div w:id="206457574">
          <w:marLeft w:val="1080"/>
          <w:marRight w:val="0"/>
          <w:marTop w:val="100"/>
          <w:marBottom w:val="0"/>
          <w:divBdr>
            <w:top w:val="none" w:sz="0" w:space="0" w:color="auto"/>
            <w:left w:val="none" w:sz="0" w:space="0" w:color="auto"/>
            <w:bottom w:val="none" w:sz="0" w:space="0" w:color="auto"/>
            <w:right w:val="none" w:sz="0" w:space="0" w:color="auto"/>
          </w:divBdr>
        </w:div>
        <w:div w:id="2060785292">
          <w:marLeft w:val="1080"/>
          <w:marRight w:val="0"/>
          <w:marTop w:val="100"/>
          <w:marBottom w:val="0"/>
          <w:divBdr>
            <w:top w:val="none" w:sz="0" w:space="0" w:color="auto"/>
            <w:left w:val="none" w:sz="0" w:space="0" w:color="auto"/>
            <w:bottom w:val="none" w:sz="0" w:space="0" w:color="auto"/>
            <w:right w:val="none" w:sz="0" w:space="0" w:color="auto"/>
          </w:divBdr>
        </w:div>
        <w:div w:id="1023241447">
          <w:marLeft w:val="1080"/>
          <w:marRight w:val="0"/>
          <w:marTop w:val="100"/>
          <w:marBottom w:val="0"/>
          <w:divBdr>
            <w:top w:val="none" w:sz="0" w:space="0" w:color="auto"/>
            <w:left w:val="none" w:sz="0" w:space="0" w:color="auto"/>
            <w:bottom w:val="none" w:sz="0" w:space="0" w:color="auto"/>
            <w:right w:val="none" w:sz="0" w:space="0" w:color="auto"/>
          </w:divBdr>
        </w:div>
      </w:divsChild>
    </w:div>
    <w:div w:id="2002419232">
      <w:bodyDiv w:val="1"/>
      <w:marLeft w:val="0"/>
      <w:marRight w:val="0"/>
      <w:marTop w:val="0"/>
      <w:marBottom w:val="0"/>
      <w:divBdr>
        <w:top w:val="none" w:sz="0" w:space="0" w:color="auto"/>
        <w:left w:val="none" w:sz="0" w:space="0" w:color="auto"/>
        <w:bottom w:val="none" w:sz="0" w:space="0" w:color="auto"/>
        <w:right w:val="none" w:sz="0" w:space="0" w:color="auto"/>
      </w:divBdr>
    </w:div>
    <w:div w:id="2019118705">
      <w:bodyDiv w:val="1"/>
      <w:marLeft w:val="0"/>
      <w:marRight w:val="0"/>
      <w:marTop w:val="0"/>
      <w:marBottom w:val="0"/>
      <w:divBdr>
        <w:top w:val="none" w:sz="0" w:space="0" w:color="auto"/>
        <w:left w:val="none" w:sz="0" w:space="0" w:color="auto"/>
        <w:bottom w:val="none" w:sz="0" w:space="0" w:color="auto"/>
        <w:right w:val="none" w:sz="0" w:space="0" w:color="auto"/>
      </w:divBdr>
    </w:div>
    <w:div w:id="2023896887">
      <w:bodyDiv w:val="1"/>
      <w:marLeft w:val="0"/>
      <w:marRight w:val="0"/>
      <w:marTop w:val="0"/>
      <w:marBottom w:val="0"/>
      <w:divBdr>
        <w:top w:val="none" w:sz="0" w:space="0" w:color="auto"/>
        <w:left w:val="none" w:sz="0" w:space="0" w:color="auto"/>
        <w:bottom w:val="none" w:sz="0" w:space="0" w:color="auto"/>
        <w:right w:val="none" w:sz="0" w:space="0" w:color="auto"/>
      </w:divBdr>
      <w:divsChild>
        <w:div w:id="464154108">
          <w:marLeft w:val="547"/>
          <w:marRight w:val="0"/>
          <w:marTop w:val="0"/>
          <w:marBottom w:val="0"/>
          <w:divBdr>
            <w:top w:val="none" w:sz="0" w:space="0" w:color="auto"/>
            <w:left w:val="none" w:sz="0" w:space="0" w:color="auto"/>
            <w:bottom w:val="none" w:sz="0" w:space="0" w:color="auto"/>
            <w:right w:val="none" w:sz="0" w:space="0" w:color="auto"/>
          </w:divBdr>
        </w:div>
      </w:divsChild>
    </w:div>
    <w:div w:id="2031027032">
      <w:bodyDiv w:val="1"/>
      <w:marLeft w:val="0"/>
      <w:marRight w:val="0"/>
      <w:marTop w:val="0"/>
      <w:marBottom w:val="0"/>
      <w:divBdr>
        <w:top w:val="none" w:sz="0" w:space="0" w:color="auto"/>
        <w:left w:val="none" w:sz="0" w:space="0" w:color="auto"/>
        <w:bottom w:val="none" w:sz="0" w:space="0" w:color="auto"/>
        <w:right w:val="none" w:sz="0" w:space="0" w:color="auto"/>
      </w:divBdr>
      <w:divsChild>
        <w:div w:id="430007242">
          <w:marLeft w:val="1080"/>
          <w:marRight w:val="0"/>
          <w:marTop w:val="100"/>
          <w:marBottom w:val="0"/>
          <w:divBdr>
            <w:top w:val="none" w:sz="0" w:space="0" w:color="auto"/>
            <w:left w:val="none" w:sz="0" w:space="0" w:color="auto"/>
            <w:bottom w:val="none" w:sz="0" w:space="0" w:color="auto"/>
            <w:right w:val="none" w:sz="0" w:space="0" w:color="auto"/>
          </w:divBdr>
        </w:div>
        <w:div w:id="1836532864">
          <w:marLeft w:val="1080"/>
          <w:marRight w:val="0"/>
          <w:marTop w:val="100"/>
          <w:marBottom w:val="0"/>
          <w:divBdr>
            <w:top w:val="none" w:sz="0" w:space="0" w:color="auto"/>
            <w:left w:val="none" w:sz="0" w:space="0" w:color="auto"/>
            <w:bottom w:val="none" w:sz="0" w:space="0" w:color="auto"/>
            <w:right w:val="none" w:sz="0" w:space="0" w:color="auto"/>
          </w:divBdr>
        </w:div>
      </w:divsChild>
    </w:div>
    <w:div w:id="2043282386">
      <w:bodyDiv w:val="1"/>
      <w:marLeft w:val="0"/>
      <w:marRight w:val="0"/>
      <w:marTop w:val="0"/>
      <w:marBottom w:val="0"/>
      <w:divBdr>
        <w:top w:val="none" w:sz="0" w:space="0" w:color="auto"/>
        <w:left w:val="none" w:sz="0" w:space="0" w:color="auto"/>
        <w:bottom w:val="none" w:sz="0" w:space="0" w:color="auto"/>
        <w:right w:val="none" w:sz="0" w:space="0" w:color="auto"/>
      </w:divBdr>
      <w:divsChild>
        <w:div w:id="165945661">
          <w:marLeft w:val="360"/>
          <w:marRight w:val="0"/>
          <w:marTop w:val="200"/>
          <w:marBottom w:val="0"/>
          <w:divBdr>
            <w:top w:val="none" w:sz="0" w:space="0" w:color="auto"/>
            <w:left w:val="none" w:sz="0" w:space="0" w:color="auto"/>
            <w:bottom w:val="none" w:sz="0" w:space="0" w:color="auto"/>
            <w:right w:val="none" w:sz="0" w:space="0" w:color="auto"/>
          </w:divBdr>
        </w:div>
        <w:div w:id="416950278">
          <w:marLeft w:val="1080"/>
          <w:marRight w:val="0"/>
          <w:marTop w:val="100"/>
          <w:marBottom w:val="0"/>
          <w:divBdr>
            <w:top w:val="none" w:sz="0" w:space="0" w:color="auto"/>
            <w:left w:val="none" w:sz="0" w:space="0" w:color="auto"/>
            <w:bottom w:val="none" w:sz="0" w:space="0" w:color="auto"/>
            <w:right w:val="none" w:sz="0" w:space="0" w:color="auto"/>
          </w:divBdr>
        </w:div>
        <w:div w:id="2129544921">
          <w:marLeft w:val="1080"/>
          <w:marRight w:val="0"/>
          <w:marTop w:val="100"/>
          <w:marBottom w:val="0"/>
          <w:divBdr>
            <w:top w:val="none" w:sz="0" w:space="0" w:color="auto"/>
            <w:left w:val="none" w:sz="0" w:space="0" w:color="auto"/>
            <w:bottom w:val="none" w:sz="0" w:space="0" w:color="auto"/>
            <w:right w:val="none" w:sz="0" w:space="0" w:color="auto"/>
          </w:divBdr>
        </w:div>
        <w:div w:id="1124419425">
          <w:marLeft w:val="1080"/>
          <w:marRight w:val="0"/>
          <w:marTop w:val="100"/>
          <w:marBottom w:val="0"/>
          <w:divBdr>
            <w:top w:val="none" w:sz="0" w:space="0" w:color="auto"/>
            <w:left w:val="none" w:sz="0" w:space="0" w:color="auto"/>
            <w:bottom w:val="none" w:sz="0" w:space="0" w:color="auto"/>
            <w:right w:val="none" w:sz="0" w:space="0" w:color="auto"/>
          </w:divBdr>
        </w:div>
      </w:divsChild>
    </w:div>
    <w:div w:id="2056268812">
      <w:bodyDiv w:val="1"/>
      <w:marLeft w:val="0"/>
      <w:marRight w:val="0"/>
      <w:marTop w:val="0"/>
      <w:marBottom w:val="0"/>
      <w:divBdr>
        <w:top w:val="none" w:sz="0" w:space="0" w:color="auto"/>
        <w:left w:val="none" w:sz="0" w:space="0" w:color="auto"/>
        <w:bottom w:val="none" w:sz="0" w:space="0" w:color="auto"/>
        <w:right w:val="none" w:sz="0" w:space="0" w:color="auto"/>
      </w:divBdr>
      <w:divsChild>
        <w:div w:id="1317568447">
          <w:marLeft w:val="547"/>
          <w:marRight w:val="0"/>
          <w:marTop w:val="0"/>
          <w:marBottom w:val="0"/>
          <w:divBdr>
            <w:top w:val="none" w:sz="0" w:space="0" w:color="auto"/>
            <w:left w:val="none" w:sz="0" w:space="0" w:color="auto"/>
            <w:bottom w:val="none" w:sz="0" w:space="0" w:color="auto"/>
            <w:right w:val="none" w:sz="0" w:space="0" w:color="auto"/>
          </w:divBdr>
        </w:div>
      </w:divsChild>
    </w:div>
    <w:div w:id="2080051729">
      <w:bodyDiv w:val="1"/>
      <w:marLeft w:val="0"/>
      <w:marRight w:val="0"/>
      <w:marTop w:val="0"/>
      <w:marBottom w:val="0"/>
      <w:divBdr>
        <w:top w:val="none" w:sz="0" w:space="0" w:color="auto"/>
        <w:left w:val="none" w:sz="0" w:space="0" w:color="auto"/>
        <w:bottom w:val="none" w:sz="0" w:space="0" w:color="auto"/>
        <w:right w:val="none" w:sz="0" w:space="0" w:color="auto"/>
      </w:divBdr>
    </w:div>
    <w:div w:id="2088771890">
      <w:bodyDiv w:val="1"/>
      <w:marLeft w:val="0"/>
      <w:marRight w:val="0"/>
      <w:marTop w:val="0"/>
      <w:marBottom w:val="0"/>
      <w:divBdr>
        <w:top w:val="none" w:sz="0" w:space="0" w:color="auto"/>
        <w:left w:val="none" w:sz="0" w:space="0" w:color="auto"/>
        <w:bottom w:val="none" w:sz="0" w:space="0" w:color="auto"/>
        <w:right w:val="none" w:sz="0" w:space="0" w:color="auto"/>
      </w:divBdr>
      <w:divsChild>
        <w:div w:id="652831154">
          <w:marLeft w:val="547"/>
          <w:marRight w:val="0"/>
          <w:marTop w:val="0"/>
          <w:marBottom w:val="0"/>
          <w:divBdr>
            <w:top w:val="none" w:sz="0" w:space="0" w:color="auto"/>
            <w:left w:val="none" w:sz="0" w:space="0" w:color="auto"/>
            <w:bottom w:val="none" w:sz="0" w:space="0" w:color="auto"/>
            <w:right w:val="none" w:sz="0" w:space="0" w:color="auto"/>
          </w:divBdr>
        </w:div>
      </w:divsChild>
    </w:div>
    <w:div w:id="2101175075">
      <w:bodyDiv w:val="1"/>
      <w:marLeft w:val="0"/>
      <w:marRight w:val="0"/>
      <w:marTop w:val="0"/>
      <w:marBottom w:val="0"/>
      <w:divBdr>
        <w:top w:val="none" w:sz="0" w:space="0" w:color="auto"/>
        <w:left w:val="none" w:sz="0" w:space="0" w:color="auto"/>
        <w:bottom w:val="none" w:sz="0" w:space="0" w:color="auto"/>
        <w:right w:val="none" w:sz="0" w:space="0" w:color="auto"/>
      </w:divBdr>
      <w:divsChild>
        <w:div w:id="536048199">
          <w:marLeft w:val="360"/>
          <w:marRight w:val="0"/>
          <w:marTop w:val="200"/>
          <w:marBottom w:val="0"/>
          <w:divBdr>
            <w:top w:val="none" w:sz="0" w:space="0" w:color="auto"/>
            <w:left w:val="none" w:sz="0" w:space="0" w:color="auto"/>
            <w:bottom w:val="none" w:sz="0" w:space="0" w:color="auto"/>
            <w:right w:val="none" w:sz="0" w:space="0" w:color="auto"/>
          </w:divBdr>
        </w:div>
        <w:div w:id="1477454112">
          <w:marLeft w:val="1080"/>
          <w:marRight w:val="0"/>
          <w:marTop w:val="100"/>
          <w:marBottom w:val="0"/>
          <w:divBdr>
            <w:top w:val="none" w:sz="0" w:space="0" w:color="auto"/>
            <w:left w:val="none" w:sz="0" w:space="0" w:color="auto"/>
            <w:bottom w:val="none" w:sz="0" w:space="0" w:color="auto"/>
            <w:right w:val="none" w:sz="0" w:space="0" w:color="auto"/>
          </w:divBdr>
        </w:div>
        <w:div w:id="524288814">
          <w:marLeft w:val="1080"/>
          <w:marRight w:val="0"/>
          <w:marTop w:val="100"/>
          <w:marBottom w:val="0"/>
          <w:divBdr>
            <w:top w:val="none" w:sz="0" w:space="0" w:color="auto"/>
            <w:left w:val="none" w:sz="0" w:space="0" w:color="auto"/>
            <w:bottom w:val="none" w:sz="0" w:space="0" w:color="auto"/>
            <w:right w:val="none" w:sz="0" w:space="0" w:color="auto"/>
          </w:divBdr>
        </w:div>
        <w:div w:id="522594817">
          <w:marLeft w:val="360"/>
          <w:marRight w:val="0"/>
          <w:marTop w:val="200"/>
          <w:marBottom w:val="0"/>
          <w:divBdr>
            <w:top w:val="none" w:sz="0" w:space="0" w:color="auto"/>
            <w:left w:val="none" w:sz="0" w:space="0" w:color="auto"/>
            <w:bottom w:val="none" w:sz="0" w:space="0" w:color="auto"/>
            <w:right w:val="none" w:sz="0" w:space="0" w:color="auto"/>
          </w:divBdr>
        </w:div>
        <w:div w:id="716245106">
          <w:marLeft w:val="1080"/>
          <w:marRight w:val="0"/>
          <w:marTop w:val="100"/>
          <w:marBottom w:val="0"/>
          <w:divBdr>
            <w:top w:val="none" w:sz="0" w:space="0" w:color="auto"/>
            <w:left w:val="none" w:sz="0" w:space="0" w:color="auto"/>
            <w:bottom w:val="none" w:sz="0" w:space="0" w:color="auto"/>
            <w:right w:val="none" w:sz="0" w:space="0" w:color="auto"/>
          </w:divBdr>
        </w:div>
      </w:divsChild>
    </w:div>
    <w:div w:id="2103986877">
      <w:bodyDiv w:val="1"/>
      <w:marLeft w:val="0"/>
      <w:marRight w:val="0"/>
      <w:marTop w:val="0"/>
      <w:marBottom w:val="0"/>
      <w:divBdr>
        <w:top w:val="none" w:sz="0" w:space="0" w:color="auto"/>
        <w:left w:val="none" w:sz="0" w:space="0" w:color="auto"/>
        <w:bottom w:val="none" w:sz="0" w:space="0" w:color="auto"/>
        <w:right w:val="none" w:sz="0" w:space="0" w:color="auto"/>
      </w:divBdr>
      <w:divsChild>
        <w:div w:id="1891263695">
          <w:marLeft w:val="547"/>
          <w:marRight w:val="0"/>
          <w:marTop w:val="0"/>
          <w:marBottom w:val="0"/>
          <w:divBdr>
            <w:top w:val="none" w:sz="0" w:space="0" w:color="auto"/>
            <w:left w:val="none" w:sz="0" w:space="0" w:color="auto"/>
            <w:bottom w:val="none" w:sz="0" w:space="0" w:color="auto"/>
            <w:right w:val="none" w:sz="0" w:space="0" w:color="auto"/>
          </w:divBdr>
        </w:div>
      </w:divsChild>
    </w:div>
    <w:div w:id="2113159311">
      <w:bodyDiv w:val="1"/>
      <w:marLeft w:val="0"/>
      <w:marRight w:val="0"/>
      <w:marTop w:val="0"/>
      <w:marBottom w:val="0"/>
      <w:divBdr>
        <w:top w:val="none" w:sz="0" w:space="0" w:color="auto"/>
        <w:left w:val="none" w:sz="0" w:space="0" w:color="auto"/>
        <w:bottom w:val="none" w:sz="0" w:space="0" w:color="auto"/>
        <w:right w:val="none" w:sz="0" w:space="0" w:color="auto"/>
      </w:divBdr>
      <w:divsChild>
        <w:div w:id="1380782701">
          <w:marLeft w:val="1800"/>
          <w:marRight w:val="0"/>
          <w:marTop w:val="100"/>
          <w:marBottom w:val="0"/>
          <w:divBdr>
            <w:top w:val="none" w:sz="0" w:space="0" w:color="auto"/>
            <w:left w:val="none" w:sz="0" w:space="0" w:color="auto"/>
            <w:bottom w:val="none" w:sz="0" w:space="0" w:color="auto"/>
            <w:right w:val="none" w:sz="0" w:space="0" w:color="auto"/>
          </w:divBdr>
        </w:div>
      </w:divsChild>
    </w:div>
    <w:div w:id="2130738297">
      <w:bodyDiv w:val="1"/>
      <w:marLeft w:val="0"/>
      <w:marRight w:val="0"/>
      <w:marTop w:val="0"/>
      <w:marBottom w:val="0"/>
      <w:divBdr>
        <w:top w:val="none" w:sz="0" w:space="0" w:color="auto"/>
        <w:left w:val="none" w:sz="0" w:space="0" w:color="auto"/>
        <w:bottom w:val="none" w:sz="0" w:space="0" w:color="auto"/>
        <w:right w:val="none" w:sz="0" w:space="0" w:color="auto"/>
      </w:divBdr>
      <w:divsChild>
        <w:div w:id="195462731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1076</TotalTime>
  <Pages>26</Pages>
  <Words>4521</Words>
  <Characters>25774</Characters>
  <Application>Microsoft Office Word</Application>
  <DocSecurity>0</DocSecurity>
  <Lines>214</Lines>
  <Paragraphs>60</Paragraphs>
  <ScaleCrop>false</ScaleCrop>
  <Company/>
  <LinksUpToDate>false</LinksUpToDate>
  <CharactersWithSpaces>30235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163</cp:revision>
  <dcterms:created xsi:type="dcterms:W3CDTF">2023-09-06T01:48:00Z</dcterms:created>
  <dcterms:modified xsi:type="dcterms:W3CDTF">2024-03-26T02:40:00Z</dcterms:modified>
</cp:coreProperties>
</file>