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11D56" w:rsidRDefault="009C5523" w:rsidP="009C5523">
          <w:pPr>
            <w:pStyle w:val="TOC"/>
            <w:jc w:val="center"/>
            <w:rPr>
              <w:rFonts w:ascii="宋体" w:eastAsia="宋体" w:hAnsi="宋体" w:hint="eastAsia"/>
              <w:b/>
              <w:bCs/>
              <w:color w:val="auto"/>
            </w:rPr>
          </w:pPr>
          <w:r w:rsidRPr="00211D56">
            <w:rPr>
              <w:rFonts w:ascii="宋体" w:eastAsia="宋体" w:hAnsi="宋体"/>
              <w:b/>
              <w:bCs/>
              <w:color w:val="auto"/>
              <w:lang w:val="zh-CN"/>
            </w:rPr>
            <w:t>目录</w:t>
          </w:r>
        </w:p>
        <w:p w14:paraId="23056F96" w14:textId="667D9872" w:rsidR="00211D56" w:rsidRPr="00211D56" w:rsidRDefault="009C5523">
          <w:pPr>
            <w:pStyle w:val="TOC1"/>
            <w:tabs>
              <w:tab w:val="right" w:leader="dot" w:pos="8296"/>
            </w:tabs>
            <w:rPr>
              <w:rFonts w:ascii="宋体" w:eastAsia="宋体" w:hAnsi="宋体" w:hint="eastAsia"/>
              <w:noProof/>
              <w14:ligatures w14:val="standardContextual"/>
            </w:rPr>
          </w:pPr>
          <w:r w:rsidRPr="00211D56">
            <w:rPr>
              <w:rFonts w:ascii="宋体" w:eastAsia="宋体" w:hAnsi="宋体"/>
            </w:rPr>
            <w:fldChar w:fldCharType="begin"/>
          </w:r>
          <w:r w:rsidRPr="00211D56">
            <w:rPr>
              <w:rFonts w:ascii="宋体" w:eastAsia="宋体" w:hAnsi="宋体"/>
            </w:rPr>
            <w:instrText xml:space="preserve"> TOC \o "1-3" \h \z \u </w:instrText>
          </w:r>
          <w:r w:rsidRPr="00211D56">
            <w:rPr>
              <w:rFonts w:ascii="宋体" w:eastAsia="宋体" w:hAnsi="宋体"/>
            </w:rPr>
            <w:fldChar w:fldCharType="separate"/>
          </w:r>
          <w:hyperlink w:anchor="_Toc180678617" w:history="1">
            <w:r w:rsidR="00211D56" w:rsidRPr="00211D56">
              <w:rPr>
                <w:rStyle w:val="a3"/>
                <w:rFonts w:ascii="宋体" w:eastAsia="宋体" w:hAnsi="宋体" w:hint="eastAsia"/>
                <w:noProof/>
              </w:rPr>
              <w:t>第一讲 鸦片战争前的对外交往</w:t>
            </w:r>
            <w:r w:rsidR="00211D56" w:rsidRPr="00211D56">
              <w:rPr>
                <w:rFonts w:ascii="宋体" w:eastAsia="宋体" w:hAnsi="宋体" w:hint="eastAsia"/>
                <w:noProof/>
                <w:webHidden/>
              </w:rPr>
              <w:tab/>
            </w:r>
            <w:r w:rsidR="00211D56" w:rsidRPr="00211D56">
              <w:rPr>
                <w:rFonts w:ascii="宋体" w:eastAsia="宋体" w:hAnsi="宋体" w:hint="eastAsia"/>
                <w:noProof/>
                <w:webHidden/>
              </w:rPr>
              <w:fldChar w:fldCharType="begin"/>
            </w:r>
            <w:r w:rsidR="00211D56" w:rsidRPr="00211D56">
              <w:rPr>
                <w:rFonts w:ascii="宋体" w:eastAsia="宋体" w:hAnsi="宋体" w:hint="eastAsia"/>
                <w:noProof/>
                <w:webHidden/>
              </w:rPr>
              <w:instrText xml:space="preserve"> </w:instrText>
            </w:r>
            <w:r w:rsidR="00211D56" w:rsidRPr="00211D56">
              <w:rPr>
                <w:rFonts w:ascii="宋体" w:eastAsia="宋体" w:hAnsi="宋体"/>
                <w:noProof/>
                <w:webHidden/>
              </w:rPr>
              <w:instrText>PAGEREF _Toc180678617 \h</w:instrText>
            </w:r>
            <w:r w:rsidR="00211D56" w:rsidRPr="00211D56">
              <w:rPr>
                <w:rFonts w:ascii="宋体" w:eastAsia="宋体" w:hAnsi="宋体" w:hint="eastAsia"/>
                <w:noProof/>
                <w:webHidden/>
              </w:rPr>
              <w:instrText xml:space="preserve"> </w:instrText>
            </w:r>
            <w:r w:rsidR="00211D56" w:rsidRPr="00211D56">
              <w:rPr>
                <w:rFonts w:ascii="宋体" w:eastAsia="宋体" w:hAnsi="宋体" w:hint="eastAsia"/>
                <w:noProof/>
                <w:webHidden/>
              </w:rPr>
            </w:r>
            <w:r w:rsidR="00211D56" w:rsidRPr="00211D56">
              <w:rPr>
                <w:rFonts w:ascii="宋体" w:eastAsia="宋体" w:hAnsi="宋体" w:hint="eastAsia"/>
                <w:noProof/>
                <w:webHidden/>
              </w:rPr>
              <w:fldChar w:fldCharType="separate"/>
            </w:r>
            <w:r w:rsidR="00211D56">
              <w:rPr>
                <w:rFonts w:ascii="宋体" w:eastAsia="宋体" w:hAnsi="宋体" w:hint="eastAsia"/>
                <w:noProof/>
                <w:webHidden/>
              </w:rPr>
              <w:t>3</w:t>
            </w:r>
            <w:r w:rsidR="00211D56" w:rsidRPr="00211D56">
              <w:rPr>
                <w:rFonts w:ascii="宋体" w:eastAsia="宋体" w:hAnsi="宋体" w:hint="eastAsia"/>
                <w:noProof/>
                <w:webHidden/>
              </w:rPr>
              <w:fldChar w:fldCharType="end"/>
            </w:r>
          </w:hyperlink>
        </w:p>
        <w:p w14:paraId="2296841E" w14:textId="0141AEE9" w:rsidR="00211D56" w:rsidRPr="00211D56" w:rsidRDefault="00211D56">
          <w:pPr>
            <w:pStyle w:val="TOC2"/>
            <w:tabs>
              <w:tab w:val="right" w:leader="dot" w:pos="8296"/>
            </w:tabs>
            <w:rPr>
              <w:rFonts w:ascii="宋体" w:eastAsia="宋体" w:hAnsi="宋体" w:hint="eastAsia"/>
              <w:noProof/>
              <w14:ligatures w14:val="standardContextual"/>
            </w:rPr>
          </w:pPr>
          <w:hyperlink w:anchor="_Toc180678618" w:history="1">
            <w:r w:rsidRPr="00211D56">
              <w:rPr>
                <w:rStyle w:val="a3"/>
                <w:rFonts w:ascii="宋体" w:eastAsia="宋体" w:hAnsi="宋体" w:hint="eastAsia"/>
                <w:noProof/>
              </w:rPr>
              <w:t>一、中国传统对外关系概貌</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_Toc180678618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3</w:t>
            </w:r>
            <w:r w:rsidRPr="00211D56">
              <w:rPr>
                <w:rFonts w:ascii="宋体" w:eastAsia="宋体" w:hAnsi="宋体" w:hint="eastAsia"/>
                <w:noProof/>
                <w:webHidden/>
              </w:rPr>
              <w:fldChar w:fldCharType="end"/>
            </w:r>
          </w:hyperlink>
        </w:p>
        <w:p w14:paraId="03573657" w14:textId="56331974" w:rsidR="00211D56" w:rsidRPr="00211D56" w:rsidRDefault="00211D56">
          <w:pPr>
            <w:pStyle w:val="TOC3"/>
            <w:tabs>
              <w:tab w:val="right" w:leader="dot" w:pos="8296"/>
            </w:tabs>
            <w:rPr>
              <w:rFonts w:ascii="宋体" w:eastAsia="宋体" w:hAnsi="宋体" w:hint="eastAsia"/>
              <w:noProof/>
              <w14:ligatures w14:val="standardContextual"/>
            </w:rPr>
          </w:pPr>
          <w:hyperlink w:anchor="_Toc180678619" w:history="1">
            <w:r w:rsidRPr="00211D56">
              <w:rPr>
                <w:rStyle w:val="a3"/>
                <w:rFonts w:ascii="宋体" w:eastAsia="宋体" w:hAnsi="宋体" w:hint="eastAsia"/>
                <w:noProof/>
              </w:rPr>
              <w:t>（一）对外关系没有成为独立的问题领域</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_Toc180678619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3</w:t>
            </w:r>
            <w:r w:rsidRPr="00211D56">
              <w:rPr>
                <w:rFonts w:ascii="宋体" w:eastAsia="宋体" w:hAnsi="宋体" w:hint="eastAsia"/>
                <w:noProof/>
                <w:webHidden/>
              </w:rPr>
              <w:fldChar w:fldCharType="end"/>
            </w:r>
          </w:hyperlink>
        </w:p>
        <w:p w14:paraId="43CC4700" w14:textId="042F7492"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0" w:history="1">
            <w:r w:rsidRPr="00211D56">
              <w:rPr>
                <w:rStyle w:val="a3"/>
                <w:rFonts w:ascii="宋体" w:eastAsia="宋体" w:hAnsi="宋体" w:hint="eastAsia"/>
                <w:noProof/>
              </w:rPr>
              <w:t>（二）处理对外关系的方式</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3</w:t>
            </w:r>
            <w:r w:rsidRPr="00211D56">
              <w:rPr>
                <w:rFonts w:ascii="宋体" w:eastAsia="宋体" w:hAnsi="宋体" w:hint="eastAsia"/>
                <w:noProof/>
                <w:webHidden/>
              </w:rPr>
              <w:fldChar w:fldCharType="end"/>
            </w:r>
          </w:hyperlink>
        </w:p>
        <w:p w14:paraId="0ECCA8F7" w14:textId="75C2664D"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1" w:history="1">
            <w:r w:rsidRPr="00211D56">
              <w:rPr>
                <w:rStyle w:val="a3"/>
                <w:rFonts w:ascii="宋体" w:eastAsia="宋体" w:hAnsi="宋体" w:hint="eastAsia"/>
                <w:noProof/>
              </w:rPr>
              <w:t>（三）清代处理对外关系的主要机构</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4</w:t>
            </w:r>
            <w:r w:rsidRPr="00211D56">
              <w:rPr>
                <w:rFonts w:ascii="宋体" w:eastAsia="宋体" w:hAnsi="宋体" w:hint="eastAsia"/>
                <w:noProof/>
                <w:webHidden/>
              </w:rPr>
              <w:fldChar w:fldCharType="end"/>
            </w:r>
          </w:hyperlink>
        </w:p>
        <w:p w14:paraId="5C7AB6AA" w14:textId="2B404572" w:rsidR="00211D56" w:rsidRPr="00211D56" w:rsidRDefault="00211D56">
          <w:pPr>
            <w:pStyle w:val="TOC2"/>
            <w:tabs>
              <w:tab w:val="right" w:leader="dot" w:pos="8296"/>
            </w:tabs>
            <w:rPr>
              <w:rFonts w:ascii="宋体" w:eastAsia="宋体" w:hAnsi="宋体" w:hint="eastAsia"/>
              <w:noProof/>
              <w14:ligatures w14:val="standardContextual"/>
            </w:rPr>
          </w:pPr>
          <w:hyperlink w:anchor="_Toc180678622" w:history="1">
            <w:r w:rsidRPr="00211D56">
              <w:rPr>
                <w:rStyle w:val="a3"/>
                <w:rFonts w:ascii="宋体" w:eastAsia="宋体" w:hAnsi="宋体" w:hint="eastAsia"/>
                <w:noProof/>
              </w:rPr>
              <w:t>二、鸦片战争前的中西交往</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4</w:t>
            </w:r>
            <w:r w:rsidRPr="00211D56">
              <w:rPr>
                <w:rFonts w:ascii="宋体" w:eastAsia="宋体" w:hAnsi="宋体" w:hint="eastAsia"/>
                <w:noProof/>
                <w:webHidden/>
              </w:rPr>
              <w:fldChar w:fldCharType="end"/>
            </w:r>
          </w:hyperlink>
        </w:p>
        <w:p w14:paraId="6ABE74AB" w14:textId="453A2470"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3" w:history="1">
            <w:r w:rsidRPr="00211D56">
              <w:rPr>
                <w:rStyle w:val="a3"/>
                <w:rFonts w:ascii="宋体" w:eastAsia="宋体" w:hAnsi="宋体" w:hint="eastAsia"/>
                <w:noProof/>
              </w:rPr>
              <w:t>（一）“与国”关系：对俄关系</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4</w:t>
            </w:r>
            <w:r w:rsidRPr="00211D56">
              <w:rPr>
                <w:rFonts w:ascii="宋体" w:eastAsia="宋体" w:hAnsi="宋体" w:hint="eastAsia"/>
                <w:noProof/>
                <w:webHidden/>
              </w:rPr>
              <w:fldChar w:fldCharType="end"/>
            </w:r>
          </w:hyperlink>
        </w:p>
        <w:p w14:paraId="278EA6F4" w14:textId="7EF7418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4" w:history="1">
            <w:r w:rsidRPr="00211D56">
              <w:rPr>
                <w:rStyle w:val="a3"/>
                <w:rFonts w:ascii="宋体" w:eastAsia="宋体" w:hAnsi="宋体" w:hint="eastAsia"/>
                <w:noProof/>
              </w:rPr>
              <w:t>（二）葡萄牙人居留澳门</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5</w:t>
            </w:r>
            <w:r w:rsidRPr="00211D56">
              <w:rPr>
                <w:rFonts w:ascii="宋体" w:eastAsia="宋体" w:hAnsi="宋体" w:hint="eastAsia"/>
                <w:noProof/>
                <w:webHidden/>
              </w:rPr>
              <w:fldChar w:fldCharType="end"/>
            </w:r>
          </w:hyperlink>
        </w:p>
        <w:p w14:paraId="26A7A886" w14:textId="211D82A3"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5" w:history="1">
            <w:r w:rsidRPr="00211D56">
              <w:rPr>
                <w:rStyle w:val="a3"/>
                <w:rFonts w:ascii="宋体" w:eastAsia="宋体" w:hAnsi="宋体" w:hint="eastAsia"/>
                <w:noProof/>
              </w:rPr>
              <w:t>（三）口岸贸易的互市关系</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_Toc180678625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5</w:t>
            </w:r>
            <w:r w:rsidRPr="00211D56">
              <w:rPr>
                <w:rFonts w:ascii="宋体" w:eastAsia="宋体" w:hAnsi="宋体" w:hint="eastAsia"/>
                <w:noProof/>
                <w:webHidden/>
              </w:rPr>
              <w:fldChar w:fldCharType="end"/>
            </w:r>
          </w:hyperlink>
        </w:p>
        <w:p w14:paraId="08F8D3E8" w14:textId="4235823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6" w:history="1">
            <w:r w:rsidRPr="00211D56">
              <w:rPr>
                <w:rStyle w:val="a3"/>
                <w:rFonts w:ascii="宋体" w:eastAsia="宋体" w:hAnsi="宋体" w:hint="eastAsia"/>
                <w:noProof/>
              </w:rPr>
              <w:t>（四）早期传教士</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_Toc180678626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4CE619BD" w14:textId="0B9C153A" w:rsidR="00211D56" w:rsidRPr="00211D56" w:rsidRDefault="00211D56">
          <w:pPr>
            <w:pStyle w:val="TOC1"/>
            <w:tabs>
              <w:tab w:val="right" w:leader="dot" w:pos="8296"/>
            </w:tabs>
            <w:rPr>
              <w:rFonts w:ascii="宋体" w:eastAsia="宋体" w:hAnsi="宋体" w:hint="eastAsia"/>
              <w:noProof/>
              <w14:ligatures w14:val="standardContextual"/>
            </w:rPr>
          </w:pPr>
          <w:hyperlink w:anchor="_Toc180678627" w:history="1">
            <w:r w:rsidRPr="00211D56">
              <w:rPr>
                <w:rStyle w:val="a3"/>
                <w:rFonts w:ascii="宋体" w:eastAsia="宋体" w:hAnsi="宋体" w:hint="eastAsia"/>
                <w:noProof/>
              </w:rPr>
              <w:t>第二讲 鸦片战争与传统对外关系危机</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_Toc180678627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327632D0" w14:textId="23849542" w:rsidR="00211D56" w:rsidRPr="00211D56" w:rsidRDefault="00211D56">
          <w:pPr>
            <w:pStyle w:val="TOC2"/>
            <w:tabs>
              <w:tab w:val="right" w:leader="dot" w:pos="8296"/>
            </w:tabs>
            <w:rPr>
              <w:rFonts w:ascii="宋体" w:eastAsia="宋体" w:hAnsi="宋体" w:hint="eastAsia"/>
              <w:noProof/>
              <w14:ligatures w14:val="standardContextual"/>
            </w:rPr>
          </w:pPr>
          <w:hyperlink w:anchor="_Toc180678628" w:history="1">
            <w:r w:rsidRPr="00211D56">
              <w:rPr>
                <w:rStyle w:val="a3"/>
                <w:rFonts w:ascii="宋体" w:eastAsia="宋体" w:hAnsi="宋体" w:hint="eastAsia"/>
                <w:noProof/>
              </w:rPr>
              <w:t>一、第一次鸦片战争</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7B883684" w14:textId="3D83840E" w:rsidR="00211D56" w:rsidRPr="00211D56" w:rsidRDefault="00211D56">
          <w:pPr>
            <w:pStyle w:val="TOC3"/>
            <w:tabs>
              <w:tab w:val="right" w:leader="dot" w:pos="8296"/>
            </w:tabs>
            <w:rPr>
              <w:rFonts w:ascii="宋体" w:eastAsia="宋体" w:hAnsi="宋体" w:hint="eastAsia"/>
              <w:noProof/>
              <w14:ligatures w14:val="standardContextual"/>
            </w:rPr>
          </w:pPr>
          <w:hyperlink w:anchor="_Toc180678629" w:history="1">
            <w:r w:rsidRPr="00211D56">
              <w:rPr>
                <w:rStyle w:val="a3"/>
                <w:rFonts w:ascii="宋体" w:eastAsia="宋体" w:hAnsi="宋体" w:hint="eastAsia"/>
                <w:noProof/>
              </w:rPr>
              <w:t>（一）鸦片战争的起源和过程</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_Toc180678629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6</w:t>
            </w:r>
            <w:r w:rsidRPr="00211D56">
              <w:rPr>
                <w:rFonts w:ascii="宋体" w:eastAsia="宋体" w:hAnsi="宋体" w:hint="eastAsia"/>
                <w:noProof/>
                <w:webHidden/>
              </w:rPr>
              <w:fldChar w:fldCharType="end"/>
            </w:r>
          </w:hyperlink>
        </w:p>
        <w:p w14:paraId="33A067CE" w14:textId="05A04209"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0" w:history="1">
            <w:r w:rsidRPr="00211D56">
              <w:rPr>
                <w:rStyle w:val="a3"/>
                <w:rFonts w:ascii="宋体" w:eastAsia="宋体" w:hAnsi="宋体" w:hint="eastAsia"/>
                <w:noProof/>
              </w:rPr>
              <w:t>（二）战争期间中国的对英交涉</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7</w:t>
            </w:r>
            <w:r w:rsidRPr="00211D56">
              <w:rPr>
                <w:rFonts w:ascii="宋体" w:eastAsia="宋体" w:hAnsi="宋体" w:hint="eastAsia"/>
                <w:noProof/>
                <w:webHidden/>
              </w:rPr>
              <w:fldChar w:fldCharType="end"/>
            </w:r>
          </w:hyperlink>
        </w:p>
        <w:p w14:paraId="2BBB1B6F" w14:textId="7F5196C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1" w:history="1">
            <w:r w:rsidRPr="00211D56">
              <w:rPr>
                <w:rStyle w:val="a3"/>
                <w:rFonts w:ascii="宋体" w:eastAsia="宋体" w:hAnsi="宋体" w:hint="eastAsia"/>
                <w:noProof/>
              </w:rPr>
              <w:t>（三）《南京条约》</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8</w:t>
            </w:r>
            <w:r w:rsidRPr="00211D56">
              <w:rPr>
                <w:rFonts w:ascii="宋体" w:eastAsia="宋体" w:hAnsi="宋体" w:hint="eastAsia"/>
                <w:noProof/>
                <w:webHidden/>
              </w:rPr>
              <w:fldChar w:fldCharType="end"/>
            </w:r>
          </w:hyperlink>
        </w:p>
        <w:p w14:paraId="441843BF" w14:textId="7253621F"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2" w:history="1">
            <w:r w:rsidRPr="00211D56">
              <w:rPr>
                <w:rStyle w:val="a3"/>
                <w:rFonts w:ascii="宋体" w:eastAsia="宋体" w:hAnsi="宋体" w:hint="eastAsia"/>
                <w:noProof/>
              </w:rPr>
              <w:t>（四）中西不平等条约关系之形成</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9</w:t>
            </w:r>
            <w:r w:rsidRPr="00211D56">
              <w:rPr>
                <w:rFonts w:ascii="宋体" w:eastAsia="宋体" w:hAnsi="宋体" w:hint="eastAsia"/>
                <w:noProof/>
                <w:webHidden/>
              </w:rPr>
              <w:fldChar w:fldCharType="end"/>
            </w:r>
          </w:hyperlink>
        </w:p>
        <w:p w14:paraId="71EBC8BB" w14:textId="7E451C14" w:rsidR="00211D56" w:rsidRPr="00211D56" w:rsidRDefault="00211D56">
          <w:pPr>
            <w:pStyle w:val="TOC2"/>
            <w:tabs>
              <w:tab w:val="right" w:leader="dot" w:pos="8296"/>
            </w:tabs>
            <w:rPr>
              <w:rFonts w:ascii="宋体" w:eastAsia="宋体" w:hAnsi="宋体" w:hint="eastAsia"/>
              <w:noProof/>
              <w14:ligatures w14:val="standardContextual"/>
            </w:rPr>
          </w:pPr>
          <w:hyperlink w:anchor="_Toc180678633" w:history="1">
            <w:r w:rsidRPr="00211D56">
              <w:rPr>
                <w:rStyle w:val="a3"/>
                <w:rFonts w:ascii="宋体" w:eastAsia="宋体" w:hAnsi="宋体" w:hint="eastAsia"/>
                <w:noProof/>
              </w:rPr>
              <w:t>二、第二次鸦片战争及其后果</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9</w:t>
            </w:r>
            <w:r w:rsidRPr="00211D56">
              <w:rPr>
                <w:rFonts w:ascii="宋体" w:eastAsia="宋体" w:hAnsi="宋体" w:hint="eastAsia"/>
                <w:noProof/>
                <w:webHidden/>
              </w:rPr>
              <w:fldChar w:fldCharType="end"/>
            </w:r>
          </w:hyperlink>
        </w:p>
        <w:p w14:paraId="7D809FAC" w14:textId="5EEAFE93"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4" w:history="1">
            <w:r w:rsidRPr="00211D56">
              <w:rPr>
                <w:rStyle w:val="a3"/>
                <w:rFonts w:ascii="宋体" w:eastAsia="宋体" w:hAnsi="宋体" w:hint="eastAsia"/>
                <w:noProof/>
              </w:rPr>
              <w:t>（一）《南京条约》后的中西关系</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9</w:t>
            </w:r>
            <w:r w:rsidRPr="00211D56">
              <w:rPr>
                <w:rFonts w:ascii="宋体" w:eastAsia="宋体" w:hAnsi="宋体" w:hint="eastAsia"/>
                <w:noProof/>
                <w:webHidden/>
              </w:rPr>
              <w:fldChar w:fldCharType="end"/>
            </w:r>
          </w:hyperlink>
        </w:p>
        <w:p w14:paraId="4A7A7F7F" w14:textId="2F1D2E6C"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5" w:history="1">
            <w:r w:rsidRPr="00211D56">
              <w:rPr>
                <w:rStyle w:val="a3"/>
                <w:rFonts w:ascii="宋体" w:eastAsia="宋体" w:hAnsi="宋体" w:hint="eastAsia"/>
                <w:noProof/>
              </w:rPr>
              <w:t>（二）第二次鸦片战争的起源</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_Toc180678635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10</w:t>
            </w:r>
            <w:r w:rsidRPr="00211D56">
              <w:rPr>
                <w:rFonts w:ascii="宋体" w:eastAsia="宋体" w:hAnsi="宋体" w:hint="eastAsia"/>
                <w:noProof/>
                <w:webHidden/>
              </w:rPr>
              <w:fldChar w:fldCharType="end"/>
            </w:r>
          </w:hyperlink>
        </w:p>
        <w:p w14:paraId="587A0845" w14:textId="1DD9D8B3"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6" w:history="1">
            <w:r w:rsidRPr="00211D56">
              <w:rPr>
                <w:rStyle w:val="a3"/>
                <w:rFonts w:ascii="宋体" w:eastAsia="宋体" w:hAnsi="宋体" w:hint="eastAsia"/>
                <w:noProof/>
              </w:rPr>
              <w:t>（三）战争经过和战时交涉</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_Toc180678636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10</w:t>
            </w:r>
            <w:r w:rsidRPr="00211D56">
              <w:rPr>
                <w:rFonts w:ascii="宋体" w:eastAsia="宋体" w:hAnsi="宋体" w:hint="eastAsia"/>
                <w:noProof/>
                <w:webHidden/>
              </w:rPr>
              <w:fldChar w:fldCharType="end"/>
            </w:r>
          </w:hyperlink>
        </w:p>
        <w:p w14:paraId="5C9C36CD" w14:textId="442FDD89" w:rsidR="00211D56" w:rsidRPr="00211D56" w:rsidRDefault="00211D56">
          <w:pPr>
            <w:pStyle w:val="TOC1"/>
            <w:tabs>
              <w:tab w:val="right" w:leader="dot" w:pos="8296"/>
            </w:tabs>
            <w:rPr>
              <w:rFonts w:ascii="宋体" w:eastAsia="宋体" w:hAnsi="宋体" w:hint="eastAsia"/>
              <w:noProof/>
              <w14:ligatures w14:val="standardContextual"/>
            </w:rPr>
          </w:pPr>
          <w:hyperlink w:anchor="_Toc180678637" w:history="1">
            <w:r w:rsidRPr="00211D56">
              <w:rPr>
                <w:rStyle w:val="a3"/>
                <w:rFonts w:ascii="宋体" w:eastAsia="宋体" w:hAnsi="宋体" w:hint="eastAsia"/>
                <w:noProof/>
              </w:rPr>
              <w:t>第三讲 近代对外关系的发端</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_Toc180678637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6FEF3A59" w14:textId="2AB053A4" w:rsidR="00211D56" w:rsidRPr="00211D56" w:rsidRDefault="00211D56">
          <w:pPr>
            <w:pStyle w:val="TOC2"/>
            <w:tabs>
              <w:tab w:val="right" w:leader="dot" w:pos="8296"/>
            </w:tabs>
            <w:rPr>
              <w:rFonts w:ascii="宋体" w:eastAsia="宋体" w:hAnsi="宋体" w:hint="eastAsia"/>
              <w:noProof/>
              <w14:ligatures w14:val="standardContextual"/>
            </w:rPr>
          </w:pPr>
          <w:hyperlink w:anchor="_Toc180678638" w:history="1">
            <w:r w:rsidRPr="00211D56">
              <w:rPr>
                <w:rStyle w:val="a3"/>
                <w:rFonts w:ascii="宋体" w:eastAsia="宋体" w:hAnsi="宋体" w:hint="eastAsia"/>
                <w:noProof/>
              </w:rPr>
              <w:t>一、近代外交机构的设置</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479E6D68" w14:textId="24849F94" w:rsidR="00211D56" w:rsidRPr="00211D56" w:rsidRDefault="00211D56">
          <w:pPr>
            <w:pStyle w:val="TOC3"/>
            <w:tabs>
              <w:tab w:val="right" w:leader="dot" w:pos="8296"/>
            </w:tabs>
            <w:rPr>
              <w:rFonts w:ascii="宋体" w:eastAsia="宋体" w:hAnsi="宋体" w:hint="eastAsia"/>
              <w:noProof/>
              <w14:ligatures w14:val="standardContextual"/>
            </w:rPr>
          </w:pPr>
          <w:hyperlink w:anchor="_Toc180678639" w:history="1">
            <w:r w:rsidRPr="00211D56">
              <w:rPr>
                <w:rStyle w:val="a3"/>
                <w:rFonts w:ascii="宋体" w:eastAsia="宋体" w:hAnsi="宋体" w:hint="eastAsia"/>
                <w:noProof/>
              </w:rPr>
              <w:t>（一）清政府政策的变化</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_Toc180678639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23D7F90A" w14:textId="5F8B3811"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0" w:history="1">
            <w:r w:rsidRPr="00211D56">
              <w:rPr>
                <w:rStyle w:val="a3"/>
                <w:rFonts w:ascii="宋体" w:eastAsia="宋体" w:hAnsi="宋体" w:hint="eastAsia"/>
                <w:noProof/>
              </w:rPr>
              <w:t>（二）列强对华政策的变化</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12</w:t>
            </w:r>
            <w:r w:rsidRPr="00211D56">
              <w:rPr>
                <w:rFonts w:ascii="宋体" w:eastAsia="宋体" w:hAnsi="宋体" w:hint="eastAsia"/>
                <w:noProof/>
                <w:webHidden/>
              </w:rPr>
              <w:fldChar w:fldCharType="end"/>
            </w:r>
          </w:hyperlink>
        </w:p>
        <w:p w14:paraId="2F79A856" w14:textId="4F8CD8D0"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1" w:history="1">
            <w:r w:rsidRPr="00211D56">
              <w:rPr>
                <w:rStyle w:val="a3"/>
                <w:rFonts w:ascii="宋体" w:eastAsia="宋体" w:hAnsi="宋体" w:hint="eastAsia"/>
                <w:noProof/>
              </w:rPr>
              <w:t>（三）近代外交机构的出现</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13</w:t>
            </w:r>
            <w:r w:rsidRPr="00211D56">
              <w:rPr>
                <w:rFonts w:ascii="宋体" w:eastAsia="宋体" w:hAnsi="宋体" w:hint="eastAsia"/>
                <w:noProof/>
                <w:webHidden/>
              </w:rPr>
              <w:fldChar w:fldCharType="end"/>
            </w:r>
          </w:hyperlink>
        </w:p>
        <w:p w14:paraId="693BAB74" w14:textId="1ABAB78B" w:rsidR="00211D56" w:rsidRPr="00211D56" w:rsidRDefault="00211D56">
          <w:pPr>
            <w:pStyle w:val="TOC2"/>
            <w:tabs>
              <w:tab w:val="right" w:leader="dot" w:pos="8296"/>
            </w:tabs>
            <w:rPr>
              <w:rFonts w:ascii="宋体" w:eastAsia="宋体" w:hAnsi="宋体" w:hint="eastAsia"/>
              <w:noProof/>
              <w14:ligatures w14:val="standardContextual"/>
            </w:rPr>
          </w:pPr>
          <w:hyperlink w:anchor="_Toc180678642" w:history="1">
            <w:r w:rsidRPr="00211D56">
              <w:rPr>
                <w:rStyle w:val="a3"/>
                <w:rFonts w:ascii="宋体" w:eastAsia="宋体" w:hAnsi="宋体" w:hint="eastAsia"/>
                <w:noProof/>
              </w:rPr>
              <w:t>二、缔约修约谈判与使团派遣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14</w:t>
            </w:r>
            <w:r w:rsidRPr="00211D56">
              <w:rPr>
                <w:rFonts w:ascii="宋体" w:eastAsia="宋体" w:hAnsi="宋体" w:hint="eastAsia"/>
                <w:noProof/>
                <w:webHidden/>
              </w:rPr>
              <w:fldChar w:fldCharType="end"/>
            </w:r>
          </w:hyperlink>
        </w:p>
        <w:p w14:paraId="312D7488" w14:textId="500A9186"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3" w:history="1">
            <w:r w:rsidRPr="00211D56">
              <w:rPr>
                <w:rStyle w:val="a3"/>
                <w:rFonts w:ascii="宋体" w:eastAsia="宋体" w:hAnsi="宋体" w:hint="eastAsia"/>
                <w:noProof/>
              </w:rPr>
              <w:t>（一）缔约范围扩大</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14</w:t>
            </w:r>
            <w:r w:rsidRPr="00211D56">
              <w:rPr>
                <w:rFonts w:ascii="宋体" w:eastAsia="宋体" w:hAnsi="宋体" w:hint="eastAsia"/>
                <w:noProof/>
                <w:webHidden/>
              </w:rPr>
              <w:fldChar w:fldCharType="end"/>
            </w:r>
          </w:hyperlink>
        </w:p>
        <w:p w14:paraId="37DC54C2" w14:textId="2ECC831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4" w:history="1">
            <w:r w:rsidRPr="00211D56">
              <w:rPr>
                <w:rStyle w:val="a3"/>
                <w:rFonts w:ascii="宋体" w:eastAsia="宋体" w:hAnsi="宋体" w:hint="eastAsia"/>
                <w:noProof/>
              </w:rPr>
              <w:t>（二）修约谈判</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14</w:t>
            </w:r>
            <w:r w:rsidRPr="00211D56">
              <w:rPr>
                <w:rFonts w:ascii="宋体" w:eastAsia="宋体" w:hAnsi="宋体" w:hint="eastAsia"/>
                <w:noProof/>
                <w:webHidden/>
              </w:rPr>
              <w:fldChar w:fldCharType="end"/>
            </w:r>
          </w:hyperlink>
        </w:p>
        <w:p w14:paraId="1AAC57AB" w14:textId="542CFFDA"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5" w:history="1">
            <w:r w:rsidRPr="00211D56">
              <w:rPr>
                <w:rStyle w:val="a3"/>
                <w:rFonts w:ascii="宋体" w:eastAsia="宋体" w:hAnsi="宋体" w:hint="eastAsia"/>
                <w:noProof/>
              </w:rPr>
              <w:t>（三）使团派遣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_Toc180678645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15</w:t>
            </w:r>
            <w:r w:rsidRPr="00211D56">
              <w:rPr>
                <w:rFonts w:ascii="宋体" w:eastAsia="宋体" w:hAnsi="宋体" w:hint="eastAsia"/>
                <w:noProof/>
                <w:webHidden/>
              </w:rPr>
              <w:fldChar w:fldCharType="end"/>
            </w:r>
          </w:hyperlink>
        </w:p>
        <w:p w14:paraId="60ABEFA5" w14:textId="4E00A687" w:rsidR="00211D56" w:rsidRPr="00211D56" w:rsidRDefault="00211D56">
          <w:pPr>
            <w:pStyle w:val="TOC1"/>
            <w:tabs>
              <w:tab w:val="right" w:leader="dot" w:pos="8296"/>
            </w:tabs>
            <w:rPr>
              <w:rFonts w:ascii="宋体" w:eastAsia="宋体" w:hAnsi="宋体" w:hint="eastAsia"/>
              <w:noProof/>
              <w14:ligatures w14:val="standardContextual"/>
            </w:rPr>
          </w:pPr>
          <w:hyperlink w:anchor="_Toc180678646" w:history="1">
            <w:r w:rsidRPr="00211D56">
              <w:rPr>
                <w:rStyle w:val="a3"/>
                <w:rFonts w:ascii="宋体" w:eastAsia="宋体" w:hAnsi="宋体" w:hint="eastAsia"/>
                <w:noProof/>
              </w:rPr>
              <w:t>第四讲 民族危机的加深与清朝外交的结局</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_Toc180678646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16</w:t>
            </w:r>
            <w:r w:rsidRPr="00211D56">
              <w:rPr>
                <w:rFonts w:ascii="宋体" w:eastAsia="宋体" w:hAnsi="宋体" w:hint="eastAsia"/>
                <w:noProof/>
                <w:webHidden/>
              </w:rPr>
              <w:fldChar w:fldCharType="end"/>
            </w:r>
          </w:hyperlink>
        </w:p>
        <w:p w14:paraId="3F157372" w14:textId="705E1F3D" w:rsidR="00211D56" w:rsidRPr="00211D56" w:rsidRDefault="00211D56">
          <w:pPr>
            <w:pStyle w:val="TOC2"/>
            <w:tabs>
              <w:tab w:val="right" w:leader="dot" w:pos="8296"/>
            </w:tabs>
            <w:rPr>
              <w:rFonts w:ascii="宋体" w:eastAsia="宋体" w:hAnsi="宋体" w:hint="eastAsia"/>
              <w:noProof/>
              <w14:ligatures w14:val="standardContextual"/>
            </w:rPr>
          </w:pPr>
          <w:hyperlink w:anchor="_Toc180678647" w:history="1">
            <w:r w:rsidRPr="00211D56">
              <w:rPr>
                <w:rStyle w:val="a3"/>
                <w:rFonts w:ascii="宋体" w:eastAsia="宋体" w:hAnsi="宋体" w:hint="eastAsia"/>
                <w:noProof/>
              </w:rPr>
              <w:t>一、边疆危机</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_Toc180678647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16</w:t>
            </w:r>
            <w:r w:rsidRPr="00211D56">
              <w:rPr>
                <w:rFonts w:ascii="宋体" w:eastAsia="宋体" w:hAnsi="宋体" w:hint="eastAsia"/>
                <w:noProof/>
                <w:webHidden/>
              </w:rPr>
              <w:fldChar w:fldCharType="end"/>
            </w:r>
          </w:hyperlink>
        </w:p>
        <w:p w14:paraId="34FAA279" w14:textId="123EB86F"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8" w:history="1">
            <w:r w:rsidRPr="00211D56">
              <w:rPr>
                <w:rStyle w:val="a3"/>
                <w:rFonts w:ascii="宋体" w:eastAsia="宋体" w:hAnsi="宋体" w:hint="eastAsia"/>
                <w:noProof/>
              </w:rPr>
              <w:t>（一）马嘉理事件和中英《烟台条约》</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_Toc180678648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16</w:t>
            </w:r>
            <w:r w:rsidRPr="00211D56">
              <w:rPr>
                <w:rFonts w:ascii="宋体" w:eastAsia="宋体" w:hAnsi="宋体" w:hint="eastAsia"/>
                <w:noProof/>
                <w:webHidden/>
              </w:rPr>
              <w:fldChar w:fldCharType="end"/>
            </w:r>
          </w:hyperlink>
        </w:p>
        <w:p w14:paraId="0E37CF6E" w14:textId="38D57FA7" w:rsidR="00211D56" w:rsidRPr="00211D56" w:rsidRDefault="00211D56">
          <w:pPr>
            <w:pStyle w:val="TOC3"/>
            <w:tabs>
              <w:tab w:val="right" w:leader="dot" w:pos="8296"/>
            </w:tabs>
            <w:rPr>
              <w:rFonts w:ascii="宋体" w:eastAsia="宋体" w:hAnsi="宋体" w:hint="eastAsia"/>
              <w:noProof/>
              <w14:ligatures w14:val="standardContextual"/>
            </w:rPr>
          </w:pPr>
          <w:hyperlink w:anchor="_Toc180678649" w:history="1">
            <w:r w:rsidRPr="00211D56">
              <w:rPr>
                <w:rStyle w:val="a3"/>
                <w:rFonts w:ascii="宋体" w:eastAsia="宋体" w:hAnsi="宋体" w:hint="eastAsia"/>
                <w:noProof/>
              </w:rPr>
              <w:t>（二）伊犁问题</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_Toc180678649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17</w:t>
            </w:r>
            <w:r w:rsidRPr="00211D56">
              <w:rPr>
                <w:rFonts w:ascii="宋体" w:eastAsia="宋体" w:hAnsi="宋体" w:hint="eastAsia"/>
                <w:noProof/>
                <w:webHidden/>
              </w:rPr>
              <w:fldChar w:fldCharType="end"/>
            </w:r>
          </w:hyperlink>
        </w:p>
        <w:p w14:paraId="0E1D6FC7" w14:textId="1707BE15"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0" w:history="1">
            <w:r w:rsidRPr="00211D56">
              <w:rPr>
                <w:rStyle w:val="a3"/>
                <w:rFonts w:ascii="宋体" w:eastAsia="宋体" w:hAnsi="宋体" w:hint="eastAsia"/>
                <w:noProof/>
              </w:rPr>
              <w:t>（三）传统封贡关系开始瓦解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_Toc180678650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18</w:t>
            </w:r>
            <w:r w:rsidRPr="00211D56">
              <w:rPr>
                <w:rFonts w:ascii="宋体" w:eastAsia="宋体" w:hAnsi="宋体" w:hint="eastAsia"/>
                <w:noProof/>
                <w:webHidden/>
              </w:rPr>
              <w:fldChar w:fldCharType="end"/>
            </w:r>
          </w:hyperlink>
        </w:p>
        <w:p w14:paraId="1A55DD58" w14:textId="5948D622"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1" w:history="1">
            <w:r w:rsidRPr="00211D56">
              <w:rPr>
                <w:rStyle w:val="a3"/>
                <w:rFonts w:ascii="宋体" w:eastAsia="宋体" w:hAnsi="宋体" w:hint="eastAsia"/>
                <w:noProof/>
              </w:rPr>
              <w:t>（四）台湾建省</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_Toc180678651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20</w:t>
            </w:r>
            <w:r w:rsidRPr="00211D56">
              <w:rPr>
                <w:rFonts w:ascii="宋体" w:eastAsia="宋体" w:hAnsi="宋体" w:hint="eastAsia"/>
                <w:noProof/>
                <w:webHidden/>
              </w:rPr>
              <w:fldChar w:fldCharType="end"/>
            </w:r>
          </w:hyperlink>
        </w:p>
        <w:p w14:paraId="6B192759" w14:textId="26F7BF5A" w:rsidR="00211D56" w:rsidRPr="00211D56" w:rsidRDefault="00211D56">
          <w:pPr>
            <w:pStyle w:val="TOC2"/>
            <w:tabs>
              <w:tab w:val="right" w:leader="dot" w:pos="8296"/>
            </w:tabs>
            <w:rPr>
              <w:rFonts w:ascii="宋体" w:eastAsia="宋体" w:hAnsi="宋体" w:hint="eastAsia"/>
              <w:noProof/>
              <w14:ligatures w14:val="standardContextual"/>
            </w:rPr>
          </w:pPr>
          <w:hyperlink w:anchor="_Toc180678652" w:history="1">
            <w:r w:rsidRPr="00211D56">
              <w:rPr>
                <w:rStyle w:val="a3"/>
                <w:rFonts w:ascii="宋体" w:eastAsia="宋体" w:hAnsi="宋体" w:hint="eastAsia"/>
                <w:noProof/>
              </w:rPr>
              <w:t>二、民族危机的加深和清朝统治的末路</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_Toc180678652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20</w:t>
            </w:r>
            <w:r w:rsidRPr="00211D56">
              <w:rPr>
                <w:rFonts w:ascii="宋体" w:eastAsia="宋体" w:hAnsi="宋体" w:hint="eastAsia"/>
                <w:noProof/>
                <w:webHidden/>
              </w:rPr>
              <w:fldChar w:fldCharType="end"/>
            </w:r>
          </w:hyperlink>
        </w:p>
        <w:p w14:paraId="3F076BE1" w14:textId="59E83D84"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3" w:history="1">
            <w:r w:rsidRPr="00211D56">
              <w:rPr>
                <w:rStyle w:val="a3"/>
                <w:rFonts w:ascii="宋体" w:eastAsia="宋体" w:hAnsi="宋体" w:hint="eastAsia"/>
                <w:noProof/>
              </w:rPr>
              <w:t>（一）深重的内忧外患</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_Toc180678653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21</w:t>
            </w:r>
            <w:r w:rsidRPr="00211D56">
              <w:rPr>
                <w:rFonts w:ascii="宋体" w:eastAsia="宋体" w:hAnsi="宋体" w:hint="eastAsia"/>
                <w:noProof/>
                <w:webHidden/>
              </w:rPr>
              <w:fldChar w:fldCharType="end"/>
            </w:r>
          </w:hyperlink>
        </w:p>
        <w:p w14:paraId="1AC27BF8" w14:textId="5DD0D978" w:rsidR="00211D56" w:rsidRPr="00211D56" w:rsidRDefault="00211D56">
          <w:pPr>
            <w:pStyle w:val="TOC3"/>
            <w:tabs>
              <w:tab w:val="right" w:leader="dot" w:pos="8296"/>
            </w:tabs>
            <w:rPr>
              <w:rFonts w:ascii="宋体" w:eastAsia="宋体" w:hAnsi="宋体" w:hint="eastAsia"/>
              <w:noProof/>
              <w14:ligatures w14:val="standardContextual"/>
            </w:rPr>
          </w:pPr>
          <w:hyperlink w:anchor="_Toc180678654" w:history="1">
            <w:r w:rsidRPr="00211D56">
              <w:rPr>
                <w:rStyle w:val="a3"/>
                <w:rFonts w:ascii="宋体" w:eastAsia="宋体" w:hAnsi="宋体" w:hint="eastAsia"/>
                <w:noProof/>
              </w:rPr>
              <w:t>（二）甲午战争与马关条约</w:t>
            </w:r>
            <w:r w:rsidRPr="00211D56">
              <w:rPr>
                <w:rFonts w:ascii="宋体" w:eastAsia="宋体" w:hAnsi="宋体" w:hint="eastAsia"/>
                <w:noProof/>
                <w:webHidden/>
              </w:rPr>
              <w:tab/>
            </w:r>
            <w:r w:rsidRPr="00211D56">
              <w:rPr>
                <w:rFonts w:ascii="宋体" w:eastAsia="宋体" w:hAnsi="宋体" w:hint="eastAsia"/>
                <w:noProof/>
                <w:webHidden/>
              </w:rPr>
              <w:fldChar w:fldCharType="begin"/>
            </w:r>
            <w:r w:rsidRPr="00211D56">
              <w:rPr>
                <w:rFonts w:ascii="宋体" w:eastAsia="宋体" w:hAnsi="宋体" w:hint="eastAsia"/>
                <w:noProof/>
                <w:webHidden/>
              </w:rPr>
              <w:instrText xml:space="preserve"> </w:instrText>
            </w:r>
            <w:r w:rsidRPr="00211D56">
              <w:rPr>
                <w:rFonts w:ascii="宋体" w:eastAsia="宋体" w:hAnsi="宋体"/>
                <w:noProof/>
                <w:webHidden/>
              </w:rPr>
              <w:instrText>PAGEREF _Toc180678654 \h</w:instrText>
            </w:r>
            <w:r w:rsidRPr="00211D56">
              <w:rPr>
                <w:rFonts w:ascii="宋体" w:eastAsia="宋体" w:hAnsi="宋体" w:hint="eastAsia"/>
                <w:noProof/>
                <w:webHidden/>
              </w:rPr>
              <w:instrText xml:space="preserve"> </w:instrText>
            </w:r>
            <w:r w:rsidRPr="00211D56">
              <w:rPr>
                <w:rFonts w:ascii="宋体" w:eastAsia="宋体" w:hAnsi="宋体" w:hint="eastAsia"/>
                <w:noProof/>
                <w:webHidden/>
              </w:rPr>
            </w:r>
            <w:r w:rsidRPr="00211D56">
              <w:rPr>
                <w:rFonts w:ascii="宋体" w:eastAsia="宋体" w:hAnsi="宋体" w:hint="eastAsia"/>
                <w:noProof/>
                <w:webHidden/>
              </w:rPr>
              <w:fldChar w:fldCharType="separate"/>
            </w:r>
            <w:r>
              <w:rPr>
                <w:rFonts w:ascii="宋体" w:eastAsia="宋体" w:hAnsi="宋体" w:hint="eastAsia"/>
                <w:noProof/>
                <w:webHidden/>
              </w:rPr>
              <w:t>21</w:t>
            </w:r>
            <w:r w:rsidRPr="00211D56">
              <w:rPr>
                <w:rFonts w:ascii="宋体" w:eastAsia="宋体" w:hAnsi="宋体" w:hint="eastAsia"/>
                <w:noProof/>
                <w:webHidden/>
              </w:rPr>
              <w:fldChar w:fldCharType="end"/>
            </w:r>
          </w:hyperlink>
        </w:p>
        <w:p w14:paraId="709C1459" w14:textId="321A9BC8" w:rsidR="009C5523" w:rsidRPr="009B3440" w:rsidRDefault="009C5523">
          <w:pPr>
            <w:rPr>
              <w:rFonts w:ascii="宋体" w:eastAsia="宋体" w:hAnsi="宋体" w:hint="eastAsia"/>
            </w:rPr>
          </w:pPr>
          <w:r w:rsidRPr="00211D5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0678617"/>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0678618"/>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0678619"/>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0678620"/>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0678621"/>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w:t>
      </w:r>
      <w:proofErr w:type="gramStart"/>
      <w:r>
        <w:rPr>
          <w:rFonts w:hint="eastAsia"/>
        </w:rPr>
        <w:t>均由满蒙</w:t>
      </w:r>
      <w:proofErr w:type="gramEnd"/>
      <w:r>
        <w:rPr>
          <w:rFonts w:hint="eastAsia"/>
        </w:rPr>
        <w:t>王公贵族担任。清朝管理蒙古的策略是建立盟旗制，将蒙古各部落打散，</w:t>
      </w:r>
      <w:proofErr w:type="gramStart"/>
      <w:r>
        <w:rPr>
          <w:rFonts w:hint="eastAsia"/>
        </w:rPr>
        <w:t>并由满蒙</w:t>
      </w:r>
      <w:proofErr w:type="gramEnd"/>
      <w:r>
        <w:rPr>
          <w:rFonts w:hint="eastAsia"/>
        </w:rPr>
        <w:t>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0678622"/>
      <w:r>
        <w:rPr>
          <w:rFonts w:hint="eastAsia"/>
        </w:rPr>
        <w:t>二、鸦片战争前的中西交往</w:t>
      </w:r>
      <w:bookmarkEnd w:id="5"/>
    </w:p>
    <w:p w14:paraId="67F50C6F" w14:textId="1E12E35D" w:rsidR="003351DC" w:rsidRDefault="003351DC" w:rsidP="003351DC">
      <w:pPr>
        <w:pStyle w:val="ae"/>
      </w:pPr>
      <w:bookmarkStart w:id="6" w:name="_Toc180678623"/>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0678624"/>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0678625"/>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0678626"/>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0678627"/>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0678628"/>
      <w:r>
        <w:rPr>
          <w:rFonts w:hint="eastAsia"/>
        </w:rPr>
        <w:t>一、第一次鸦片战争</w:t>
      </w:r>
      <w:bookmarkEnd w:id="11"/>
    </w:p>
    <w:p w14:paraId="4C2CEA66" w14:textId="467B5B7F" w:rsidR="007471E8" w:rsidRDefault="00CE00F0" w:rsidP="00CE00F0">
      <w:pPr>
        <w:pStyle w:val="ae"/>
      </w:pPr>
      <w:bookmarkStart w:id="12" w:name="_Toc180678629"/>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0678630"/>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0678631"/>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0678632"/>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0678633"/>
      <w:r>
        <w:rPr>
          <w:rFonts w:hint="eastAsia"/>
        </w:rPr>
        <w:t>二、第二次鸦片战争及其后果</w:t>
      </w:r>
      <w:bookmarkEnd w:id="16"/>
    </w:p>
    <w:p w14:paraId="53E2351C" w14:textId="42718D80" w:rsidR="005D219B" w:rsidRDefault="005D219B" w:rsidP="005D219B">
      <w:pPr>
        <w:pStyle w:val="ae"/>
      </w:pPr>
      <w:bookmarkStart w:id="17" w:name="_Toc180678634"/>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0678635"/>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0678636"/>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w:t>
      </w:r>
      <w:proofErr w:type="gramStart"/>
      <w:r w:rsidRPr="00156718">
        <w:rPr>
          <w:rFonts w:hint="eastAsia"/>
        </w:rPr>
        <w:t>帝</w:t>
      </w:r>
      <w:proofErr w:type="gramEnd"/>
      <w:r w:rsidRPr="00156718">
        <w:rPr>
          <w:rFonts w:hint="eastAsia"/>
        </w:rPr>
        <w:t>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月，英法拒绝在上海换约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w:t>
      </w:r>
      <w:proofErr w:type="gramStart"/>
      <w:r w:rsidRPr="00156718">
        <w:rPr>
          <w:rFonts w:hint="eastAsia"/>
        </w:rPr>
        <w:t>帝</w:t>
      </w:r>
      <w:proofErr w:type="gramEnd"/>
      <w:r w:rsidRPr="00156718">
        <w:rPr>
          <w:rFonts w:hint="eastAsia"/>
        </w:rPr>
        <w:t>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0678637"/>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0678638"/>
      <w:r>
        <w:rPr>
          <w:rFonts w:hint="eastAsia"/>
        </w:rPr>
        <w:t>一、近代外交机构的设置</w:t>
      </w:r>
      <w:bookmarkEnd w:id="21"/>
    </w:p>
    <w:p w14:paraId="60EE068D" w14:textId="24D791AA" w:rsidR="00383F69" w:rsidRDefault="00383F69" w:rsidP="00383F69">
      <w:pPr>
        <w:pStyle w:val="ae"/>
      </w:pPr>
      <w:bookmarkStart w:id="22" w:name="_Toc180678639"/>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0678640"/>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0678641"/>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0678642"/>
      <w:r>
        <w:rPr>
          <w:rFonts w:hint="eastAsia"/>
        </w:rPr>
        <w:t>二、缔约修约谈判与使团派遣</w:t>
      </w:r>
      <w:bookmarkEnd w:id="25"/>
    </w:p>
    <w:p w14:paraId="06E4D70E" w14:textId="22D57918" w:rsidR="005A1E28" w:rsidRDefault="004E4813" w:rsidP="004E4813">
      <w:pPr>
        <w:pStyle w:val="ae"/>
      </w:pPr>
      <w:bookmarkStart w:id="26" w:name="_Toc180678643"/>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0678644"/>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0678645"/>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亲王等对蒲安臣印象很好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Henri Victor Fontanier</w:t>
      </w:r>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0678646"/>
      <w:r>
        <w:rPr>
          <w:rFonts w:hint="eastAsia"/>
        </w:rPr>
        <w:t>第四讲</w:t>
      </w:r>
      <w:r>
        <w:rPr>
          <w:rFonts w:hint="eastAsia"/>
        </w:rPr>
        <w:t xml:space="preserve"> </w:t>
      </w:r>
      <w:r w:rsidRPr="00A0733B">
        <w:rPr>
          <w:rFonts w:hint="eastAsia"/>
        </w:rPr>
        <w:t>民族危机的加深与清朝外交的结局</w:t>
      </w:r>
      <w:bookmarkEnd w:id="29"/>
    </w:p>
    <w:p w14:paraId="02D9D3B8" w14:textId="01BC5EFD" w:rsidR="000D204A" w:rsidRDefault="00A0733B" w:rsidP="00A0733B">
      <w:pPr>
        <w:pStyle w:val="aa"/>
        <w:spacing w:before="78" w:after="78"/>
        <w:jc w:val="center"/>
        <w:rPr>
          <w:rFonts w:hint="eastAsia"/>
        </w:rPr>
      </w:pPr>
      <w:r>
        <w:rPr>
          <w:rFonts w:hint="eastAsia"/>
        </w:rPr>
        <w:t>2024.10.17</w:t>
      </w:r>
      <w:r w:rsidR="001E1F62">
        <w:rPr>
          <w:rFonts w:hint="eastAsia"/>
        </w:rPr>
        <w:t xml:space="preserve"> / 2024.10.24</w:t>
      </w:r>
      <w:r w:rsidR="0042145D">
        <w:rPr>
          <w:rFonts w:hint="eastAsia"/>
        </w:rPr>
        <w:t xml:space="preserve"> / 2024.10.31</w:t>
      </w:r>
    </w:p>
    <w:p w14:paraId="70A0DAC7" w14:textId="2298CC5A" w:rsidR="00A0733B" w:rsidRDefault="00A0733B" w:rsidP="00A0733B">
      <w:pPr>
        <w:pStyle w:val="ac"/>
      </w:pPr>
      <w:bookmarkStart w:id="30" w:name="_Toc180678647"/>
      <w:r>
        <w:rPr>
          <w:rFonts w:hint="eastAsia"/>
        </w:rPr>
        <w:t>一、边疆危机</w:t>
      </w:r>
      <w:bookmarkEnd w:id="30"/>
    </w:p>
    <w:p w14:paraId="7F338A24" w14:textId="59785B95" w:rsidR="00A0733B" w:rsidRDefault="00A0733B" w:rsidP="00A0733B">
      <w:pPr>
        <w:pStyle w:val="ae"/>
      </w:pPr>
      <w:bookmarkStart w:id="31" w:name="_Toc180678648"/>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0678649"/>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w:t>
      </w:r>
      <w:proofErr w:type="gramEnd"/>
      <w:r w:rsidRPr="000E33A7">
        <w:rPr>
          <w:rFonts w:hint="eastAsia"/>
        </w:rPr>
        <w:t>修约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0678650"/>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0678651"/>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0678652"/>
      <w:r>
        <w:rPr>
          <w:rFonts w:hint="eastAsia"/>
        </w:rPr>
        <w:t>二、民族危机的加深和清朝统治的末路</w:t>
      </w:r>
      <w:bookmarkEnd w:id="35"/>
    </w:p>
    <w:p w14:paraId="49B92F2D" w14:textId="6595B322" w:rsidR="00FC4AD8" w:rsidRDefault="00FC4AD8" w:rsidP="00FC4AD8">
      <w:pPr>
        <w:pStyle w:val="ae"/>
      </w:pPr>
      <w:bookmarkStart w:id="36" w:name="_Toc180678653"/>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0678654"/>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rPr>
          <w:rFonts w:hint="eastAsia"/>
        </w:rPr>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rPr>
          <w:rFonts w:hint="eastAsia"/>
        </w:rPr>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rPr>
          <w:rFonts w:hint="eastAsia"/>
        </w:rPr>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rPr>
          <w:rFonts w:hint="eastAsia"/>
        </w:rPr>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r>
        <w:rPr>
          <w:rFonts w:hint="eastAsia"/>
        </w:rPr>
        <w:t>（三）瓜分之祸</w:t>
      </w:r>
    </w:p>
    <w:p w14:paraId="0E8BA91A" w14:textId="05D89FBE" w:rsidR="00FC06E3" w:rsidRDefault="00FC06E3" w:rsidP="00FC06E3">
      <w:pPr>
        <w:pStyle w:val="af1"/>
        <w:rPr>
          <w:rFonts w:hint="eastAsia"/>
        </w:rPr>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rPr>
          <w:rFonts w:hint="eastAsia"/>
        </w:rPr>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rPr>
          <w:rFonts w:hint="eastAsia"/>
        </w:rPr>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r>
        <w:rPr>
          <w:rFonts w:hint="eastAsia"/>
        </w:rPr>
        <w:t>（四）义和团运动与辛丑条约</w:t>
      </w:r>
    </w:p>
    <w:p w14:paraId="392B9E3B" w14:textId="417F07C5" w:rsidR="00D97ED7" w:rsidRDefault="00D97ED7" w:rsidP="00D97ED7">
      <w:pPr>
        <w:pStyle w:val="af1"/>
        <w:rPr>
          <w:rFonts w:hint="eastAsia"/>
        </w:rPr>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rPr>
          <w:rFonts w:hint="eastAsia"/>
        </w:rPr>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rPr>
          <w:rFonts w:hint="eastAsia"/>
        </w:rPr>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rPr>
          <w:rFonts w:hint="eastAsia"/>
        </w:rPr>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w:t>
      </w:r>
      <w:r>
        <w:rPr>
          <w:rFonts w:hint="eastAsia"/>
        </w:rPr>
        <w:t>（如义和团）</w:t>
      </w:r>
      <w:r>
        <w:rPr>
          <w:rFonts w:hint="eastAsia"/>
        </w:rPr>
        <w:t>；</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rPr>
          <w:rFonts w:hint="eastAsia"/>
        </w:rPr>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rPr>
          <w:rFonts w:hint="eastAsia"/>
        </w:rPr>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rPr>
          <w:rFonts w:hint="eastAsia"/>
        </w:rPr>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rPr>
          <w:rFonts w:hint="eastAsia"/>
        </w:rPr>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rPr>
          <w:rFonts w:hint="eastAsia"/>
        </w:rPr>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rPr>
          <w:rFonts w:hint="eastAsia"/>
        </w:rPr>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r>
        <w:rPr>
          <w:rFonts w:hint="eastAsia"/>
        </w:rPr>
        <w:t>（五）清朝外交的结局</w:t>
      </w:r>
    </w:p>
    <w:p w14:paraId="0A89F766" w14:textId="250ED2D5" w:rsidR="006E45CB" w:rsidRDefault="00FA1733" w:rsidP="00FA1733">
      <w:pPr>
        <w:pStyle w:val="af1"/>
        <w:rPr>
          <w:rFonts w:hint="eastAsia"/>
        </w:rPr>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Pr="00FA1733" w:rsidRDefault="00367F4D" w:rsidP="00FA1733">
      <w:pPr>
        <w:pStyle w:val="aa"/>
        <w:spacing w:before="78" w:after="78"/>
        <w:rPr>
          <w:rFonts w:hint="eastAsia"/>
        </w:rPr>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sectPr w:rsidR="00367F4D" w:rsidRPr="00FA173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2ACD9" w14:textId="77777777" w:rsidR="005D280F" w:rsidRDefault="005D280F" w:rsidP="004F27BC">
      <w:pPr>
        <w:rPr>
          <w:rFonts w:hint="eastAsia"/>
        </w:rPr>
      </w:pPr>
      <w:r>
        <w:separator/>
      </w:r>
    </w:p>
  </w:endnote>
  <w:endnote w:type="continuationSeparator" w:id="0">
    <w:p w14:paraId="0F27B020" w14:textId="77777777" w:rsidR="005D280F" w:rsidRDefault="005D280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DCBE2" w14:textId="77777777" w:rsidR="005D280F" w:rsidRDefault="005D280F" w:rsidP="004F27BC">
      <w:pPr>
        <w:rPr>
          <w:rFonts w:hint="eastAsia"/>
        </w:rPr>
      </w:pPr>
      <w:r>
        <w:separator/>
      </w:r>
    </w:p>
  </w:footnote>
  <w:footnote w:type="continuationSeparator" w:id="0">
    <w:p w14:paraId="08055C6B" w14:textId="77777777" w:rsidR="005D280F" w:rsidRDefault="005D280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040664778">
    <w:abstractNumId w:val="5"/>
  </w:num>
  <w:num w:numId="3" w16cid:durableId="798298396">
    <w:abstractNumId w:val="0"/>
  </w:num>
  <w:num w:numId="4" w16cid:durableId="371461949">
    <w:abstractNumId w:val="11"/>
  </w:num>
  <w:num w:numId="5" w16cid:durableId="1841196730">
    <w:abstractNumId w:val="13"/>
  </w:num>
  <w:num w:numId="6" w16cid:durableId="349451571">
    <w:abstractNumId w:val="6"/>
  </w:num>
  <w:num w:numId="7" w16cid:durableId="598178176">
    <w:abstractNumId w:val="20"/>
  </w:num>
  <w:num w:numId="8" w16cid:durableId="1568151164">
    <w:abstractNumId w:val="12"/>
  </w:num>
  <w:num w:numId="9" w16cid:durableId="1091123688">
    <w:abstractNumId w:val="7"/>
  </w:num>
  <w:num w:numId="10" w16cid:durableId="1704091713">
    <w:abstractNumId w:val="22"/>
  </w:num>
  <w:num w:numId="11" w16cid:durableId="520975941">
    <w:abstractNumId w:val="21"/>
  </w:num>
  <w:num w:numId="12" w16cid:durableId="1949894752">
    <w:abstractNumId w:val="1"/>
  </w:num>
  <w:num w:numId="13" w16cid:durableId="1705213222">
    <w:abstractNumId w:val="23"/>
  </w:num>
  <w:num w:numId="14" w16cid:durableId="316034993">
    <w:abstractNumId w:val="18"/>
  </w:num>
  <w:num w:numId="15" w16cid:durableId="889996841">
    <w:abstractNumId w:val="16"/>
  </w:num>
  <w:num w:numId="16" w16cid:durableId="2139957873">
    <w:abstractNumId w:val="19"/>
  </w:num>
  <w:num w:numId="17" w16cid:durableId="1051228847">
    <w:abstractNumId w:val="17"/>
  </w:num>
  <w:num w:numId="18" w16cid:durableId="1003970017">
    <w:abstractNumId w:val="8"/>
  </w:num>
  <w:num w:numId="19" w16cid:durableId="1609581581">
    <w:abstractNumId w:val="14"/>
  </w:num>
  <w:num w:numId="20" w16cid:durableId="216862443">
    <w:abstractNumId w:val="2"/>
  </w:num>
  <w:num w:numId="21" w16cid:durableId="821232994">
    <w:abstractNumId w:val="10"/>
  </w:num>
  <w:num w:numId="22" w16cid:durableId="1496920113">
    <w:abstractNumId w:val="3"/>
  </w:num>
  <w:num w:numId="23" w16cid:durableId="2130394625">
    <w:abstractNumId w:val="15"/>
  </w:num>
  <w:num w:numId="24" w16cid:durableId="1380860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4417"/>
    <w:rsid w:val="00005A28"/>
    <w:rsid w:val="00023CA6"/>
    <w:rsid w:val="00040B39"/>
    <w:rsid w:val="0006484B"/>
    <w:rsid w:val="000661B4"/>
    <w:rsid w:val="000755CF"/>
    <w:rsid w:val="000900A8"/>
    <w:rsid w:val="000B40BF"/>
    <w:rsid w:val="000C0E72"/>
    <w:rsid w:val="000C2A56"/>
    <w:rsid w:val="000C589A"/>
    <w:rsid w:val="000D0BD5"/>
    <w:rsid w:val="000D204A"/>
    <w:rsid w:val="000E33A7"/>
    <w:rsid w:val="000E55C6"/>
    <w:rsid w:val="000F6CE7"/>
    <w:rsid w:val="000F75DA"/>
    <w:rsid w:val="00104B6E"/>
    <w:rsid w:val="00115EB6"/>
    <w:rsid w:val="0013303D"/>
    <w:rsid w:val="00141798"/>
    <w:rsid w:val="00145D9F"/>
    <w:rsid w:val="00156718"/>
    <w:rsid w:val="001600AF"/>
    <w:rsid w:val="00161E57"/>
    <w:rsid w:val="001663DF"/>
    <w:rsid w:val="00166F75"/>
    <w:rsid w:val="00167431"/>
    <w:rsid w:val="00196F13"/>
    <w:rsid w:val="00197AA3"/>
    <w:rsid w:val="001A5EBF"/>
    <w:rsid w:val="001B170D"/>
    <w:rsid w:val="001B281A"/>
    <w:rsid w:val="001C0DD3"/>
    <w:rsid w:val="001C4407"/>
    <w:rsid w:val="001D076B"/>
    <w:rsid w:val="001D238A"/>
    <w:rsid w:val="001D63A3"/>
    <w:rsid w:val="001D7782"/>
    <w:rsid w:val="001E1F62"/>
    <w:rsid w:val="001E7533"/>
    <w:rsid w:val="001F4EFA"/>
    <w:rsid w:val="001F5B78"/>
    <w:rsid w:val="00200EA8"/>
    <w:rsid w:val="002012CD"/>
    <w:rsid w:val="00211D56"/>
    <w:rsid w:val="00217848"/>
    <w:rsid w:val="00224211"/>
    <w:rsid w:val="00225674"/>
    <w:rsid w:val="00241CAF"/>
    <w:rsid w:val="0024760E"/>
    <w:rsid w:val="002647BB"/>
    <w:rsid w:val="00276293"/>
    <w:rsid w:val="00281C21"/>
    <w:rsid w:val="00286AFD"/>
    <w:rsid w:val="002B60E1"/>
    <w:rsid w:val="002D1C4D"/>
    <w:rsid w:val="002E3D67"/>
    <w:rsid w:val="002F0226"/>
    <w:rsid w:val="002F1369"/>
    <w:rsid w:val="002F7885"/>
    <w:rsid w:val="003221C6"/>
    <w:rsid w:val="00327772"/>
    <w:rsid w:val="003310CA"/>
    <w:rsid w:val="003351DC"/>
    <w:rsid w:val="00343C1C"/>
    <w:rsid w:val="00345A32"/>
    <w:rsid w:val="00351459"/>
    <w:rsid w:val="003543E1"/>
    <w:rsid w:val="00367F4D"/>
    <w:rsid w:val="00371DAC"/>
    <w:rsid w:val="00383F69"/>
    <w:rsid w:val="00386014"/>
    <w:rsid w:val="00396562"/>
    <w:rsid w:val="003A2BA4"/>
    <w:rsid w:val="003A551E"/>
    <w:rsid w:val="003C6536"/>
    <w:rsid w:val="003D16AC"/>
    <w:rsid w:val="0041378D"/>
    <w:rsid w:val="0042145D"/>
    <w:rsid w:val="00441CF9"/>
    <w:rsid w:val="00452E0D"/>
    <w:rsid w:val="00457782"/>
    <w:rsid w:val="00461EAF"/>
    <w:rsid w:val="00486317"/>
    <w:rsid w:val="0049051C"/>
    <w:rsid w:val="00491709"/>
    <w:rsid w:val="004A1784"/>
    <w:rsid w:val="004B57B8"/>
    <w:rsid w:val="004C1157"/>
    <w:rsid w:val="004C4911"/>
    <w:rsid w:val="004D0A9A"/>
    <w:rsid w:val="004D716B"/>
    <w:rsid w:val="004E20FD"/>
    <w:rsid w:val="004E4642"/>
    <w:rsid w:val="004E4813"/>
    <w:rsid w:val="004F27BC"/>
    <w:rsid w:val="004F498E"/>
    <w:rsid w:val="00513028"/>
    <w:rsid w:val="00514532"/>
    <w:rsid w:val="00514925"/>
    <w:rsid w:val="0053258F"/>
    <w:rsid w:val="005341EF"/>
    <w:rsid w:val="00541983"/>
    <w:rsid w:val="00541E10"/>
    <w:rsid w:val="00545AE0"/>
    <w:rsid w:val="0055283E"/>
    <w:rsid w:val="005621F9"/>
    <w:rsid w:val="00566087"/>
    <w:rsid w:val="00571648"/>
    <w:rsid w:val="0059441B"/>
    <w:rsid w:val="005A1E28"/>
    <w:rsid w:val="005D219B"/>
    <w:rsid w:val="005D280F"/>
    <w:rsid w:val="005D2C48"/>
    <w:rsid w:val="005D2E49"/>
    <w:rsid w:val="005E2C8B"/>
    <w:rsid w:val="005E3BF2"/>
    <w:rsid w:val="005E4ABD"/>
    <w:rsid w:val="006207E0"/>
    <w:rsid w:val="0062298C"/>
    <w:rsid w:val="00625497"/>
    <w:rsid w:val="00626ADA"/>
    <w:rsid w:val="00635DCE"/>
    <w:rsid w:val="00641EA4"/>
    <w:rsid w:val="006454C0"/>
    <w:rsid w:val="00656FF7"/>
    <w:rsid w:val="00666D23"/>
    <w:rsid w:val="00671E0D"/>
    <w:rsid w:val="00680C1B"/>
    <w:rsid w:val="00690374"/>
    <w:rsid w:val="006971C9"/>
    <w:rsid w:val="006A17D1"/>
    <w:rsid w:val="006A2C3E"/>
    <w:rsid w:val="006B6024"/>
    <w:rsid w:val="006B79BD"/>
    <w:rsid w:val="006D048A"/>
    <w:rsid w:val="006D63C3"/>
    <w:rsid w:val="006D6ABF"/>
    <w:rsid w:val="006E0682"/>
    <w:rsid w:val="006E45CB"/>
    <w:rsid w:val="006E5C26"/>
    <w:rsid w:val="006F4983"/>
    <w:rsid w:val="006F612E"/>
    <w:rsid w:val="0070035D"/>
    <w:rsid w:val="007213B7"/>
    <w:rsid w:val="00731FEA"/>
    <w:rsid w:val="00732ADA"/>
    <w:rsid w:val="0073619E"/>
    <w:rsid w:val="00741977"/>
    <w:rsid w:val="007419A0"/>
    <w:rsid w:val="00741FE5"/>
    <w:rsid w:val="007471E8"/>
    <w:rsid w:val="007471ED"/>
    <w:rsid w:val="0075626E"/>
    <w:rsid w:val="00780028"/>
    <w:rsid w:val="0078474F"/>
    <w:rsid w:val="00791FF2"/>
    <w:rsid w:val="007965DE"/>
    <w:rsid w:val="007C3C13"/>
    <w:rsid w:val="007D355F"/>
    <w:rsid w:val="007E3D59"/>
    <w:rsid w:val="007F1BE3"/>
    <w:rsid w:val="00807592"/>
    <w:rsid w:val="0081121E"/>
    <w:rsid w:val="00811891"/>
    <w:rsid w:val="0082178C"/>
    <w:rsid w:val="0084004C"/>
    <w:rsid w:val="00842F9B"/>
    <w:rsid w:val="0085058B"/>
    <w:rsid w:val="00854F2D"/>
    <w:rsid w:val="00863166"/>
    <w:rsid w:val="0087454C"/>
    <w:rsid w:val="00875FCC"/>
    <w:rsid w:val="008778D2"/>
    <w:rsid w:val="00885939"/>
    <w:rsid w:val="008867D6"/>
    <w:rsid w:val="008A14DB"/>
    <w:rsid w:val="008B6404"/>
    <w:rsid w:val="008D0BEE"/>
    <w:rsid w:val="008D57A1"/>
    <w:rsid w:val="008E12ED"/>
    <w:rsid w:val="008E3724"/>
    <w:rsid w:val="00906D67"/>
    <w:rsid w:val="00910525"/>
    <w:rsid w:val="00916EEC"/>
    <w:rsid w:val="00922DB7"/>
    <w:rsid w:val="0093786E"/>
    <w:rsid w:val="009417A0"/>
    <w:rsid w:val="009440AB"/>
    <w:rsid w:val="009446F7"/>
    <w:rsid w:val="009700DD"/>
    <w:rsid w:val="00994C60"/>
    <w:rsid w:val="009A141E"/>
    <w:rsid w:val="009B3440"/>
    <w:rsid w:val="009B421D"/>
    <w:rsid w:val="009C5523"/>
    <w:rsid w:val="009D7230"/>
    <w:rsid w:val="009E4087"/>
    <w:rsid w:val="009E4F69"/>
    <w:rsid w:val="00A01976"/>
    <w:rsid w:val="00A0733B"/>
    <w:rsid w:val="00A13E0D"/>
    <w:rsid w:val="00A25BCB"/>
    <w:rsid w:val="00A35EFE"/>
    <w:rsid w:val="00A56F93"/>
    <w:rsid w:val="00A61428"/>
    <w:rsid w:val="00A671EB"/>
    <w:rsid w:val="00A7511E"/>
    <w:rsid w:val="00A7645F"/>
    <w:rsid w:val="00A80AAE"/>
    <w:rsid w:val="00A94592"/>
    <w:rsid w:val="00A9556C"/>
    <w:rsid w:val="00AA5FCE"/>
    <w:rsid w:val="00AD18DA"/>
    <w:rsid w:val="00AE7FD7"/>
    <w:rsid w:val="00AF2207"/>
    <w:rsid w:val="00AF5793"/>
    <w:rsid w:val="00B12B26"/>
    <w:rsid w:val="00B13044"/>
    <w:rsid w:val="00B36E4A"/>
    <w:rsid w:val="00B44696"/>
    <w:rsid w:val="00B45155"/>
    <w:rsid w:val="00B52A49"/>
    <w:rsid w:val="00B7310A"/>
    <w:rsid w:val="00B85E92"/>
    <w:rsid w:val="00B86BAF"/>
    <w:rsid w:val="00B96DAC"/>
    <w:rsid w:val="00BA19E4"/>
    <w:rsid w:val="00BA4986"/>
    <w:rsid w:val="00BB7033"/>
    <w:rsid w:val="00BC2ECD"/>
    <w:rsid w:val="00BC584A"/>
    <w:rsid w:val="00BC65D8"/>
    <w:rsid w:val="00BF58CB"/>
    <w:rsid w:val="00C0437B"/>
    <w:rsid w:val="00C3403A"/>
    <w:rsid w:val="00C34604"/>
    <w:rsid w:val="00C45638"/>
    <w:rsid w:val="00C528FB"/>
    <w:rsid w:val="00C52B82"/>
    <w:rsid w:val="00C5664E"/>
    <w:rsid w:val="00C62351"/>
    <w:rsid w:val="00C63A78"/>
    <w:rsid w:val="00C6668D"/>
    <w:rsid w:val="00C74E5C"/>
    <w:rsid w:val="00C75821"/>
    <w:rsid w:val="00C81B59"/>
    <w:rsid w:val="00C82841"/>
    <w:rsid w:val="00C94004"/>
    <w:rsid w:val="00CA3D56"/>
    <w:rsid w:val="00CB7CE7"/>
    <w:rsid w:val="00CC3DF1"/>
    <w:rsid w:val="00CC7B7D"/>
    <w:rsid w:val="00CE00F0"/>
    <w:rsid w:val="00CE164B"/>
    <w:rsid w:val="00CF29DE"/>
    <w:rsid w:val="00CF6E90"/>
    <w:rsid w:val="00D234CF"/>
    <w:rsid w:val="00D24CA4"/>
    <w:rsid w:val="00D72EC7"/>
    <w:rsid w:val="00D741D9"/>
    <w:rsid w:val="00D86220"/>
    <w:rsid w:val="00D92B24"/>
    <w:rsid w:val="00D97ED7"/>
    <w:rsid w:val="00DA33DB"/>
    <w:rsid w:val="00DA3927"/>
    <w:rsid w:val="00DA5550"/>
    <w:rsid w:val="00DA7707"/>
    <w:rsid w:val="00DB4787"/>
    <w:rsid w:val="00DC334F"/>
    <w:rsid w:val="00DC63EB"/>
    <w:rsid w:val="00DF016E"/>
    <w:rsid w:val="00DF5DC3"/>
    <w:rsid w:val="00E027BE"/>
    <w:rsid w:val="00E02831"/>
    <w:rsid w:val="00E10814"/>
    <w:rsid w:val="00E14918"/>
    <w:rsid w:val="00E3369C"/>
    <w:rsid w:val="00E40166"/>
    <w:rsid w:val="00E42278"/>
    <w:rsid w:val="00E55AD0"/>
    <w:rsid w:val="00E56523"/>
    <w:rsid w:val="00E621F6"/>
    <w:rsid w:val="00E80E1C"/>
    <w:rsid w:val="00E8387F"/>
    <w:rsid w:val="00E94EF8"/>
    <w:rsid w:val="00E9544C"/>
    <w:rsid w:val="00EB18AE"/>
    <w:rsid w:val="00EB2A44"/>
    <w:rsid w:val="00EB54EF"/>
    <w:rsid w:val="00EC4B23"/>
    <w:rsid w:val="00EC5B0F"/>
    <w:rsid w:val="00ED5AE1"/>
    <w:rsid w:val="00EE27ED"/>
    <w:rsid w:val="00EE4598"/>
    <w:rsid w:val="00EE7558"/>
    <w:rsid w:val="00F24B12"/>
    <w:rsid w:val="00F320CC"/>
    <w:rsid w:val="00F40903"/>
    <w:rsid w:val="00F65717"/>
    <w:rsid w:val="00F710C1"/>
    <w:rsid w:val="00F86FDF"/>
    <w:rsid w:val="00F914FC"/>
    <w:rsid w:val="00FA03C8"/>
    <w:rsid w:val="00FA1733"/>
    <w:rsid w:val="00FA75C9"/>
    <w:rsid w:val="00FB4DA2"/>
    <w:rsid w:val="00FC06E3"/>
    <w:rsid w:val="00FC22AD"/>
    <w:rsid w:val="00FC4AD8"/>
    <w:rsid w:val="00FD1177"/>
    <w:rsid w:val="00FD322D"/>
    <w:rsid w:val="00FE34B6"/>
    <w:rsid w:val="00FE6637"/>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24</Pages>
  <Words>3849</Words>
  <Characters>21941</Characters>
  <Application>Microsoft Office Word</Application>
  <DocSecurity>0</DocSecurity>
  <Lines>182</Lines>
  <Paragraphs>51</Paragraphs>
  <ScaleCrop>false</ScaleCrop>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235</cp:revision>
  <dcterms:created xsi:type="dcterms:W3CDTF">2023-09-06T01:48:00Z</dcterms:created>
  <dcterms:modified xsi:type="dcterms:W3CDTF">2024-10-31T08:10:00Z</dcterms:modified>
</cp:coreProperties>
</file>