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20" w:line="264" w:lineRule="auto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hd w:fill="ffffff" w:val="clear"/>
        <w:spacing w:before="0" w:line="288" w:lineRule="auto"/>
        <w:ind w:left="720" w:firstLine="0"/>
        <w:jc w:val="center"/>
        <w:rPr>
          <w:rFonts w:ascii="Roboto" w:cs="Roboto" w:eastAsia="Roboto" w:hAnsi="Roboto"/>
          <w:b w:val="1"/>
          <w:color w:val="1d2125"/>
          <w:sz w:val="46"/>
          <w:szCs w:val="46"/>
        </w:rPr>
      </w:pPr>
      <w:bookmarkStart w:colFirst="0" w:colLast="0" w:name="_fd4ktheaf7vv" w:id="0"/>
      <w:bookmarkEnd w:id="0"/>
      <w:r w:rsidDel="00000000" w:rsidR="00000000" w:rsidRPr="00000000">
        <w:rPr>
          <w:rFonts w:ascii="Roboto" w:cs="Roboto" w:eastAsia="Roboto" w:hAnsi="Roboto"/>
          <w:b w:val="1"/>
          <w:color w:val="1d2125"/>
          <w:sz w:val="46"/>
          <w:szCs w:val="46"/>
        </w:rPr>
        <w:drawing>
          <wp:inline distB="114300" distT="114300" distL="114300" distR="114300">
            <wp:extent cx="2773200" cy="108483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3200" cy="1084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line="264" w:lineRule="auto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20" w:line="264" w:lineRule="auto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20" w:line="264" w:lineRule="auto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20" w:line="264" w:lineRule="auto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20" w:line="264" w:lineRule="auto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20" w:line="264" w:lineRule="auto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shd w:fill="ffffff" w:val="clear"/>
        <w:spacing w:before="0" w:line="288" w:lineRule="auto"/>
        <w:jc w:val="center"/>
        <w:rPr>
          <w:rFonts w:ascii="Lexend Deca" w:cs="Lexend Deca" w:eastAsia="Lexend Deca" w:hAnsi="Lexend Deca"/>
          <w:b w:val="1"/>
          <w:color w:val="2e75b5"/>
          <w:sz w:val="30"/>
          <w:szCs w:val="3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2e75b5"/>
          <w:sz w:val="30"/>
          <w:szCs w:val="30"/>
          <w:rtl w:val="0"/>
        </w:rPr>
        <w:t xml:space="preserve">   Développement d'une application</w:t>
      </w:r>
    </w:p>
    <w:p w:rsidR="00000000" w:rsidDel="00000000" w:rsidP="00000000" w:rsidRDefault="00000000" w:rsidRPr="00000000" w14:paraId="0000000A">
      <w:pPr>
        <w:spacing w:after="120" w:line="264" w:lineRule="auto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bottom w:color="000000" w:space="1" w:sz="6" w:val="single"/>
        </w:pBdr>
        <w:spacing w:after="120" w:line="264" w:lineRule="auto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20" w:line="264" w:lineRule="auto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keepNext w:val="0"/>
        <w:keepLines w:val="0"/>
        <w:spacing w:after="0" w:line="240" w:lineRule="auto"/>
        <w:jc w:val="center"/>
        <w:rPr>
          <w:rFonts w:ascii="Lexend Deca" w:cs="Lexend Deca" w:eastAsia="Lexend Deca" w:hAnsi="Lexend Deca"/>
          <w:color w:val="2e75b5"/>
          <w:sz w:val="56"/>
          <w:szCs w:val="56"/>
        </w:rPr>
      </w:pPr>
      <w:r w:rsidDel="00000000" w:rsidR="00000000" w:rsidRPr="00000000">
        <w:rPr>
          <w:rFonts w:ascii="Lexend Deca" w:cs="Lexend Deca" w:eastAsia="Lexend Deca" w:hAnsi="Lexend Deca"/>
          <w:color w:val="2e75b5"/>
          <w:sz w:val="56"/>
          <w:szCs w:val="56"/>
          <w:rtl w:val="0"/>
        </w:rPr>
        <w:t xml:space="preserve">S2.01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line="264" w:lineRule="auto"/>
        <w:ind w:left="3600" w:firstLine="720"/>
        <w:jc w:val="left"/>
        <w:rPr>
          <w:rFonts w:ascii="Calibri" w:cs="Calibri" w:eastAsia="Calibri" w:hAnsi="Calibri"/>
          <w:i w:val="1"/>
          <w:color w:val="595959"/>
        </w:rPr>
      </w:pPr>
      <w:r w:rsidDel="00000000" w:rsidR="00000000" w:rsidRPr="00000000">
        <w:rPr>
          <w:rFonts w:ascii="Calibri" w:cs="Calibri" w:eastAsia="Calibri" w:hAnsi="Calibri"/>
          <w:i w:val="1"/>
          <w:color w:val="595959"/>
          <w:rtl w:val="0"/>
        </w:rPr>
        <w:t xml:space="preserve">TD1 – TP2</w:t>
      </w:r>
    </w:p>
    <w:p w:rsidR="00000000" w:rsidDel="00000000" w:rsidP="00000000" w:rsidRDefault="00000000" w:rsidRPr="00000000" w14:paraId="00000010">
      <w:pPr>
        <w:pStyle w:val="Subtitle"/>
        <w:keepNext w:val="0"/>
        <w:keepLines w:val="0"/>
        <w:spacing w:after="240" w:line="240" w:lineRule="auto"/>
        <w:jc w:val="center"/>
        <w:rPr>
          <w:rFonts w:ascii="Calibri" w:cs="Calibri" w:eastAsia="Calibri" w:hAnsi="Calibri"/>
          <w:i w:val="1"/>
          <w:color w:val="595959"/>
        </w:rPr>
      </w:pPr>
      <w:r w:rsidDel="00000000" w:rsidR="00000000" w:rsidRPr="00000000">
        <w:rPr>
          <w:rFonts w:ascii="Calibri" w:cs="Calibri" w:eastAsia="Calibri" w:hAnsi="Calibri"/>
          <w:i w:val="1"/>
          <w:color w:val="595959"/>
          <w:rtl w:val="0"/>
        </w:rPr>
        <w:t xml:space="preserve">        Cazalaa Emile  - Davaud Zélie -  Mohtar Lamina </w:t>
      </w:r>
    </w:p>
    <w:p w:rsidR="00000000" w:rsidDel="00000000" w:rsidP="00000000" w:rsidRDefault="00000000" w:rsidRPr="00000000" w14:paraId="00000011">
      <w:pPr>
        <w:rPr>
          <w:rFonts w:ascii="Lexend Deca ExtraLight" w:cs="Lexend Deca ExtraLight" w:eastAsia="Lexend Deca ExtraLight" w:hAnsi="Lexend Deca ExtraLight"/>
          <w:i w:val="1"/>
        </w:rPr>
      </w:pPr>
      <w:r w:rsidDel="00000000" w:rsidR="00000000" w:rsidRPr="00000000">
        <w:rPr>
          <w:rtl w:val="0"/>
        </w:rPr>
        <w:t xml:space="preserve">                      </w:t>
      </w:r>
      <w:r w:rsidDel="00000000" w:rsidR="00000000" w:rsidRPr="00000000">
        <w:rPr>
          <w:rFonts w:ascii="Lexend Deca ExtraLight" w:cs="Lexend Deca ExtraLight" w:eastAsia="Lexend Deca ExtraLight" w:hAnsi="Lexend Deca ExtraLight"/>
          <w:i w:val="1"/>
          <w:rtl w:val="0"/>
        </w:rPr>
        <w:t xml:space="preserve">       2024-2025 /BUT informatique 1ére année , deuxième semestre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bottom w:color="000000" w:space="1" w:sz="6" w:val="single"/>
        </w:pBdr>
        <w:spacing w:after="120" w:line="264" w:lineRule="auto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                                                </w:t>
      </w:r>
      <w:r w:rsidDel="00000000" w:rsidR="00000000" w:rsidRPr="00000000">
        <w:rPr>
          <w:rFonts w:ascii="Calibri" w:cs="Calibri" w:eastAsia="Calibri" w:hAnsi="Calibri"/>
          <w:color w:val="2e75b5"/>
          <w:sz w:val="21"/>
          <w:szCs w:val="21"/>
          <w:rtl w:val="0"/>
        </w:rPr>
        <w:t xml:space="preserve">       url Github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 : https://github.com/ecazalaa/SAE2.01</w:t>
      </w:r>
    </w:p>
    <w:p w:rsidR="00000000" w:rsidDel="00000000" w:rsidP="00000000" w:rsidRDefault="00000000" w:rsidRPr="00000000" w14:paraId="00000014">
      <w:pPr>
        <w:jc w:val="left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20" w:line="264" w:lineRule="auto"/>
        <w:jc w:val="left"/>
        <w:rPr>
          <w:rFonts w:ascii="Lexend Deca" w:cs="Lexend Deca" w:eastAsia="Lexend Deca" w:hAnsi="Lexend Deca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keepNext w:val="0"/>
        <w:keepLines w:val="0"/>
        <w:shd w:fill="ffffff" w:val="clear"/>
        <w:spacing w:before="0" w:line="288" w:lineRule="auto"/>
        <w:jc w:val="center"/>
        <w:rPr>
          <w:rFonts w:ascii="Lexend Deca" w:cs="Lexend Deca" w:eastAsia="Lexend Deca" w:hAnsi="Lexend Deca"/>
          <w:color w:val="2e75b5"/>
          <w:sz w:val="13"/>
          <w:szCs w:val="13"/>
        </w:rPr>
      </w:pPr>
      <w:bookmarkStart w:colFirst="0" w:colLast="0" w:name="_j3da5n5m9x0z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Lexend Deca" w:cs="Lexend Deca" w:eastAsia="Lexend Deca" w:hAnsi="Lexend Deca"/>
          <w:b w:val="1"/>
          <w:sz w:val="27"/>
          <w:szCs w:val="27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Lexend Deca" w:cs="Lexend Deca" w:eastAsia="Lexend Deca" w:hAnsi="Lexend Deca"/>
          <w:b w:val="1"/>
          <w:sz w:val="27"/>
          <w:szCs w:val="27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Lexend Deca" w:cs="Lexend Deca" w:eastAsia="Lexend Deca" w:hAnsi="Lexend Deca"/>
          <w:b w:val="1"/>
          <w:sz w:val="27"/>
          <w:szCs w:val="27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Lexend Deca" w:cs="Lexend Deca" w:eastAsia="Lexend Deca" w:hAnsi="Lexend Deca"/>
          <w:b w:val="1"/>
          <w:sz w:val="27"/>
          <w:szCs w:val="27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sz w:val="27"/>
          <w:szCs w:val="27"/>
          <w:u w:val="single"/>
          <w:rtl w:val="0"/>
        </w:rPr>
        <w:t xml:space="preserve">Table des matières : </w:t>
      </w:r>
    </w:p>
    <w:p w:rsidR="00000000" w:rsidDel="00000000" w:rsidP="00000000" w:rsidRDefault="00000000" w:rsidRPr="00000000" w14:paraId="00000023">
      <w:pPr>
        <w:jc w:val="left"/>
        <w:rPr>
          <w:rFonts w:ascii="Lexend Deca" w:cs="Lexend Deca" w:eastAsia="Lexend Deca" w:hAnsi="Lexend Deca"/>
          <w:b w:val="1"/>
          <w:sz w:val="27"/>
          <w:szCs w:val="27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left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6s3xz9rq27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4e0udb82ub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Diagramme de classe 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loo2ebafcf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Image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m0ealypt7r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ImageDansDiapo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wafdp88728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Diaporama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x5rarsm32d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Lecteur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1niq3htgr9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Relations et cardinalités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zgx9duivpx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v2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qdyepylh4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Diagramme d’Etat 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qirhnby8xk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Liens entre éléments d’interface et fonctionnalités :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s6yz17s7w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Diagramme de classe :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zt8u78p2gv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Classes rajoutée :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55xq9tcti0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LecteurVue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vgwetjcx23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Presentation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o5xpbh7ed7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Mvp 3: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ord5mdl2e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Mise a jour de la version :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9i9ioxcuyo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Modifications dans les tables :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r4cyunj3e2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Méthodes publiques ajoutées :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iswy3yhup5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Lecteur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tx4qcorqjl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Attributs privés ajoutés :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dbes6m3lqf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Méthodes publiques supprimées :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r0ice8al7o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Méthodes publiques ajoutées :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xx51yhg6k5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Méthodes privées ajoutées :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n0qvljpt93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Mvp 4: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3t6r6py7u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Mise a jour de la version :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l7i47mcpy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Mvp 6: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2xajycotm2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Diagramme de classe :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9uwd7wge1x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Diagramme d’Etat :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m9vz479fal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Classes rajoutée :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cmrwudbjty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lviu28ws9b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Mvp 7: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a242tyx2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Mise a jour de la version :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6xjcon6ocz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Bilan: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rotoi9rqwj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Ce que vous avez appris ?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hnpqbskw6s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Ce que vous avez aimé / pas aimé ?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duf5xoz2ak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Ce qui a été difficile?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p3t347acmp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Le temps passé (sur conception/sur code) ?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p54llmqnb2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Ce que vous auriez pu faire mieux ?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vadkoncp0e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Ce qui pourrait être amélioré dans la saé?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C">
      <w:pPr>
        <w:jc w:val="left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>
          <w:rFonts w:ascii="Lexend Deca" w:cs="Lexend Deca" w:eastAsia="Lexend Deca" w:hAnsi="Lexend Deca"/>
          <w:b w:val="1"/>
          <w:color w:val="2e75b5"/>
          <w:sz w:val="28"/>
          <w:szCs w:val="28"/>
        </w:rPr>
      </w:pPr>
      <w:bookmarkStart w:colFirst="0" w:colLast="0" w:name="_6s3xz9rq27l" w:id="2"/>
      <w:bookmarkEnd w:id="2"/>
      <w:r w:rsidDel="00000000" w:rsidR="00000000" w:rsidRPr="00000000">
        <w:rPr>
          <w:rFonts w:ascii="Lexend Deca" w:cs="Lexend Deca" w:eastAsia="Lexend Deca" w:hAnsi="Lexend Deca"/>
          <w:b w:val="1"/>
          <w:color w:val="2e75b5"/>
          <w:sz w:val="28"/>
          <w:szCs w:val="28"/>
          <w:rtl w:val="0"/>
        </w:rPr>
        <w:t xml:space="preserve">v1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jc w:val="center"/>
        <w:rPr>
          <w:rFonts w:ascii="Lexend Deca" w:cs="Lexend Deca" w:eastAsia="Lexend Deca" w:hAnsi="Lexend Deca"/>
          <w:b w:val="1"/>
          <w:color w:val="980000"/>
          <w:sz w:val="28"/>
          <w:szCs w:val="28"/>
          <w:u w:val="single"/>
        </w:rPr>
      </w:pPr>
      <w:bookmarkStart w:colFirst="0" w:colLast="0" w:name="_l4e0udb82ub7" w:id="3"/>
      <w:bookmarkEnd w:id="3"/>
      <w:r w:rsidDel="00000000" w:rsidR="00000000" w:rsidRPr="00000000">
        <w:rPr>
          <w:rFonts w:ascii="Lexend Deca" w:cs="Lexend Deca" w:eastAsia="Lexend Deca" w:hAnsi="Lexend Deca"/>
          <w:b w:val="1"/>
          <w:color w:val="980000"/>
          <w:sz w:val="28"/>
          <w:szCs w:val="28"/>
          <w:u w:val="single"/>
          <w:rtl w:val="0"/>
        </w:rPr>
        <w:t xml:space="preserve">Diagramme de classe :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jc w:val="center"/>
        <w:rPr>
          <w:rFonts w:ascii="Lexend Deca" w:cs="Lexend Deca" w:eastAsia="Lexend Deca" w:hAnsi="Lexend Deca"/>
          <w:b w:val="1"/>
          <w:color w:val="980000"/>
          <w:sz w:val="28"/>
          <w:szCs w:val="28"/>
          <w:u w:val="single"/>
        </w:rPr>
      </w:pPr>
      <w:bookmarkStart w:colFirst="0" w:colLast="0" w:name="_8loo2ebafcfa" w:id="4"/>
      <w:bookmarkEnd w:id="4"/>
      <w:r w:rsidDel="00000000" w:rsidR="00000000" w:rsidRPr="00000000">
        <w:rPr>
          <w:rFonts w:ascii="Lexend Deca" w:cs="Lexend Deca" w:eastAsia="Lexend Deca" w:hAnsi="Lexend Deca"/>
          <w:b w:val="1"/>
          <w:color w:val="980000"/>
          <w:sz w:val="28"/>
          <w:szCs w:val="28"/>
          <w:u w:val="single"/>
          <w:rtl w:val="0"/>
        </w:rPr>
        <w:t xml:space="preserve">Image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Attributs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885.0" w:type="dxa"/>
        <w:jc w:val="left"/>
        <w:tblInd w:w="-2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05"/>
        <w:gridCol w:w="2835"/>
        <w:gridCol w:w="4245"/>
        <w:tblGridChange w:id="0">
          <w:tblGrid>
            <w:gridCol w:w="2805"/>
            <w:gridCol w:w="2835"/>
            <w:gridCol w:w="42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Nom de l’attribut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Signification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But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_titreIm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 Titre de l’image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Défini le titre à une image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_categorie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catégorie de l’image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représente la catégorie à laquelle l'image appartient.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_chemin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chemin de l’image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représente le chemin d'accès de l’image </w:t>
            </w:r>
          </w:p>
        </w:tc>
      </w:tr>
    </w:tbl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Méthodes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915.0" w:type="dxa"/>
        <w:jc w:val="left"/>
        <w:tblInd w:w="-2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35"/>
        <w:gridCol w:w="2835"/>
        <w:gridCol w:w="4245"/>
        <w:tblGridChange w:id="0">
          <w:tblGrid>
            <w:gridCol w:w="2835"/>
            <w:gridCol w:w="2835"/>
            <w:gridCol w:w="42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Nom de la méthode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Signification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But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creerImage()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créer une image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Permet d'instancier des nouvelles images à partir des attributs entrés en paramètres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getCategorie()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obtenir la catégorie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Guetteurs permettant de récupérer la catégorie de l’image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setCategorie()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definir la catégorie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Setteur , la méthode va définir la catégorie afin de l'associer à l’image  à partir du paramètre pris en entré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getTitrelm()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obtenir le titre de l’image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Guetteur , la méthode va récupérer le titre associé à l’image </w:t>
            </w:r>
          </w:p>
          <w:p w:rsidR="00000000" w:rsidDel="00000000" w:rsidP="00000000" w:rsidRDefault="00000000" w:rsidRPr="00000000" w14:paraId="00000088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setTitrelm()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definir le titre de l’image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Setteur permettant de définir le titre associé à l’image  à partir du paramètre pris en entrée</w:t>
            </w:r>
          </w:p>
          <w:p w:rsidR="00000000" w:rsidDel="00000000" w:rsidP="00000000" w:rsidRDefault="00000000" w:rsidRPr="00000000" w14:paraId="0000008D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getChemin()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obtenir le chemin de l’image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Guetteur qui permet de  récupérer le chemin associé à l’image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setChemin()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définir le chemin de l’image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Setteur qui  va définir le chemin</w:t>
            </w:r>
          </w:p>
          <w:p w:rsidR="00000000" w:rsidDel="00000000" w:rsidP="00000000" w:rsidRDefault="00000000" w:rsidRPr="00000000" w14:paraId="00000094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associer à l’image à partir du paramètre pris en entrée</w:t>
            </w:r>
          </w:p>
          <w:p w:rsidR="00000000" w:rsidDel="00000000" w:rsidP="00000000" w:rsidRDefault="00000000" w:rsidRPr="00000000" w14:paraId="00000095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afficher()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afficher l’image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Ici , la méthode va afficher l’image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~Image()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destructeur de la classe 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Libérer les ressources associées à “Image” avant sa destruction.</w:t>
            </w:r>
          </w:p>
        </w:tc>
      </w:tr>
    </w:tbl>
    <w:p w:rsidR="00000000" w:rsidDel="00000000" w:rsidP="00000000" w:rsidRDefault="00000000" w:rsidRPr="00000000" w14:paraId="0000009E">
      <w:pPr>
        <w:pStyle w:val="Heading1"/>
        <w:jc w:val="center"/>
        <w:rPr>
          <w:rFonts w:ascii="Lexend Deca" w:cs="Lexend Deca" w:eastAsia="Lexend Deca" w:hAnsi="Lexend Deca"/>
          <w:sz w:val="24"/>
          <w:szCs w:val="24"/>
        </w:rPr>
      </w:pPr>
      <w:bookmarkStart w:colFirst="0" w:colLast="0" w:name="_lx8d5vc0gfa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jc w:val="center"/>
        <w:rPr>
          <w:rFonts w:ascii="Lexend Deca" w:cs="Lexend Deca" w:eastAsia="Lexend Deca" w:hAnsi="Lexend Deca"/>
          <w:b w:val="1"/>
          <w:color w:val="980000"/>
          <w:sz w:val="28"/>
          <w:szCs w:val="28"/>
          <w:u w:val="single"/>
        </w:rPr>
      </w:pPr>
      <w:bookmarkStart w:colFirst="0" w:colLast="0" w:name="_jm0ealypt7ru" w:id="6"/>
      <w:bookmarkEnd w:id="6"/>
      <w:r w:rsidDel="00000000" w:rsidR="00000000" w:rsidRPr="00000000">
        <w:rPr>
          <w:rFonts w:ascii="Lexend Deca" w:cs="Lexend Deca" w:eastAsia="Lexend Deca" w:hAnsi="Lexend Deca"/>
          <w:b w:val="1"/>
          <w:color w:val="980000"/>
          <w:sz w:val="28"/>
          <w:szCs w:val="28"/>
          <w:u w:val="single"/>
          <w:rtl w:val="0"/>
        </w:rPr>
        <w:t xml:space="preserve">ImageDansDiapo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Attributs 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915.0" w:type="dxa"/>
        <w:jc w:val="left"/>
        <w:tblInd w:w="-2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05"/>
        <w:gridCol w:w="2850"/>
        <w:gridCol w:w="4260"/>
        <w:tblGridChange w:id="0">
          <w:tblGrid>
            <w:gridCol w:w="2805"/>
            <w:gridCol w:w="2850"/>
            <w:gridCol w:w="42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Nom de l’attribut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Signification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But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_pos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highlight w:val="white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position 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de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l'image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dans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le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tableau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d'images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line="240" w:lineRule="auto"/>
              <w:jc w:val="center"/>
              <w:rPr>
                <w:rFonts w:ascii="Lexend Deca" w:cs="Lexend Deca" w:eastAsia="Lexend Deca" w:hAnsi="Lexend Deca"/>
                <w:highlight w:val="white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O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rdre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de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chargement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initial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des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images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dans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la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des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images</w:t>
            </w:r>
          </w:p>
          <w:p w:rsidR="00000000" w:rsidDel="00000000" w:rsidP="00000000" w:rsidRDefault="00000000" w:rsidRPr="00000000" w14:paraId="000000AA">
            <w:pPr>
              <w:spacing w:line="240" w:lineRule="auto"/>
              <w:jc w:val="center"/>
              <w:rPr>
                <w:rFonts w:ascii="Lexend Deca" w:cs="Lexend Deca" w:eastAsia="Lexend Deca" w:hAnsi="Lexend Dec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_rang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highlight w:val="white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rang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de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l'image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dans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le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diaporama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highlight w:val="white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Défini le rang de l’image dans le diaporama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Méthodes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945.0" w:type="dxa"/>
        <w:jc w:val="left"/>
        <w:tblInd w:w="-2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50"/>
        <w:gridCol w:w="2805"/>
        <w:gridCol w:w="4290"/>
        <w:tblGridChange w:id="0">
          <w:tblGrid>
            <w:gridCol w:w="2850"/>
            <w:gridCol w:w="2805"/>
            <w:gridCol w:w="42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Nom de la méthode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Signification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But</w:t>
            </w:r>
          </w:p>
        </w:tc>
      </w:tr>
      <w:tr>
        <w:trPr>
          <w:cantSplit w:val="0"/>
          <w:trHeight w:val="876.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setPos()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definir la position de l’image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Setteur, va définir la position de l’imageDansDiapo associée a partir du paramètre pris en entré</w:t>
            </w:r>
          </w:p>
          <w:p w:rsidR="00000000" w:rsidDel="00000000" w:rsidP="00000000" w:rsidRDefault="00000000" w:rsidRPr="00000000" w14:paraId="000000BA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getPos()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renvoie la position de l’image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Guetteur , la méthode va récupérer la position de l'imageDansDiapo associée</w:t>
            </w:r>
          </w:p>
          <w:p w:rsidR="00000000" w:rsidDel="00000000" w:rsidP="00000000" w:rsidRDefault="00000000" w:rsidRPr="00000000" w14:paraId="000000BE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setRang()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definir le rang  de l’image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Setteur, va définir le rang de l’imageDansDiapo associée à partir du paramètre pris en entrée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getRang()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renvoie le rang  de l’image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Guetteur, la méthode va récupérer le rang de l'imageDansDiapo associée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~ImageDansDiaporama()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line="240" w:lineRule="auto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destructeur de la classe ImageDansDiaporama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libérer les ressources associées à “ImageDansDiaporama” avant sa destruction.</w:t>
            </w:r>
          </w:p>
        </w:tc>
      </w:tr>
    </w:tbl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ind w:left="-283.46456692913375" w:firstLine="0"/>
        <w:jc w:val="center"/>
        <w:rPr>
          <w:rFonts w:ascii="Lexend Deca" w:cs="Lexend Deca" w:eastAsia="Lexend Deca" w:hAnsi="Lexend Deca"/>
          <w:b w:val="1"/>
          <w:color w:val="980000"/>
          <w:sz w:val="28"/>
          <w:szCs w:val="28"/>
          <w:u w:val="single"/>
        </w:rPr>
      </w:pPr>
      <w:bookmarkStart w:colFirst="0" w:colLast="0" w:name="_bwafdp88728b" w:id="7"/>
      <w:bookmarkEnd w:id="7"/>
      <w:r w:rsidDel="00000000" w:rsidR="00000000" w:rsidRPr="00000000">
        <w:rPr>
          <w:rFonts w:ascii="Lexend Deca" w:cs="Lexend Deca" w:eastAsia="Lexend Deca" w:hAnsi="Lexend Deca"/>
          <w:b w:val="1"/>
          <w:color w:val="980000"/>
          <w:sz w:val="28"/>
          <w:szCs w:val="28"/>
          <w:u w:val="single"/>
          <w:rtl w:val="0"/>
        </w:rPr>
        <w:t xml:space="preserve">Diaporama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Attributs 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930.0" w:type="dxa"/>
        <w:jc w:val="left"/>
        <w:tblInd w:w="-2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65"/>
        <w:gridCol w:w="2820"/>
        <w:gridCol w:w="4245"/>
        <w:tblGridChange w:id="0">
          <w:tblGrid>
            <w:gridCol w:w="2865"/>
            <w:gridCol w:w="2820"/>
            <w:gridCol w:w="42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Nom de l’attribut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Signification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But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_titre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titre du diaporama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line="240" w:lineRule="auto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Cet attribut représente le titre ou l'intitulé du diaporama.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_vitesseDefilement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vitesse de défilement du diaporama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line="240" w:lineRule="auto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Cet attribut représente la vitesse de défilement des images du diaporama.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_localisationImages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highlight w:val="white"/>
                <w:rtl w:val="0"/>
              </w:rPr>
              <w:t xml:space="preserve">tableau dynamique permettant la localisation des images dans le diapo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highlight w:val="white"/>
                <w:rtl w:val="0"/>
              </w:rPr>
              <w:t xml:space="preserve">Ce vecteur (ou tableau dynamique) contenant des éléments de type </w:t>
            </w:r>
            <w:r w:rsidDel="00000000" w:rsidR="00000000" w:rsidRPr="00000000">
              <w:rPr>
                <w:rFonts w:ascii="Courier New" w:cs="Courier New" w:eastAsia="Courier New" w:hAnsi="Courier New"/>
                <w:color w:val="0d0d0d"/>
                <w:sz w:val="19"/>
                <w:szCs w:val="19"/>
                <w:highlight w:val="white"/>
                <w:rtl w:val="0"/>
              </w:rPr>
              <w:t xml:space="preserve">ImageDansDiapo </w:t>
            </w:r>
            <w:r w:rsidDel="00000000" w:rsidR="00000000" w:rsidRPr="00000000">
              <w:rPr>
                <w:rFonts w:ascii="Roboto" w:cs="Roboto" w:eastAsia="Roboto" w:hAnsi="Roboto"/>
                <w:color w:val="0d0d0d"/>
                <w:sz w:val="24"/>
                <w:szCs w:val="24"/>
                <w:highlight w:val="white"/>
                <w:rtl w:val="0"/>
              </w:rPr>
              <w:t xml:space="preserve">permet de localiser les ImagesDansDiapo dans le diaporama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Méthodes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380.0" w:type="dxa"/>
        <w:jc w:val="left"/>
        <w:tblInd w:w="-7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70"/>
        <w:gridCol w:w="2850"/>
        <w:gridCol w:w="4260"/>
        <w:tblGridChange w:id="0">
          <w:tblGrid>
            <w:gridCol w:w="3270"/>
            <w:gridCol w:w="2850"/>
            <w:gridCol w:w="42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Nom de la méthode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Signification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But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setTitre()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definir le titre du diaporama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Setteur, va définir le titre du diapo associé à partir du paramètre pris en entrée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getTitre()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renvoie le titre du diaporama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Getteur, la méthode va renvoyer le titre du diaporama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ind w:left="-425.19685039370086" w:firstLine="0"/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setVitesseDefilement()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définir la vitesse de défilement des images du diaporama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Setteur qui permet à l'utilisateur de modifier la vitesse de défilement selon ses préférences.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getVitesse()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récupérer la vitesse de défilement des images du diaporama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Guetteur, permettre à l'utilisateur de récupérer la vitesse de défilement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NbImages()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renvoie le nombre d’images du diaporama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Permet de récupérer le nombre d’images du diaporama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~Diaporama()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destructeur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L</w:t>
            </w: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ibére</w:t>
            </w: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r les ressources associées à “Diaporama “ avant sa destruction</w:t>
            </w:r>
          </w:p>
        </w:tc>
      </w:tr>
    </w:tbl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jc w:val="center"/>
        <w:rPr>
          <w:rFonts w:ascii="Lexend Deca" w:cs="Lexend Deca" w:eastAsia="Lexend Deca" w:hAnsi="Lexend Deca"/>
          <w:b w:val="1"/>
          <w:color w:val="980000"/>
          <w:u w:val="single"/>
        </w:rPr>
      </w:pPr>
      <w:bookmarkStart w:colFirst="0" w:colLast="0" w:name="_8x5rarsm32dq" w:id="8"/>
      <w:bookmarkEnd w:id="8"/>
      <w:r w:rsidDel="00000000" w:rsidR="00000000" w:rsidRPr="00000000">
        <w:rPr>
          <w:rFonts w:ascii="Lexend Deca" w:cs="Lexend Deca" w:eastAsia="Lexend Deca" w:hAnsi="Lexend Deca"/>
          <w:b w:val="1"/>
          <w:color w:val="980000"/>
          <w:u w:val="single"/>
          <w:rtl w:val="0"/>
        </w:rPr>
        <w:t xml:space="preserve">Lecteur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Attributs 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900.0" w:type="dxa"/>
        <w:jc w:val="left"/>
        <w:tblInd w:w="-1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50"/>
        <w:gridCol w:w="2820"/>
        <w:gridCol w:w="4230"/>
        <w:tblGridChange w:id="0">
          <w:tblGrid>
            <w:gridCol w:w="2850"/>
            <w:gridCol w:w="2820"/>
            <w:gridCol w:w="42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Nom de l’attribut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Signification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But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_mode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 permet de connaître le mode du lecteur 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 Connaître le mode du lecteur (il peut être manuel ou automatique)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_etat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boolean qui permet de connaître l'état du lecteur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Savoir si le lecteur est vide ou chargé</w:t>
            </w:r>
          </w:p>
        </w:tc>
      </w:tr>
    </w:tbl>
    <w:p w:rsidR="00000000" w:rsidDel="00000000" w:rsidP="00000000" w:rsidRDefault="00000000" w:rsidRPr="00000000" w14:paraId="0000010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Méthodes</w:t>
      </w:r>
    </w:p>
    <w:p w:rsidR="00000000" w:rsidDel="00000000" w:rsidP="00000000" w:rsidRDefault="00000000" w:rsidRPr="00000000" w14:paraId="00000106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0620.0" w:type="dxa"/>
        <w:jc w:val="left"/>
        <w:tblInd w:w="-9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3300"/>
        <w:gridCol w:w="4320"/>
        <w:tblGridChange w:id="0">
          <w:tblGrid>
            <w:gridCol w:w="3000"/>
            <w:gridCol w:w="330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Nom de la méthode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Signification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But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~Lecteur()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destructeur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line="240" w:lineRule="auto"/>
              <w:rPr>
                <w:rFonts w:ascii="Sen" w:cs="Sen" w:eastAsia="Sen" w:hAnsi="Sen"/>
              </w:rPr>
            </w:pPr>
            <w:r w:rsidDel="00000000" w:rsidR="00000000" w:rsidRPr="00000000">
              <w:rPr>
                <w:rFonts w:ascii="Sen" w:cs="Sen" w:eastAsia="Sen" w:hAnsi="Sen"/>
                <w:rtl w:val="0"/>
              </w:rPr>
              <w:t xml:space="preserve">Libérer toutes les ressources allouées à l'objet de la classe avant sa destruction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charger()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sz w:val="21"/>
                <w:szCs w:val="21"/>
                <w:highlight w:val="white"/>
                <w:rtl w:val="0"/>
              </w:rPr>
              <w:t xml:space="preserve">Chargement du tableau des diaporamas avec des diaporamas préalablement construits 'en dur'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sz w:val="21"/>
                <w:szCs w:val="21"/>
                <w:highlight w:val="white"/>
                <w:rtl w:val="0"/>
              </w:rPr>
              <w:t xml:space="preserve">Permet de charger le tableau des diaporamas avec un diaporama entré en paramètre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charger()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sz w:val="21"/>
                <w:szCs w:val="21"/>
                <w:highlight w:val="white"/>
                <w:rtl w:val="0"/>
              </w:rPr>
              <w:t xml:space="preserve">Chargement du tableau des images avec seules les informations textuelles de quelques images.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sz w:val="21"/>
                <w:szCs w:val="21"/>
                <w:highlight w:val="white"/>
                <w:rtl w:val="0"/>
              </w:rPr>
              <w:t xml:space="preserve">Permet de charger le tableau des images avec une image entrée en paramètre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avancer()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avancer le diaporama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Méthode qui permet d’avancer  le diaporama en cours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reculer()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reculer le diaporama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Méthode qui permet de reculer  le diaporama en cours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setEtat()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permet de spécifier l'état du lecteur de diaporama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line="240" w:lineRule="auto"/>
              <w:ind w:right="-430.0393700787396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Setteur pour définir l'état associé au Lecteur  à partir du paramètre pris en entré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getEtat()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permet de récupérer l'état de fonctionnement du lecteur de diaporama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Guetteur permettant de récupérer l'état du Lecteur (vide ou chargé)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setMode()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permet de spécifier le mode de fonctionnement du lecteur de diaporama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Setteur qui fournit une interface pour modifier le mode de fonctionnement du lecteur de diaporama selon les besoins de l'utilisateur. En permettant à l'utilisateur de choisir entre le mode automatique et le mode manuel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getMode()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permet de récupérer le mode de fonctionnement du lecteur de diaporama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Getteur. La méthode va  récupérer le mode utilisé par l’utilisateur.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saisieVerifChoixActionSurImageCourante()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line="240" w:lineRule="auto"/>
              <w:rPr>
                <w:rFonts w:ascii="Lexend Deca" w:cs="Lexend Deca" w:eastAsia="Lexend Deca" w:hAnsi="Lexend Deca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sz w:val="21"/>
                <w:szCs w:val="21"/>
                <w:highlight w:val="white"/>
                <w:rtl w:val="0"/>
              </w:rPr>
              <w:t xml:space="preserve">Saisie du choix d'action de l'utilisateur vis-à-vis de l'image et diaporama courants</w:t>
            </w:r>
          </w:p>
          <w:p w:rsidR="00000000" w:rsidDel="00000000" w:rsidP="00000000" w:rsidRDefault="00000000" w:rsidRPr="00000000" w14:paraId="00000131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Procédure permettant à l’utilisateur d’indiquer une action correcte à effectuer.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saisieVerifChoixDiaporama()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line="240" w:lineRule="auto"/>
              <w:rPr>
                <w:rFonts w:ascii="Lexend Deca" w:cs="Lexend Deca" w:eastAsia="Lexend Deca" w:hAnsi="Lexend Deca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sz w:val="21"/>
                <w:szCs w:val="21"/>
                <w:highlight w:val="white"/>
                <w:rtl w:val="0"/>
              </w:rPr>
              <w:t xml:space="preserve">Saisie par l’utilisateur du diaporama souhaité jusqu’à ce qu’il soit possible/correct.</w:t>
            </w:r>
          </w:p>
          <w:p w:rsidR="00000000" w:rsidDel="00000000" w:rsidP="00000000" w:rsidRDefault="00000000" w:rsidRPr="00000000" w14:paraId="00000135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Retourne un numéro de diaporama choisi par l'utilisateur (dans la liste des diaporamas existants)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afficherImageCouranteDansDiaporamaCourant()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line="240" w:lineRule="auto"/>
              <w:rPr>
                <w:rFonts w:ascii="Lexend Deca" w:cs="Lexend Deca" w:eastAsia="Lexend Deca" w:hAnsi="Lexend Deca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sz w:val="21"/>
                <w:szCs w:val="21"/>
                <w:highlight w:val="white"/>
                <w:rtl w:val="0"/>
              </w:rPr>
              <w:t xml:space="preserve">Affichage à l'écran des infos de l'image courante dans son diaporama</w:t>
            </w:r>
          </w:p>
          <w:p w:rsidR="00000000" w:rsidDel="00000000" w:rsidP="00000000" w:rsidRDefault="00000000" w:rsidRPr="00000000" w14:paraId="00000139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On pourra récupérer des informations comme : </w:t>
            </w:r>
          </w:p>
          <w:p w:rsidR="00000000" w:rsidDel="00000000" w:rsidP="00000000" w:rsidRDefault="00000000" w:rsidRPr="00000000" w14:paraId="0000013B">
            <w:pPr>
              <w:spacing w:line="240" w:lineRule="auto"/>
              <w:rPr>
                <w:rFonts w:ascii="Lexend Deca" w:cs="Lexend Deca" w:eastAsia="Lexend Deca" w:hAnsi="Lexend Deca"/>
                <w:highlight w:val="white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- le titre du diaporama</w:t>
            </w:r>
          </w:p>
          <w:p w:rsidR="00000000" w:rsidDel="00000000" w:rsidP="00000000" w:rsidRDefault="00000000" w:rsidRPr="00000000" w14:paraId="0000013C">
            <w:pPr>
              <w:spacing w:line="240" w:lineRule="auto"/>
              <w:rPr>
                <w:rFonts w:ascii="Lexend Deca" w:cs="Lexend Deca" w:eastAsia="Lexend Deca" w:hAnsi="Lexend Deca"/>
                <w:highlight w:val="white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- L’image courante : titre, famille, contenu</w:t>
            </w:r>
          </w:p>
          <w:p w:rsidR="00000000" w:rsidDel="00000000" w:rsidP="00000000" w:rsidRDefault="00000000" w:rsidRPr="00000000" w14:paraId="0000013D">
            <w:pPr>
              <w:spacing w:line="240" w:lineRule="auto"/>
              <w:rPr>
                <w:rFonts w:ascii="Lexend Deca" w:cs="Lexend Deca" w:eastAsia="Lexend Deca" w:hAnsi="Lexend Deca"/>
                <w:highlight w:val="white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highlight w:val="white"/>
                <w:rtl w:val="0"/>
              </w:rPr>
              <w:t xml:space="preserve">- Le rang de l'image courante dans le diaporama / nbre total d'images du diaporama</w:t>
            </w:r>
          </w:p>
          <w:p w:rsidR="00000000" w:rsidDel="00000000" w:rsidP="00000000" w:rsidRDefault="00000000" w:rsidRPr="00000000" w14:paraId="0000013E">
            <w:pPr>
              <w:spacing w:line="240" w:lineRule="auto"/>
              <w:rPr>
                <w:rFonts w:ascii="Lexend Deca" w:cs="Lexend Deca" w:eastAsia="Lexend Deca" w:hAnsi="Lexend Dec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declencherAction()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L’utilisateur peut choisir l’action qu’il souhaite réaliser.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line="240" w:lineRule="auto"/>
              <w:rPr>
                <w:rFonts w:ascii="Lexend Deca" w:cs="Lexend Deca" w:eastAsia="Lexend Deca" w:hAnsi="Lexend Deca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sz w:val="21"/>
                <w:szCs w:val="21"/>
                <w:highlight w:val="white"/>
                <w:rtl w:val="0"/>
              </w:rPr>
              <w:t xml:space="preserve">Selon le pChoix fait par l'utilisateur, réalise une des actions suivantes: A)vancer, R)eculer, C)hoisir un autre diaporama, Q)quitter</w:t>
            </w:r>
          </w:p>
          <w:p w:rsidR="00000000" w:rsidDel="00000000" w:rsidP="00000000" w:rsidRDefault="00000000" w:rsidRPr="00000000" w14:paraId="00000142">
            <w:pPr>
              <w:spacing w:line="240" w:lineRule="auto"/>
              <w:rPr>
                <w:rFonts w:ascii="Lexend Deca" w:cs="Lexend Deca" w:eastAsia="Lexend Deca" w:hAnsi="Lexend Dec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Lexend Deca" w:cs="Lexend Deca" w:eastAsia="Lexend Deca" w:hAnsi="Lexend Dec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2"/>
        <w:jc w:val="left"/>
        <w:rPr>
          <w:rFonts w:ascii="Lexend Deca" w:cs="Lexend Deca" w:eastAsia="Lexend Deca" w:hAnsi="Lexend Deca"/>
          <w:b w:val="1"/>
          <w:color w:val="980000"/>
          <w:sz w:val="28"/>
          <w:szCs w:val="28"/>
        </w:rPr>
      </w:pPr>
      <w:bookmarkStart w:colFirst="0" w:colLast="0" w:name="_x1niq3htgr9h" w:id="9"/>
      <w:bookmarkEnd w:id="9"/>
      <w:r w:rsidDel="00000000" w:rsidR="00000000" w:rsidRPr="00000000">
        <w:rPr>
          <w:rFonts w:ascii="Lexend Deca" w:cs="Lexend Deca" w:eastAsia="Lexend Deca" w:hAnsi="Lexend Deca"/>
          <w:b w:val="1"/>
          <w:color w:val="980000"/>
          <w:sz w:val="28"/>
          <w:szCs w:val="28"/>
          <w:rtl w:val="0"/>
        </w:rPr>
        <w:t xml:space="preserve">Relations et cardinalités</w:t>
      </w:r>
    </w:p>
    <w:p w:rsidR="00000000" w:rsidDel="00000000" w:rsidP="00000000" w:rsidRDefault="00000000" w:rsidRPr="00000000" w14:paraId="00000146">
      <w:pPr>
        <w:pStyle w:val="Heading2"/>
        <w:rPr>
          <w:rFonts w:ascii="Lexend Deca" w:cs="Lexend Deca" w:eastAsia="Lexend Deca" w:hAnsi="Lexend Deca"/>
          <w:b w:val="1"/>
          <w:color w:val="980000"/>
          <w:sz w:val="28"/>
          <w:szCs w:val="28"/>
        </w:rPr>
      </w:pPr>
      <w:bookmarkStart w:colFirst="0" w:colLast="0" w:name="_tq0pgult88w4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Lexend Deca" w:cs="Lexend Deca" w:eastAsia="Lexend Deca" w:hAnsi="Lexend Deca"/>
          <w:b w:val="1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u w:val="single"/>
          <w:rtl w:val="0"/>
        </w:rPr>
        <w:t xml:space="preserve">Relations entre les classes : </w:t>
      </w:r>
    </w:p>
    <w:p w:rsidR="00000000" w:rsidDel="00000000" w:rsidP="00000000" w:rsidRDefault="00000000" w:rsidRPr="00000000" w14:paraId="0000014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Pour la réalisation de ce projet notre équipe a décidé de créer 4 classes differentes , ces classes sont : Image , ImageDansDiapo ,Diaporama et Lecteur .</w:t>
      </w:r>
    </w:p>
    <w:p w:rsidR="00000000" w:rsidDel="00000000" w:rsidP="00000000" w:rsidRDefault="00000000" w:rsidRPr="00000000" w14:paraId="0000014B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Parmi ces 4 classes, on retrouve 3 associations  .</w:t>
      </w:r>
    </w:p>
    <w:p w:rsidR="00000000" w:rsidDel="00000000" w:rsidP="00000000" w:rsidRDefault="00000000" w:rsidRPr="00000000" w14:paraId="0000014D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Tout d’abord  on retrouve l’association de </w:t>
      </w:r>
      <w:r w:rsidDel="00000000" w:rsidR="00000000" w:rsidRPr="00000000">
        <w:rPr>
          <w:rFonts w:ascii="Lexend Deca" w:cs="Lexend Deca" w:eastAsia="Lexend Deca" w:hAnsi="Lexend Deca"/>
          <w:b w:val="1"/>
          <w:rtl w:val="0"/>
        </w:rPr>
        <w:t xml:space="preserve">joindre </w:t>
      </w: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entre la classe “ Image” et  la classe “Image Dans Diapo". Une Image peut joindre un seul diaporama et de l'autre côté la classe ImageDansDiapo peut être jointe par plusieurs images.</w:t>
      </w:r>
    </w:p>
    <w:p w:rsidR="00000000" w:rsidDel="00000000" w:rsidP="00000000" w:rsidRDefault="00000000" w:rsidRPr="00000000" w14:paraId="0000014F">
      <w:pPr>
        <w:rPr>
          <w:rFonts w:ascii="Lexend Deca" w:cs="Lexend Deca" w:eastAsia="Lexend Deca" w:hAnsi="Lexend Deca"/>
          <w:sz w:val="14"/>
          <w:szCs w:val="14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On retrouve entre ces deux classes une association </w:t>
      </w:r>
      <w:r w:rsidDel="00000000" w:rsidR="00000000" w:rsidRPr="00000000">
        <w:rPr>
          <w:rFonts w:ascii="Lexend Deca" w:cs="Lexend Deca" w:eastAsia="Lexend Deca" w:hAnsi="Lexend Deca"/>
          <w:b w:val="1"/>
          <w:rtl w:val="0"/>
        </w:rPr>
        <w:t xml:space="preserve">d'agrégation</w:t>
      </w: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 , en effet </w:t>
      </w:r>
      <w:r w:rsidDel="00000000" w:rsidR="00000000" w:rsidRPr="00000000">
        <w:rPr>
          <w:rFonts w:ascii="Lexend Deca" w:cs="Lexend Deca" w:eastAsia="Lexend Deca" w:hAnsi="Lexend Deca"/>
          <w:color w:val="222222"/>
          <w:highlight w:val="white"/>
          <w:rtl w:val="0"/>
        </w:rPr>
        <w:t xml:space="preserve">l'objet dépendant reste dans la portée d'une relation même lorsque l'objet source est détruit.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Ensuite, on retrouve l’association de </w:t>
      </w:r>
      <w:r w:rsidDel="00000000" w:rsidR="00000000" w:rsidRPr="00000000">
        <w:rPr>
          <w:rFonts w:ascii="Lexend Deca" w:cs="Lexend Deca" w:eastAsia="Lexend Deca" w:hAnsi="Lexend Deca"/>
          <w:b w:val="1"/>
          <w:rtl w:val="0"/>
        </w:rPr>
        <w:t xml:space="preserve">contenir</w:t>
      </w: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 entre la classe</w:t>
      </w:r>
    </w:p>
    <w:p w:rsidR="00000000" w:rsidDel="00000000" w:rsidP="00000000" w:rsidRDefault="00000000" w:rsidRPr="00000000" w14:paraId="00000152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“Image Dans Diapo” et  la classe “Diaporama”. Un diaporama peut contenir une seule et unique image et de l’autre côté une Image  peut être contenu par plusieurs Diaporamas. </w:t>
      </w:r>
    </w:p>
    <w:p w:rsidR="00000000" w:rsidDel="00000000" w:rsidP="00000000" w:rsidRDefault="00000000" w:rsidRPr="00000000" w14:paraId="00000153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On retrouve entre ces deux classes une association de</w:t>
      </w:r>
      <w:r w:rsidDel="00000000" w:rsidR="00000000" w:rsidRPr="00000000">
        <w:rPr>
          <w:rFonts w:ascii="Lexend Deca" w:cs="Lexend Deca" w:eastAsia="Lexend Deca" w:hAnsi="Lexend Deca"/>
          <w:b w:val="1"/>
          <w:rtl w:val="0"/>
        </w:rPr>
        <w:t xml:space="preserve"> composition </w:t>
      </w: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. Cela veut dire que si la classe diaporama est effacée ,les objets contenus dans la classe ImagedansDiapo le seront aussi .</w:t>
      </w:r>
    </w:p>
    <w:p w:rsidR="00000000" w:rsidDel="00000000" w:rsidP="00000000" w:rsidRDefault="00000000" w:rsidRPr="00000000" w14:paraId="0000015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Pour finir, on retrouve l’association de </w:t>
      </w:r>
      <w:r w:rsidDel="00000000" w:rsidR="00000000" w:rsidRPr="00000000">
        <w:rPr>
          <w:rFonts w:ascii="Lexend Deca" w:cs="Lexend Deca" w:eastAsia="Lexend Deca" w:hAnsi="Lexend Deca"/>
          <w:b w:val="1"/>
          <w:rtl w:val="0"/>
        </w:rPr>
        <w:t xml:space="preserve">visionner </w:t>
      </w: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entre la classe  “Diaporama” et “Lecteur”. Un diaporama peut être visionné par un seul lecteur et d'un autre côté un lecteur peut visionner plusieurs diaporamas .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1"/>
        <w:rPr>
          <w:rFonts w:ascii="Lexend Deca" w:cs="Lexend Deca" w:eastAsia="Lexend Deca" w:hAnsi="Lexend Deca"/>
          <w:b w:val="1"/>
          <w:color w:val="2e75b5"/>
          <w:sz w:val="34"/>
          <w:szCs w:val="34"/>
        </w:rPr>
      </w:pPr>
      <w:bookmarkStart w:colFirst="0" w:colLast="0" w:name="_9zgx9duivpxz" w:id="11"/>
      <w:bookmarkEnd w:id="11"/>
      <w:r w:rsidDel="00000000" w:rsidR="00000000" w:rsidRPr="00000000">
        <w:rPr>
          <w:rFonts w:ascii="Lexend Deca" w:cs="Lexend Deca" w:eastAsia="Lexend Deca" w:hAnsi="Lexend Deca"/>
          <w:b w:val="1"/>
          <w:color w:val="2e75b5"/>
          <w:sz w:val="34"/>
          <w:szCs w:val="34"/>
          <w:rtl w:val="0"/>
        </w:rPr>
        <w:t xml:space="preserve">v2</w:t>
      </w:r>
    </w:p>
    <w:p w:rsidR="00000000" w:rsidDel="00000000" w:rsidP="00000000" w:rsidRDefault="00000000" w:rsidRPr="00000000" w14:paraId="00000163">
      <w:pPr>
        <w:pStyle w:val="Heading2"/>
        <w:jc w:val="center"/>
        <w:rPr>
          <w:rFonts w:ascii="Lexend Deca" w:cs="Lexend Deca" w:eastAsia="Lexend Deca" w:hAnsi="Lexend Deca"/>
          <w:b w:val="1"/>
          <w:color w:val="980000"/>
          <w:sz w:val="28"/>
          <w:szCs w:val="28"/>
          <w:u w:val="single"/>
        </w:rPr>
      </w:pPr>
      <w:bookmarkStart w:colFirst="0" w:colLast="0" w:name="_1pqdyepylh4x" w:id="12"/>
      <w:bookmarkEnd w:id="12"/>
      <w:r w:rsidDel="00000000" w:rsidR="00000000" w:rsidRPr="00000000">
        <w:rPr>
          <w:rFonts w:ascii="Lexend Deca" w:cs="Lexend Deca" w:eastAsia="Lexend Deca" w:hAnsi="Lexend Deca"/>
          <w:b w:val="1"/>
          <w:color w:val="980000"/>
          <w:sz w:val="28"/>
          <w:szCs w:val="28"/>
          <w:u w:val="single"/>
          <w:rtl w:val="0"/>
        </w:rPr>
        <w:t xml:space="preserve">Diagramme d’Etat : </w:t>
      </w:r>
    </w:p>
    <w:p w:rsidR="00000000" w:rsidDel="00000000" w:rsidP="00000000" w:rsidRDefault="00000000" w:rsidRPr="00000000" w14:paraId="0000016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  <w:color w:val="98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  <w:color w:val="98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b w:val="1"/>
          <w:color w:val="980000"/>
          <w:u w:val="single"/>
        </w:rPr>
      </w:pPr>
      <w:r w:rsidDel="00000000" w:rsidR="00000000" w:rsidRPr="00000000">
        <w:rPr>
          <w:b w:val="1"/>
          <w:color w:val="980000"/>
          <w:u w:val="single"/>
          <w:rtl w:val="0"/>
        </w:rPr>
        <w:br w:type="textWrapping"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155738</wp:posOffset>
            </wp:positionH>
            <wp:positionV relativeFrom="paragraph">
              <wp:posOffset>165543</wp:posOffset>
            </wp:positionV>
            <wp:extent cx="5414963" cy="3804866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38048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9">
      <w:pPr>
        <w:rPr>
          <w:b w:val="1"/>
          <w:color w:val="98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  <w:color w:val="98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b w:val="1"/>
          <w:color w:val="98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b w:val="1"/>
          <w:color w:val="98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b w:val="1"/>
          <w:color w:val="98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  <w:color w:val="98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  <w:color w:val="98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b w:val="1"/>
          <w:color w:val="98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b w:val="1"/>
          <w:color w:val="98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b w:val="1"/>
          <w:color w:val="98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b w:val="1"/>
          <w:color w:val="98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b w:val="1"/>
          <w:color w:val="98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b w:val="1"/>
          <w:color w:val="98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b w:val="1"/>
          <w:color w:val="98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b w:val="1"/>
          <w:color w:val="98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b w:val="1"/>
          <w:color w:val="98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b w:val="1"/>
          <w:color w:val="98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pPr w:leftFromText="180" w:rightFromText="180" w:topFromText="180" w:bottomFromText="180" w:vertAnchor="text" w:horzAnchor="text" w:tblpX="-240" w:tblpY="0"/>
        <w:tblW w:w="9885.0" w:type="dxa"/>
        <w:jc w:val="left"/>
        <w:tblInd w:w="-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5"/>
        <w:gridCol w:w="1500"/>
        <w:gridCol w:w="1380"/>
        <w:gridCol w:w="1260"/>
        <w:gridCol w:w="1335"/>
        <w:gridCol w:w="1395"/>
        <w:gridCol w:w="1350"/>
        <w:tblGridChange w:id="0">
          <w:tblGrid>
            <w:gridCol w:w="1665"/>
            <w:gridCol w:w="1500"/>
            <w:gridCol w:w="1380"/>
            <w:gridCol w:w="1260"/>
            <w:gridCol w:w="1335"/>
            <w:gridCol w:w="1395"/>
            <w:gridCol w:w="1350"/>
          </w:tblGrid>
        </w:tblGridChange>
      </w:tblGrid>
      <w:tr>
        <w:trPr>
          <w:cantSplit w:val="0"/>
          <w:trHeight w:val="1335.849609375" w:hRule="atLeast"/>
          <w:tblHeader w:val="1"/>
        </w:trPr>
        <w:tc>
          <w:tcPr/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Éléments d’interface déclencheurs des événements→</w:t>
            </w:r>
          </w:p>
        </w:tc>
        <w:tc>
          <w:tcPr/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acCharger</w:t>
            </w:r>
          </w:p>
        </w:tc>
        <w:tc>
          <w:tcPr/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acEnlever</w:t>
            </w:r>
          </w:p>
        </w:tc>
        <w:tc>
          <w:tcPr/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btnArret</w:t>
            </w:r>
          </w:p>
        </w:tc>
        <w:tc>
          <w:tcPr/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btnSuivant</w:t>
            </w:r>
          </w:p>
        </w:tc>
        <w:tc>
          <w:tcPr/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btnPrecedent</w:t>
            </w:r>
          </w:p>
        </w:tc>
        <w:tc>
          <w:tcPr/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btnLancer</w:t>
            </w:r>
          </w:p>
        </w:tc>
      </w:tr>
      <w:tr>
        <w:trPr>
          <w:cantSplit w:val="0"/>
          <w:trHeight w:val="1335.849609375" w:hRule="atLeast"/>
          <w:tblHeader w:val="1"/>
        </w:trPr>
        <w:tc>
          <w:tcPr/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Événements→</w:t>
            </w:r>
          </w:p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Etats ↓</w:t>
            </w:r>
          </w:p>
        </w:tc>
        <w:tc>
          <w:tcPr/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Demande de chargement d’un  diaporama</w:t>
            </w:r>
          </w:p>
        </w:tc>
        <w:tc>
          <w:tcPr/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Demande d’enlever le diaporama</w:t>
            </w:r>
          </w:p>
        </w:tc>
        <w:tc>
          <w:tcPr/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Demande d’arrêt du diaporama </w:t>
            </w:r>
          </w:p>
        </w:tc>
        <w:tc>
          <w:tcPr/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Demande de passage à la diapositive suivante</w:t>
            </w:r>
          </w:p>
        </w:tc>
        <w:tc>
          <w:tcPr/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Demande de passage à la diapositive précédente</w:t>
            </w:r>
          </w:p>
        </w:tc>
        <w:tc>
          <w:tcPr/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Demande de lancement du diaporama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Mode manuel vide</w:t>
            </w:r>
          </w:p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(état 1)</w:t>
            </w:r>
          </w:p>
        </w:tc>
        <w:tc>
          <w:tcPr/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état 2</w:t>
            </w:r>
          </w:p>
        </w:tc>
        <w:tc>
          <w:tcPr/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 manuel avec diaporama chargé</w:t>
            </w:r>
          </w:p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(état 2)</w:t>
            </w:r>
          </w:p>
        </w:tc>
        <w:tc>
          <w:tcPr/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état 1</w:t>
            </w:r>
          </w:p>
        </w:tc>
        <w:tc>
          <w:tcPr/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état 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 auto</w:t>
            </w:r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(état 3)</w:t>
            </w:r>
          </w:p>
        </w:tc>
        <w:tc>
          <w:tcPr/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état 1</w:t>
            </w:r>
          </w:p>
        </w:tc>
        <w:tc>
          <w:tcPr/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état 2</w:t>
            </w:r>
          </w:p>
        </w:tc>
        <w:tc>
          <w:tcPr/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état 2</w:t>
            </w:r>
          </w:p>
        </w:tc>
        <w:tc>
          <w:tcPr/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état 2</w:t>
            </w:r>
          </w:p>
        </w:tc>
        <w:tc>
          <w:tcPr/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état 3</w:t>
            </w:r>
          </w:p>
        </w:tc>
      </w:tr>
    </w:tbl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2"/>
        <w:rPr>
          <w:rFonts w:ascii="Lexend Deca" w:cs="Lexend Deca" w:eastAsia="Lexend Deca" w:hAnsi="Lexend Deca"/>
          <w:b w:val="1"/>
          <w:color w:val="980000"/>
        </w:rPr>
      </w:pPr>
      <w:bookmarkStart w:colFirst="0" w:colLast="0" w:name="_gqirhnby8xkk" w:id="13"/>
      <w:bookmarkEnd w:id="13"/>
      <w:r w:rsidDel="00000000" w:rsidR="00000000" w:rsidRPr="00000000">
        <w:rPr>
          <w:rFonts w:ascii="Lexend Deca" w:cs="Lexend Deca" w:eastAsia="Lexend Deca" w:hAnsi="Lexend Deca"/>
          <w:b w:val="1"/>
          <w:color w:val="980000"/>
          <w:sz w:val="26"/>
          <w:szCs w:val="26"/>
          <w:u w:val="single"/>
          <w:rtl w:val="0"/>
        </w:rPr>
        <w:t xml:space="preserve">Liens entre éléments d’interface et fonctionnalités </w:t>
      </w:r>
      <w:r w:rsidDel="00000000" w:rsidR="00000000" w:rsidRPr="00000000">
        <w:rPr>
          <w:rFonts w:ascii="Lexend Deca" w:cs="Lexend Deca" w:eastAsia="Lexend Deca" w:hAnsi="Lexend Deca"/>
          <w:b w:val="1"/>
          <w:color w:val="980000"/>
          <w:rtl w:val="0"/>
        </w:rPr>
        <w:t xml:space="preserve">: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acCharger : action du menu paramètres pour charger un diaporama.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acEnlever : action du menu paramètre permettant de retirer un diaporaama précédemment chargé.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acQuitter : action du menu Fichier permettant de quitter l’application.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acAProposDe : action du menu Aide, permettant de voir la version de l’application et ses auteurs.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labMode : label affichant le mode de fonctionnement en cours.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btnSuivant : Permet en mode manuel d’afficher la diapositive suivante et en mode auto de repasser en mode manuel.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btnPrecedent : Permet en mode manuel d’afficher la diapositive précédente et en mode auto de repasser en mode manuel.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btnLancer : Permet le lancement du diaporama en mode auto depuis le début.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btnArret : Permet de repasser en mode manuel, depuis le mode auto, inactif en mode manuel.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labTitre : label affichant le titre de la diapositive.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labCat : label affichant la catégorie de l’image.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labDiapo : label affichant l’image de la diapositive.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labNum : label affichant le numéro de la diapositive.</w:t>
      </w:r>
    </w:p>
    <w:p w:rsidR="00000000" w:rsidDel="00000000" w:rsidP="00000000" w:rsidRDefault="00000000" w:rsidRPr="00000000" w14:paraId="000001B4">
      <w:pPr>
        <w:pStyle w:val="Heading1"/>
        <w:rPr>
          <w:rFonts w:ascii="Lexend Deca" w:cs="Lexend Deca" w:eastAsia="Lexend Deca" w:hAnsi="Lexend Deca"/>
          <w:b w:val="1"/>
          <w:color w:val="980000"/>
          <w:sz w:val="28"/>
          <w:szCs w:val="28"/>
          <w:u w:val="single"/>
        </w:rPr>
      </w:pPr>
      <w:bookmarkStart w:colFirst="0" w:colLast="0" w:name="_90gmkcn6dfk5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1"/>
        <w:jc w:val="left"/>
        <w:rPr>
          <w:rFonts w:ascii="Lexend Deca" w:cs="Lexend Deca" w:eastAsia="Lexend Deca" w:hAnsi="Lexend Deca"/>
          <w:b w:val="1"/>
          <w:color w:val="980000"/>
          <w:sz w:val="28"/>
          <w:szCs w:val="28"/>
          <w:u w:val="single"/>
        </w:rPr>
      </w:pPr>
      <w:bookmarkStart w:colFirst="0" w:colLast="0" w:name="_rs6yz17s7wp" w:id="15"/>
      <w:bookmarkEnd w:id="15"/>
      <w:r w:rsidDel="00000000" w:rsidR="00000000" w:rsidRPr="00000000">
        <w:rPr>
          <w:rFonts w:ascii="Lexend Deca" w:cs="Lexend Deca" w:eastAsia="Lexend Deca" w:hAnsi="Lexend Deca"/>
          <w:b w:val="1"/>
          <w:color w:val="980000"/>
          <w:sz w:val="28"/>
          <w:szCs w:val="28"/>
          <w:rtl w:val="0"/>
        </w:rPr>
        <w:t xml:space="preserve">                             </w:t>
      </w:r>
      <w:r w:rsidDel="00000000" w:rsidR="00000000" w:rsidRPr="00000000">
        <w:rPr>
          <w:rFonts w:ascii="Lexend Deca" w:cs="Lexend Deca" w:eastAsia="Lexend Deca" w:hAnsi="Lexend Deca"/>
          <w:b w:val="1"/>
          <w:color w:val="980000"/>
          <w:sz w:val="28"/>
          <w:szCs w:val="28"/>
          <w:u w:val="single"/>
          <w:rtl w:val="0"/>
        </w:rPr>
        <w:t xml:space="preserve">Diagramme de classe :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/>
        <w:drawing>
          <wp:inline distB="114300" distT="114300" distL="114300" distR="114300">
            <wp:extent cx="6117150" cy="6083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608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1"/>
        <w:jc w:val="left"/>
        <w:rPr>
          <w:rFonts w:ascii="Lexend Deca" w:cs="Lexend Deca" w:eastAsia="Lexend Deca" w:hAnsi="Lexend Deca"/>
          <w:b w:val="1"/>
          <w:color w:val="980000"/>
          <w:sz w:val="28"/>
          <w:szCs w:val="28"/>
          <w:u w:val="single"/>
        </w:rPr>
      </w:pPr>
      <w:bookmarkStart w:colFirst="0" w:colLast="0" w:name="_ulh23llrhxth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1"/>
        <w:jc w:val="left"/>
        <w:rPr>
          <w:rFonts w:ascii="Lexend Deca" w:cs="Lexend Deca" w:eastAsia="Lexend Deca" w:hAnsi="Lexend Deca"/>
          <w:b w:val="1"/>
          <w:color w:val="980000"/>
          <w:sz w:val="28"/>
          <w:szCs w:val="28"/>
          <w:u w:val="single"/>
        </w:rPr>
      </w:pPr>
      <w:bookmarkStart w:colFirst="0" w:colLast="0" w:name="_gzt8u78p2gvo" w:id="17"/>
      <w:bookmarkEnd w:id="17"/>
      <w:r w:rsidDel="00000000" w:rsidR="00000000" w:rsidRPr="00000000">
        <w:rPr>
          <w:rFonts w:ascii="Lexend Deca" w:cs="Lexend Deca" w:eastAsia="Lexend Deca" w:hAnsi="Lexend Deca"/>
          <w:b w:val="1"/>
          <w:color w:val="980000"/>
          <w:sz w:val="28"/>
          <w:szCs w:val="28"/>
          <w:u w:val="single"/>
          <w:rtl w:val="0"/>
        </w:rPr>
        <w:t xml:space="preserve">Classes rajoutée :</w:t>
      </w:r>
    </w:p>
    <w:p w:rsidR="00000000" w:rsidDel="00000000" w:rsidP="00000000" w:rsidRDefault="00000000" w:rsidRPr="00000000" w14:paraId="000001BC">
      <w:pPr>
        <w:spacing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2"/>
        <w:rPr>
          <w:rFonts w:ascii="Lexend Deca" w:cs="Lexend Deca" w:eastAsia="Lexend Deca" w:hAnsi="Lexend Deca"/>
          <w:b w:val="1"/>
          <w:color w:val="980000"/>
          <w:sz w:val="26"/>
          <w:szCs w:val="26"/>
          <w:u w:val="single"/>
        </w:rPr>
      </w:pPr>
      <w:bookmarkStart w:colFirst="0" w:colLast="0" w:name="_h55xq9tcti06" w:id="18"/>
      <w:bookmarkEnd w:id="18"/>
      <w:r w:rsidDel="00000000" w:rsidR="00000000" w:rsidRPr="00000000">
        <w:rPr>
          <w:rFonts w:ascii="Lexend Deca" w:cs="Lexend Deca" w:eastAsia="Lexend Deca" w:hAnsi="Lexend Deca"/>
          <w:b w:val="1"/>
          <w:color w:val="980000"/>
          <w:sz w:val="26"/>
          <w:szCs w:val="26"/>
          <w:u w:val="single"/>
          <w:rtl w:val="0"/>
        </w:rPr>
        <w:t xml:space="preserve">LecteurVue</w:t>
      </w:r>
    </w:p>
    <w:p w:rsidR="00000000" w:rsidDel="00000000" w:rsidP="00000000" w:rsidRDefault="00000000" w:rsidRPr="00000000" w14:paraId="000001BF">
      <w:pPr>
        <w:rPr>
          <w:rFonts w:ascii="Lexend Deca" w:cs="Lexend Deca" w:eastAsia="Lexend Deca" w:hAnsi="Lexend Deca"/>
          <w:b w:val="1"/>
          <w:color w:val="98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Méthodes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945.0" w:type="dxa"/>
        <w:jc w:val="left"/>
        <w:tblInd w:w="-2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50"/>
        <w:gridCol w:w="2805"/>
        <w:gridCol w:w="4290"/>
        <w:tblGridChange w:id="0">
          <w:tblGrid>
            <w:gridCol w:w="2850"/>
            <w:gridCol w:w="2805"/>
            <w:gridCol w:w="42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Nom de la méthode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Signification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But</w:t>
            </w:r>
          </w:p>
        </w:tc>
      </w:tr>
      <w:tr>
        <w:trPr>
          <w:cantSplit w:val="0"/>
          <w:trHeight w:val="876.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nvlleConnexion</w:t>
            </w:r>
          </w:p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créer une connexion avec la présentation</w:t>
            </w:r>
          </w:p>
          <w:p w:rsidR="00000000" w:rsidDel="00000000" w:rsidP="00000000" w:rsidRDefault="00000000" w:rsidRPr="00000000" w14:paraId="000001C8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méthode crée une nouvelle connexion avec le lecteur</w:t>
            </w:r>
          </w:p>
          <w:p w:rsidR="00000000" w:rsidDel="00000000" w:rsidP="00000000" w:rsidRDefault="00000000" w:rsidRPr="00000000" w14:paraId="000001CA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supprConnexion</w:t>
            </w:r>
          </w:p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supprimer la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1"/>
                <w:szCs w:val="21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connexion avec la présentation</w:t>
            </w:r>
          </w:p>
          <w:p w:rsidR="00000000" w:rsidDel="00000000" w:rsidP="00000000" w:rsidRDefault="00000000" w:rsidRPr="00000000" w14:paraId="000001CE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méthode qui va venir  supprimer la connexion avec le lecteur</w:t>
            </w:r>
          </w:p>
          <w:p w:rsidR="00000000" w:rsidDel="00000000" w:rsidP="00000000" w:rsidRDefault="00000000" w:rsidRPr="00000000" w14:paraId="000001D0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majInterface</w:t>
            </w:r>
          </w:p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Mise à jour de l’interface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méthode qui va venir faire une mise à jour de l’interface du lecteur</w:t>
            </w:r>
          </w:p>
          <w:p w:rsidR="00000000" w:rsidDel="00000000" w:rsidP="00000000" w:rsidRDefault="00000000" w:rsidRPr="00000000" w14:paraId="000001D5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2"/>
        <w:rPr>
          <w:rFonts w:ascii="Lexend Deca" w:cs="Lexend Deca" w:eastAsia="Lexend Deca" w:hAnsi="Lexend Deca"/>
          <w:b w:val="1"/>
          <w:color w:val="980000"/>
          <w:sz w:val="26"/>
          <w:szCs w:val="26"/>
          <w:u w:val="single"/>
        </w:rPr>
      </w:pPr>
      <w:bookmarkStart w:colFirst="0" w:colLast="0" w:name="_e03fwv8nrbee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2"/>
        <w:rPr>
          <w:rFonts w:ascii="Lexend Deca" w:cs="Lexend Deca" w:eastAsia="Lexend Deca" w:hAnsi="Lexend Deca"/>
          <w:b w:val="1"/>
          <w:color w:val="980000"/>
          <w:sz w:val="26"/>
          <w:szCs w:val="26"/>
          <w:u w:val="single"/>
        </w:rPr>
      </w:pPr>
      <w:bookmarkStart w:colFirst="0" w:colLast="0" w:name="_8vgwetjcx233" w:id="20"/>
      <w:bookmarkEnd w:id="20"/>
      <w:r w:rsidDel="00000000" w:rsidR="00000000" w:rsidRPr="00000000">
        <w:rPr>
          <w:rFonts w:ascii="Lexend Deca" w:cs="Lexend Deca" w:eastAsia="Lexend Deca" w:hAnsi="Lexend Deca"/>
          <w:b w:val="1"/>
          <w:color w:val="980000"/>
          <w:sz w:val="26"/>
          <w:szCs w:val="26"/>
          <w:u w:val="single"/>
          <w:rtl w:val="0"/>
        </w:rPr>
        <w:t xml:space="preserve">Presentation</w:t>
      </w:r>
    </w:p>
    <w:p w:rsidR="00000000" w:rsidDel="00000000" w:rsidP="00000000" w:rsidRDefault="00000000" w:rsidRPr="00000000" w14:paraId="000001DA">
      <w:pPr>
        <w:rPr>
          <w:rFonts w:ascii="Lexend Deca" w:cs="Lexend Deca" w:eastAsia="Lexend Deca" w:hAnsi="Lexend Deca"/>
          <w:b w:val="1"/>
          <w:color w:val="98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Attributs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945.0" w:type="dxa"/>
        <w:jc w:val="left"/>
        <w:tblInd w:w="-2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50"/>
        <w:gridCol w:w="2805"/>
        <w:gridCol w:w="4290"/>
        <w:tblGridChange w:id="0">
          <w:tblGrid>
            <w:gridCol w:w="2850"/>
            <w:gridCol w:w="2805"/>
            <w:gridCol w:w="42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Nom de la méthode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Signification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But</w:t>
            </w:r>
          </w:p>
        </w:tc>
      </w:tr>
      <w:tr>
        <w:trPr>
          <w:cantSplit w:val="0"/>
          <w:trHeight w:val="876.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_leModele</w:t>
            </w:r>
          </w:p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pointeur sur le modèle</w:t>
            </w:r>
          </w:p>
          <w:p w:rsidR="00000000" w:rsidDel="00000000" w:rsidP="00000000" w:rsidRDefault="00000000" w:rsidRPr="00000000" w14:paraId="000001E4">
            <w:pPr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5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donner accès à toutes les méthodes liée au modèle </w:t>
            </w:r>
          </w:p>
          <w:p w:rsidR="00000000" w:rsidDel="00000000" w:rsidP="00000000" w:rsidRDefault="00000000" w:rsidRPr="00000000" w14:paraId="000001E7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_laVue</w:t>
            </w:r>
          </w:p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pointeur sur la vue</w:t>
            </w:r>
          </w:p>
          <w:p w:rsidR="00000000" w:rsidDel="00000000" w:rsidP="00000000" w:rsidRDefault="00000000" w:rsidRPr="00000000" w14:paraId="000001EB">
            <w:pPr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C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avoir a accès à la vu pour lui permettre de changer l’interface</w:t>
            </w:r>
          </w:p>
          <w:p w:rsidR="00000000" w:rsidDel="00000000" w:rsidP="00000000" w:rsidRDefault="00000000" w:rsidRPr="00000000" w14:paraId="000001EE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Méthodes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945.0" w:type="dxa"/>
        <w:jc w:val="left"/>
        <w:tblInd w:w="-2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50"/>
        <w:gridCol w:w="2805"/>
        <w:gridCol w:w="4290"/>
        <w:tblGridChange w:id="0">
          <w:tblGrid>
            <w:gridCol w:w="2850"/>
            <w:gridCol w:w="2805"/>
            <w:gridCol w:w="42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Nom de la méthode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Signification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But</w:t>
            </w:r>
          </w:p>
        </w:tc>
      </w:tr>
      <w:tr>
        <w:trPr>
          <w:cantSplit w:val="0"/>
          <w:trHeight w:val="876.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demanderSuivant()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demande de passer à la diapo suivante</w:t>
            </w:r>
          </w:p>
          <w:p w:rsidR="00000000" w:rsidDel="00000000" w:rsidP="00000000" w:rsidRDefault="00000000" w:rsidRPr="00000000" w14:paraId="000001FB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cette méthode va permettre de passer au diapo suivant de la présentation</w:t>
            </w:r>
          </w:p>
          <w:p w:rsidR="00000000" w:rsidDel="00000000" w:rsidP="00000000" w:rsidRDefault="00000000" w:rsidRPr="00000000" w14:paraId="000001FD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demanderPrecedent()</w:t>
            </w:r>
          </w:p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demande de passer à la diapo precedente</w:t>
            </w:r>
          </w:p>
          <w:p w:rsidR="00000000" w:rsidDel="00000000" w:rsidP="00000000" w:rsidRDefault="00000000" w:rsidRPr="00000000" w14:paraId="00000201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cette méthode va permettre de passer au diapo précédent de la présentation</w:t>
            </w:r>
          </w:p>
          <w:p w:rsidR="00000000" w:rsidDel="00000000" w:rsidP="00000000" w:rsidRDefault="00000000" w:rsidRPr="00000000" w14:paraId="00000203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demanderLancer()</w:t>
            </w:r>
          </w:p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demande de lancer la présentation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cette méthode va permettre de lancer la présentation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demanderArret()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demande d'arrêter la présentation</w:t>
            </w:r>
          </w:p>
          <w:p w:rsidR="00000000" w:rsidDel="00000000" w:rsidP="00000000" w:rsidRDefault="00000000" w:rsidRPr="00000000" w14:paraId="0000020A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cette méthode va permettre de demander l'arrêt  de la présentation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demanderCharger(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demander de charger la présentation</w:t>
            </w:r>
          </w:p>
          <w:p w:rsidR="00000000" w:rsidDel="00000000" w:rsidP="00000000" w:rsidRDefault="00000000" w:rsidRPr="00000000" w14:paraId="0000020E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cette méthode va permettre de demander le chargement de la présentation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demanderEnlever()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demande d’enlever la présentation</w:t>
            </w:r>
          </w:p>
          <w:p w:rsidR="00000000" w:rsidDel="00000000" w:rsidP="00000000" w:rsidRDefault="00000000" w:rsidRPr="00000000" w14:paraId="00000212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cette méthode va permettre de demander d’enlever  la présentation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demanderInfo()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demande l’information concernant la présentation</w:t>
            </w:r>
          </w:p>
          <w:p w:rsidR="00000000" w:rsidDel="00000000" w:rsidP="00000000" w:rsidRDefault="00000000" w:rsidRPr="00000000" w14:paraId="00000216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cette méthode va permettre de demander l’information concernant la présentation</w:t>
            </w:r>
          </w:p>
        </w:tc>
      </w:tr>
    </w:tbl>
    <w:p w:rsidR="00000000" w:rsidDel="00000000" w:rsidP="00000000" w:rsidRDefault="00000000" w:rsidRPr="00000000" w14:paraId="00000218">
      <w:pPr>
        <w:rPr>
          <w:rFonts w:ascii="Lexend Deca" w:cs="Lexend Deca" w:eastAsia="Lexend Deca" w:hAnsi="Lexend Deca"/>
          <w:b w:val="1"/>
          <w:color w:val="2e75b5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Style w:val="Heading1"/>
        <w:rPr>
          <w:rFonts w:ascii="Lexend Deca" w:cs="Lexend Deca" w:eastAsia="Lexend Deca" w:hAnsi="Lexend Deca"/>
          <w:b w:val="1"/>
          <w:color w:val="2e75b5"/>
          <w:sz w:val="38"/>
          <w:szCs w:val="38"/>
          <w:u w:val="single"/>
        </w:rPr>
      </w:pPr>
      <w:bookmarkStart w:colFirst="0" w:colLast="0" w:name="_jzzez0q1mc09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Style w:val="Heading1"/>
        <w:rPr>
          <w:rFonts w:ascii="Lexend Deca" w:cs="Lexend Deca" w:eastAsia="Lexend Deca" w:hAnsi="Lexend Deca"/>
          <w:b w:val="1"/>
          <w:color w:val="2e75b5"/>
          <w:sz w:val="34"/>
          <w:szCs w:val="34"/>
          <w:u w:val="single"/>
        </w:rPr>
      </w:pPr>
      <w:bookmarkStart w:colFirst="0" w:colLast="0" w:name="_jo5xpbh7ed79" w:id="22"/>
      <w:bookmarkEnd w:id="22"/>
      <w:r w:rsidDel="00000000" w:rsidR="00000000" w:rsidRPr="00000000">
        <w:rPr>
          <w:rFonts w:ascii="Lexend Deca" w:cs="Lexend Deca" w:eastAsia="Lexend Deca" w:hAnsi="Lexend Deca"/>
          <w:b w:val="1"/>
          <w:color w:val="2e75b5"/>
          <w:sz w:val="34"/>
          <w:szCs w:val="34"/>
          <w:u w:val="single"/>
          <w:rtl w:val="0"/>
        </w:rPr>
        <w:t xml:space="preserve">Mvp 3:</w:t>
      </w:r>
    </w:p>
    <w:p w:rsidR="00000000" w:rsidDel="00000000" w:rsidP="00000000" w:rsidRDefault="00000000" w:rsidRPr="00000000" w14:paraId="00000223">
      <w:pPr>
        <w:pStyle w:val="Heading2"/>
        <w:rPr>
          <w:rFonts w:ascii="Lexend Deca" w:cs="Lexend Deca" w:eastAsia="Lexend Deca" w:hAnsi="Lexend Deca"/>
          <w:b w:val="1"/>
          <w:color w:val="2e75b5"/>
          <w:sz w:val="26"/>
          <w:szCs w:val="26"/>
        </w:rPr>
      </w:pPr>
      <w:bookmarkStart w:colFirst="0" w:colLast="0" w:name="_uord5mdl2ell" w:id="23"/>
      <w:bookmarkEnd w:id="23"/>
      <w:r w:rsidDel="00000000" w:rsidR="00000000" w:rsidRPr="00000000">
        <w:rPr>
          <w:rFonts w:ascii="Lexend Deca" w:cs="Lexend Deca" w:eastAsia="Lexend Deca" w:hAnsi="Lexend Deca"/>
          <w:b w:val="1"/>
          <w:color w:val="2e75b5"/>
          <w:sz w:val="26"/>
          <w:szCs w:val="26"/>
          <w:rtl w:val="0"/>
        </w:rPr>
        <w:t xml:space="preserve">Mise a jour de la version : 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 L'objectif principal de cette version est d'intégrer certaines fonctionnalités de la version 1 tout en affichant des images dans l'interface visuelle.</w:t>
      </w:r>
    </w:p>
    <w:p w:rsidR="00000000" w:rsidDel="00000000" w:rsidP="00000000" w:rsidRDefault="00000000" w:rsidRPr="00000000" w14:paraId="0000022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- Pas de base de données : toujours création des images ‘en dur’ </w:t>
      </w:r>
    </w:p>
    <w:p w:rsidR="00000000" w:rsidDel="00000000" w:rsidP="00000000" w:rsidRDefault="00000000" w:rsidRPr="00000000" w14:paraId="00000228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- Affichage des images dans l’interface graphique</w:t>
      </w:r>
    </w:p>
    <w:p w:rsidR="00000000" w:rsidDel="00000000" w:rsidP="00000000" w:rsidRDefault="00000000" w:rsidRPr="00000000" w14:paraId="00000229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 - Fonctionnement du lecteur en mode Manuel uniquement</w:t>
      </w:r>
    </w:p>
    <w:p w:rsidR="00000000" w:rsidDel="00000000" w:rsidP="00000000" w:rsidRDefault="00000000" w:rsidRPr="00000000" w14:paraId="0000022A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 - Le menu Fichier &gt;&gt; Quitter permet d’arrêter l’application</w:t>
      </w:r>
    </w:p>
    <w:p w:rsidR="00000000" w:rsidDel="00000000" w:rsidP="00000000" w:rsidRDefault="00000000" w:rsidRPr="00000000" w14:paraId="0000022B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 - Le menu Aide &gt;&gt; A propos de… ouvre une Boîte de Message donnant des informations sur :</w:t>
      </w:r>
    </w:p>
    <w:p w:rsidR="00000000" w:rsidDel="00000000" w:rsidP="00000000" w:rsidRDefault="00000000" w:rsidRPr="00000000" w14:paraId="0000022C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0" w:firstLine="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- la version de l’application </w:t>
      </w:r>
    </w:p>
    <w:p w:rsidR="00000000" w:rsidDel="00000000" w:rsidP="00000000" w:rsidRDefault="00000000" w:rsidRPr="00000000" w14:paraId="0000022E">
      <w:pPr>
        <w:ind w:left="0" w:firstLine="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- la date de création</w:t>
      </w:r>
    </w:p>
    <w:p w:rsidR="00000000" w:rsidDel="00000000" w:rsidP="00000000" w:rsidRDefault="00000000" w:rsidRPr="00000000" w14:paraId="0000022F">
      <w:pPr>
        <w:ind w:left="0" w:firstLine="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 - les auteurs </w:t>
      </w:r>
    </w:p>
    <w:p w:rsidR="00000000" w:rsidDel="00000000" w:rsidP="00000000" w:rsidRDefault="00000000" w:rsidRPr="00000000" w14:paraId="00000230">
      <w:pPr>
        <w:ind w:left="0" w:firstLine="0"/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2"/>
        <w:rPr>
          <w:rFonts w:ascii="Lexend Deca" w:cs="Lexend Deca" w:eastAsia="Lexend Deca" w:hAnsi="Lexend Deca"/>
          <w:b w:val="1"/>
          <w:color w:val="2e75b5"/>
          <w:sz w:val="26"/>
          <w:szCs w:val="26"/>
        </w:rPr>
      </w:pPr>
      <w:bookmarkStart w:colFirst="0" w:colLast="0" w:name="_d9i9ioxcuyod" w:id="24"/>
      <w:bookmarkEnd w:id="24"/>
      <w:r w:rsidDel="00000000" w:rsidR="00000000" w:rsidRPr="00000000">
        <w:rPr>
          <w:rFonts w:ascii="Lexend Deca" w:cs="Lexend Deca" w:eastAsia="Lexend Deca" w:hAnsi="Lexend Deca"/>
          <w:b w:val="1"/>
          <w:color w:val="2e75b5"/>
          <w:sz w:val="26"/>
          <w:szCs w:val="26"/>
          <w:rtl w:val="0"/>
        </w:rPr>
        <w:t xml:space="preserve">Modifications dans les tables : 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n trouve des modifications ( ajouts / suppression) sur : </w:t>
      </w:r>
    </w:p>
    <w:p w:rsidR="00000000" w:rsidDel="00000000" w:rsidP="00000000" w:rsidRDefault="00000000" w:rsidRPr="00000000" w14:paraId="00000233">
      <w:pPr>
        <w:rPr>
          <w:rFonts w:ascii="Lexend Deca" w:cs="Lexend Deca" w:eastAsia="Lexend Deca" w:hAnsi="Lexend Deca"/>
          <w:b w:val="1"/>
          <w:color w:val="2e75b5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2e75b5"/>
          <w:sz w:val="26"/>
          <w:szCs w:val="26"/>
          <w:rtl w:val="0"/>
        </w:rPr>
        <w:t xml:space="preserve">Diaporama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Style w:val="Heading3"/>
        <w:keepNext w:val="0"/>
        <w:keepLines w:val="0"/>
        <w:spacing w:before="280" w:lineRule="auto"/>
        <w:rPr>
          <w:rFonts w:ascii="Lexend Deca" w:cs="Lexend Deca" w:eastAsia="Lexend Deca" w:hAnsi="Lexend Deca"/>
        </w:rPr>
      </w:pPr>
      <w:bookmarkStart w:colFirst="0" w:colLast="0" w:name="_lr4cyunj3e2q" w:id="25"/>
      <w:bookmarkEnd w:id="25"/>
      <w:r w:rsidDel="00000000" w:rsidR="00000000" w:rsidRPr="00000000">
        <w:rPr>
          <w:rFonts w:ascii="Lexend Deca" w:cs="Lexend Deca" w:eastAsia="Lexend Deca" w:hAnsi="Lexend Deca"/>
          <w:b w:val="1"/>
          <w:color w:val="000000"/>
          <w:sz w:val="26"/>
          <w:szCs w:val="26"/>
          <w:rtl w:val="0"/>
        </w:rPr>
        <w:t xml:space="preserve">Méthodes publiques ajoutées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945.0" w:type="dxa"/>
        <w:jc w:val="left"/>
        <w:tblInd w:w="-2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50"/>
        <w:gridCol w:w="2805"/>
        <w:gridCol w:w="4290"/>
        <w:tblGridChange w:id="0">
          <w:tblGrid>
            <w:gridCol w:w="2850"/>
            <w:gridCol w:w="2805"/>
            <w:gridCol w:w="42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Nom de la méthode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Signification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But</w:t>
            </w:r>
          </w:p>
        </w:tc>
      </w:tr>
      <w:tr>
        <w:trPr>
          <w:cantSplit w:val="0"/>
          <w:trHeight w:val="876.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spacing w:after="240" w:before="240" w:lineRule="auto"/>
              <w:ind w:left="0" w:firstLine="0"/>
              <w:rPr>
                <w:rFonts w:ascii="Lexend Deca" w:cs="Lexend Deca" w:eastAsia="Lexend Deca" w:hAnsi="Lexend Deca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trierParRangCroissant()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spacing w:line="240" w:lineRule="auto"/>
              <w:rPr>
                <w:rFonts w:ascii="Lexend Deca" w:cs="Lexend Deca" w:eastAsia="Lexend Deca" w:hAnsi="Lexend Deca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sz w:val="21"/>
                <w:szCs w:val="21"/>
                <w:highlight w:val="white"/>
                <w:rtl w:val="0"/>
              </w:rPr>
              <w:t xml:space="preserve">trie les images du diaporama par ordre de rang croissant</w:t>
            </w:r>
          </w:p>
          <w:p w:rsidR="00000000" w:rsidDel="00000000" w:rsidP="00000000" w:rsidRDefault="00000000" w:rsidRPr="00000000" w14:paraId="0000023D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spacing w:line="240" w:lineRule="auto"/>
              <w:rPr>
                <w:rFonts w:ascii="Lexend Deca" w:cs="Lexend Deca" w:eastAsia="Lexend Deca" w:hAnsi="Lexend Deca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méthode qui va va venir </w:t>
            </w:r>
            <w:r w:rsidDel="00000000" w:rsidR="00000000" w:rsidRPr="00000000">
              <w:rPr>
                <w:rFonts w:ascii="Lexend Deca" w:cs="Lexend Deca" w:eastAsia="Lexend Deca" w:hAnsi="Lexend Deca"/>
                <w:sz w:val="21"/>
                <w:szCs w:val="21"/>
                <w:highlight w:val="white"/>
                <w:rtl w:val="0"/>
              </w:rPr>
              <w:t xml:space="preserve">trie les images du diaporama par ordre de rang croissant</w:t>
            </w:r>
          </w:p>
          <w:p w:rsidR="00000000" w:rsidDel="00000000" w:rsidP="00000000" w:rsidRDefault="00000000" w:rsidRPr="00000000" w14:paraId="0000023F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spacing w:after="240" w:before="240" w:lineRule="auto"/>
              <w:ind w:left="0" w:firstLine="0"/>
              <w:rPr>
                <w:rFonts w:ascii="Lexend Deca" w:cs="Lexend Deca" w:eastAsia="Lexend Deca" w:hAnsi="Lexend Deca"/>
                <w:b w:val="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getIm()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recupere l’image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getteur qui va permettre de récupérer une image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spacing w:after="240" w:before="240" w:lineRule="auto"/>
              <w:ind w:left="0" w:firstLine="0"/>
              <w:rPr>
                <w:rFonts w:ascii="Lexend Deca" w:cs="Lexend Deca" w:eastAsia="Lexend Deca" w:hAnsi="Lexend Deca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getId()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récupère l’identifiant du diaporama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getteur qui va permettre de récupérer  l’identifiant du diaporama</w:t>
            </w:r>
          </w:p>
          <w:p w:rsidR="00000000" w:rsidDel="00000000" w:rsidP="00000000" w:rsidRDefault="00000000" w:rsidRPr="00000000" w14:paraId="00000246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spacing w:after="240" w:before="240" w:lineRule="auto"/>
              <w:ind w:left="0" w:firstLine="0"/>
              <w:rPr>
                <w:rFonts w:ascii="Lexend Deca" w:cs="Lexend Deca" w:eastAsia="Lexend Deca" w:hAnsi="Lexend Deca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setId()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permet de spécifier l’identifiant du diaporama</w:t>
            </w:r>
          </w:p>
          <w:p w:rsidR="00000000" w:rsidDel="00000000" w:rsidP="00000000" w:rsidRDefault="00000000" w:rsidRPr="00000000" w14:paraId="00000249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setteur qui va permettre  de spécifier l’identifiant du diaporama</w:t>
            </w:r>
          </w:p>
          <w:p w:rsidR="00000000" w:rsidDel="00000000" w:rsidP="00000000" w:rsidRDefault="00000000" w:rsidRPr="00000000" w14:paraId="0000024B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spacing w:after="240" w:before="240" w:lineRule="auto"/>
              <w:ind w:left="0" w:firstLine="0"/>
              <w:rPr>
                <w:rFonts w:ascii="Lexend Deca" w:cs="Lexend Deca" w:eastAsia="Lexend Deca" w:hAnsi="Lexend Deca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vider()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vider le diaporama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méthode qui va permettre de vider le diaporama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spacing w:after="240" w:before="240" w:lineRule="auto"/>
              <w:ind w:left="0" w:firstLine="0"/>
              <w:rPr>
                <w:rFonts w:ascii="Lexend Deca" w:cs="Lexend Deca" w:eastAsia="Lexend Deca" w:hAnsi="Lexend Deca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ajouterImageEnFin()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sz w:val="21"/>
                <w:szCs w:val="21"/>
                <w:highlight w:val="white"/>
                <w:rtl w:val="0"/>
              </w:rPr>
              <w:t xml:space="preserve">ajouter une image au diaporama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spacing w:line="240" w:lineRule="auto"/>
              <w:rPr>
                <w:rFonts w:ascii="Lexend Deca" w:cs="Lexend Deca" w:eastAsia="Lexend Deca" w:hAnsi="Lexend Deca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méthode qui va permettre d’</w:t>
            </w:r>
            <w:r w:rsidDel="00000000" w:rsidR="00000000" w:rsidRPr="00000000">
              <w:rPr>
                <w:rFonts w:ascii="Lexend Deca" w:cs="Lexend Deca" w:eastAsia="Lexend Deca" w:hAnsi="Lexend Deca"/>
                <w:sz w:val="21"/>
                <w:szCs w:val="21"/>
                <w:highlight w:val="white"/>
                <w:rtl w:val="0"/>
              </w:rPr>
              <w:t xml:space="preserve">ajouter une image au diaporama (en fin de l'attribut images)</w:t>
            </w:r>
          </w:p>
          <w:p w:rsidR="00000000" w:rsidDel="00000000" w:rsidP="00000000" w:rsidRDefault="00000000" w:rsidRPr="00000000" w14:paraId="00000252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spacing w:after="240" w:before="240" w:lineRule="auto"/>
              <w:ind w:left="0" w:firstLine="0"/>
              <w:rPr>
                <w:rFonts w:ascii="Lexend Deca" w:cs="Lexend Deca" w:eastAsia="Lexend Deca" w:hAnsi="Lexend Deca"/>
                <w:b w:val="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enleverImageEnFin()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sz w:val="21"/>
                <w:szCs w:val="21"/>
                <w:highlight w:val="white"/>
                <w:rtl w:val="0"/>
              </w:rPr>
              <w:t xml:space="preserve">enlève une image au diaporama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spacing w:line="240" w:lineRule="auto"/>
              <w:rPr>
                <w:rFonts w:ascii="Lexend Deca" w:cs="Lexend Deca" w:eastAsia="Lexend Deca" w:hAnsi="Lexend Deca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méthode qui va permettre d’</w:t>
            </w:r>
            <w:r w:rsidDel="00000000" w:rsidR="00000000" w:rsidRPr="00000000">
              <w:rPr>
                <w:rFonts w:ascii="Lexend Deca" w:cs="Lexend Deca" w:eastAsia="Lexend Deca" w:hAnsi="Lexend Deca"/>
                <w:sz w:val="21"/>
                <w:szCs w:val="21"/>
                <w:highlight w:val="white"/>
                <w:rtl w:val="0"/>
              </w:rPr>
              <w:t xml:space="preserve">enlever une image du diaporama (en fin de l'attribut images)</w:t>
            </w:r>
          </w:p>
          <w:p w:rsidR="00000000" w:rsidDel="00000000" w:rsidP="00000000" w:rsidRDefault="00000000" w:rsidRPr="00000000" w14:paraId="00000256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spacing w:after="240" w:before="240" w:lineRule="auto"/>
              <w:ind w:left="720" w:firstLine="0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charger()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spacing w:line="240" w:lineRule="auto"/>
              <w:rPr>
                <w:rFonts w:ascii="Lexend Deca" w:cs="Lexend Deca" w:eastAsia="Lexend Deca" w:hAnsi="Lexend Deca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sz w:val="21"/>
                <w:szCs w:val="21"/>
                <w:highlight w:val="white"/>
                <w:rtl w:val="0"/>
              </w:rPr>
              <w:t xml:space="preserve">chargement du diaporama courant </w:t>
            </w:r>
          </w:p>
          <w:p w:rsidR="00000000" w:rsidDel="00000000" w:rsidP="00000000" w:rsidRDefault="00000000" w:rsidRPr="00000000" w14:paraId="00000259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méthode qui va permettre le </w:t>
            </w:r>
            <w:r w:rsidDel="00000000" w:rsidR="00000000" w:rsidRPr="00000000">
              <w:rPr>
                <w:rFonts w:ascii="Lexend Deca" w:cs="Lexend Deca" w:eastAsia="Lexend Deca" w:hAnsi="Lexend Deca"/>
                <w:sz w:val="21"/>
                <w:szCs w:val="21"/>
                <w:highlight w:val="white"/>
                <w:rtl w:val="0"/>
              </w:rPr>
              <w:t xml:space="preserve">chargement, dans l'attribut images, des images associées au diaporama courant (d'attribut id)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spacing w:after="240" w:before="240" w:lineRule="auto"/>
              <w:ind w:left="720" w:firstLine="0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chargerIm()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spacing w:line="240" w:lineRule="auto"/>
              <w:rPr>
                <w:rFonts w:ascii="Lexend Deca" w:cs="Lexend Deca" w:eastAsia="Lexend Deca" w:hAnsi="Lexend Deca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sz w:val="21"/>
                <w:szCs w:val="21"/>
                <w:highlight w:val="white"/>
                <w:rtl w:val="0"/>
              </w:rPr>
              <w:t xml:space="preserve">chargement des images dans le diapo courant</w:t>
            </w:r>
          </w:p>
          <w:p w:rsidR="00000000" w:rsidDel="00000000" w:rsidP="00000000" w:rsidRDefault="00000000" w:rsidRPr="00000000" w14:paraId="0000025D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méthode qui va permettre de charger les images associé au diaporama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F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0">
      <w:pPr>
        <w:pStyle w:val="Heading3"/>
        <w:keepNext w:val="0"/>
        <w:keepLines w:val="0"/>
        <w:spacing w:before="280" w:lineRule="auto"/>
        <w:rPr>
          <w:rFonts w:ascii="Lexend Deca" w:cs="Lexend Deca" w:eastAsia="Lexend Deca" w:hAnsi="Lexend Deca"/>
          <w:b w:val="1"/>
          <w:color w:val="2e75b5"/>
        </w:rPr>
      </w:pPr>
      <w:bookmarkStart w:colFirst="0" w:colLast="0" w:name="_iiswy3yhup58" w:id="26"/>
      <w:bookmarkEnd w:id="26"/>
      <w:r w:rsidDel="00000000" w:rsidR="00000000" w:rsidRPr="00000000">
        <w:rPr>
          <w:rFonts w:ascii="Lexend Deca" w:cs="Lexend Deca" w:eastAsia="Lexend Deca" w:hAnsi="Lexend Deca"/>
          <w:b w:val="1"/>
          <w:color w:val="2e75b5"/>
          <w:rtl w:val="0"/>
        </w:rPr>
        <w:t xml:space="preserve">Lecteur</w:t>
      </w:r>
    </w:p>
    <w:p w:rsidR="00000000" w:rsidDel="00000000" w:rsidP="00000000" w:rsidRDefault="00000000" w:rsidRPr="00000000" w14:paraId="00000261">
      <w:pPr>
        <w:pStyle w:val="Heading3"/>
        <w:keepNext w:val="0"/>
        <w:keepLines w:val="0"/>
        <w:spacing w:before="280" w:lineRule="auto"/>
        <w:rPr>
          <w:rFonts w:ascii="Lexend Deca" w:cs="Lexend Deca" w:eastAsia="Lexend Deca" w:hAnsi="Lexend Deca"/>
          <w:b w:val="1"/>
          <w:color w:val="000000"/>
          <w:sz w:val="26"/>
          <w:szCs w:val="26"/>
        </w:rPr>
      </w:pPr>
      <w:bookmarkStart w:colFirst="0" w:colLast="0" w:name="_gtx4qcorqjlp" w:id="27"/>
      <w:bookmarkEnd w:id="27"/>
      <w:r w:rsidDel="00000000" w:rsidR="00000000" w:rsidRPr="00000000">
        <w:rPr>
          <w:rFonts w:ascii="Lexend Deca" w:cs="Lexend Deca" w:eastAsia="Lexend Deca" w:hAnsi="Lexend Deca"/>
          <w:b w:val="1"/>
          <w:color w:val="000000"/>
          <w:sz w:val="26"/>
          <w:szCs w:val="26"/>
          <w:rtl w:val="0"/>
        </w:rPr>
        <w:t xml:space="preserve">Attributs privés ajoutés :</w:t>
      </w:r>
    </w:p>
    <w:p w:rsidR="00000000" w:rsidDel="00000000" w:rsidP="00000000" w:rsidRDefault="00000000" w:rsidRPr="00000000" w14:paraId="0000026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unsigned int RangImageCourante;</w:t>
      </w:r>
    </w:p>
    <w:p w:rsidR="00000000" w:rsidDel="00000000" w:rsidP="00000000" w:rsidRDefault="00000000" w:rsidRPr="00000000" w14:paraId="00000263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unsigned int idDiaporama;</w:t>
      </w:r>
    </w:p>
    <w:p w:rsidR="00000000" w:rsidDel="00000000" w:rsidP="00000000" w:rsidRDefault="00000000" w:rsidRPr="00000000" w14:paraId="00000264">
      <w:pPr>
        <w:pStyle w:val="Heading3"/>
        <w:keepNext w:val="0"/>
        <w:keepLines w:val="0"/>
        <w:spacing w:before="280" w:lineRule="auto"/>
        <w:ind w:left="0" w:firstLine="0"/>
        <w:rPr>
          <w:rFonts w:ascii="Lexend Deca" w:cs="Lexend Deca" w:eastAsia="Lexend Deca" w:hAnsi="Lexend Deca"/>
          <w:b w:val="1"/>
          <w:color w:val="000000"/>
          <w:sz w:val="26"/>
          <w:szCs w:val="26"/>
        </w:rPr>
      </w:pPr>
      <w:bookmarkStart w:colFirst="0" w:colLast="0" w:name="_ddbes6m3lqft" w:id="28"/>
      <w:bookmarkEnd w:id="28"/>
      <w:r w:rsidDel="00000000" w:rsidR="00000000" w:rsidRPr="00000000">
        <w:rPr>
          <w:rFonts w:ascii="Lexend Deca" w:cs="Lexend Deca" w:eastAsia="Lexend Deca" w:hAnsi="Lexend Deca"/>
          <w:b w:val="1"/>
          <w:color w:val="000000"/>
          <w:sz w:val="26"/>
          <w:szCs w:val="26"/>
          <w:rtl w:val="0"/>
        </w:rPr>
        <w:t xml:space="preserve">Méthodes publiques supprimées :</w:t>
      </w:r>
    </w:p>
    <w:p w:rsidR="00000000" w:rsidDel="00000000" w:rsidP="00000000" w:rsidRDefault="00000000" w:rsidRPr="00000000" w14:paraId="00000265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void charger(Diaporamas&amp; diaporama);</w:t>
      </w:r>
    </w:p>
    <w:p w:rsidR="00000000" w:rsidDel="00000000" w:rsidP="00000000" w:rsidRDefault="00000000" w:rsidRPr="00000000" w14:paraId="0000026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void charger(Images&amp; pImages);</w:t>
      </w:r>
    </w:p>
    <w:p w:rsidR="00000000" w:rsidDel="00000000" w:rsidP="00000000" w:rsidRDefault="00000000" w:rsidRPr="00000000" w14:paraId="0000026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void avancer(const Diaporama&amp; pDiaporama, unsigned int&amp; pPosImageCourante);</w:t>
      </w:r>
    </w:p>
    <w:p w:rsidR="00000000" w:rsidDel="00000000" w:rsidP="00000000" w:rsidRDefault="00000000" w:rsidRPr="00000000" w14:paraId="0000026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void reculer(const Diaporama&amp; pDiaporama, unsigned int&amp; pPosImageCourante);</w:t>
      </w:r>
    </w:p>
    <w:p w:rsidR="00000000" w:rsidDel="00000000" w:rsidP="00000000" w:rsidRDefault="00000000" w:rsidRPr="00000000" w14:paraId="0000026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void saisieVerifChoixActionSurImageCourante(char&amp; pChoixAction);</w:t>
      </w:r>
    </w:p>
    <w:p w:rsidR="00000000" w:rsidDel="00000000" w:rsidP="00000000" w:rsidRDefault="00000000" w:rsidRPr="00000000" w14:paraId="0000026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unsigned int saisieVerifChoixDiaporama(const Diaporamas&amp; pDiaporamas);</w:t>
      </w:r>
    </w:p>
    <w:p w:rsidR="00000000" w:rsidDel="00000000" w:rsidP="00000000" w:rsidRDefault="00000000" w:rsidRPr="00000000" w14:paraId="0000026B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void declencherAction(char pChoixAction, const Diaporamas&amp; pDiaporamas, unsigned int&amp; pDiaporamaCourant, unsigned int&amp; pImageCourante, const Images&amp; pImages);</w:t>
      </w:r>
    </w:p>
    <w:p w:rsidR="00000000" w:rsidDel="00000000" w:rsidP="00000000" w:rsidRDefault="00000000" w:rsidRPr="00000000" w14:paraId="0000026C">
      <w:pPr>
        <w:pStyle w:val="Heading3"/>
        <w:keepNext w:val="0"/>
        <w:keepLines w:val="0"/>
        <w:spacing w:before="280" w:lineRule="auto"/>
        <w:ind w:left="720" w:firstLine="0"/>
        <w:rPr>
          <w:rFonts w:ascii="Lexend Deca" w:cs="Lexend Deca" w:eastAsia="Lexend Deca" w:hAnsi="Lexend Deca"/>
          <w:b w:val="1"/>
          <w:color w:val="000000"/>
          <w:sz w:val="26"/>
          <w:szCs w:val="26"/>
        </w:rPr>
      </w:pPr>
      <w:bookmarkStart w:colFirst="0" w:colLast="0" w:name="_xt6lerfrtrui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Style w:val="Heading3"/>
        <w:keepNext w:val="0"/>
        <w:keepLines w:val="0"/>
        <w:spacing w:before="280" w:lineRule="auto"/>
        <w:ind w:left="0" w:firstLine="0"/>
        <w:rPr>
          <w:rFonts w:ascii="Lexend Deca" w:cs="Lexend Deca" w:eastAsia="Lexend Deca" w:hAnsi="Lexend Deca"/>
          <w:b w:val="1"/>
          <w:color w:val="000000"/>
          <w:sz w:val="26"/>
          <w:szCs w:val="26"/>
        </w:rPr>
      </w:pPr>
      <w:bookmarkStart w:colFirst="0" w:colLast="0" w:name="_ar0ice8al7og" w:id="30"/>
      <w:bookmarkEnd w:id="30"/>
      <w:r w:rsidDel="00000000" w:rsidR="00000000" w:rsidRPr="00000000">
        <w:rPr>
          <w:rFonts w:ascii="Lexend Deca" w:cs="Lexend Deca" w:eastAsia="Lexend Deca" w:hAnsi="Lexend Deca"/>
          <w:b w:val="1"/>
          <w:color w:val="000000"/>
          <w:sz w:val="26"/>
          <w:szCs w:val="26"/>
          <w:rtl w:val="0"/>
        </w:rPr>
        <w:t xml:space="preserve">Méthodes publiques ajoutées :</w:t>
      </w:r>
    </w:p>
    <w:p w:rsidR="00000000" w:rsidDel="00000000" w:rsidP="00000000" w:rsidRDefault="00000000" w:rsidRPr="00000000" w14:paraId="0000026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On ajoute 15 méthodes de plus au total , qui sont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unsigned int getIdDiaporama() const;</w:t>
      </w:r>
    </w:p>
    <w:p w:rsidR="00000000" w:rsidDel="00000000" w:rsidP="00000000" w:rsidRDefault="00000000" w:rsidRPr="00000000" w14:paraId="0000027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Diaporama* getDiaporama() const;</w:t>
      </w:r>
    </w:p>
    <w:p w:rsidR="00000000" w:rsidDel="00000000" w:rsidP="00000000" w:rsidRDefault="00000000" w:rsidRPr="00000000" w14:paraId="0000027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unsigned int getRangImageCourante() const;</w:t>
      </w:r>
    </w:p>
    <w:p w:rsidR="00000000" w:rsidDel="00000000" w:rsidP="00000000" w:rsidRDefault="00000000" w:rsidRPr="00000000" w14:paraId="0000027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string getImageCourante() const;</w:t>
      </w:r>
    </w:p>
    <w:p w:rsidR="00000000" w:rsidDel="00000000" w:rsidP="00000000" w:rsidRDefault="00000000" w:rsidRPr="00000000" w14:paraId="0000027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string getCatImageCourante() const;</w:t>
      </w:r>
    </w:p>
    <w:p w:rsidR="00000000" w:rsidDel="00000000" w:rsidP="00000000" w:rsidRDefault="00000000" w:rsidRPr="00000000" w14:paraId="0000027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string getChemImageCourante() const;</w:t>
      </w:r>
    </w:p>
    <w:p w:rsidR="00000000" w:rsidDel="00000000" w:rsidP="00000000" w:rsidRDefault="00000000" w:rsidRPr="00000000" w14:paraId="0000027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unsigned int nbImages() const;</w:t>
      </w:r>
    </w:p>
    <w:p w:rsidR="00000000" w:rsidDel="00000000" w:rsidP="00000000" w:rsidRDefault="00000000" w:rsidRPr="00000000" w14:paraId="0000027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bool lecteurVide() const</w:t>
      </w:r>
    </w:p>
    <w:p w:rsidR="00000000" w:rsidDel="00000000" w:rsidP="00000000" w:rsidRDefault="00000000" w:rsidRPr="00000000" w14:paraId="0000027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void setDiaporama(Diaporama* pDiaporama);</w:t>
      </w:r>
    </w:p>
    <w:p w:rsidR="00000000" w:rsidDel="00000000" w:rsidP="00000000" w:rsidRDefault="00000000" w:rsidRPr="00000000" w14:paraId="0000027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void setRangImageCourante(unsigned int pRImageCourante);</w:t>
      </w:r>
    </w:p>
    <w:p w:rsidR="00000000" w:rsidDel="00000000" w:rsidP="00000000" w:rsidRDefault="00000000" w:rsidRPr="00000000" w14:paraId="0000027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void setIdDiaporama(unsigned int pIdDiaporama);</w:t>
      </w:r>
    </w:p>
    <w:p w:rsidR="00000000" w:rsidDel="00000000" w:rsidP="00000000" w:rsidRDefault="00000000" w:rsidRPr="00000000" w14:paraId="0000027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void changerDiaporama(unsigned int pId);</w:t>
      </w:r>
    </w:p>
    <w:p w:rsidR="00000000" w:rsidDel="00000000" w:rsidP="00000000" w:rsidRDefault="00000000" w:rsidRPr="00000000" w14:paraId="0000027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string getTitreD();</w:t>
      </w:r>
    </w:p>
    <w:p w:rsidR="00000000" w:rsidDel="00000000" w:rsidP="00000000" w:rsidRDefault="00000000" w:rsidRPr="00000000" w14:paraId="0000027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string getNum();</w:t>
      </w:r>
    </w:p>
    <w:p w:rsidR="00000000" w:rsidDel="00000000" w:rsidP="00000000" w:rsidRDefault="00000000" w:rsidRPr="00000000" w14:paraId="0000027E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void viderLecteur();</w:t>
      </w:r>
    </w:p>
    <w:p w:rsidR="00000000" w:rsidDel="00000000" w:rsidP="00000000" w:rsidRDefault="00000000" w:rsidRPr="00000000" w14:paraId="0000027F">
      <w:pPr>
        <w:spacing w:after="240" w:before="240" w:lineRule="auto"/>
        <w:rPr>
          <w:rFonts w:ascii="Lexend Deca" w:cs="Lexend Deca" w:eastAsia="Lexend Deca" w:hAnsi="Lexend Deca"/>
          <w:b w:val="1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after="240" w:before="240" w:lineRule="auto"/>
        <w:rPr>
          <w:rFonts w:ascii="Lexend Deca" w:cs="Lexend Deca" w:eastAsia="Lexend Deca" w:hAnsi="Lexend Deca"/>
          <w:b w:val="1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after="240" w:before="240" w:lineRule="auto"/>
        <w:rPr>
          <w:rFonts w:ascii="Lexend Deca" w:cs="Lexend Deca" w:eastAsia="Lexend Deca" w:hAnsi="Lexend Deca"/>
          <w:b w:val="1"/>
          <w:color w:val="2e75b5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after="240" w:before="240" w:lineRule="auto"/>
        <w:rPr>
          <w:rFonts w:ascii="Lexend Deca" w:cs="Lexend Deca" w:eastAsia="Lexend Deca" w:hAnsi="Lexend Deca"/>
          <w:b w:val="1"/>
          <w:color w:val="2e75b5"/>
          <w:sz w:val="30"/>
          <w:szCs w:val="3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2e75b5"/>
          <w:sz w:val="30"/>
          <w:szCs w:val="30"/>
          <w:rtl w:val="0"/>
        </w:rPr>
        <w:t xml:space="preserve">LecteurVue</w:t>
      </w:r>
    </w:p>
    <w:p w:rsidR="00000000" w:rsidDel="00000000" w:rsidP="00000000" w:rsidRDefault="00000000" w:rsidRPr="00000000" w14:paraId="00000283">
      <w:pPr>
        <w:pStyle w:val="Heading4"/>
        <w:keepNext w:val="0"/>
        <w:keepLines w:val="0"/>
        <w:spacing w:after="40" w:before="240" w:lineRule="auto"/>
        <w:rPr>
          <w:rFonts w:ascii="Lexend Deca" w:cs="Lexend Deca" w:eastAsia="Lexend Deca" w:hAnsi="Lexend Deca"/>
          <w:b w:val="1"/>
          <w:color w:val="000000"/>
          <w:sz w:val="26"/>
          <w:szCs w:val="26"/>
        </w:rPr>
      </w:pPr>
      <w:bookmarkStart w:colFirst="0" w:colLast="0" w:name="_fxx51yhg6k5o" w:id="31"/>
      <w:bookmarkEnd w:id="31"/>
      <w:r w:rsidDel="00000000" w:rsidR="00000000" w:rsidRPr="00000000">
        <w:rPr>
          <w:rFonts w:ascii="Lexend Deca" w:cs="Lexend Deca" w:eastAsia="Lexend Deca" w:hAnsi="Lexend Deca"/>
          <w:b w:val="1"/>
          <w:color w:val="000000"/>
          <w:sz w:val="26"/>
          <w:szCs w:val="26"/>
          <w:rtl w:val="0"/>
        </w:rPr>
        <w:t xml:space="preserve">Méthodes privées ajoutées :</w:t>
      </w:r>
    </w:p>
    <w:p w:rsidR="00000000" w:rsidDel="00000000" w:rsidP="00000000" w:rsidRDefault="00000000" w:rsidRPr="00000000" w14:paraId="00000284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majDiap(string num, string tD, string tI, string tC, string chem);</w:t>
      </w:r>
    </w:p>
    <w:p w:rsidR="00000000" w:rsidDel="00000000" w:rsidP="00000000" w:rsidRDefault="00000000" w:rsidRPr="00000000" w14:paraId="00000285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afficheQMessageBox();  // Affiche une fenêtre de dialogue avec les informations concernant l’application .</w:t>
      </w:r>
    </w:p>
    <w:p w:rsidR="00000000" w:rsidDel="00000000" w:rsidP="00000000" w:rsidRDefault="00000000" w:rsidRPr="00000000" w14:paraId="00000286">
      <w:pPr>
        <w:spacing w:after="240" w:before="240" w:lineRule="auto"/>
        <w:rPr>
          <w:rFonts w:ascii="Lexend Deca" w:cs="Lexend Deca" w:eastAsia="Lexend Deca" w:hAnsi="Lexend Deca"/>
          <w:b w:val="1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Style w:val="Heading1"/>
        <w:rPr>
          <w:rFonts w:ascii="Lexend Deca" w:cs="Lexend Deca" w:eastAsia="Lexend Deca" w:hAnsi="Lexend Deca"/>
          <w:b w:val="1"/>
          <w:color w:val="2e75b5"/>
          <w:sz w:val="34"/>
          <w:szCs w:val="34"/>
          <w:u w:val="single"/>
        </w:rPr>
      </w:pPr>
      <w:bookmarkStart w:colFirst="0" w:colLast="0" w:name="_rdae8adno4kv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pStyle w:val="Heading1"/>
        <w:rPr>
          <w:rFonts w:ascii="Lexend Deca" w:cs="Lexend Deca" w:eastAsia="Lexend Deca" w:hAnsi="Lexend Deca"/>
          <w:b w:val="1"/>
          <w:color w:val="2e75b5"/>
          <w:sz w:val="34"/>
          <w:szCs w:val="34"/>
          <w:u w:val="single"/>
        </w:rPr>
      </w:pPr>
      <w:bookmarkStart w:colFirst="0" w:colLast="0" w:name="_jn0qvljpt934" w:id="33"/>
      <w:bookmarkEnd w:id="33"/>
      <w:r w:rsidDel="00000000" w:rsidR="00000000" w:rsidRPr="00000000">
        <w:rPr>
          <w:rFonts w:ascii="Lexend Deca" w:cs="Lexend Deca" w:eastAsia="Lexend Deca" w:hAnsi="Lexend Deca"/>
          <w:b w:val="1"/>
          <w:color w:val="2e75b5"/>
          <w:sz w:val="34"/>
          <w:szCs w:val="34"/>
          <w:u w:val="single"/>
          <w:rtl w:val="0"/>
        </w:rPr>
        <w:t xml:space="preserve">Mvp 4:</w:t>
      </w:r>
    </w:p>
    <w:p w:rsidR="00000000" w:rsidDel="00000000" w:rsidP="00000000" w:rsidRDefault="00000000" w:rsidRPr="00000000" w14:paraId="0000028A">
      <w:pPr>
        <w:pStyle w:val="Heading2"/>
        <w:rPr>
          <w:rFonts w:ascii="Lexend Deca" w:cs="Lexend Deca" w:eastAsia="Lexend Deca" w:hAnsi="Lexend Deca"/>
          <w:b w:val="1"/>
          <w:color w:val="2e75b5"/>
          <w:sz w:val="22"/>
          <w:szCs w:val="22"/>
        </w:rPr>
      </w:pPr>
      <w:bookmarkStart w:colFirst="0" w:colLast="0" w:name="_493t6r6py7u2" w:id="34"/>
      <w:bookmarkEnd w:id="34"/>
      <w:r w:rsidDel="00000000" w:rsidR="00000000" w:rsidRPr="00000000">
        <w:rPr>
          <w:rFonts w:ascii="Lexend Deca" w:cs="Lexend Deca" w:eastAsia="Lexend Deca" w:hAnsi="Lexend Deca"/>
          <w:b w:val="1"/>
          <w:color w:val="2e75b5"/>
          <w:sz w:val="22"/>
          <w:szCs w:val="22"/>
          <w:rtl w:val="0"/>
        </w:rPr>
        <w:t xml:space="preserve">Mise a jour de la version : </w:t>
      </w:r>
    </w:p>
    <w:p w:rsidR="00000000" w:rsidDel="00000000" w:rsidP="00000000" w:rsidRDefault="00000000" w:rsidRPr="00000000" w14:paraId="0000028B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L'objectif principal de cette version est de mettre en oeuvre le mode “Auto”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par duplication de la v3 mvp</w:t>
      </w:r>
    </w:p>
    <w:p w:rsidR="00000000" w:rsidDel="00000000" w:rsidP="00000000" w:rsidRDefault="00000000" w:rsidRPr="00000000" w14:paraId="0000028C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rFonts w:ascii="Lexend Deca" w:cs="Lexend Deca" w:eastAsia="Lexend Deca" w:hAnsi="Lexend Deca"/>
          <w:b w:val="1"/>
          <w:color w:val="2e75b5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rFonts w:ascii="Lexend Deca" w:cs="Lexend Deca" w:eastAsia="Lexend Deca" w:hAnsi="Lexend Deca"/>
          <w:b w:val="1"/>
          <w:color w:val="2e75b5"/>
          <w:sz w:val="34"/>
          <w:szCs w:val="34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2e75b5"/>
          <w:sz w:val="34"/>
          <w:szCs w:val="34"/>
          <w:u w:val="single"/>
          <w:rtl w:val="0"/>
        </w:rPr>
        <w:t xml:space="preserve">Mvp 5:</w:t>
      </w:r>
    </w:p>
    <w:p w:rsidR="00000000" w:rsidDel="00000000" w:rsidP="00000000" w:rsidRDefault="00000000" w:rsidRPr="00000000" w14:paraId="0000028F">
      <w:pPr>
        <w:rPr>
          <w:rFonts w:ascii="Lexend Deca" w:cs="Lexend Deca" w:eastAsia="Lexend Deca" w:hAnsi="Lexend Deca"/>
          <w:b w:val="1"/>
          <w:color w:val="2e75b5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rFonts w:ascii="Lexend Deca" w:cs="Lexend Deca" w:eastAsia="Lexend Deca" w:hAnsi="Lexend Deca"/>
          <w:b w:val="1"/>
          <w:color w:val="2e75b5"/>
          <w:sz w:val="22"/>
          <w:szCs w:val="22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2e75b5"/>
          <w:sz w:val="22"/>
          <w:szCs w:val="22"/>
          <w:rtl w:val="0"/>
        </w:rPr>
        <w:t xml:space="preserve">Mise a jour de la version : </w:t>
      </w:r>
    </w:p>
    <w:p w:rsidR="00000000" w:rsidDel="00000000" w:rsidP="00000000" w:rsidRDefault="00000000" w:rsidRPr="00000000" w14:paraId="00000291">
      <w:pPr>
        <w:rPr>
          <w:rFonts w:ascii="Lexend Deca" w:cs="Lexend Deca" w:eastAsia="Lexend Deca" w:hAnsi="Lexend Deca"/>
          <w:b w:val="1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Projet créé par duplication de la v4 (ou v4_MVP) </w:t>
      </w:r>
    </w:p>
    <w:p w:rsidR="00000000" w:rsidDel="00000000" w:rsidP="00000000" w:rsidRDefault="00000000" w:rsidRPr="00000000" w14:paraId="0000029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- Implémentation de Fichier &gt;&gt; Paramétrer &gt;&gt; Vitesse … : ouvre une Boîte de Dialogue permettant de modifier la vitesse de défilement des images</w:t>
      </w:r>
    </w:p>
    <w:p w:rsidR="00000000" w:rsidDel="00000000" w:rsidP="00000000" w:rsidRDefault="00000000" w:rsidRPr="00000000" w14:paraId="0000029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 - Au démarrage, aucun Diaporama n’est chargé</w:t>
      </w:r>
    </w:p>
    <w:p w:rsidR="00000000" w:rsidDel="00000000" w:rsidP="00000000" w:rsidRDefault="00000000" w:rsidRPr="00000000" w14:paraId="0000029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 - Implémentation de Fichier &gt;&gt; Paramétrer &gt;&gt; Charger diaporama … : qui charge les images ‘en dur’ et les mets à disposition triées par ordre croissant de rang</w:t>
      </w:r>
    </w:p>
    <w:p w:rsidR="00000000" w:rsidDel="00000000" w:rsidP="00000000" w:rsidRDefault="00000000" w:rsidRPr="00000000" w14:paraId="0000029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 - Implémentation de Fichier &gt;&gt; Paramétrer &gt;&gt; Enlever diaporama … : qui enlève le Diaporama en cours. Le lecteur est vide à nouveau</w:t>
      </w:r>
    </w:p>
    <w:p w:rsidR="00000000" w:rsidDel="00000000" w:rsidP="00000000" w:rsidRDefault="00000000" w:rsidRPr="00000000" w14:paraId="0000029B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rFonts w:ascii="Lexend Deca" w:cs="Lexend Deca" w:eastAsia="Lexend Deca" w:hAnsi="Lexend Deca"/>
          <w:b w:val="1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rFonts w:ascii="Lexend Deca" w:cs="Lexend Deca" w:eastAsia="Lexend Deca" w:hAnsi="Lexend Deca"/>
          <w:b w:val="1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rFonts w:ascii="Lexend Deca" w:cs="Lexend Deca" w:eastAsia="Lexend Deca" w:hAnsi="Lexend Deca"/>
          <w:b w:val="1"/>
          <w:color w:val="2e75b5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2e75b5"/>
          <w:rtl w:val="0"/>
        </w:rPr>
        <w:t xml:space="preserve">I</w:t>
      </w:r>
      <w:r w:rsidDel="00000000" w:rsidR="00000000" w:rsidRPr="00000000">
        <w:rPr>
          <w:rFonts w:ascii="Lexend Deca" w:cs="Lexend Deca" w:eastAsia="Lexend Deca" w:hAnsi="Lexend Deca"/>
          <w:b w:val="1"/>
          <w:color w:val="2e75b5"/>
          <w:rtl w:val="0"/>
        </w:rPr>
        <w:t xml:space="preserve">nformation : </w:t>
      </w:r>
    </w:p>
    <w:p w:rsidR="00000000" w:rsidDel="00000000" w:rsidP="00000000" w:rsidRDefault="00000000" w:rsidRPr="00000000" w14:paraId="0000029F">
      <w:pPr>
        <w:rPr>
          <w:rFonts w:ascii="Lexend Deca" w:cs="Lexend Deca" w:eastAsia="Lexend Deca" w:hAnsi="Lexend Deca"/>
          <w:b w:val="1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On avait déjà implémenter Charger et Enlever diaporama dans les versions précédentes donc a du juste implémenter la Vitesse.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pStyle w:val="Heading1"/>
        <w:rPr>
          <w:rFonts w:ascii="Lexend Deca" w:cs="Lexend Deca" w:eastAsia="Lexend Deca" w:hAnsi="Lexend Deca"/>
          <w:b w:val="1"/>
          <w:color w:val="2e75b5"/>
          <w:sz w:val="38"/>
          <w:szCs w:val="38"/>
          <w:u w:val="single"/>
        </w:rPr>
      </w:pPr>
      <w:bookmarkStart w:colFirst="0" w:colLast="0" w:name="_o1s1kbc5cvx7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pStyle w:val="Heading1"/>
        <w:rPr>
          <w:rFonts w:ascii="Lexend Deca" w:cs="Lexend Deca" w:eastAsia="Lexend Deca" w:hAnsi="Lexend Deca"/>
          <w:b w:val="1"/>
          <w:color w:val="2e75b5"/>
          <w:sz w:val="38"/>
          <w:szCs w:val="38"/>
          <w:u w:val="single"/>
        </w:rPr>
      </w:pPr>
      <w:bookmarkStart w:colFirst="0" w:colLast="0" w:name="_ekjeb0fwxlmk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pStyle w:val="Heading1"/>
        <w:rPr>
          <w:rFonts w:ascii="Lexend Deca" w:cs="Lexend Deca" w:eastAsia="Lexend Deca" w:hAnsi="Lexend Deca"/>
          <w:b w:val="1"/>
          <w:color w:val="2e75b5"/>
          <w:sz w:val="38"/>
          <w:szCs w:val="38"/>
          <w:u w:val="single"/>
        </w:rPr>
      </w:pPr>
      <w:bookmarkStart w:colFirst="0" w:colLast="0" w:name="_7l7i47mcpyp" w:id="37"/>
      <w:bookmarkEnd w:id="37"/>
      <w:r w:rsidDel="00000000" w:rsidR="00000000" w:rsidRPr="00000000">
        <w:rPr>
          <w:rFonts w:ascii="Lexend Deca" w:cs="Lexend Deca" w:eastAsia="Lexend Deca" w:hAnsi="Lexend Deca"/>
          <w:b w:val="1"/>
          <w:color w:val="2e75b5"/>
          <w:sz w:val="38"/>
          <w:szCs w:val="38"/>
          <w:u w:val="single"/>
          <w:rtl w:val="0"/>
        </w:rPr>
        <w:t xml:space="preserve">Mvp 6:</w:t>
      </w:r>
    </w:p>
    <w:p w:rsidR="00000000" w:rsidDel="00000000" w:rsidP="00000000" w:rsidRDefault="00000000" w:rsidRPr="00000000" w14:paraId="000002A5">
      <w:pPr>
        <w:pStyle w:val="Heading2"/>
        <w:jc w:val="center"/>
        <w:rPr>
          <w:rFonts w:ascii="Lexend Deca" w:cs="Lexend Deca" w:eastAsia="Lexend Deca" w:hAnsi="Lexend Deca"/>
          <w:b w:val="1"/>
          <w:color w:val="980000"/>
          <w:sz w:val="28"/>
          <w:szCs w:val="28"/>
          <w:u w:val="single"/>
        </w:rPr>
      </w:pPr>
      <w:bookmarkStart w:colFirst="0" w:colLast="0" w:name="_g2xajycotm2d" w:id="38"/>
      <w:bookmarkEnd w:id="38"/>
      <w:r w:rsidDel="00000000" w:rsidR="00000000" w:rsidRPr="00000000">
        <w:rPr>
          <w:rFonts w:ascii="Lexend Deca" w:cs="Lexend Deca" w:eastAsia="Lexend Deca" w:hAnsi="Lexend Deca"/>
          <w:b w:val="1"/>
          <w:color w:val="980000"/>
          <w:sz w:val="28"/>
          <w:szCs w:val="28"/>
          <w:u w:val="single"/>
          <w:rtl w:val="0"/>
        </w:rPr>
        <w:t xml:space="preserve">Diagramme de classe : 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pStyle w:val="Heading2"/>
        <w:rPr>
          <w:rFonts w:ascii="Lexend Deca" w:cs="Lexend Deca" w:eastAsia="Lexend Deca" w:hAnsi="Lexend Deca"/>
          <w:b w:val="1"/>
          <w:color w:val="980000"/>
          <w:sz w:val="28"/>
          <w:szCs w:val="28"/>
          <w:u w:val="single"/>
        </w:rPr>
      </w:pPr>
      <w:bookmarkStart w:colFirst="0" w:colLast="0" w:name="_it99hok4dd2h" w:id="39"/>
      <w:bookmarkEnd w:id="39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-815450</wp:posOffset>
            </wp:positionH>
            <wp:positionV relativeFrom="paragraph">
              <wp:posOffset>624887</wp:posOffset>
            </wp:positionV>
            <wp:extent cx="7292451" cy="6754019"/>
            <wp:effectExtent b="0" l="0" r="0" t="0"/>
            <wp:wrapNone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2451" cy="67540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A8">
      <w:pPr>
        <w:pStyle w:val="Heading2"/>
        <w:rPr>
          <w:rFonts w:ascii="Lexend Deca" w:cs="Lexend Deca" w:eastAsia="Lexend Deca" w:hAnsi="Lexend Deca"/>
          <w:b w:val="1"/>
          <w:color w:val="980000"/>
          <w:sz w:val="28"/>
          <w:szCs w:val="28"/>
          <w:u w:val="single"/>
        </w:rPr>
      </w:pPr>
      <w:bookmarkStart w:colFirst="0" w:colLast="0" w:name="_oj24prexl3gu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pStyle w:val="Heading2"/>
        <w:rPr>
          <w:rFonts w:ascii="Lexend Deca" w:cs="Lexend Deca" w:eastAsia="Lexend Deca" w:hAnsi="Lexend Deca"/>
          <w:b w:val="1"/>
          <w:color w:val="980000"/>
          <w:sz w:val="28"/>
          <w:szCs w:val="28"/>
          <w:u w:val="single"/>
        </w:rPr>
      </w:pPr>
      <w:bookmarkStart w:colFirst="0" w:colLast="0" w:name="_krux6qi4lz6e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pStyle w:val="Heading2"/>
        <w:rPr>
          <w:rFonts w:ascii="Lexend Deca" w:cs="Lexend Deca" w:eastAsia="Lexend Deca" w:hAnsi="Lexend Deca"/>
          <w:b w:val="1"/>
          <w:color w:val="980000"/>
          <w:sz w:val="28"/>
          <w:szCs w:val="28"/>
          <w:u w:val="single"/>
        </w:rPr>
      </w:pPr>
      <w:bookmarkStart w:colFirst="0" w:colLast="0" w:name="_793n3g6pqeno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pStyle w:val="Heading2"/>
        <w:rPr>
          <w:rFonts w:ascii="Lexend Deca" w:cs="Lexend Deca" w:eastAsia="Lexend Deca" w:hAnsi="Lexend Deca"/>
          <w:b w:val="1"/>
          <w:color w:val="980000"/>
          <w:sz w:val="28"/>
          <w:szCs w:val="28"/>
          <w:u w:val="single"/>
        </w:rPr>
      </w:pPr>
      <w:bookmarkStart w:colFirst="0" w:colLast="0" w:name="_2fup3ghk2xm2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pStyle w:val="Heading2"/>
        <w:rPr>
          <w:rFonts w:ascii="Lexend Deca" w:cs="Lexend Deca" w:eastAsia="Lexend Deca" w:hAnsi="Lexend Deca"/>
          <w:b w:val="1"/>
          <w:color w:val="980000"/>
          <w:sz w:val="28"/>
          <w:szCs w:val="28"/>
          <w:u w:val="single"/>
        </w:rPr>
      </w:pPr>
      <w:bookmarkStart w:colFirst="0" w:colLast="0" w:name="_q3cli3be68ur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Style w:val="Heading2"/>
        <w:jc w:val="center"/>
        <w:rPr>
          <w:rFonts w:ascii="Lexend Deca" w:cs="Lexend Deca" w:eastAsia="Lexend Deca" w:hAnsi="Lexend Deca"/>
          <w:b w:val="1"/>
          <w:color w:val="980000"/>
          <w:sz w:val="28"/>
          <w:szCs w:val="28"/>
          <w:u w:val="single"/>
        </w:rPr>
      </w:pPr>
      <w:bookmarkStart w:colFirst="0" w:colLast="0" w:name="_u9uwd7wge1x8" w:id="45"/>
      <w:bookmarkEnd w:id="45"/>
      <w:r w:rsidDel="00000000" w:rsidR="00000000" w:rsidRPr="00000000">
        <w:rPr>
          <w:rFonts w:ascii="Lexend Deca" w:cs="Lexend Deca" w:eastAsia="Lexend Deca" w:hAnsi="Lexend Deca"/>
          <w:b w:val="1"/>
          <w:color w:val="980000"/>
          <w:sz w:val="28"/>
          <w:szCs w:val="28"/>
          <w:u w:val="single"/>
          <w:rtl w:val="0"/>
        </w:rPr>
        <w:t xml:space="preserve">Diagramme d’Etat : 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pPr w:leftFromText="180" w:rightFromText="180" w:topFromText="180" w:bottomFromText="180" w:vertAnchor="text" w:horzAnchor="text" w:tblpX="-1440" w:tblpY="0"/>
        <w:tblW w:w="13320.0" w:type="dxa"/>
        <w:jc w:val="left"/>
        <w:tblInd w:w="-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20"/>
        <w:gridCol w:w="1560"/>
        <w:gridCol w:w="1320"/>
        <w:gridCol w:w="1455"/>
        <w:gridCol w:w="1185"/>
        <w:gridCol w:w="1155"/>
        <w:gridCol w:w="1380"/>
        <w:gridCol w:w="1740"/>
        <w:gridCol w:w="1305"/>
        <w:tblGridChange w:id="0">
          <w:tblGrid>
            <w:gridCol w:w="2220"/>
            <w:gridCol w:w="1560"/>
            <w:gridCol w:w="1320"/>
            <w:gridCol w:w="1455"/>
            <w:gridCol w:w="1185"/>
            <w:gridCol w:w="1155"/>
            <w:gridCol w:w="1380"/>
            <w:gridCol w:w="1740"/>
            <w:gridCol w:w="1305"/>
          </w:tblGrid>
        </w:tblGridChange>
      </w:tblGrid>
      <w:tr>
        <w:trPr>
          <w:cantSplit w:val="0"/>
          <w:trHeight w:val="1335" w:hRule="atLeast"/>
          <w:tblHeader w:val="1"/>
        </w:trPr>
        <w:tc>
          <w:tcPr/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Éléments d’interface déclencheurs des événements→</w:t>
            </w:r>
          </w:p>
        </w:tc>
        <w:tc>
          <w:tcPr/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sz w:val="21"/>
                <w:szCs w:val="21"/>
                <w:highlight w:val="white"/>
                <w:rtl w:val="0"/>
              </w:rPr>
              <w:t xml:space="preserve">acAProposDe</w:t>
            </w:r>
          </w:p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sz w:val="21"/>
                <w:szCs w:val="21"/>
                <w:highlight w:val="white"/>
                <w:rtl w:val="0"/>
              </w:rPr>
              <w:t xml:space="preserve">acVitesse</w:t>
            </w:r>
          </w:p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acCharger</w:t>
            </w:r>
          </w:p>
        </w:tc>
        <w:tc>
          <w:tcPr/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acEnlever</w:t>
            </w:r>
          </w:p>
        </w:tc>
        <w:tc>
          <w:tcPr/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btnArret</w:t>
            </w:r>
          </w:p>
        </w:tc>
        <w:tc>
          <w:tcPr/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btnSuivant</w:t>
            </w:r>
          </w:p>
        </w:tc>
        <w:tc>
          <w:tcPr/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btnPrecedent</w:t>
            </w:r>
          </w:p>
        </w:tc>
        <w:tc>
          <w:tcPr/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btnLancer</w:t>
            </w:r>
          </w:p>
        </w:tc>
      </w:tr>
      <w:tr>
        <w:trPr>
          <w:cantSplit w:val="0"/>
          <w:trHeight w:val="1562.87109375" w:hRule="atLeast"/>
          <w:tblHeader w:val="1"/>
        </w:trPr>
        <w:tc>
          <w:tcPr/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Événements→</w:t>
            </w:r>
          </w:p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Etats ↓</w:t>
            </w:r>
          </w:p>
        </w:tc>
        <w:tc>
          <w:tcPr/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Demande l’information du Lecteur</w:t>
            </w:r>
          </w:p>
        </w:tc>
        <w:tc>
          <w:tcPr/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Demande de changer la vitesse d’un  diaporama</w:t>
            </w:r>
          </w:p>
        </w:tc>
        <w:tc>
          <w:tcPr/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Demande de chargement d’un  diaporama</w:t>
            </w:r>
          </w:p>
        </w:tc>
        <w:tc>
          <w:tcPr/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Demande d’enlever le diaporama</w:t>
            </w:r>
          </w:p>
        </w:tc>
        <w:tc>
          <w:tcPr/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Demande d’arrêt </w:t>
            </w:r>
          </w:p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du diaporama </w:t>
            </w:r>
          </w:p>
        </w:tc>
        <w:tc>
          <w:tcPr/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Demande de passage à la diapositive suivante</w:t>
            </w:r>
          </w:p>
        </w:tc>
        <w:tc>
          <w:tcPr/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Demande de passage à la diapositive précédente</w:t>
            </w:r>
          </w:p>
        </w:tc>
        <w:tc>
          <w:tcPr/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Demande de lancement du diaporama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Mode suivant(1)</w:t>
            </w:r>
          </w:p>
        </w:tc>
        <w:tc>
          <w:tcPr/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…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 précédent(2)</w:t>
            </w:r>
          </w:p>
        </w:tc>
        <w:tc>
          <w:tcPr/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 automatique(3)</w:t>
            </w:r>
          </w:p>
        </w:tc>
        <w:tc>
          <w:tcPr/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 charge(4)</w:t>
            </w:r>
          </w:p>
        </w:tc>
        <w:tc>
          <w:tcPr/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 info (5)</w:t>
            </w:r>
          </w:p>
        </w:tc>
        <w:tc>
          <w:tcPr/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 lancer(6)</w:t>
            </w:r>
          </w:p>
        </w:tc>
        <w:tc>
          <w:tcPr/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 enlever(7)</w:t>
            </w:r>
          </w:p>
        </w:tc>
        <w:tc>
          <w:tcPr/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changer la vitesse(8)</w:t>
            </w:r>
          </w:p>
        </w:tc>
        <w:tc>
          <w:tcPr/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  manuel (9)</w:t>
            </w:r>
          </w:p>
        </w:tc>
        <w:tc>
          <w:tcPr/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pStyle w:val="Heading2"/>
        <w:jc w:val="center"/>
        <w:rPr>
          <w:rFonts w:ascii="Lexend Deca" w:cs="Lexend Deca" w:eastAsia="Lexend Deca" w:hAnsi="Lexend Deca"/>
          <w:b w:val="1"/>
          <w:color w:val="980000"/>
          <w:sz w:val="28"/>
          <w:szCs w:val="28"/>
          <w:u w:val="single"/>
        </w:rPr>
      </w:pPr>
      <w:bookmarkStart w:colFirst="0" w:colLast="0" w:name="_lulstzxnikzp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pStyle w:val="Heading1"/>
        <w:rPr>
          <w:rFonts w:ascii="Lexend Deca" w:cs="Lexend Deca" w:eastAsia="Lexend Deca" w:hAnsi="Lexend Deca"/>
          <w:b w:val="1"/>
          <w:color w:val="980000"/>
          <w:sz w:val="28"/>
          <w:szCs w:val="28"/>
          <w:u w:val="single"/>
        </w:rPr>
      </w:pPr>
      <w:bookmarkStart w:colFirst="0" w:colLast="0" w:name="_gcghmja7cb99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pStyle w:val="Heading1"/>
        <w:rPr>
          <w:rFonts w:ascii="Lexend Deca" w:cs="Lexend Deca" w:eastAsia="Lexend Deca" w:hAnsi="Lexend Deca"/>
          <w:b w:val="1"/>
          <w:color w:val="980000"/>
          <w:sz w:val="28"/>
          <w:szCs w:val="28"/>
          <w:u w:val="single"/>
        </w:rPr>
      </w:pPr>
      <w:bookmarkStart w:colFirst="0" w:colLast="0" w:name="_gm9vz479falu" w:id="48"/>
      <w:bookmarkEnd w:id="48"/>
      <w:r w:rsidDel="00000000" w:rsidR="00000000" w:rsidRPr="00000000">
        <w:rPr>
          <w:rFonts w:ascii="Lexend Deca" w:cs="Lexend Deca" w:eastAsia="Lexend Deca" w:hAnsi="Lexend Deca"/>
          <w:b w:val="1"/>
          <w:color w:val="980000"/>
          <w:sz w:val="28"/>
          <w:szCs w:val="28"/>
          <w:u w:val="single"/>
          <w:rtl w:val="0"/>
        </w:rPr>
        <w:t xml:space="preserve">Classes rajoutée :</w:t>
      </w:r>
    </w:p>
    <w:p w:rsidR="00000000" w:rsidDel="00000000" w:rsidP="00000000" w:rsidRDefault="00000000" w:rsidRPr="00000000" w14:paraId="00000339">
      <w:pPr>
        <w:spacing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pStyle w:val="Heading2"/>
        <w:rPr>
          <w:rFonts w:ascii="Lexend Deca" w:cs="Lexend Deca" w:eastAsia="Lexend Deca" w:hAnsi="Lexend Deca"/>
          <w:b w:val="1"/>
          <w:color w:val="980000"/>
          <w:sz w:val="26"/>
          <w:szCs w:val="26"/>
          <w:u w:val="single"/>
        </w:rPr>
      </w:pPr>
      <w:bookmarkStart w:colFirst="0" w:colLast="0" w:name="_ncmrwudbjty9" w:id="49"/>
      <w:bookmarkEnd w:id="49"/>
      <w:r w:rsidDel="00000000" w:rsidR="00000000" w:rsidRPr="00000000">
        <w:rPr>
          <w:rFonts w:ascii="Lexend Deca" w:cs="Lexend Deca" w:eastAsia="Lexend Deca" w:hAnsi="Lexend Deca"/>
          <w:b w:val="1"/>
          <w:color w:val="980000"/>
          <w:sz w:val="26"/>
          <w:szCs w:val="26"/>
          <w:u w:val="single"/>
          <w:rtl w:val="0"/>
        </w:rPr>
        <w:t xml:space="preserve">DataBase</w:t>
      </w:r>
    </w:p>
    <w:p w:rsidR="00000000" w:rsidDel="00000000" w:rsidP="00000000" w:rsidRDefault="00000000" w:rsidRPr="00000000" w14:paraId="0000033C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Attributs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945.0" w:type="dxa"/>
        <w:jc w:val="left"/>
        <w:tblInd w:w="-2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50"/>
        <w:gridCol w:w="2805"/>
        <w:gridCol w:w="4290"/>
        <w:tblGridChange w:id="0">
          <w:tblGrid>
            <w:gridCol w:w="2850"/>
            <w:gridCol w:w="2805"/>
            <w:gridCol w:w="4290"/>
          </w:tblGrid>
        </w:tblGridChange>
      </w:tblGrid>
      <w:tr>
        <w:trPr>
          <w:cantSplit w:val="0"/>
          <w:trHeight w:val="379.9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Nom de la méthode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Signification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But</w:t>
            </w:r>
          </w:p>
        </w:tc>
      </w:tr>
      <w:tr>
        <w:trPr>
          <w:cantSplit w:val="0"/>
          <w:trHeight w:val="6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mydb</w:t>
            </w:r>
          </w:p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base de données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pouvoir travailler sur la base de données</w:t>
            </w:r>
          </w:p>
        </w:tc>
      </w:tr>
    </w:tbl>
    <w:p w:rsidR="00000000" w:rsidDel="00000000" w:rsidP="00000000" w:rsidRDefault="00000000" w:rsidRPr="00000000" w14:paraId="00000345">
      <w:pPr>
        <w:rPr>
          <w:rFonts w:ascii="Lexend Deca" w:cs="Lexend Deca" w:eastAsia="Lexend Deca" w:hAnsi="Lexend Deca"/>
          <w:b w:val="1"/>
          <w:color w:val="98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Méthodes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945.0" w:type="dxa"/>
        <w:jc w:val="left"/>
        <w:tblInd w:w="-2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50"/>
        <w:gridCol w:w="2805"/>
        <w:gridCol w:w="4290"/>
        <w:tblGridChange w:id="0">
          <w:tblGrid>
            <w:gridCol w:w="2850"/>
            <w:gridCol w:w="2805"/>
            <w:gridCol w:w="42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Nom de la méthode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Signification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b w:val="1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b w:val="1"/>
                <w:rtl w:val="0"/>
              </w:rPr>
              <w:t xml:space="preserve">But</w:t>
            </w:r>
          </w:p>
        </w:tc>
      </w:tr>
      <w:tr>
        <w:trPr>
          <w:cantSplit w:val="0"/>
          <w:trHeight w:val="876.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openDataBase()</w:t>
            </w:r>
          </w:p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spacing w:line="240" w:lineRule="auto"/>
              <w:rPr>
                <w:rFonts w:ascii="Lexend Deca" w:cs="Lexend Deca" w:eastAsia="Lexend Deca" w:hAnsi="Lexend Deca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sz w:val="21"/>
                <w:szCs w:val="21"/>
                <w:highlight w:val="white"/>
                <w:rtl w:val="0"/>
              </w:rPr>
              <w:t xml:space="preserve">boolean pour ouvrir la base de données</w:t>
            </w:r>
          </w:p>
          <w:p w:rsidR="00000000" w:rsidDel="00000000" w:rsidP="00000000" w:rsidRDefault="00000000" w:rsidRPr="00000000" w14:paraId="0000034E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méthode qui nous permet d’ouvrir ou pas la base de données</w:t>
            </w:r>
          </w:p>
        </w:tc>
      </w:tr>
      <w:tr>
        <w:trPr>
          <w:cantSplit w:val="0"/>
          <w:trHeight w:val="12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closeDataBas ()</w:t>
            </w:r>
          </w:p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spacing w:line="240" w:lineRule="auto"/>
              <w:rPr>
                <w:rFonts w:ascii="Lexend Deca" w:cs="Lexend Deca" w:eastAsia="Lexend Deca" w:hAnsi="Lexend Deca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fermer la base de données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3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spacing w:line="240" w:lineRule="auto"/>
              <w:rPr>
                <w:rFonts w:ascii="Lexend Deca" w:cs="Lexend Deca" w:eastAsia="Lexend Deca" w:hAnsi="Lexend Deca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rtl w:val="0"/>
              </w:rPr>
              <w:t xml:space="preserve">méthode qui nous permet de fermer notre base de doonées</w:t>
            </w:r>
          </w:p>
        </w:tc>
      </w:tr>
    </w:tbl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pStyle w:val="Heading1"/>
        <w:rPr>
          <w:rFonts w:ascii="Lexend Deca" w:cs="Lexend Deca" w:eastAsia="Lexend Deca" w:hAnsi="Lexend Deca"/>
          <w:b w:val="1"/>
          <w:color w:val="2e75b5"/>
          <w:sz w:val="38"/>
          <w:szCs w:val="38"/>
          <w:u w:val="single"/>
        </w:rPr>
      </w:pPr>
      <w:bookmarkStart w:colFirst="0" w:colLast="0" w:name="_ilviu28ws9bt" w:id="50"/>
      <w:bookmarkEnd w:id="50"/>
      <w:r w:rsidDel="00000000" w:rsidR="00000000" w:rsidRPr="00000000">
        <w:rPr>
          <w:rFonts w:ascii="Lexend Deca" w:cs="Lexend Deca" w:eastAsia="Lexend Deca" w:hAnsi="Lexend Deca"/>
          <w:b w:val="1"/>
          <w:color w:val="2e75b5"/>
          <w:sz w:val="38"/>
          <w:szCs w:val="38"/>
          <w:u w:val="single"/>
          <w:rtl w:val="0"/>
        </w:rPr>
        <w:t xml:space="preserve">Mvp 7:</w:t>
      </w:r>
    </w:p>
    <w:p w:rsidR="00000000" w:rsidDel="00000000" w:rsidP="00000000" w:rsidRDefault="00000000" w:rsidRPr="00000000" w14:paraId="0000035C">
      <w:pPr>
        <w:pStyle w:val="Heading2"/>
        <w:rPr>
          <w:rFonts w:ascii="Lexend Deca" w:cs="Lexend Deca" w:eastAsia="Lexend Deca" w:hAnsi="Lexend Deca"/>
          <w:b w:val="1"/>
          <w:color w:val="2e75b5"/>
          <w:sz w:val="24"/>
          <w:szCs w:val="24"/>
        </w:rPr>
      </w:pPr>
      <w:bookmarkStart w:colFirst="0" w:colLast="0" w:name="_1ta242tyx2j" w:id="51"/>
      <w:bookmarkEnd w:id="51"/>
      <w:r w:rsidDel="00000000" w:rsidR="00000000" w:rsidRPr="00000000">
        <w:rPr>
          <w:rFonts w:ascii="Lexend Deca" w:cs="Lexend Deca" w:eastAsia="Lexend Deca" w:hAnsi="Lexend Deca"/>
          <w:b w:val="1"/>
          <w:color w:val="2e75b5"/>
          <w:sz w:val="24"/>
          <w:szCs w:val="24"/>
          <w:rtl w:val="0"/>
        </w:rPr>
        <w:t xml:space="preserve">Mise a jour de la version : </w:t>
      </w:r>
    </w:p>
    <w:p w:rsidR="00000000" w:rsidDel="00000000" w:rsidP="00000000" w:rsidRDefault="00000000" w:rsidRPr="00000000" w14:paraId="0000035D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Dans cette version créé par duplication de la v6  (ou v6_MVP)</w:t>
      </w:r>
    </w:p>
    <w:p w:rsidR="00000000" w:rsidDel="00000000" w:rsidP="00000000" w:rsidRDefault="00000000" w:rsidRPr="00000000" w14:paraId="0000035E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On trouve un :  </w:t>
      </w:r>
    </w:p>
    <w:p w:rsidR="00000000" w:rsidDel="00000000" w:rsidP="00000000" w:rsidRDefault="00000000" w:rsidRPr="00000000" w14:paraId="0000036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- Chargement des diaporamas à partir de la base de données </w:t>
      </w:r>
    </w:p>
    <w:p w:rsidR="00000000" w:rsidDel="00000000" w:rsidP="00000000" w:rsidRDefault="00000000" w:rsidRPr="00000000" w14:paraId="00000362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- Nouvelle implémentation de Fichier &gt;&gt; Paramétrer &gt;&gt; Charger diaporama … : </w:t>
      </w:r>
    </w:p>
    <w:p w:rsidR="00000000" w:rsidDel="00000000" w:rsidP="00000000" w:rsidRDefault="00000000" w:rsidRPr="00000000" w14:paraId="0000036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qui charge les informations relatives au Diaporama et aux Images à partir de la Bases de </w:t>
      </w:r>
    </w:p>
    <w:p w:rsidR="00000000" w:rsidDel="00000000" w:rsidP="00000000" w:rsidRDefault="00000000" w:rsidRPr="00000000" w14:paraId="00000365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Données</w:t>
      </w:r>
    </w:p>
    <w:p w:rsidR="00000000" w:rsidDel="00000000" w:rsidP="00000000" w:rsidRDefault="00000000" w:rsidRPr="00000000" w14:paraId="00000366">
      <w:pPr>
        <w:pStyle w:val="Heading1"/>
        <w:rPr>
          <w:rFonts w:ascii="Lexend Deca" w:cs="Lexend Deca" w:eastAsia="Lexend Deca" w:hAnsi="Lexend Deca"/>
          <w:b w:val="1"/>
          <w:color w:val="2e75b5"/>
          <w:sz w:val="38"/>
          <w:szCs w:val="38"/>
          <w:u w:val="single"/>
        </w:rPr>
      </w:pPr>
      <w:bookmarkStart w:colFirst="0" w:colLast="0" w:name="_o6xjcon6ocz9" w:id="52"/>
      <w:bookmarkEnd w:id="52"/>
      <w:r w:rsidDel="00000000" w:rsidR="00000000" w:rsidRPr="00000000">
        <w:rPr>
          <w:rFonts w:ascii="Lexend Deca" w:cs="Lexend Deca" w:eastAsia="Lexend Deca" w:hAnsi="Lexend Deca"/>
          <w:b w:val="1"/>
          <w:color w:val="2e75b5"/>
          <w:sz w:val="38"/>
          <w:szCs w:val="38"/>
          <w:u w:val="single"/>
          <w:rtl w:val="0"/>
        </w:rPr>
        <w:t xml:space="preserve">Bilan: </w:t>
      </w:r>
    </w:p>
    <w:p w:rsidR="00000000" w:rsidDel="00000000" w:rsidP="00000000" w:rsidRDefault="00000000" w:rsidRPr="00000000" w14:paraId="00000367">
      <w:pPr>
        <w:pStyle w:val="Heading2"/>
        <w:rPr>
          <w:rFonts w:ascii="Lexend Deca" w:cs="Lexend Deca" w:eastAsia="Lexend Deca" w:hAnsi="Lexend Deca"/>
          <w:color w:val="1d2125"/>
          <w:sz w:val="26"/>
          <w:szCs w:val="26"/>
        </w:rPr>
      </w:pPr>
      <w:bookmarkStart w:colFirst="0" w:colLast="0" w:name="_nt3qlngz0n93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pStyle w:val="Heading2"/>
        <w:rPr>
          <w:rFonts w:ascii="Lexend Deca" w:cs="Lexend Deca" w:eastAsia="Lexend Deca" w:hAnsi="Lexend Deca"/>
          <w:color w:val="1d2125"/>
          <w:sz w:val="26"/>
          <w:szCs w:val="26"/>
        </w:rPr>
      </w:pPr>
      <w:bookmarkStart w:colFirst="0" w:colLast="0" w:name="_n31woskih0mh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pStyle w:val="Heading2"/>
        <w:rPr>
          <w:rFonts w:ascii="Lexend Deca" w:cs="Lexend Deca" w:eastAsia="Lexend Deca" w:hAnsi="Lexend Deca"/>
          <w:color w:val="2e75b5"/>
          <w:sz w:val="26"/>
          <w:szCs w:val="26"/>
        </w:rPr>
      </w:pPr>
      <w:bookmarkStart w:colFirst="0" w:colLast="0" w:name="_krotoi9rqwj1" w:id="55"/>
      <w:bookmarkEnd w:id="55"/>
      <w:r w:rsidDel="00000000" w:rsidR="00000000" w:rsidRPr="00000000">
        <w:rPr>
          <w:rFonts w:ascii="Lexend Deca" w:cs="Lexend Deca" w:eastAsia="Lexend Deca" w:hAnsi="Lexend Deca"/>
          <w:color w:val="1d2125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Lexend Deca" w:cs="Lexend Deca" w:eastAsia="Lexend Deca" w:hAnsi="Lexend Deca"/>
          <w:color w:val="2e75b5"/>
          <w:sz w:val="26"/>
          <w:szCs w:val="26"/>
          <w:rtl w:val="0"/>
        </w:rPr>
        <w:t xml:space="preserve"> Ce que vous avez appris ?</w:t>
      </w:r>
    </w:p>
    <w:p w:rsidR="00000000" w:rsidDel="00000000" w:rsidP="00000000" w:rsidRDefault="00000000" w:rsidRPr="00000000" w14:paraId="0000036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On a </w:t>
      </w: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appris à faire des versions mvp  ,travailler avec les base de données, insérer des images, incorporer nos travails et surtout se familiariser avec Qt , outil qu’on connaissait  pas avant.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pStyle w:val="Heading2"/>
        <w:rPr>
          <w:rFonts w:ascii="Lexend Deca" w:cs="Lexend Deca" w:eastAsia="Lexend Deca" w:hAnsi="Lexend Deca"/>
          <w:color w:val="2e75b5"/>
          <w:sz w:val="26"/>
          <w:szCs w:val="26"/>
        </w:rPr>
      </w:pPr>
      <w:bookmarkStart w:colFirst="0" w:colLast="0" w:name="_z1spouy28wxu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pStyle w:val="Heading2"/>
        <w:rPr>
          <w:rFonts w:ascii="Lexend Deca" w:cs="Lexend Deca" w:eastAsia="Lexend Deca" w:hAnsi="Lexend Deca"/>
          <w:color w:val="2e75b5"/>
          <w:sz w:val="26"/>
          <w:szCs w:val="26"/>
        </w:rPr>
      </w:pPr>
      <w:bookmarkStart w:colFirst="0" w:colLast="0" w:name="_nhnpqbskw6sz" w:id="57"/>
      <w:bookmarkEnd w:id="57"/>
      <w:r w:rsidDel="00000000" w:rsidR="00000000" w:rsidRPr="00000000">
        <w:rPr>
          <w:rFonts w:ascii="Lexend Deca" w:cs="Lexend Deca" w:eastAsia="Lexend Deca" w:hAnsi="Lexend Deca"/>
          <w:color w:val="2e75b5"/>
          <w:sz w:val="26"/>
          <w:szCs w:val="26"/>
          <w:rtl w:val="0"/>
        </w:rPr>
        <w:t xml:space="preserve"> - Ce que vous avez aimé / pas aimé ?</w:t>
      </w:r>
    </w:p>
    <w:p w:rsidR="00000000" w:rsidDel="00000000" w:rsidP="00000000" w:rsidRDefault="00000000" w:rsidRPr="00000000" w14:paraId="0000036F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numPr>
          <w:ilvl w:val="0"/>
          <w:numId w:val="2"/>
        </w:numPr>
        <w:ind w:left="720" w:hanging="360"/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Fonts w:ascii="Lexend Deca" w:cs="Lexend Deca" w:eastAsia="Lexend Deca" w:hAnsi="Lexend Deca"/>
          <w:sz w:val="24"/>
          <w:szCs w:val="24"/>
          <w:rtl w:val="0"/>
        </w:rPr>
        <w:t xml:space="preserve">: On a aimé pouvoir travailler avec une intervalle  pour la première fois , on est vraiment rentrés dans le rôle de “développeur” .</w:t>
      </w:r>
    </w:p>
    <w:p w:rsidR="00000000" w:rsidDel="00000000" w:rsidP="00000000" w:rsidRDefault="00000000" w:rsidRPr="00000000" w14:paraId="00000371">
      <w:pPr>
        <w:ind w:left="720" w:firstLine="0"/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numPr>
          <w:ilvl w:val="0"/>
          <w:numId w:val="3"/>
        </w:numPr>
        <w:ind w:left="720" w:hanging="360"/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Fonts w:ascii="Lexend Deca" w:cs="Lexend Deca" w:eastAsia="Lexend Deca" w:hAnsi="Lexend Deca"/>
          <w:sz w:val="24"/>
          <w:szCs w:val="24"/>
          <w:rtl w:val="0"/>
        </w:rPr>
        <w:t xml:space="preserve">:  point négatif , le temps . On aurait aimé que certaines versions soient rassemblées, ce qui nous aurait donner plus de temps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pStyle w:val="Heading2"/>
        <w:rPr>
          <w:rFonts w:ascii="Lexend Deca" w:cs="Lexend Deca" w:eastAsia="Lexend Deca" w:hAnsi="Lexend Deca"/>
          <w:color w:val="2e75b5"/>
          <w:sz w:val="26"/>
          <w:szCs w:val="26"/>
        </w:rPr>
      </w:pPr>
      <w:bookmarkStart w:colFirst="0" w:colLast="0" w:name="_8fn7o2oorjuh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pStyle w:val="Heading2"/>
        <w:rPr>
          <w:rFonts w:ascii="Lexend Deca" w:cs="Lexend Deca" w:eastAsia="Lexend Deca" w:hAnsi="Lexend Deca"/>
          <w:color w:val="2e75b5"/>
          <w:sz w:val="26"/>
          <w:szCs w:val="26"/>
        </w:rPr>
      </w:pPr>
      <w:bookmarkStart w:colFirst="0" w:colLast="0" w:name="_sduf5xoz2ak5" w:id="59"/>
      <w:bookmarkEnd w:id="59"/>
      <w:r w:rsidDel="00000000" w:rsidR="00000000" w:rsidRPr="00000000">
        <w:rPr>
          <w:rFonts w:ascii="Lexend Deca" w:cs="Lexend Deca" w:eastAsia="Lexend Deca" w:hAnsi="Lexend Deca"/>
          <w:color w:val="2e75b5"/>
          <w:sz w:val="26"/>
          <w:szCs w:val="26"/>
          <w:rtl w:val="0"/>
        </w:rPr>
        <w:t xml:space="preserve"> - Ce qui a été difficile?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Fonts w:ascii="Lexend Deca" w:cs="Lexend Deca" w:eastAsia="Lexend Deca" w:hAnsi="Lexend Deca"/>
          <w:sz w:val="24"/>
          <w:szCs w:val="24"/>
          <w:rtl w:val="0"/>
        </w:rPr>
        <w:t xml:space="preserve">Ce que nous avons trouvé difficile dans ce projet a été de nous organiser en tant qu'équipe afin de terminer toutes les tâches à temps.</w:t>
      </w:r>
    </w:p>
    <w:p w:rsidR="00000000" w:rsidDel="00000000" w:rsidP="00000000" w:rsidRDefault="00000000" w:rsidRPr="00000000" w14:paraId="00000377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Fonts w:ascii="Lexend Deca" w:cs="Lexend Deca" w:eastAsia="Lexend Deca" w:hAnsi="Lexend Deca"/>
          <w:sz w:val="24"/>
          <w:szCs w:val="24"/>
          <w:rtl w:val="0"/>
        </w:rPr>
        <w:t xml:space="preserve">Le temps a été un vrai obstacle au début car on eu peur de ne pas pouvoir tout rendre. </w:t>
      </w:r>
    </w:p>
    <w:p w:rsidR="00000000" w:rsidDel="00000000" w:rsidP="00000000" w:rsidRDefault="00000000" w:rsidRPr="00000000" w14:paraId="00000378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Fonts w:ascii="Lexend Deca" w:cs="Lexend Deca" w:eastAsia="Lexend Deca" w:hAnsi="Lexend Deca"/>
          <w:sz w:val="24"/>
          <w:szCs w:val="24"/>
          <w:rtl w:val="0"/>
        </w:rPr>
        <w:t xml:space="preserve">Au début, il était aussi difficile d'incorporer les versions mvp car nous ne l'avions jamais fait auparavant, mais peu à peu la tâche est devenue plus facile, ce qui nous a permis de faire toutes les versions en mvp.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pStyle w:val="Heading2"/>
        <w:rPr>
          <w:rFonts w:ascii="Lexend Deca" w:cs="Lexend Deca" w:eastAsia="Lexend Deca" w:hAnsi="Lexend Deca"/>
          <w:sz w:val="26"/>
          <w:szCs w:val="26"/>
        </w:rPr>
      </w:pPr>
      <w:bookmarkStart w:colFirst="0" w:colLast="0" w:name="_uodhcwfnyjq8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pStyle w:val="Heading2"/>
        <w:rPr>
          <w:rFonts w:ascii="Lexend Deca" w:cs="Lexend Deca" w:eastAsia="Lexend Deca" w:hAnsi="Lexend Deca"/>
          <w:color w:val="2e75b5"/>
          <w:sz w:val="26"/>
          <w:szCs w:val="26"/>
        </w:rPr>
      </w:pPr>
      <w:bookmarkStart w:colFirst="0" w:colLast="0" w:name="_qp3t347acmp2" w:id="61"/>
      <w:bookmarkEnd w:id="61"/>
      <w:r w:rsidDel="00000000" w:rsidR="00000000" w:rsidRPr="00000000">
        <w:rPr>
          <w:rFonts w:ascii="Lexend Deca" w:cs="Lexend Deca" w:eastAsia="Lexend Deca" w:hAnsi="Lexend Deca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Lexend Deca" w:cs="Lexend Deca" w:eastAsia="Lexend Deca" w:hAnsi="Lexend Deca"/>
          <w:color w:val="2e75b5"/>
          <w:sz w:val="26"/>
          <w:szCs w:val="26"/>
          <w:rtl w:val="0"/>
        </w:rPr>
        <w:t xml:space="preserve"> Le temps passé (sur conception/sur code) ?</w:t>
      </w:r>
    </w:p>
    <w:p w:rsidR="00000000" w:rsidDel="00000000" w:rsidP="00000000" w:rsidRDefault="00000000" w:rsidRPr="00000000" w14:paraId="0000037E">
      <w:pPr>
        <w:rPr>
          <w:rFonts w:ascii="Lexend Deca" w:cs="Lexend Deca" w:eastAsia="Lexend Deca" w:hAnsi="Lexend Deca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735.0" w:type="dxa"/>
        <w:jc w:val="left"/>
        <w:tblInd w:w="-1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80"/>
        <w:gridCol w:w="2400"/>
        <w:gridCol w:w="2400"/>
        <w:gridCol w:w="2355"/>
        <w:tblGridChange w:id="0">
          <w:tblGrid>
            <w:gridCol w:w="2580"/>
            <w:gridCol w:w="2400"/>
            <w:gridCol w:w="2400"/>
            <w:gridCol w:w="2355"/>
          </w:tblGrid>
        </w:tblGridChange>
      </w:tblGrid>
      <w:tr>
        <w:trPr>
          <w:cantSplit w:val="0"/>
          <w:trHeight w:val="5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sz w:val="28"/>
                <w:szCs w:val="28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sz w:val="28"/>
                <w:szCs w:val="28"/>
                <w:rtl w:val="0"/>
              </w:rPr>
              <w:t xml:space="preserve">temps réaliser 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exend Deca" w:cs="Lexend Deca" w:eastAsia="Lexend Deca" w:hAnsi="Lexend Deca"/>
                <w:sz w:val="28"/>
                <w:szCs w:val="28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sz w:val="28"/>
                <w:szCs w:val="28"/>
                <w:rtl w:val="0"/>
              </w:rPr>
              <w:t xml:space="preserve">Zelie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exend Deca" w:cs="Lexend Deca" w:eastAsia="Lexend Deca" w:hAnsi="Lexend Deca"/>
                <w:sz w:val="28"/>
                <w:szCs w:val="28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sz w:val="28"/>
                <w:szCs w:val="28"/>
                <w:rtl w:val="0"/>
              </w:rPr>
              <w:t xml:space="preserve">Lamina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exend Deca" w:cs="Lexend Deca" w:eastAsia="Lexend Deca" w:hAnsi="Lexend Deca"/>
                <w:sz w:val="28"/>
                <w:szCs w:val="28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sz w:val="28"/>
                <w:szCs w:val="28"/>
                <w:rtl w:val="0"/>
              </w:rPr>
              <w:t xml:space="preserve">Emile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exend Deca" w:cs="Lexend Deca" w:eastAsia="Lexend Deca" w:hAnsi="Lexend Deca"/>
                <w:sz w:val="28"/>
                <w:szCs w:val="28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sz w:val="28"/>
                <w:szCs w:val="28"/>
                <w:rtl w:val="0"/>
              </w:rPr>
              <w:t xml:space="preserve">conception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exend Deca" w:cs="Lexend Deca" w:eastAsia="Lexend Deca" w:hAnsi="Lexend Deca"/>
                <w:sz w:val="28"/>
                <w:szCs w:val="28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sz w:val="28"/>
                <w:szCs w:val="28"/>
                <w:rtl w:val="0"/>
              </w:rPr>
              <w:t xml:space="preserve">2H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sz w:val="28"/>
                <w:szCs w:val="28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sz w:val="28"/>
                <w:szCs w:val="28"/>
                <w:rtl w:val="0"/>
              </w:rPr>
              <w:t xml:space="preserve">16H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exend Deca" w:cs="Lexend Deca" w:eastAsia="Lexend Deca" w:hAnsi="Lexend Deca"/>
                <w:sz w:val="28"/>
                <w:szCs w:val="28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sz w:val="28"/>
                <w:szCs w:val="28"/>
                <w:rtl w:val="0"/>
              </w:rPr>
              <w:t xml:space="preserve">2H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exend Deca" w:cs="Lexend Deca" w:eastAsia="Lexend Deca" w:hAnsi="Lexend Deca"/>
                <w:sz w:val="28"/>
                <w:szCs w:val="28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sz w:val="28"/>
                <w:szCs w:val="28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sz w:val="28"/>
                <w:szCs w:val="28"/>
                <w:rtl w:val="0"/>
              </w:rPr>
              <w:t xml:space="preserve">28H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sz w:val="28"/>
                <w:szCs w:val="28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sz w:val="28"/>
                <w:szCs w:val="28"/>
                <w:rtl w:val="0"/>
              </w:rPr>
              <w:t xml:space="preserve">8H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exend Deca" w:cs="Lexend Deca" w:eastAsia="Lexend Deca" w:hAnsi="Lexend Deca"/>
                <w:sz w:val="28"/>
                <w:szCs w:val="28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sz w:val="28"/>
                <w:szCs w:val="28"/>
                <w:rtl w:val="0"/>
              </w:rPr>
              <w:t xml:space="preserve">22H</w:t>
            </w:r>
          </w:p>
        </w:tc>
      </w:tr>
      <w:tr>
        <w:trPr>
          <w:cantSplit w:val="0"/>
          <w:trHeight w:val="1004.99999999999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exend Deca" w:cs="Lexend Deca" w:eastAsia="Lexend Deca" w:hAnsi="Lexend Deca"/>
                <w:sz w:val="28"/>
                <w:szCs w:val="28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sz w:val="28"/>
                <w:szCs w:val="28"/>
                <w:rtl w:val="0"/>
              </w:rPr>
              <w:t xml:space="preserve">temps personnel par rapport au temps de la SAE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sz w:val="28"/>
                <w:szCs w:val="28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sz w:val="28"/>
                <w:szCs w:val="28"/>
                <w:rtl w:val="0"/>
              </w:rPr>
              <w:t xml:space="preserve">30/19.5H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sz w:val="28"/>
                <w:szCs w:val="28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sz w:val="28"/>
                <w:szCs w:val="28"/>
                <w:rtl w:val="0"/>
              </w:rPr>
              <w:t xml:space="preserve">24/19.5H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jc w:val="center"/>
              <w:rPr>
                <w:rFonts w:ascii="Lexend Deca" w:cs="Lexend Deca" w:eastAsia="Lexend Deca" w:hAnsi="Lexend Deca"/>
                <w:sz w:val="28"/>
                <w:szCs w:val="28"/>
              </w:rPr>
            </w:pPr>
            <w:r w:rsidDel="00000000" w:rsidR="00000000" w:rsidRPr="00000000">
              <w:rPr>
                <w:rFonts w:ascii="Lexend Deca" w:cs="Lexend Deca" w:eastAsia="Lexend Deca" w:hAnsi="Lexend Deca"/>
                <w:sz w:val="28"/>
                <w:szCs w:val="28"/>
                <w:rtl w:val="0"/>
              </w:rPr>
              <w:t xml:space="preserve">24/19.5H</w:t>
            </w:r>
          </w:p>
        </w:tc>
      </w:tr>
    </w:tbl>
    <w:p w:rsidR="00000000" w:rsidDel="00000000" w:rsidP="00000000" w:rsidRDefault="00000000" w:rsidRPr="00000000" w14:paraId="00000392">
      <w:pPr>
        <w:rPr>
          <w:rFonts w:ascii="Lexend Deca" w:cs="Lexend Deca" w:eastAsia="Lexend Deca" w:hAnsi="Lexend Dec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Pour le </w:t>
      </w:r>
      <w:r w:rsidDel="00000000" w:rsidR="00000000" w:rsidRPr="00000000">
        <w:rPr>
          <w:rFonts w:ascii="Lexend Deca" w:cs="Lexend Deca" w:eastAsia="Lexend Deca" w:hAnsi="Lexend Deca"/>
          <w:b w:val="1"/>
          <w:rtl w:val="0"/>
        </w:rPr>
        <w:t xml:space="preserve">code</w:t>
      </w: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 on prend en compte la gestion d’erreurs , les heures hors cours,toutes les versions , les implémentations, etc … </w:t>
      </w:r>
    </w:p>
    <w:p w:rsidR="00000000" w:rsidDel="00000000" w:rsidP="00000000" w:rsidRDefault="00000000" w:rsidRPr="00000000" w14:paraId="0000039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Pour la </w:t>
      </w:r>
      <w:r w:rsidDel="00000000" w:rsidR="00000000" w:rsidRPr="00000000">
        <w:rPr>
          <w:rFonts w:ascii="Lexend Deca" w:cs="Lexend Deca" w:eastAsia="Lexend Deca" w:hAnsi="Lexend Deca"/>
          <w:b w:val="1"/>
          <w:rtl w:val="0"/>
        </w:rPr>
        <w:t xml:space="preserve">conception </w:t>
      </w: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on prend en compte la réalisation des classes , des diagrammes , la réalisation des tableau , du rapport , du bilan , de la mise à jour en Git … etc</w:t>
      </w:r>
    </w:p>
    <w:p w:rsidR="00000000" w:rsidDel="00000000" w:rsidP="00000000" w:rsidRDefault="00000000" w:rsidRPr="00000000" w14:paraId="00000397">
      <w:pPr>
        <w:pStyle w:val="Heading2"/>
        <w:rPr>
          <w:rFonts w:ascii="Lexend Deca" w:cs="Lexend Deca" w:eastAsia="Lexend Deca" w:hAnsi="Lexend Deca"/>
          <w:color w:val="2e75b5"/>
          <w:sz w:val="26"/>
          <w:szCs w:val="26"/>
        </w:rPr>
      </w:pPr>
      <w:bookmarkStart w:colFirst="0" w:colLast="0" w:name="_hp54llmqnb2e" w:id="62"/>
      <w:bookmarkEnd w:id="62"/>
      <w:r w:rsidDel="00000000" w:rsidR="00000000" w:rsidRPr="00000000">
        <w:rPr>
          <w:rFonts w:ascii="Lexend Deca" w:cs="Lexend Deca" w:eastAsia="Lexend Deca" w:hAnsi="Lexend Deca"/>
          <w:color w:val="2e75b5"/>
          <w:sz w:val="26"/>
          <w:szCs w:val="26"/>
          <w:rtl w:val="0"/>
        </w:rPr>
        <w:t xml:space="preserve">- Ce que vous auriez pu faire mieux ?</w:t>
      </w:r>
    </w:p>
    <w:p w:rsidR="00000000" w:rsidDel="00000000" w:rsidP="00000000" w:rsidRDefault="00000000" w:rsidRPr="00000000" w14:paraId="00000398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On aurait pu faire la v8 avec un peu plus de temps et  optimiser le choix des sous-programmes (regrouper et trier ).</w:t>
      </w:r>
    </w:p>
    <w:p w:rsidR="00000000" w:rsidDel="00000000" w:rsidP="00000000" w:rsidRDefault="00000000" w:rsidRPr="00000000" w14:paraId="00000399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De plus, nous aurions pu passer moins de temps sur la documentation en améliorant la qualité de nos fichiers .h.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pStyle w:val="Heading2"/>
        <w:rPr>
          <w:rFonts w:ascii="Lexend Deca" w:cs="Lexend Deca" w:eastAsia="Lexend Deca" w:hAnsi="Lexend Deca"/>
          <w:color w:val="2e75b5"/>
          <w:sz w:val="26"/>
          <w:szCs w:val="26"/>
        </w:rPr>
      </w:pPr>
      <w:bookmarkStart w:colFirst="0" w:colLast="0" w:name="_lvadkoncp0ej" w:id="63"/>
      <w:bookmarkEnd w:id="63"/>
      <w:r w:rsidDel="00000000" w:rsidR="00000000" w:rsidRPr="00000000">
        <w:rPr>
          <w:rFonts w:ascii="Lexend Deca" w:cs="Lexend Deca" w:eastAsia="Lexend Deca" w:hAnsi="Lexend Deca"/>
          <w:color w:val="2e75b5"/>
          <w:sz w:val="26"/>
          <w:szCs w:val="26"/>
          <w:rtl w:val="0"/>
        </w:rPr>
        <w:t xml:space="preserve">- Ce qui pourrait être amélioré dans la saé? </w:t>
      </w:r>
    </w:p>
    <w:p w:rsidR="00000000" w:rsidDel="00000000" w:rsidP="00000000" w:rsidRDefault="00000000" w:rsidRPr="00000000" w14:paraId="0000039B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rtl w:val="0"/>
        </w:rPr>
        <w:t xml:space="preserve">On aurait aimé avoir un peu plus de séances avec des professeurs afin de pouvoir  poser plus de questions .</w:t>
      </w: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6834" w:w="11909" w:orient="portrait"/>
      <w:pgMar w:bottom="1440" w:top="1440" w:left="1440" w:right="832.204724409448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Courier New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exend Deca ExtraLight">
    <w:embedRegular w:fontKey="{00000000-0000-0000-0000-000000000000}" r:id="rId5" w:subsetted="0"/>
    <w:embedBold w:fontKey="{00000000-0000-0000-0000-000000000000}" r:id="rId6" w:subsetted="0"/>
  </w:font>
  <w:font w:name="Lexend Deca">
    <w:embedRegular w:fontKey="{00000000-0000-0000-0000-000000000000}" r:id="rId7" w:subsetted="0"/>
    <w:embedBold w:fontKey="{00000000-0000-0000-0000-000000000000}" r:id="rId8" w:subsetted="0"/>
  </w:font>
  <w:font w:name="Sen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9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9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+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1.png"/><Relationship Id="rId12" Type="http://schemas.openxmlformats.org/officeDocument/2006/relationships/footer" Target="foot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Sen-bold.ttf"/><Relationship Id="rId9" Type="http://schemas.openxmlformats.org/officeDocument/2006/relationships/font" Target="fonts/Sen-regular.ttf"/><Relationship Id="rId5" Type="http://schemas.openxmlformats.org/officeDocument/2006/relationships/font" Target="fonts/LexendDecaExtraLight-regular.ttf"/><Relationship Id="rId6" Type="http://schemas.openxmlformats.org/officeDocument/2006/relationships/font" Target="fonts/LexendDecaExtraLight-bold.ttf"/><Relationship Id="rId7" Type="http://schemas.openxmlformats.org/officeDocument/2006/relationships/font" Target="fonts/LexendDeca-regular.ttf"/><Relationship Id="rId8" Type="http://schemas.openxmlformats.org/officeDocument/2006/relationships/font" Target="fonts/LexendDec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