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9C95" w14:textId="6B6CA520" w:rsidR="00973F74" w:rsidRDefault="00973F74" w:rsidP="00254A25">
      <w:pPr>
        <w:spacing w:line="360" w:lineRule="auto"/>
        <w:rPr>
          <w:rFonts w:ascii="quicksand" w:eastAsia="Times New Roman" w:hAnsi="quicksand" w:cs="Times New Roman"/>
          <w:sz w:val="24"/>
          <w:szCs w:val="24"/>
          <w:lang w:eastAsia="fr-FR"/>
        </w:rPr>
      </w:pPr>
      <w:r>
        <w:rPr>
          <w:noProof/>
          <w:sz w:val="40"/>
          <w:szCs w:val="40"/>
        </w:rPr>
        <w:drawing>
          <wp:inline distT="0" distB="0" distL="0" distR="0" wp14:anchorId="20FF5E33" wp14:editId="25A55F4D">
            <wp:extent cx="5760720" cy="19202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F4F3" w14:textId="77777777" w:rsidR="009A149D" w:rsidRDefault="009A149D" w:rsidP="004509AC">
      <w:pPr>
        <w:spacing w:line="360" w:lineRule="auto"/>
        <w:rPr>
          <w:rFonts w:ascii="quicksand" w:eastAsia="Times New Roman" w:hAnsi="quicksand" w:cs="Times New Roman"/>
          <w:sz w:val="38"/>
          <w:szCs w:val="52"/>
          <w:lang w:eastAsia="fr-FR"/>
        </w:rPr>
      </w:pPr>
    </w:p>
    <w:p w14:paraId="5A182F59" w14:textId="546E9166" w:rsidR="00973F74" w:rsidRDefault="00973F74" w:rsidP="00973F74">
      <w:pPr>
        <w:spacing w:line="360" w:lineRule="auto"/>
        <w:jc w:val="center"/>
        <w:rPr>
          <w:rFonts w:ascii="quicksand" w:eastAsia="Times New Roman" w:hAnsi="quicksand" w:cs="Times New Roman"/>
          <w:sz w:val="38"/>
          <w:szCs w:val="52"/>
          <w:lang w:eastAsia="fr-FR"/>
        </w:rPr>
      </w:pPr>
      <w:r w:rsidRPr="00221707">
        <w:rPr>
          <w:rFonts w:ascii="quicksand" w:eastAsia="Times New Roman" w:hAnsi="quicksand" w:cs="Times New Roman"/>
          <w:sz w:val="38"/>
          <w:szCs w:val="52"/>
          <w:lang w:eastAsia="fr-FR"/>
        </w:rPr>
        <w:t>-Projet Informatique N°1</w:t>
      </w:r>
      <w:r w:rsidR="007349B9">
        <w:rPr>
          <w:rFonts w:ascii="quicksand" w:eastAsia="Times New Roman" w:hAnsi="quicksand" w:cs="Times New Roman"/>
          <w:sz w:val="38"/>
          <w:szCs w:val="52"/>
          <w:lang w:eastAsia="fr-FR"/>
        </w:rPr>
        <w:t>2</w:t>
      </w:r>
      <w:r w:rsidRPr="00221707">
        <w:rPr>
          <w:rFonts w:ascii="quicksand" w:eastAsia="Times New Roman" w:hAnsi="quicksand" w:cs="Times New Roman"/>
          <w:sz w:val="38"/>
          <w:szCs w:val="52"/>
          <w:lang w:eastAsia="fr-FR"/>
        </w:rPr>
        <w:t>-</w:t>
      </w:r>
    </w:p>
    <w:p w14:paraId="30CCE194" w14:textId="6295B6BC" w:rsidR="004509AC" w:rsidRPr="00221707" w:rsidRDefault="004509AC" w:rsidP="00973F74">
      <w:pPr>
        <w:spacing w:line="360" w:lineRule="auto"/>
        <w:jc w:val="center"/>
        <w:rPr>
          <w:rFonts w:ascii="quicksand" w:eastAsia="Times New Roman" w:hAnsi="quicksand" w:cs="Times New Roman"/>
          <w:sz w:val="38"/>
          <w:szCs w:val="52"/>
          <w:lang w:eastAsia="fr-FR"/>
        </w:rPr>
      </w:pPr>
      <w:r w:rsidRPr="004509AC">
        <w:rPr>
          <w:rFonts w:ascii="quicksand" w:eastAsia="Times New Roman" w:hAnsi="quicksand" w:cs="Times New Roman"/>
          <w:sz w:val="38"/>
          <w:szCs w:val="52"/>
          <w:lang w:eastAsia="fr-FR"/>
        </w:rPr>
        <w:t xml:space="preserve">Conception et développement d'une application de gestion des rendez-vous et des dossiers médicaux avec </w:t>
      </w:r>
      <w:proofErr w:type="gramStart"/>
      <w:r w:rsidRPr="004509AC">
        <w:rPr>
          <w:rFonts w:ascii="quicksand" w:eastAsia="Times New Roman" w:hAnsi="quicksand" w:cs="Times New Roman"/>
          <w:sz w:val="38"/>
          <w:szCs w:val="52"/>
          <w:lang w:eastAsia="fr-FR"/>
        </w:rPr>
        <w:t>un</w:t>
      </w:r>
      <w:proofErr w:type="gramEnd"/>
      <w:r w:rsidRPr="004509AC">
        <w:rPr>
          <w:rFonts w:ascii="quicksand" w:eastAsia="Times New Roman" w:hAnsi="quicksand" w:cs="Times New Roman"/>
          <w:sz w:val="38"/>
          <w:szCs w:val="52"/>
          <w:lang w:eastAsia="fr-FR"/>
        </w:rPr>
        <w:t xml:space="preserve"> </w:t>
      </w:r>
      <w:proofErr w:type="spellStart"/>
      <w:r w:rsidRPr="004509AC">
        <w:rPr>
          <w:rFonts w:ascii="quicksand" w:eastAsia="Times New Roman" w:hAnsi="quicksand" w:cs="Times New Roman"/>
          <w:sz w:val="38"/>
          <w:szCs w:val="52"/>
          <w:lang w:eastAsia="fr-FR"/>
        </w:rPr>
        <w:t>chatbot</w:t>
      </w:r>
      <w:proofErr w:type="spellEnd"/>
    </w:p>
    <w:p w14:paraId="506FC67C" w14:textId="6F5DB2C0" w:rsidR="00DD0851" w:rsidRDefault="00973F74" w:rsidP="001D1B17">
      <w:pPr>
        <w:spacing w:line="360" w:lineRule="auto"/>
        <w:jc w:val="center"/>
        <w:rPr>
          <w:rFonts w:ascii="quicksand" w:eastAsia="Times New Roman" w:hAnsi="quicksand" w:cs="Times New Roman"/>
          <w:color w:val="1F3864" w:themeColor="accent1" w:themeShade="80"/>
          <w:sz w:val="38"/>
          <w:szCs w:val="52"/>
          <w:lang w:eastAsia="fr-FR"/>
        </w:rPr>
      </w:pPr>
      <w:r w:rsidRPr="00221707">
        <w:rPr>
          <w:rFonts w:ascii="quicksand" w:eastAsia="Times New Roman" w:hAnsi="quicksand" w:cs="Times New Roman"/>
          <w:color w:val="1F3864" w:themeColor="accent1" w:themeShade="80"/>
          <w:sz w:val="38"/>
          <w:szCs w:val="52"/>
          <w:lang w:eastAsia="fr-FR"/>
        </w:rPr>
        <w:t>Cahier de charges correspondant</w:t>
      </w:r>
    </w:p>
    <w:p w14:paraId="667BA459" w14:textId="6E7C26AD" w:rsidR="00E549C8" w:rsidRDefault="00E549C8" w:rsidP="00D0109C">
      <w:pPr>
        <w:spacing w:line="360" w:lineRule="auto"/>
        <w:rPr>
          <w:rFonts w:ascii="quicksand" w:eastAsia="Times New Roman" w:hAnsi="quicksand" w:cs="Times New Roman"/>
          <w:color w:val="1F3864" w:themeColor="accent1" w:themeShade="80"/>
          <w:sz w:val="38"/>
          <w:szCs w:val="52"/>
          <w:lang w:eastAsia="fr-FR"/>
        </w:rPr>
      </w:pPr>
    </w:p>
    <w:p w14:paraId="2BE4B847" w14:textId="7653550E" w:rsidR="00D0109C" w:rsidRDefault="00D0109C" w:rsidP="00D0109C">
      <w:pPr>
        <w:spacing w:line="360" w:lineRule="auto"/>
        <w:rPr>
          <w:rFonts w:ascii="quicksand" w:eastAsia="Times New Roman" w:hAnsi="quicksand" w:cs="Times New Roman"/>
          <w:color w:val="1F3864" w:themeColor="accent1" w:themeShade="80"/>
          <w:sz w:val="38"/>
          <w:szCs w:val="52"/>
          <w:lang w:eastAsia="fr-FR"/>
        </w:rPr>
      </w:pPr>
    </w:p>
    <w:p w14:paraId="75F303F3" w14:textId="77777777" w:rsidR="00D0109C" w:rsidRDefault="00D0109C" w:rsidP="00D0109C">
      <w:pPr>
        <w:spacing w:line="360" w:lineRule="auto"/>
        <w:rPr>
          <w:rFonts w:ascii="quicksand" w:eastAsia="Times New Roman" w:hAnsi="quicksand" w:cs="Times New Roman"/>
          <w:color w:val="1F3864" w:themeColor="accent1" w:themeShade="80"/>
          <w:sz w:val="38"/>
          <w:szCs w:val="52"/>
          <w:lang w:eastAsia="fr-FR"/>
        </w:rPr>
      </w:pPr>
    </w:p>
    <w:p w14:paraId="43505721" w14:textId="70DBF404" w:rsidR="001D1B17" w:rsidRDefault="001D1B17" w:rsidP="001D1B17">
      <w:pPr>
        <w:spacing w:line="360" w:lineRule="auto"/>
        <w:jc w:val="center"/>
        <w:rPr>
          <w:rFonts w:ascii="quicksand" w:eastAsia="Times New Roman" w:hAnsi="quicksand" w:cs="Times New Roman"/>
          <w:color w:val="C00000"/>
          <w:sz w:val="54"/>
          <w:szCs w:val="220"/>
          <w:lang w:eastAsia="fr-FR"/>
        </w:rPr>
      </w:pPr>
    </w:p>
    <w:p w14:paraId="412D368A" w14:textId="5DBC9A52" w:rsidR="007349B9" w:rsidRPr="004509AC" w:rsidRDefault="007349B9" w:rsidP="00B66B3A">
      <w:pPr>
        <w:spacing w:line="360" w:lineRule="auto"/>
        <w:rPr>
          <w:rFonts w:ascii="quicksand" w:eastAsia="Times New Roman" w:hAnsi="quicksand" w:cs="Times New Roman"/>
          <w:b/>
          <w:bCs/>
          <w:color w:val="4472C4" w:themeColor="accent1"/>
          <w:sz w:val="24"/>
          <w:szCs w:val="24"/>
          <w:lang w:eastAsia="fr-FR"/>
        </w:rPr>
      </w:pPr>
      <w:r w:rsidRPr="004509AC">
        <w:rPr>
          <w:rFonts w:ascii="quicksand" w:eastAsia="Times New Roman" w:hAnsi="quicksand" w:cs="Times New Roman"/>
          <w:b/>
          <w:bCs/>
          <w:color w:val="4472C4" w:themeColor="accent1"/>
          <w:sz w:val="24"/>
          <w:szCs w:val="24"/>
          <w:lang w:eastAsia="fr-FR"/>
        </w:rPr>
        <w:t>Rédigé par :</w:t>
      </w:r>
    </w:p>
    <w:p w14:paraId="27792A3C" w14:textId="0CFD2353" w:rsidR="007349B9" w:rsidRPr="004509AC" w:rsidRDefault="007349B9" w:rsidP="00B66B3A">
      <w:pPr>
        <w:spacing w:line="360" w:lineRule="auto"/>
        <w:rPr>
          <w:rFonts w:ascii="quicksand" w:eastAsia="Times New Roman" w:hAnsi="quicksand" w:cs="Times New Roman"/>
          <w:sz w:val="24"/>
          <w:szCs w:val="24"/>
          <w:lang w:eastAsia="fr-FR"/>
        </w:rPr>
      </w:pPr>
      <w:r w:rsidRPr="004509AC">
        <w:rPr>
          <w:rFonts w:ascii="quicksand" w:eastAsia="Times New Roman" w:hAnsi="quicksand" w:cs="Times New Roman"/>
          <w:sz w:val="24"/>
          <w:szCs w:val="24"/>
          <w:lang w:eastAsia="fr-FR"/>
        </w:rPr>
        <w:t>Omar KAMI</w:t>
      </w:r>
    </w:p>
    <w:p w14:paraId="6640DE5F" w14:textId="06B71446" w:rsidR="007349B9" w:rsidRPr="004509AC" w:rsidRDefault="007349B9" w:rsidP="00B66B3A">
      <w:pPr>
        <w:spacing w:line="360" w:lineRule="auto"/>
        <w:rPr>
          <w:rFonts w:ascii="quicksand" w:eastAsia="Times New Roman" w:hAnsi="quicksand" w:cs="Times New Roman"/>
          <w:sz w:val="24"/>
          <w:szCs w:val="24"/>
          <w:lang w:eastAsia="fr-FR"/>
        </w:rPr>
      </w:pPr>
      <w:r w:rsidRPr="004509AC">
        <w:rPr>
          <w:rFonts w:ascii="quicksand" w:eastAsia="Times New Roman" w:hAnsi="quicksand" w:cs="Times New Roman"/>
          <w:sz w:val="24"/>
          <w:szCs w:val="24"/>
          <w:lang w:eastAsia="fr-FR"/>
        </w:rPr>
        <w:t>Zakaria ECHAKIR</w:t>
      </w:r>
    </w:p>
    <w:p w14:paraId="1C24B1EA" w14:textId="00D8C3B2" w:rsidR="001D1B17" w:rsidRPr="004509AC" w:rsidRDefault="007349B9" w:rsidP="0055279D">
      <w:pPr>
        <w:spacing w:line="360" w:lineRule="auto"/>
        <w:rPr>
          <w:rFonts w:ascii="quicksand" w:eastAsia="Times New Roman" w:hAnsi="quicksand" w:cs="Times New Roman"/>
          <w:sz w:val="24"/>
          <w:szCs w:val="24"/>
          <w:lang w:eastAsia="fr-FR"/>
        </w:rPr>
      </w:pPr>
      <w:r w:rsidRPr="004509AC">
        <w:rPr>
          <w:rFonts w:ascii="quicksand" w:eastAsia="Times New Roman" w:hAnsi="quicksand" w:cs="Times New Roman"/>
          <w:sz w:val="24"/>
          <w:szCs w:val="24"/>
          <w:lang w:eastAsia="fr-FR"/>
        </w:rPr>
        <w:t xml:space="preserve">Youssef </w:t>
      </w:r>
      <w:r w:rsidR="00EA76CF" w:rsidRPr="004509AC">
        <w:rPr>
          <w:rFonts w:ascii="quicksand" w:eastAsia="Times New Roman" w:hAnsi="quicksand" w:cs="Times New Roman"/>
          <w:sz w:val="24"/>
          <w:szCs w:val="24"/>
          <w:lang w:eastAsia="fr-FR"/>
        </w:rPr>
        <w:t>BOUHRIRA</w:t>
      </w:r>
    </w:p>
    <w:p w14:paraId="046A9DE1" w14:textId="77777777" w:rsidR="0055279D" w:rsidRDefault="0055279D" w:rsidP="0055279D">
      <w:pPr>
        <w:spacing w:line="360" w:lineRule="auto"/>
        <w:rPr>
          <w:rFonts w:ascii="quicksand" w:eastAsia="Times New Roman" w:hAnsi="quicksand" w:cs="Times New Roman"/>
          <w:sz w:val="28"/>
          <w:szCs w:val="28"/>
          <w:lang w:eastAsia="fr-FR"/>
        </w:rPr>
      </w:pPr>
    </w:p>
    <w:p w14:paraId="3502B095" w14:textId="58DA67AC" w:rsidR="0055279D" w:rsidRDefault="0055279D" w:rsidP="0055279D">
      <w:pPr>
        <w:spacing w:line="360" w:lineRule="auto"/>
        <w:rPr>
          <w:rFonts w:ascii="quicksand" w:eastAsia="Times New Roman" w:hAnsi="quicksand" w:cs="Times New Roman"/>
          <w:sz w:val="28"/>
          <w:szCs w:val="28"/>
          <w:lang w:eastAsia="fr-FR"/>
        </w:rPr>
      </w:pPr>
    </w:p>
    <w:p w14:paraId="1097C79C" w14:textId="02FEA86F" w:rsidR="0055279D" w:rsidRPr="00460CFE" w:rsidRDefault="0055279D" w:rsidP="0055279D">
      <w:pPr>
        <w:spacing w:line="360" w:lineRule="auto"/>
        <w:rPr>
          <w:rFonts w:ascii="quicksand" w:eastAsia="Times New Roman" w:hAnsi="quicksand" w:cs="Times New Roman"/>
          <w:b/>
          <w:bCs/>
          <w:color w:val="2F5496" w:themeColor="accent1" w:themeShade="BF"/>
          <w:sz w:val="40"/>
          <w:szCs w:val="40"/>
          <w:lang w:eastAsia="fr-FR"/>
        </w:rPr>
      </w:pPr>
      <w:r w:rsidRPr="00460CFE">
        <w:rPr>
          <w:rFonts w:ascii="quicksand" w:eastAsia="Times New Roman" w:hAnsi="quicksand" w:cs="Times New Roman"/>
          <w:b/>
          <w:bCs/>
          <w:color w:val="2F5496" w:themeColor="accent1" w:themeShade="BF"/>
          <w:sz w:val="40"/>
          <w:szCs w:val="40"/>
          <w:lang w:eastAsia="fr-FR"/>
        </w:rPr>
        <w:t>T</w:t>
      </w:r>
      <w:r w:rsidR="00460CFE" w:rsidRPr="00460CFE">
        <w:rPr>
          <w:rFonts w:ascii="quicksand" w:eastAsia="Times New Roman" w:hAnsi="quicksand" w:cs="Times New Roman"/>
          <w:b/>
          <w:bCs/>
          <w:color w:val="2F5496" w:themeColor="accent1" w:themeShade="BF"/>
          <w:sz w:val="40"/>
          <w:szCs w:val="40"/>
          <w:lang w:eastAsia="fr-FR"/>
        </w:rPr>
        <w:t xml:space="preserve">able des matières </w:t>
      </w:r>
      <w:r w:rsidRPr="00460CFE">
        <w:rPr>
          <w:rFonts w:ascii="quicksand" w:eastAsia="Times New Roman" w:hAnsi="quicksand" w:cs="Times New Roman"/>
          <w:b/>
          <w:bCs/>
          <w:color w:val="2F5496" w:themeColor="accent1" w:themeShade="BF"/>
          <w:sz w:val="40"/>
          <w:szCs w:val="40"/>
          <w:lang w:eastAsia="fr-FR"/>
        </w:rPr>
        <w:t>:</w:t>
      </w:r>
    </w:p>
    <w:p w14:paraId="3D60010D" w14:textId="0FC06DC6" w:rsidR="0055279D" w:rsidRPr="00460CFE" w:rsidRDefault="00161C0A" w:rsidP="00161C0A">
      <w:pPr>
        <w:pStyle w:val="Paragraphedeliste"/>
        <w:numPr>
          <w:ilvl w:val="0"/>
          <w:numId w:val="13"/>
        </w:numPr>
        <w:spacing w:line="360" w:lineRule="auto"/>
        <w:rPr>
          <w:rFonts w:eastAsia="Times New Roman" w:cstheme="minorHAnsi"/>
          <w:bCs/>
          <w:sz w:val="28"/>
          <w:szCs w:val="28"/>
          <w:lang w:eastAsia="fr-FR"/>
        </w:rPr>
      </w:pPr>
      <w:r w:rsidRPr="00460CFE">
        <w:rPr>
          <w:rFonts w:eastAsia="Times New Roman" w:cstheme="minorHAnsi"/>
          <w:bCs/>
          <w:sz w:val="28"/>
          <w:szCs w:val="28"/>
          <w:lang w:eastAsia="fr-FR"/>
        </w:rPr>
        <w:t>Contextualisation du projet</w:t>
      </w:r>
    </w:p>
    <w:p w14:paraId="63FCEFF3" w14:textId="77777777" w:rsidR="00481771" w:rsidRPr="00460CFE" w:rsidRDefault="00481771" w:rsidP="00161C0A">
      <w:pPr>
        <w:pStyle w:val="Paragraphedeliste"/>
        <w:numPr>
          <w:ilvl w:val="0"/>
          <w:numId w:val="13"/>
        </w:numPr>
        <w:spacing w:line="360" w:lineRule="auto"/>
        <w:rPr>
          <w:rFonts w:eastAsia="Times New Roman" w:cstheme="minorHAnsi"/>
          <w:bCs/>
          <w:sz w:val="28"/>
          <w:szCs w:val="28"/>
          <w:lang w:eastAsia="fr-FR"/>
        </w:rPr>
      </w:pPr>
      <w:r w:rsidRPr="00460CFE">
        <w:rPr>
          <w:rFonts w:cstheme="minorHAnsi"/>
          <w:bCs/>
          <w:color w:val="000000"/>
          <w:sz w:val="28"/>
          <w:szCs w:val="28"/>
        </w:rPr>
        <w:t xml:space="preserve">Problèmes posés </w:t>
      </w:r>
    </w:p>
    <w:p w14:paraId="1D815D27" w14:textId="77777777" w:rsidR="00481771" w:rsidRPr="00460CFE" w:rsidRDefault="00481771" w:rsidP="00161C0A">
      <w:pPr>
        <w:pStyle w:val="Paragraphedeliste"/>
        <w:numPr>
          <w:ilvl w:val="0"/>
          <w:numId w:val="13"/>
        </w:numPr>
        <w:spacing w:line="360" w:lineRule="auto"/>
        <w:rPr>
          <w:rFonts w:eastAsia="Times New Roman" w:cstheme="minorHAnsi"/>
          <w:bCs/>
          <w:sz w:val="28"/>
          <w:szCs w:val="28"/>
          <w:lang w:eastAsia="fr-FR"/>
        </w:rPr>
      </w:pPr>
      <w:r w:rsidRPr="00460CFE">
        <w:rPr>
          <w:rFonts w:cstheme="minorHAnsi"/>
          <w:bCs/>
          <w:color w:val="000000"/>
          <w:sz w:val="28"/>
          <w:szCs w:val="28"/>
        </w:rPr>
        <w:t>Les besoins fonctionnels</w:t>
      </w:r>
    </w:p>
    <w:p w14:paraId="1F0CA406" w14:textId="77777777" w:rsidR="00481771" w:rsidRPr="00460CFE" w:rsidRDefault="00481771" w:rsidP="00161C0A">
      <w:pPr>
        <w:pStyle w:val="Paragraphedeliste"/>
        <w:numPr>
          <w:ilvl w:val="0"/>
          <w:numId w:val="13"/>
        </w:numPr>
        <w:spacing w:line="360" w:lineRule="auto"/>
        <w:rPr>
          <w:rFonts w:eastAsia="Times New Roman" w:cstheme="minorHAnsi"/>
          <w:bCs/>
          <w:sz w:val="28"/>
          <w:szCs w:val="28"/>
          <w:lang w:eastAsia="fr-FR"/>
        </w:rPr>
      </w:pPr>
      <w:r w:rsidRPr="00460CFE">
        <w:rPr>
          <w:rFonts w:cstheme="minorHAnsi"/>
          <w:bCs/>
          <w:color w:val="000000"/>
          <w:sz w:val="28"/>
          <w:szCs w:val="28"/>
        </w:rPr>
        <w:t xml:space="preserve">Les utilisateurs </w:t>
      </w:r>
    </w:p>
    <w:p w14:paraId="0C4E7A60" w14:textId="77777777" w:rsidR="00481771" w:rsidRPr="00460CFE" w:rsidRDefault="00481771" w:rsidP="00161C0A">
      <w:pPr>
        <w:pStyle w:val="Paragraphedeliste"/>
        <w:numPr>
          <w:ilvl w:val="0"/>
          <w:numId w:val="13"/>
        </w:numPr>
        <w:spacing w:line="360" w:lineRule="auto"/>
        <w:rPr>
          <w:rFonts w:eastAsia="Times New Roman" w:cstheme="minorHAnsi"/>
          <w:bCs/>
          <w:sz w:val="28"/>
          <w:szCs w:val="28"/>
          <w:lang w:eastAsia="fr-FR"/>
        </w:rPr>
      </w:pPr>
      <w:r w:rsidRPr="00460CFE">
        <w:rPr>
          <w:rFonts w:cstheme="minorHAnsi"/>
          <w:bCs/>
          <w:color w:val="000000"/>
          <w:sz w:val="28"/>
          <w:szCs w:val="28"/>
        </w:rPr>
        <w:t xml:space="preserve">Les contraintes </w:t>
      </w:r>
    </w:p>
    <w:p w14:paraId="16B76F76" w14:textId="5615457A" w:rsidR="00481771" w:rsidRPr="00460CFE" w:rsidRDefault="004509AC" w:rsidP="00481771">
      <w:pPr>
        <w:pStyle w:val="Paragraphedeliste"/>
        <w:numPr>
          <w:ilvl w:val="0"/>
          <w:numId w:val="13"/>
        </w:numPr>
        <w:spacing w:line="360" w:lineRule="auto"/>
        <w:rPr>
          <w:rFonts w:eastAsia="Times New Roman" w:cstheme="minorHAnsi"/>
          <w:bCs/>
          <w:sz w:val="28"/>
          <w:szCs w:val="28"/>
          <w:lang w:eastAsia="fr-FR"/>
        </w:rPr>
      </w:pPr>
      <w:r>
        <w:rPr>
          <w:rFonts w:cstheme="minorHAnsi"/>
          <w:bCs/>
          <w:color w:val="000000"/>
          <w:sz w:val="28"/>
          <w:szCs w:val="28"/>
        </w:rPr>
        <w:t>Le b</w:t>
      </w:r>
      <w:r w:rsidR="00481771" w:rsidRPr="00460CFE">
        <w:rPr>
          <w:rFonts w:cstheme="minorHAnsi"/>
          <w:bCs/>
          <w:color w:val="000000"/>
          <w:sz w:val="28"/>
          <w:szCs w:val="28"/>
        </w:rPr>
        <w:t>enchmark</w:t>
      </w:r>
    </w:p>
    <w:p w14:paraId="0AABCE06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6050F479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027877B6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1068C466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119E4F1C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18C64B67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707D801C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77F3CCF7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4750D6F4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2B1647E5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3BA0D7E7" w14:textId="77777777" w:rsidR="00481771" w:rsidRDefault="00481771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7C6158D3" w14:textId="77777777" w:rsidR="002E6460" w:rsidRDefault="002E6460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4501468D" w14:textId="77777777" w:rsidR="00037263" w:rsidRDefault="00037263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0F8413EA" w14:textId="3D998147" w:rsidR="00254A25" w:rsidRPr="00460CFE" w:rsidRDefault="00FC2AAA" w:rsidP="00037263">
      <w:pPr>
        <w:spacing w:line="360" w:lineRule="auto"/>
        <w:rPr>
          <w:rFonts w:ascii="quicksand" w:eastAsia="Times New Roman" w:hAnsi="quicksand" w:cs="Times New Roman"/>
          <w:b/>
          <w:bCs/>
          <w:color w:val="2F5496" w:themeColor="accent1" w:themeShade="BF"/>
          <w:sz w:val="40"/>
          <w:szCs w:val="40"/>
          <w:lang w:eastAsia="fr-FR"/>
        </w:rPr>
      </w:pPr>
      <w:r w:rsidRPr="00460CFE">
        <w:rPr>
          <w:rFonts w:ascii="quicksand" w:eastAsia="Times New Roman" w:hAnsi="quicksand" w:cs="Times New Roman"/>
          <w:b/>
          <w:bCs/>
          <w:color w:val="2F5496" w:themeColor="accent1" w:themeShade="BF"/>
          <w:sz w:val="40"/>
          <w:szCs w:val="40"/>
          <w:lang w:eastAsia="fr-FR"/>
        </w:rPr>
        <w:lastRenderedPageBreak/>
        <w:t>Description de projet :</w:t>
      </w:r>
    </w:p>
    <w:p w14:paraId="398D2F89" w14:textId="4059FDF8" w:rsidR="00E603C3" w:rsidRPr="00AB49B0" w:rsidRDefault="002A71C9" w:rsidP="0DB2BF90">
      <w:pPr>
        <w:pStyle w:val="text-muted"/>
        <w:shd w:val="clear" w:color="auto" w:fill="FFFFFF" w:themeFill="background1"/>
        <w:spacing w:before="0" w:beforeAutospacing="0" w:line="360" w:lineRule="auto"/>
        <w:rPr>
          <w:rFonts w:ascii="quicksand" w:hAnsi="quicksand"/>
          <w:sz w:val="28"/>
          <w:szCs w:val="28"/>
        </w:rPr>
      </w:pPr>
      <w:r w:rsidRPr="0DB2BF90">
        <w:rPr>
          <w:rFonts w:ascii="quicksand" w:hAnsi="quicksand"/>
          <w:sz w:val="28"/>
          <w:szCs w:val="28"/>
        </w:rPr>
        <w:t xml:space="preserve">          </w:t>
      </w:r>
      <w:r w:rsidR="00CC531C" w:rsidRPr="0DB2BF90">
        <w:rPr>
          <w:rFonts w:ascii="quicksand" w:hAnsi="quicksand"/>
          <w:sz w:val="28"/>
          <w:szCs w:val="28"/>
        </w:rPr>
        <w:t>C</w:t>
      </w:r>
      <w:r w:rsidR="00E603C3" w:rsidRPr="0DB2BF90">
        <w:rPr>
          <w:rFonts w:ascii="quicksand" w:hAnsi="quicksand"/>
          <w:sz w:val="28"/>
          <w:szCs w:val="28"/>
        </w:rPr>
        <w:t>e projet cible essentiellement la digitalisation du secteur de la santé au Maroc ;</w:t>
      </w:r>
      <w:r w:rsidR="008D1BAE" w:rsidRPr="0DB2BF90">
        <w:rPr>
          <w:rFonts w:ascii="quicksand" w:hAnsi="quicksand"/>
          <w:sz w:val="28"/>
          <w:szCs w:val="28"/>
        </w:rPr>
        <w:t xml:space="preserve"> </w:t>
      </w:r>
      <w:r w:rsidRPr="0DB2BF90">
        <w:rPr>
          <w:rFonts w:ascii="quicksand" w:hAnsi="quicksand"/>
          <w:sz w:val="28"/>
          <w:szCs w:val="28"/>
        </w:rPr>
        <w:t>Il permet la prise en charge automatique des patients d’un cabinet médical</w:t>
      </w:r>
      <w:r w:rsidR="7895D42C" w:rsidRPr="0DB2BF90">
        <w:rPr>
          <w:rFonts w:ascii="quicksand" w:hAnsi="quicksand"/>
          <w:sz w:val="28"/>
          <w:szCs w:val="28"/>
        </w:rPr>
        <w:t xml:space="preserve"> à l’aide d’un </w:t>
      </w:r>
      <w:proofErr w:type="spellStart"/>
      <w:r w:rsidR="7895D42C" w:rsidRPr="0DB2BF90">
        <w:rPr>
          <w:rFonts w:ascii="quicksand" w:hAnsi="quicksand"/>
          <w:sz w:val="28"/>
          <w:szCs w:val="28"/>
        </w:rPr>
        <w:t>chatbot</w:t>
      </w:r>
      <w:proofErr w:type="spellEnd"/>
      <w:r w:rsidR="005250C1" w:rsidRPr="0DB2BF90">
        <w:rPr>
          <w:rFonts w:ascii="quicksand" w:hAnsi="quicksand"/>
          <w:sz w:val="28"/>
          <w:szCs w:val="28"/>
        </w:rPr>
        <w:t>.</w:t>
      </w:r>
      <w:r w:rsidR="004A4B0C" w:rsidRPr="0DB2BF90">
        <w:rPr>
          <w:rFonts w:ascii="quicksand" w:hAnsi="quicksand"/>
          <w:sz w:val="28"/>
          <w:szCs w:val="28"/>
        </w:rPr>
        <w:t xml:space="preserve"> Le patient peut</w:t>
      </w:r>
      <w:r w:rsidR="00661E2D" w:rsidRPr="0DB2BF90">
        <w:rPr>
          <w:rFonts w:ascii="quicksand" w:hAnsi="quicksand"/>
          <w:sz w:val="28"/>
          <w:szCs w:val="28"/>
        </w:rPr>
        <w:t>,</w:t>
      </w:r>
      <w:r w:rsidR="00F06C73" w:rsidRPr="0DB2BF90">
        <w:rPr>
          <w:rFonts w:ascii="quicksand" w:hAnsi="quicksand"/>
          <w:sz w:val="28"/>
          <w:szCs w:val="28"/>
        </w:rPr>
        <w:t xml:space="preserve"> </w:t>
      </w:r>
      <w:r w:rsidR="00661E2D" w:rsidRPr="0DB2BF90">
        <w:rPr>
          <w:rFonts w:ascii="quicksand" w:hAnsi="quicksand"/>
          <w:sz w:val="28"/>
          <w:szCs w:val="28"/>
        </w:rPr>
        <w:t>alors,</w:t>
      </w:r>
      <w:r w:rsidR="004A4B0C" w:rsidRPr="0DB2BF90">
        <w:rPr>
          <w:rFonts w:ascii="quicksand" w:hAnsi="quicksand"/>
          <w:sz w:val="28"/>
          <w:szCs w:val="28"/>
        </w:rPr>
        <w:t xml:space="preserve"> créer son compte </w:t>
      </w:r>
      <w:r w:rsidR="003C04FD" w:rsidRPr="0DB2BF90">
        <w:rPr>
          <w:rFonts w:ascii="quicksand" w:hAnsi="quicksand"/>
          <w:sz w:val="28"/>
          <w:szCs w:val="28"/>
        </w:rPr>
        <w:t xml:space="preserve">et </w:t>
      </w:r>
      <w:r w:rsidR="003D7935" w:rsidRPr="0DB2BF90">
        <w:rPr>
          <w:rFonts w:ascii="quicksand" w:hAnsi="quicksand"/>
          <w:sz w:val="28"/>
          <w:szCs w:val="28"/>
        </w:rPr>
        <w:t>remplir les données de son dossier médical</w:t>
      </w:r>
      <w:r w:rsidR="00623F49" w:rsidRPr="0DB2BF90">
        <w:rPr>
          <w:rFonts w:ascii="quicksand" w:hAnsi="quicksand"/>
          <w:sz w:val="28"/>
          <w:szCs w:val="28"/>
        </w:rPr>
        <w:t xml:space="preserve"> </w:t>
      </w:r>
      <w:r w:rsidR="00CC2B7B" w:rsidRPr="0DB2BF90">
        <w:rPr>
          <w:rFonts w:ascii="quicksand" w:hAnsi="quicksand"/>
          <w:sz w:val="28"/>
          <w:szCs w:val="28"/>
        </w:rPr>
        <w:t xml:space="preserve">(y compris </w:t>
      </w:r>
      <w:r w:rsidR="00330A84" w:rsidRPr="0DB2BF90">
        <w:rPr>
          <w:rFonts w:ascii="quicksand" w:hAnsi="quicksand"/>
          <w:sz w:val="28"/>
          <w:szCs w:val="28"/>
          <w:lang w:val="fr-MA"/>
        </w:rPr>
        <w:t>celles de s</w:t>
      </w:r>
      <w:r w:rsidR="00330A84" w:rsidRPr="0DB2BF90">
        <w:rPr>
          <w:rFonts w:ascii="quicksand" w:hAnsi="quicksand"/>
          <w:sz w:val="28"/>
          <w:szCs w:val="28"/>
        </w:rPr>
        <w:t xml:space="preserve">a couverture </w:t>
      </w:r>
      <w:r w:rsidR="009C01A3" w:rsidRPr="0DB2BF90">
        <w:rPr>
          <w:rFonts w:ascii="quicksand" w:hAnsi="quicksand"/>
          <w:sz w:val="28"/>
          <w:szCs w:val="28"/>
        </w:rPr>
        <w:t>sanitaire)</w:t>
      </w:r>
      <w:r w:rsidR="00BD2934" w:rsidRPr="0DB2BF90">
        <w:rPr>
          <w:rFonts w:ascii="quicksand" w:hAnsi="quicksand"/>
          <w:sz w:val="28"/>
          <w:szCs w:val="28"/>
        </w:rPr>
        <w:t>, puis</w:t>
      </w:r>
      <w:r w:rsidR="00970949" w:rsidRPr="0DB2BF90">
        <w:rPr>
          <w:rFonts w:ascii="quicksand" w:hAnsi="quicksand"/>
          <w:sz w:val="28"/>
          <w:szCs w:val="28"/>
        </w:rPr>
        <w:t xml:space="preserve"> bien</w:t>
      </w:r>
      <w:r w:rsidR="00BD2934" w:rsidRPr="0DB2BF90">
        <w:rPr>
          <w:rFonts w:ascii="quicksand" w:hAnsi="quicksand"/>
          <w:sz w:val="28"/>
          <w:szCs w:val="28"/>
        </w:rPr>
        <w:t xml:space="preserve"> </w:t>
      </w:r>
      <w:r w:rsidR="000C1C5A" w:rsidRPr="0DB2BF90">
        <w:rPr>
          <w:rFonts w:ascii="quicksand" w:hAnsi="quicksand"/>
          <w:sz w:val="28"/>
          <w:szCs w:val="28"/>
        </w:rPr>
        <w:t xml:space="preserve">s’exprimer </w:t>
      </w:r>
      <w:r w:rsidR="00970949" w:rsidRPr="0DB2BF90">
        <w:rPr>
          <w:rFonts w:ascii="quicksand" w:hAnsi="quicksand"/>
          <w:sz w:val="28"/>
          <w:szCs w:val="28"/>
        </w:rPr>
        <w:t>en terme de spécialité et réserver son rendez-</w:t>
      </w:r>
      <w:proofErr w:type="gramStart"/>
      <w:r w:rsidR="00970949" w:rsidRPr="0DB2BF90">
        <w:rPr>
          <w:rFonts w:ascii="quicksand" w:hAnsi="quicksand"/>
          <w:sz w:val="28"/>
          <w:szCs w:val="28"/>
        </w:rPr>
        <w:t>vous</w:t>
      </w:r>
      <w:r w:rsidR="00D638FC" w:rsidRPr="0DB2BF90">
        <w:rPr>
          <w:rFonts w:ascii="quicksand" w:hAnsi="quicksand"/>
          <w:sz w:val="28"/>
          <w:szCs w:val="28"/>
        </w:rPr>
        <w:t xml:space="preserve"> .</w:t>
      </w:r>
      <w:proofErr w:type="gramEnd"/>
      <w:r w:rsidR="00D638FC" w:rsidRPr="0DB2BF90">
        <w:rPr>
          <w:rFonts w:ascii="quicksand" w:hAnsi="quicksand"/>
          <w:sz w:val="28"/>
          <w:szCs w:val="28"/>
        </w:rPr>
        <w:t xml:space="preserve"> </w:t>
      </w:r>
    </w:p>
    <w:p w14:paraId="4C51A067" w14:textId="77777777" w:rsidR="00E603C3" w:rsidRPr="00E603C3" w:rsidRDefault="00E603C3" w:rsidP="00037263">
      <w:p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val="fr-MA" w:eastAsia="fr-FR"/>
        </w:rPr>
      </w:pPr>
    </w:p>
    <w:p w14:paraId="4D95CB6D" w14:textId="3CC60601" w:rsidR="0086155A" w:rsidRPr="00CD395D" w:rsidRDefault="00027ACD" w:rsidP="0086155A">
      <w:pPr>
        <w:pStyle w:val="Paragraphedeliste"/>
        <w:numPr>
          <w:ilvl w:val="0"/>
          <w:numId w:val="2"/>
        </w:numPr>
        <w:spacing w:line="276" w:lineRule="auto"/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</w:pPr>
      <w:r w:rsidRPr="00CD395D"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  <w:t>Problème posé :</w:t>
      </w:r>
    </w:p>
    <w:p w14:paraId="13E1304E" w14:textId="77777777" w:rsidR="0086155A" w:rsidRPr="0086155A" w:rsidRDefault="0086155A" w:rsidP="0086155A">
      <w:pPr>
        <w:pStyle w:val="Paragraphedeliste"/>
        <w:spacing w:line="276" w:lineRule="auto"/>
        <w:ind w:left="0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068E2D87" w14:textId="30725354" w:rsidR="00F576DB" w:rsidRDefault="00CC31BE" w:rsidP="00CC31BE">
      <w:pPr>
        <w:pStyle w:val="Paragraphedeliste"/>
        <w:numPr>
          <w:ilvl w:val="0"/>
          <w:numId w:val="14"/>
        </w:numPr>
        <w:tabs>
          <w:tab w:val="left" w:pos="2979"/>
        </w:tabs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CD395D">
        <w:rPr>
          <w:rFonts w:ascii="quicksand" w:eastAsia="Times New Roman" w:hAnsi="quicksand" w:cs="Times New Roman"/>
          <w:sz w:val="28"/>
          <w:szCs w:val="32"/>
          <w:lang w:eastAsia="fr-FR"/>
        </w:rPr>
        <w:t>L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>es conflits</w:t>
      </w:r>
      <w:r w:rsidR="00CD395D">
        <w:rPr>
          <w:rFonts w:ascii="quicksand" w:eastAsia="Times New Roman" w:hAnsi="quicksand" w:cs="Times New Roman"/>
          <w:sz w:val="28"/>
          <w:szCs w:val="32"/>
          <w:lang w:eastAsia="fr-FR"/>
        </w:rPr>
        <w:t>/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malentendus </w:t>
      </w:r>
      <w:r w:rsidR="00895271">
        <w:rPr>
          <w:rFonts w:ascii="quicksand" w:eastAsia="Times New Roman" w:hAnsi="quicksand" w:cs="Times New Roman"/>
          <w:sz w:val="28"/>
          <w:szCs w:val="32"/>
          <w:lang w:eastAsia="fr-FR"/>
        </w:rPr>
        <w:t>lors de la prise des rdv</w:t>
      </w:r>
      <w:r w:rsidR="00E92C57">
        <w:rPr>
          <w:rFonts w:ascii="quicksand" w:eastAsia="Times New Roman" w:hAnsi="quicksand" w:cs="Times New Roman"/>
          <w:sz w:val="28"/>
          <w:szCs w:val="32"/>
          <w:lang w:eastAsia="fr-FR"/>
        </w:rPr>
        <w:t>s</w:t>
      </w:r>
      <w:r w:rsidR="00895271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par appel téléphonique</w:t>
      </w:r>
      <w:r w:rsidR="00CC6CC1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1ABC0004" w14:textId="351F74B6" w:rsidR="00895271" w:rsidRDefault="00944F05" w:rsidP="00CC31BE">
      <w:pPr>
        <w:pStyle w:val="Paragraphedeliste"/>
        <w:numPr>
          <w:ilvl w:val="0"/>
          <w:numId w:val="14"/>
        </w:numPr>
        <w:tabs>
          <w:tab w:val="left" w:pos="2979"/>
        </w:tabs>
        <w:spacing w:line="360" w:lineRule="auto"/>
        <w:rPr>
          <w:rFonts w:ascii="quicksand" w:eastAsia="Times New Roman" w:hAnsi="quicksand" w:cs="Times New Roman"/>
          <w:sz w:val="28"/>
          <w:szCs w:val="28"/>
          <w:lang w:eastAsia="fr-FR"/>
        </w:rPr>
      </w:pPr>
      <w:r w:rsidRPr="0DB2BF90">
        <w:rPr>
          <w:rFonts w:ascii="quicksand" w:eastAsia="Times New Roman" w:hAnsi="quicksand" w:cs="Times New Roman"/>
          <w:sz w:val="28"/>
          <w:szCs w:val="28"/>
          <w:lang w:eastAsia="fr-FR"/>
        </w:rPr>
        <w:t xml:space="preserve">Temps énorme de prise </w:t>
      </w:r>
      <w:r w:rsidR="0986D245" w:rsidRPr="0DB2BF90">
        <w:rPr>
          <w:rFonts w:ascii="quicksand" w:eastAsia="Times New Roman" w:hAnsi="quicksand" w:cs="Times New Roman"/>
          <w:sz w:val="28"/>
          <w:szCs w:val="28"/>
          <w:lang w:eastAsia="fr-FR"/>
        </w:rPr>
        <w:t>des rdvs</w:t>
      </w:r>
      <w:r w:rsidR="00CC6CC1" w:rsidRPr="0DB2BF90">
        <w:rPr>
          <w:rFonts w:ascii="quicksand" w:eastAsia="Times New Roman" w:hAnsi="quicksand" w:cs="Times New Roman"/>
          <w:sz w:val="28"/>
          <w:szCs w:val="28"/>
          <w:lang w:eastAsia="fr-FR"/>
        </w:rPr>
        <w:t>.</w:t>
      </w:r>
    </w:p>
    <w:p w14:paraId="020352DE" w14:textId="7967A2BC" w:rsidR="00B01F07" w:rsidRDefault="00944F05" w:rsidP="00CC31BE">
      <w:pPr>
        <w:pStyle w:val="Paragraphedeliste"/>
        <w:numPr>
          <w:ilvl w:val="0"/>
          <w:numId w:val="14"/>
        </w:numPr>
        <w:tabs>
          <w:tab w:val="left" w:pos="2979"/>
        </w:tabs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>Limitation</w:t>
      </w:r>
      <w:r w:rsidR="00740E25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par le cr</w:t>
      </w:r>
      <w:r w:rsidR="0003371B">
        <w:rPr>
          <w:rFonts w:ascii="quicksand" w:eastAsia="Times New Roman" w:hAnsi="quicksand" w:cs="Times New Roman"/>
          <w:sz w:val="28"/>
          <w:szCs w:val="32"/>
          <w:lang w:eastAsia="fr-FR"/>
        </w:rPr>
        <w:t>é</w:t>
      </w:r>
      <w:r w:rsidR="00740E25">
        <w:rPr>
          <w:rFonts w:ascii="quicksand" w:eastAsia="Times New Roman" w:hAnsi="quicksand" w:cs="Times New Roman"/>
          <w:sz w:val="28"/>
          <w:szCs w:val="32"/>
          <w:lang w:eastAsia="fr-FR"/>
        </w:rPr>
        <w:t>neau de l’</w:t>
      </w:r>
      <w:r w:rsidR="000F1A0B">
        <w:rPr>
          <w:rFonts w:ascii="quicksand" w:eastAsia="Times New Roman" w:hAnsi="quicksand" w:cs="Times New Roman"/>
          <w:sz w:val="28"/>
          <w:szCs w:val="32"/>
          <w:lang w:eastAsia="fr-FR"/>
        </w:rPr>
        <w:t>assistant</w:t>
      </w:r>
      <w:r w:rsidR="0003371B">
        <w:rPr>
          <w:rFonts w:ascii="quicksand" w:eastAsia="Times New Roman" w:hAnsi="quicksand" w:cs="Times New Roman"/>
          <w:sz w:val="28"/>
          <w:szCs w:val="32"/>
          <w:lang w:eastAsia="fr-FR"/>
        </w:rPr>
        <w:t>(</w:t>
      </w:r>
      <w:r w:rsidR="00740E25">
        <w:rPr>
          <w:rFonts w:ascii="quicksand" w:eastAsia="Times New Roman" w:hAnsi="quicksand" w:cs="Times New Roman"/>
          <w:sz w:val="28"/>
          <w:szCs w:val="32"/>
          <w:lang w:eastAsia="fr-FR"/>
        </w:rPr>
        <w:t>e</w:t>
      </w:r>
      <w:r w:rsidR="00F06C73">
        <w:rPr>
          <w:rFonts w:ascii="quicksand" w:eastAsia="Times New Roman" w:hAnsi="quicksand" w:cs="Times New Roman"/>
          <w:sz w:val="28"/>
          <w:szCs w:val="32"/>
          <w:lang w:eastAsia="fr-FR"/>
        </w:rPr>
        <w:t>)</w:t>
      </w:r>
      <w:r w:rsidR="0003371B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442CC91F" w14:textId="42B5FEC0" w:rsidR="00C326FC" w:rsidRDefault="00B2453A" w:rsidP="00CC31BE">
      <w:pPr>
        <w:pStyle w:val="Paragraphedeliste"/>
        <w:numPr>
          <w:ilvl w:val="0"/>
          <w:numId w:val="14"/>
        </w:numPr>
        <w:tabs>
          <w:tab w:val="left" w:pos="2979"/>
        </w:tabs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>La mal-gestion des rendez-vous</w:t>
      </w:r>
      <w:r w:rsidR="009E7E04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0EAC08D3" w14:textId="543C08E9" w:rsidR="00F27043" w:rsidRDefault="00A854B8" w:rsidP="00C615B2">
      <w:pPr>
        <w:pStyle w:val="Paragraphedeliste"/>
        <w:numPr>
          <w:ilvl w:val="0"/>
          <w:numId w:val="14"/>
        </w:numPr>
        <w:tabs>
          <w:tab w:val="left" w:pos="2979"/>
        </w:tabs>
        <w:spacing w:line="360" w:lineRule="auto"/>
        <w:rPr>
          <w:rFonts w:ascii="quicksand" w:eastAsia="Times New Roman" w:hAnsi="quicksand" w:cs="Times New Roman"/>
          <w:sz w:val="28"/>
          <w:szCs w:val="28"/>
          <w:lang w:eastAsia="fr-FR"/>
        </w:rPr>
      </w:pPr>
      <w:r w:rsidRPr="2456C6B6">
        <w:rPr>
          <w:rFonts w:ascii="quicksand" w:eastAsia="Times New Roman" w:hAnsi="quicksand" w:cs="Times New Roman"/>
          <w:sz w:val="28"/>
          <w:szCs w:val="28"/>
          <w:lang w:eastAsia="fr-FR"/>
        </w:rPr>
        <w:t>Manque d</w:t>
      </w:r>
      <w:r w:rsidR="00F27043" w:rsidRPr="2456C6B6">
        <w:rPr>
          <w:rFonts w:ascii="quicksand" w:eastAsia="Times New Roman" w:hAnsi="quicksand" w:cs="Times New Roman"/>
          <w:sz w:val="28"/>
          <w:szCs w:val="28"/>
          <w:lang w:eastAsia="fr-FR"/>
        </w:rPr>
        <w:t>e transparence et d’objectivité.</w:t>
      </w:r>
    </w:p>
    <w:p w14:paraId="0CFF2FF8" w14:textId="17DB006F" w:rsidR="00913366" w:rsidRPr="00C615B2" w:rsidRDefault="00B97825" w:rsidP="00C615B2">
      <w:pPr>
        <w:pStyle w:val="Paragraphedeliste"/>
        <w:numPr>
          <w:ilvl w:val="0"/>
          <w:numId w:val="14"/>
        </w:numPr>
        <w:tabs>
          <w:tab w:val="left" w:pos="2979"/>
        </w:tabs>
        <w:spacing w:line="360" w:lineRule="auto"/>
        <w:rPr>
          <w:rFonts w:ascii="quicksand" w:eastAsia="Times New Roman" w:hAnsi="quicksand" w:cs="Times New Roman"/>
          <w:sz w:val="28"/>
          <w:szCs w:val="28"/>
          <w:lang w:eastAsia="fr-FR"/>
        </w:rPr>
      </w:pPr>
      <w:r>
        <w:rPr>
          <w:rFonts w:ascii="quicksand" w:eastAsia="Times New Roman" w:hAnsi="quicksand" w:cs="Times New Roman"/>
          <w:sz w:val="28"/>
          <w:szCs w:val="28"/>
          <w:lang w:eastAsia="fr-FR"/>
        </w:rPr>
        <w:t>Les frais liés aux déplacements.</w:t>
      </w:r>
    </w:p>
    <w:p w14:paraId="7C097FFD" w14:textId="34426A09" w:rsidR="00147992" w:rsidRDefault="00AD4D4E" w:rsidP="00AD4D4E">
      <w:pPr>
        <w:tabs>
          <w:tab w:val="left" w:pos="2979"/>
        </w:tabs>
        <w:spacing w:line="360" w:lineRule="auto"/>
        <w:rPr>
          <w:rFonts w:ascii="quicksand" w:eastAsia="Times New Roman" w:hAnsi="quicksand" w:cs="Times New Roman"/>
          <w:sz w:val="28"/>
          <w:szCs w:val="28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ab/>
      </w:r>
    </w:p>
    <w:p w14:paraId="2DAC2D74" w14:textId="47AC58CC" w:rsidR="00AD4D4E" w:rsidRPr="00AD4D4E" w:rsidRDefault="00AD4D4E" w:rsidP="00AD4D4E">
      <w:pPr>
        <w:tabs>
          <w:tab w:val="left" w:pos="2979"/>
        </w:tabs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Existant :  </w:t>
      </w:r>
      <w:r w:rsidR="002F027A">
        <w:rPr>
          <w:rFonts w:ascii="quicksand" w:eastAsia="Times New Roman" w:hAnsi="quicksand" w:cs="Times New Roman"/>
          <w:sz w:val="28"/>
          <w:szCs w:val="32"/>
          <w:lang w:eastAsia="fr-FR"/>
        </w:rPr>
        <w:t>Actuellement, c’est le rôle de l</w:t>
      </w:r>
      <w:r w:rsidR="00E80E75">
        <w:rPr>
          <w:rFonts w:ascii="quicksand" w:eastAsia="Times New Roman" w:hAnsi="quicksand" w:cs="Times New Roman"/>
          <w:sz w:val="28"/>
          <w:szCs w:val="32"/>
          <w:lang w:eastAsia="fr-FR"/>
        </w:rPr>
        <w:t>’assistant</w:t>
      </w:r>
      <w:r w:rsidR="00040192">
        <w:rPr>
          <w:rFonts w:ascii="quicksand" w:eastAsia="Times New Roman" w:hAnsi="quicksand" w:cs="Times New Roman"/>
          <w:sz w:val="28"/>
          <w:szCs w:val="32"/>
          <w:lang w:eastAsia="fr-FR"/>
        </w:rPr>
        <w:t>(</w:t>
      </w:r>
      <w:r w:rsidR="00E80E75">
        <w:rPr>
          <w:rFonts w:ascii="quicksand" w:eastAsia="Times New Roman" w:hAnsi="quicksand" w:cs="Times New Roman"/>
          <w:sz w:val="28"/>
          <w:szCs w:val="32"/>
          <w:lang w:eastAsia="fr-FR"/>
        </w:rPr>
        <w:t>e</w:t>
      </w:r>
      <w:r w:rsidR="00040192">
        <w:rPr>
          <w:rFonts w:ascii="quicksand" w:eastAsia="Times New Roman" w:hAnsi="quicksand" w:cs="Times New Roman"/>
          <w:sz w:val="28"/>
          <w:szCs w:val="32"/>
          <w:lang w:eastAsia="fr-FR"/>
        </w:rPr>
        <w:t>) </w:t>
      </w:r>
      <w:r w:rsidR="001D4056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du </w:t>
      </w:r>
      <w:r w:rsidR="00987285">
        <w:rPr>
          <w:rFonts w:ascii="quicksand" w:eastAsia="Times New Roman" w:hAnsi="quicksand" w:cs="Times New Roman"/>
          <w:sz w:val="28"/>
          <w:szCs w:val="32"/>
          <w:lang w:eastAsia="fr-FR"/>
        </w:rPr>
        <w:t>médecin</w:t>
      </w:r>
      <w:r w:rsidR="002E461B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2F027A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de </w:t>
      </w:r>
      <w:r w:rsidR="001D4056">
        <w:rPr>
          <w:rFonts w:ascii="quicksand" w:eastAsia="Times New Roman" w:hAnsi="quicksand" w:cs="Times New Roman"/>
          <w:sz w:val="28"/>
          <w:szCs w:val="32"/>
          <w:lang w:eastAsia="fr-FR"/>
        </w:rPr>
        <w:t>prend</w:t>
      </w:r>
      <w:r w:rsidR="002F027A">
        <w:rPr>
          <w:rFonts w:ascii="quicksand" w:eastAsia="Times New Roman" w:hAnsi="quicksand" w:cs="Times New Roman"/>
          <w:sz w:val="28"/>
          <w:szCs w:val="32"/>
          <w:lang w:eastAsia="fr-FR"/>
        </w:rPr>
        <w:t>re</w:t>
      </w:r>
      <w:r w:rsidR="001D4056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4F4363">
        <w:rPr>
          <w:rFonts w:ascii="quicksand" w:eastAsia="Times New Roman" w:hAnsi="quicksand" w:cs="Times New Roman"/>
          <w:sz w:val="28"/>
          <w:szCs w:val="32"/>
          <w:lang w:eastAsia="fr-FR"/>
        </w:rPr>
        <w:t>les rdvs par</w:t>
      </w:r>
      <w:r w:rsidR="006D4EBE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appel téléphonique</w:t>
      </w:r>
      <w:r w:rsidR="00FE4BC4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6D4EBE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et </w:t>
      </w:r>
      <w:r w:rsidR="00987285">
        <w:rPr>
          <w:rFonts w:ascii="quicksand" w:eastAsia="Times New Roman" w:hAnsi="quicksand" w:cs="Times New Roman"/>
          <w:sz w:val="28"/>
          <w:szCs w:val="32"/>
          <w:lang w:eastAsia="fr-FR"/>
        </w:rPr>
        <w:t>rempli</w:t>
      </w:r>
      <w:r w:rsidR="002F027A">
        <w:rPr>
          <w:rFonts w:ascii="quicksand" w:eastAsia="Times New Roman" w:hAnsi="quicksand" w:cs="Times New Roman"/>
          <w:sz w:val="28"/>
          <w:szCs w:val="32"/>
          <w:lang w:eastAsia="fr-FR"/>
        </w:rPr>
        <w:t>r</w:t>
      </w:r>
      <w:r w:rsidR="00987285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manuellement les dossiers médicaux.</w:t>
      </w:r>
    </w:p>
    <w:p w14:paraId="2A7F93BB" w14:textId="77777777" w:rsidR="0086155A" w:rsidRPr="0086155A" w:rsidRDefault="0086155A" w:rsidP="0086155A">
      <w:pPr>
        <w:pStyle w:val="Paragraphedeliste"/>
        <w:spacing w:line="360" w:lineRule="auto"/>
        <w:ind w:left="786" w:firstLine="630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</w:p>
    <w:p w14:paraId="0970A90D" w14:textId="7593BAC0" w:rsidR="00F576DB" w:rsidRPr="00E92C57" w:rsidRDefault="00FC2AAA" w:rsidP="0086155A">
      <w:pPr>
        <w:pStyle w:val="Paragraphedeliste"/>
        <w:numPr>
          <w:ilvl w:val="0"/>
          <w:numId w:val="2"/>
        </w:numPr>
        <w:spacing w:line="360" w:lineRule="auto"/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</w:pPr>
      <w:r w:rsidRPr="00E92C57"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  <w:t>Les besoins fonctionnels :</w:t>
      </w:r>
      <w:r w:rsidR="00BA0E19" w:rsidRPr="00E92C57"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  <w:t xml:space="preserve"> </w:t>
      </w:r>
    </w:p>
    <w:p w14:paraId="19836D54" w14:textId="2B7DC1D0" w:rsidR="000D1002" w:rsidRDefault="0086155A" w:rsidP="00F56979">
      <w:pPr>
        <w:pStyle w:val="Paragraphedeliste"/>
        <w:spacing w:line="360" w:lineRule="auto"/>
        <w:ind w:left="76" w:firstLine="348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    La</w:t>
      </w:r>
      <w:r w:rsidR="00B754D3" w:rsidRPr="00F576DB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solution proposée consiste à introduire un</w:t>
      </w:r>
      <w:r w:rsidR="00F5108C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e plateforme web </w:t>
      </w:r>
      <w:r w:rsidR="0050730C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flexible </w:t>
      </w:r>
      <w:r w:rsidR="00707304">
        <w:rPr>
          <w:rFonts w:ascii="quicksand" w:eastAsia="Times New Roman" w:hAnsi="quicksand" w:cs="Times New Roman"/>
          <w:sz w:val="28"/>
          <w:szCs w:val="32"/>
          <w:lang w:eastAsia="fr-FR"/>
        </w:rPr>
        <w:t>muni d</w:t>
      </w:r>
      <w:r w:rsidR="000D1002">
        <w:rPr>
          <w:rFonts w:ascii="quicksand" w:eastAsia="Times New Roman" w:hAnsi="quicksand" w:cs="Times New Roman"/>
          <w:sz w:val="28"/>
          <w:szCs w:val="32"/>
          <w:lang w:eastAsia="fr-FR"/>
        </w:rPr>
        <w:t>e :</w:t>
      </w:r>
    </w:p>
    <w:p w14:paraId="545F7CE8" w14:textId="1DF1C270" w:rsidR="00F576DB" w:rsidRDefault="000D1002" w:rsidP="00562F7D">
      <w:pPr>
        <w:pStyle w:val="Paragraphedeliste"/>
        <w:numPr>
          <w:ilvl w:val="0"/>
          <w:numId w:val="21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lastRenderedPageBreak/>
        <w:t>Un</w:t>
      </w:r>
      <w:r w:rsidR="00707304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proofErr w:type="spellStart"/>
      <w:r w:rsidR="00707304">
        <w:rPr>
          <w:rFonts w:ascii="quicksand" w:eastAsia="Times New Roman" w:hAnsi="quicksand" w:cs="Times New Roman"/>
          <w:sz w:val="28"/>
          <w:szCs w:val="32"/>
          <w:lang w:eastAsia="fr-FR"/>
        </w:rPr>
        <w:t>chat</w:t>
      </w:r>
      <w:r w:rsidR="0057282C">
        <w:rPr>
          <w:rFonts w:ascii="quicksand" w:eastAsia="Times New Roman" w:hAnsi="quicksand" w:cs="Times New Roman"/>
          <w:sz w:val="28"/>
          <w:szCs w:val="32"/>
          <w:lang w:eastAsia="fr-FR"/>
        </w:rPr>
        <w:t>bot</w:t>
      </w:r>
      <w:proofErr w:type="spellEnd"/>
      <w:r w:rsidR="0057282C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>permettant la prise des</w:t>
      </w:r>
      <w:r w:rsidR="0057282C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rdv</w:t>
      </w:r>
      <w:r w:rsidR="00094150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s 24h/7j </w:t>
      </w:r>
      <w:r w:rsidR="001C239A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selon la disponibilité </w:t>
      </w:r>
      <w:r w:rsidR="00903C2E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des </w:t>
      </w:r>
      <w:r w:rsidR="007D2EC5">
        <w:rPr>
          <w:rFonts w:ascii="quicksand" w:eastAsia="Times New Roman" w:hAnsi="quicksand" w:cs="Times New Roman"/>
          <w:sz w:val="28"/>
          <w:szCs w:val="32"/>
          <w:lang w:eastAsia="fr-FR"/>
        </w:rPr>
        <w:t>médecin</w:t>
      </w:r>
      <w:r w:rsidR="00903C2E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s </w:t>
      </w:r>
      <w:r w:rsidR="00B8720F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(jours </w:t>
      </w:r>
      <w:r w:rsidR="00FE1630">
        <w:rPr>
          <w:rFonts w:ascii="quicksand" w:eastAsia="Times New Roman" w:hAnsi="quicksand" w:cs="Times New Roman"/>
          <w:sz w:val="28"/>
          <w:szCs w:val="32"/>
          <w:lang w:eastAsia="fr-FR"/>
        </w:rPr>
        <w:t>ferriers</w:t>
      </w:r>
      <w:r w:rsidR="00B8720F">
        <w:rPr>
          <w:rFonts w:ascii="quicksand" w:eastAsia="Times New Roman" w:hAnsi="quicksand" w:cs="Times New Roman"/>
          <w:sz w:val="28"/>
          <w:szCs w:val="32"/>
          <w:lang w:eastAsia="fr-FR"/>
        </w:rPr>
        <w:t>, cong</w:t>
      </w:r>
      <w:r w:rsidR="0049291F">
        <w:rPr>
          <w:rFonts w:ascii="quicksand" w:eastAsia="Times New Roman" w:hAnsi="quicksand" w:cs="Times New Roman"/>
          <w:sz w:val="28"/>
          <w:szCs w:val="32"/>
          <w:lang w:eastAsia="fr-FR"/>
        </w:rPr>
        <w:t>é</w:t>
      </w:r>
      <w:r w:rsidR="005B6A2A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s, </w:t>
      </w:r>
      <w:r w:rsidR="00E9484E">
        <w:rPr>
          <w:rFonts w:ascii="quicksand" w:eastAsia="Times New Roman" w:hAnsi="quicksand" w:cs="Times New Roman"/>
          <w:sz w:val="28"/>
          <w:szCs w:val="32"/>
          <w:lang w:eastAsia="fr-FR"/>
        </w:rPr>
        <w:t>empêchements...</w:t>
      </w:r>
      <w:r w:rsidR="005B6A2A">
        <w:rPr>
          <w:rFonts w:ascii="quicksand" w:eastAsia="Times New Roman" w:hAnsi="quicksand" w:cs="Times New Roman"/>
          <w:sz w:val="28"/>
          <w:szCs w:val="32"/>
          <w:lang w:eastAsia="fr-FR"/>
        </w:rPr>
        <w:t>)</w:t>
      </w:r>
    </w:p>
    <w:p w14:paraId="019D797C" w14:textId="4C20C538" w:rsidR="007D5679" w:rsidRPr="00F56979" w:rsidRDefault="00A11379" w:rsidP="00562F7D">
      <w:pPr>
        <w:pStyle w:val="Paragraphedeliste"/>
        <w:numPr>
          <w:ilvl w:val="0"/>
          <w:numId w:val="21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Un agenda </w:t>
      </w:r>
      <w:r w:rsidR="007D2EC5">
        <w:rPr>
          <w:rFonts w:ascii="quicksand" w:eastAsia="Times New Roman" w:hAnsi="quicksand" w:cs="Times New Roman"/>
          <w:sz w:val="28"/>
          <w:szCs w:val="32"/>
          <w:lang w:eastAsia="fr-FR"/>
        </w:rPr>
        <w:t>électronique</w:t>
      </w:r>
      <w:r w:rsidR="000527C9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DC271C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interfacé avec le </w:t>
      </w:r>
      <w:proofErr w:type="spellStart"/>
      <w:r w:rsidR="00DC271C">
        <w:rPr>
          <w:rFonts w:ascii="quicksand" w:eastAsia="Times New Roman" w:hAnsi="quicksand" w:cs="Times New Roman"/>
          <w:sz w:val="28"/>
          <w:szCs w:val="32"/>
          <w:lang w:eastAsia="fr-FR"/>
        </w:rPr>
        <w:t>chatbot</w:t>
      </w:r>
      <w:proofErr w:type="spellEnd"/>
      <w:r w:rsidR="00DC271C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742138">
        <w:rPr>
          <w:rFonts w:ascii="quicksand" w:eastAsia="Times New Roman" w:hAnsi="quicksand" w:cs="Times New Roman"/>
          <w:sz w:val="28"/>
          <w:szCs w:val="32"/>
          <w:lang w:eastAsia="fr-FR"/>
        </w:rPr>
        <w:t>à</w:t>
      </w:r>
      <w:r w:rsidR="00DC271C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la disposition de l’assistant(e) du </w:t>
      </w:r>
      <w:r w:rsidR="00742138">
        <w:rPr>
          <w:rFonts w:ascii="quicksand" w:eastAsia="Times New Roman" w:hAnsi="quicksand" w:cs="Times New Roman"/>
          <w:sz w:val="28"/>
          <w:szCs w:val="32"/>
          <w:lang w:eastAsia="fr-FR"/>
        </w:rPr>
        <w:t>médecin</w:t>
      </w:r>
      <w:r w:rsidR="00DC271C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683A84EA" w14:textId="176FCF76" w:rsidR="00DC271C" w:rsidRDefault="004953D2" w:rsidP="00562F7D">
      <w:pPr>
        <w:pStyle w:val="Paragraphedeliste"/>
        <w:numPr>
          <w:ilvl w:val="0"/>
          <w:numId w:val="21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>Une page</w:t>
      </w:r>
      <w:r w:rsidR="001C239A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742138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dédiée </w:t>
      </w:r>
      <w:r w:rsidR="00DF013A">
        <w:rPr>
          <w:rFonts w:ascii="quicksand" w:eastAsia="Times New Roman" w:hAnsi="quicksand" w:cs="Times New Roman"/>
          <w:sz w:val="28"/>
          <w:szCs w:val="32"/>
          <w:lang w:eastAsia="fr-FR"/>
        </w:rPr>
        <w:t>au cabinet</w:t>
      </w:r>
      <w:r w:rsidR="005D6FB6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permettant la </w:t>
      </w:r>
      <w:r w:rsidR="00742138">
        <w:rPr>
          <w:rFonts w:ascii="quicksand" w:eastAsia="Times New Roman" w:hAnsi="quicksand" w:cs="Times New Roman"/>
          <w:sz w:val="28"/>
          <w:szCs w:val="32"/>
          <w:lang w:eastAsia="fr-FR"/>
        </w:rPr>
        <w:t>création</w:t>
      </w:r>
      <w:r w:rsidR="00DF2D59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et la </w:t>
      </w:r>
      <w:r w:rsidR="003206A7">
        <w:rPr>
          <w:rFonts w:ascii="quicksand" w:eastAsia="Times New Roman" w:hAnsi="quicksand" w:cs="Times New Roman"/>
          <w:sz w:val="28"/>
          <w:szCs w:val="32"/>
          <w:lang w:eastAsia="fr-FR"/>
        </w:rPr>
        <w:t>gestion</w:t>
      </w:r>
      <w:r w:rsidR="00DF2D59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des dossiers médicaux des patients</w:t>
      </w:r>
      <w:r w:rsidR="009A26AD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401CF13C" w14:textId="0974A60D" w:rsidR="00F576DB" w:rsidRPr="003D0390" w:rsidRDefault="005D6FB6" w:rsidP="00562F7D">
      <w:pPr>
        <w:pStyle w:val="Paragraphedeliste"/>
        <w:numPr>
          <w:ilvl w:val="0"/>
          <w:numId w:val="21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Une page </w:t>
      </w:r>
      <w:r w:rsidR="00742138">
        <w:rPr>
          <w:rFonts w:ascii="quicksand" w:eastAsia="Times New Roman" w:hAnsi="quicksand" w:cs="Times New Roman"/>
          <w:sz w:val="28"/>
          <w:szCs w:val="32"/>
          <w:lang w:eastAsia="fr-FR"/>
        </w:rPr>
        <w:t>dédiée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au patient permettant la gestion de</w:t>
      </w:r>
      <w:r w:rsidR="00B35A0D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son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rdv et le suivi de son dossier </w:t>
      </w:r>
      <w:r w:rsidR="00742138">
        <w:rPr>
          <w:rFonts w:ascii="quicksand" w:eastAsia="Times New Roman" w:hAnsi="quicksand" w:cs="Times New Roman"/>
          <w:sz w:val="28"/>
          <w:szCs w:val="32"/>
          <w:lang w:eastAsia="fr-FR"/>
        </w:rPr>
        <w:t>médical</w:t>
      </w:r>
      <w:r w:rsidR="00595F78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4A4C5447" w14:textId="688E26ED" w:rsidR="00130D79" w:rsidRPr="00573ED3" w:rsidRDefault="00130D79" w:rsidP="0086155A">
      <w:pPr>
        <w:pStyle w:val="Paragraphedeliste"/>
        <w:numPr>
          <w:ilvl w:val="0"/>
          <w:numId w:val="2"/>
        </w:numPr>
        <w:spacing w:line="360" w:lineRule="auto"/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</w:pPr>
      <w:r w:rsidRPr="00573ED3"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  <w:t>Les</w:t>
      </w:r>
      <w:r w:rsidR="00FC2AAA" w:rsidRPr="00573ED3"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  <w:t xml:space="preserve"> utilisateurs :</w:t>
      </w:r>
    </w:p>
    <w:p w14:paraId="6E8B8822" w14:textId="471A9A51" w:rsidR="00593695" w:rsidRPr="0086155A" w:rsidRDefault="00420711" w:rsidP="00562F7D">
      <w:pPr>
        <w:pStyle w:val="Paragraphedeliste"/>
        <w:numPr>
          <w:ilvl w:val="0"/>
          <w:numId w:val="19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D’une part : le </w:t>
      </w:r>
      <w:r w:rsidR="00573ED3">
        <w:rPr>
          <w:rFonts w:ascii="quicksand" w:eastAsia="Times New Roman" w:hAnsi="quicksand" w:cs="Times New Roman"/>
          <w:sz w:val="28"/>
          <w:szCs w:val="32"/>
          <w:lang w:eastAsia="fr-FR"/>
        </w:rPr>
        <w:t>médecin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et/ou son assistant(e).</w:t>
      </w:r>
    </w:p>
    <w:p w14:paraId="558C0AD7" w14:textId="080F5499" w:rsidR="00420711" w:rsidRPr="003E7B2C" w:rsidRDefault="004229F7" w:rsidP="00562F7D">
      <w:pPr>
        <w:pStyle w:val="Paragraphedeliste"/>
        <w:numPr>
          <w:ilvl w:val="0"/>
          <w:numId w:val="19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>De l’autre part : le patient</w:t>
      </w:r>
      <w:r w:rsidR="00CF13F0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32D77BD1" w14:textId="77777777" w:rsidR="00130D79" w:rsidRPr="0086155A" w:rsidRDefault="00130D79" w:rsidP="0086155A">
      <w:pPr>
        <w:pStyle w:val="Paragraphedeliste"/>
        <w:spacing w:line="360" w:lineRule="auto"/>
        <w:ind w:left="1776"/>
        <w:rPr>
          <w:rFonts w:ascii="quicksand" w:eastAsia="Times New Roman" w:hAnsi="quicksand" w:cs="Times New Roman"/>
          <w:sz w:val="28"/>
          <w:szCs w:val="32"/>
          <w:lang w:eastAsia="fr-FR"/>
        </w:rPr>
      </w:pPr>
    </w:p>
    <w:p w14:paraId="5EFB2A58" w14:textId="3502DDB5" w:rsidR="00FC2AAA" w:rsidRPr="00573ED3" w:rsidRDefault="00130D79" w:rsidP="00973F74">
      <w:pPr>
        <w:pStyle w:val="Paragraphedeliste"/>
        <w:numPr>
          <w:ilvl w:val="0"/>
          <w:numId w:val="2"/>
        </w:numPr>
        <w:spacing w:line="360" w:lineRule="auto"/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</w:pPr>
      <w:r w:rsidRPr="00573ED3"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  <w:t>Les</w:t>
      </w:r>
      <w:r w:rsidR="00FC2AAA" w:rsidRPr="00573ED3">
        <w:rPr>
          <w:rFonts w:ascii="quicksand" w:eastAsia="Times New Roman" w:hAnsi="quicksand" w:cs="Times New Roman"/>
          <w:b/>
          <w:bCs/>
          <w:color w:val="2F5496" w:themeColor="accent1" w:themeShade="BF"/>
          <w:sz w:val="32"/>
          <w:szCs w:val="32"/>
          <w:lang w:eastAsia="fr-FR"/>
        </w:rPr>
        <w:t xml:space="preserve"> contraintes : </w:t>
      </w:r>
    </w:p>
    <w:p w14:paraId="01E2A105" w14:textId="24BDCD41" w:rsidR="0086155A" w:rsidRPr="0086155A" w:rsidRDefault="0086155A" w:rsidP="009C1B0A">
      <w:pPr>
        <w:pStyle w:val="Paragraphedeliste"/>
        <w:spacing w:line="360" w:lineRule="auto"/>
        <w:ind w:left="502" w:firstLine="630"/>
        <w:rPr>
          <w:rFonts w:ascii="quicksand" w:eastAsia="Times New Roman" w:hAnsi="quicksand" w:cs="Times New Roman"/>
          <w:sz w:val="28"/>
          <w:szCs w:val="32"/>
          <w:lang w:eastAsia="fr-FR"/>
        </w:rPr>
      </w:pPr>
      <w:r w:rsidRPr="0086155A">
        <w:rPr>
          <w:rFonts w:ascii="quicksand" w:eastAsia="Times New Roman" w:hAnsi="quicksand" w:cs="Times New Roman"/>
          <w:sz w:val="28"/>
          <w:szCs w:val="32"/>
          <w:lang w:eastAsia="fr-FR"/>
        </w:rPr>
        <w:t>Les contraintes qu’on peut concevoir lors et après la réalisation du projet peuvent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également</w:t>
      </w:r>
      <w:r w:rsidRPr="0086155A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être assimilées à ce qui suit :</w:t>
      </w:r>
    </w:p>
    <w:p w14:paraId="4B368258" w14:textId="2210F9D7" w:rsidR="00254A25" w:rsidRPr="0086155A" w:rsidRDefault="00254A25" w:rsidP="00562F7D">
      <w:pPr>
        <w:pStyle w:val="Paragraphedeliste"/>
        <w:numPr>
          <w:ilvl w:val="0"/>
          <w:numId w:val="20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 w:rsidRPr="0086155A">
        <w:rPr>
          <w:rFonts w:ascii="quicksand" w:eastAsia="Times New Roman" w:hAnsi="quicksand" w:cs="Times New Roman"/>
          <w:sz w:val="28"/>
          <w:szCs w:val="32"/>
          <w:lang w:eastAsia="fr-FR"/>
        </w:rPr>
        <w:t>Plusieurs</w:t>
      </w:r>
      <w:r w:rsidR="00756650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cabinets avec différents créneaux et </w:t>
      </w:r>
      <w:r w:rsidR="00573ED3">
        <w:rPr>
          <w:rFonts w:ascii="quicksand" w:eastAsia="Times New Roman" w:hAnsi="quicksand" w:cs="Times New Roman"/>
          <w:sz w:val="28"/>
          <w:szCs w:val="32"/>
          <w:lang w:eastAsia="fr-FR"/>
        </w:rPr>
        <w:t>différentes</w:t>
      </w:r>
      <w:r w:rsidR="00756650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573ED3">
        <w:rPr>
          <w:rFonts w:ascii="quicksand" w:eastAsia="Times New Roman" w:hAnsi="quicksand" w:cs="Times New Roman"/>
          <w:sz w:val="28"/>
          <w:szCs w:val="32"/>
          <w:lang w:eastAsia="fr-FR"/>
        </w:rPr>
        <w:t>procédures</w:t>
      </w:r>
      <w:r w:rsidRPr="0086155A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3315DF24" w14:textId="377698B7" w:rsidR="00130D79" w:rsidRPr="0086155A" w:rsidRDefault="00976CD6" w:rsidP="00562F7D">
      <w:pPr>
        <w:pStyle w:val="Paragraphedeliste"/>
        <w:numPr>
          <w:ilvl w:val="0"/>
          <w:numId w:val="20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>Plusieurs patients ne maitrisent pas</w:t>
      </w:r>
      <w:r w:rsidR="00573ED3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>
        <w:rPr>
          <w:rFonts w:ascii="quicksand" w:eastAsia="Times New Roman" w:hAnsi="quicksand" w:cs="Times New Roman"/>
          <w:sz w:val="28"/>
          <w:szCs w:val="32"/>
          <w:lang w:eastAsia="fr-FR"/>
        </w:rPr>
        <w:t>l</w:t>
      </w:r>
      <w:r w:rsidR="0016754A">
        <w:rPr>
          <w:rFonts w:ascii="quicksand" w:eastAsia="Times New Roman" w:hAnsi="quicksand" w:cs="Times New Roman"/>
          <w:sz w:val="28"/>
          <w:szCs w:val="32"/>
          <w:lang w:eastAsia="fr-FR"/>
        </w:rPr>
        <w:t>’outil</w:t>
      </w:r>
      <w:r w:rsidR="001A5148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16754A">
        <w:rPr>
          <w:rFonts w:ascii="quicksand" w:eastAsia="Times New Roman" w:hAnsi="quicksand" w:cs="Times New Roman"/>
          <w:sz w:val="28"/>
          <w:szCs w:val="32"/>
          <w:lang w:eastAsia="fr-FR"/>
        </w:rPr>
        <w:t>informatique</w:t>
      </w:r>
      <w:r w:rsidR="00F06C73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</w:t>
      </w:r>
      <w:r w:rsidR="0016754A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(personnes </w:t>
      </w:r>
      <w:r w:rsidR="001A5148">
        <w:rPr>
          <w:rFonts w:ascii="quicksand" w:eastAsia="Times New Roman" w:hAnsi="quicksand" w:cs="Times New Roman"/>
          <w:sz w:val="28"/>
          <w:szCs w:val="32"/>
          <w:lang w:eastAsia="fr-FR"/>
        </w:rPr>
        <w:t>âgées, ignorants</w:t>
      </w:r>
      <w:r w:rsidR="0016754A">
        <w:rPr>
          <w:rFonts w:ascii="quicksand" w:eastAsia="Times New Roman" w:hAnsi="quicksand" w:cs="Times New Roman"/>
          <w:sz w:val="28"/>
          <w:szCs w:val="32"/>
          <w:lang w:eastAsia="fr-FR"/>
        </w:rPr>
        <w:t>)</w:t>
      </w:r>
      <w:r w:rsidR="00254A25" w:rsidRPr="0086155A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699030F1" w14:textId="7F0ADA9D" w:rsidR="0086155A" w:rsidRPr="001F0260" w:rsidRDefault="003B0B60" w:rsidP="001F0260">
      <w:pPr>
        <w:pStyle w:val="Paragraphedeliste"/>
        <w:numPr>
          <w:ilvl w:val="0"/>
          <w:numId w:val="20"/>
        </w:numPr>
        <w:spacing w:line="360" w:lineRule="auto"/>
        <w:rPr>
          <w:rFonts w:ascii="quicksand" w:eastAsia="Times New Roman" w:hAnsi="quicksand" w:cs="Times New Roman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sz w:val="28"/>
          <w:szCs w:val="32"/>
          <w:lang w:eastAsia="fr-FR"/>
        </w:rPr>
        <w:t>Contrainte de confidentialité des données des patients : certains n</w:t>
      </w:r>
      <w:r w:rsidR="005F6429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’acceptent pas de </w:t>
      </w:r>
      <w:r w:rsidR="001A5148">
        <w:rPr>
          <w:rFonts w:ascii="quicksand" w:eastAsia="Times New Roman" w:hAnsi="quicksand" w:cs="Times New Roman"/>
          <w:sz w:val="28"/>
          <w:szCs w:val="32"/>
          <w:lang w:eastAsia="fr-FR"/>
        </w:rPr>
        <w:t>dévoiler</w:t>
      </w:r>
      <w:r w:rsidR="005F6429">
        <w:rPr>
          <w:rFonts w:ascii="quicksand" w:eastAsia="Times New Roman" w:hAnsi="quicksand" w:cs="Times New Roman"/>
          <w:sz w:val="28"/>
          <w:szCs w:val="32"/>
          <w:lang w:eastAsia="fr-FR"/>
        </w:rPr>
        <w:t xml:space="preserve"> certain</w:t>
      </w:r>
      <w:r w:rsidR="001A5148">
        <w:rPr>
          <w:rFonts w:ascii="quicksand" w:eastAsia="Times New Roman" w:hAnsi="quicksand" w:cs="Times New Roman"/>
          <w:sz w:val="28"/>
          <w:szCs w:val="32"/>
          <w:lang w:eastAsia="fr-FR"/>
        </w:rPr>
        <w:t>e</w:t>
      </w:r>
      <w:r w:rsidR="005F6429">
        <w:rPr>
          <w:rFonts w:ascii="quicksand" w:eastAsia="Times New Roman" w:hAnsi="quicksand" w:cs="Times New Roman"/>
          <w:sz w:val="28"/>
          <w:szCs w:val="32"/>
          <w:lang w:eastAsia="fr-FR"/>
        </w:rPr>
        <w:t>s donn</w:t>
      </w:r>
      <w:r w:rsidR="001A5148">
        <w:rPr>
          <w:rFonts w:ascii="quicksand" w:eastAsia="Times New Roman" w:hAnsi="quicksand" w:cs="Times New Roman"/>
          <w:sz w:val="28"/>
          <w:szCs w:val="32"/>
          <w:lang w:eastAsia="fr-FR"/>
        </w:rPr>
        <w:t>ée</w:t>
      </w:r>
      <w:r w:rsidR="005F6429">
        <w:rPr>
          <w:rFonts w:ascii="quicksand" w:eastAsia="Times New Roman" w:hAnsi="quicksand" w:cs="Times New Roman"/>
          <w:sz w:val="28"/>
          <w:szCs w:val="32"/>
          <w:lang w:eastAsia="fr-FR"/>
        </w:rPr>
        <w:t>s dans le site</w:t>
      </w:r>
      <w:r w:rsidR="00F576DB" w:rsidRPr="0086155A">
        <w:rPr>
          <w:rFonts w:ascii="quicksand" w:eastAsia="Times New Roman" w:hAnsi="quicksand" w:cs="Times New Roman"/>
          <w:sz w:val="28"/>
          <w:szCs w:val="32"/>
          <w:lang w:eastAsia="fr-FR"/>
        </w:rPr>
        <w:t>.</w:t>
      </w:r>
    </w:p>
    <w:p w14:paraId="1490BA48" w14:textId="16E2098A" w:rsidR="007E7964" w:rsidRPr="001F0260" w:rsidRDefault="001F0260" w:rsidP="001F0260">
      <w:pPr>
        <w:pStyle w:val="Paragraphedeliste"/>
        <w:numPr>
          <w:ilvl w:val="0"/>
          <w:numId w:val="2"/>
        </w:numPr>
        <w:spacing w:line="360" w:lineRule="auto"/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  <w:t xml:space="preserve"> </w:t>
      </w:r>
      <w:r w:rsidR="00130D79" w:rsidRPr="001F0260"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  <w:t xml:space="preserve"> </w:t>
      </w:r>
      <w:r w:rsidR="007E7964" w:rsidRPr="001F0260"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  <w:t>Benchmark :</w:t>
      </w:r>
      <w:r w:rsidR="00593695" w:rsidRPr="001F0260">
        <w:rPr>
          <w:rFonts w:ascii="quicksand" w:eastAsia="Times New Roman" w:hAnsi="quicksand" w:cs="Times New Roman"/>
          <w:color w:val="2F5496" w:themeColor="accent1" w:themeShade="BF"/>
          <w:sz w:val="28"/>
          <w:szCs w:val="32"/>
          <w:lang w:eastAsia="fr-FR"/>
        </w:rPr>
        <w:t xml:space="preserve"> </w:t>
      </w:r>
    </w:p>
    <w:p w14:paraId="469161BF" w14:textId="3EF6B953" w:rsidR="007E7964" w:rsidRDefault="00067E31" w:rsidP="001A397F">
      <w:pPr>
        <w:spacing w:line="360" w:lineRule="auto"/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</w:pPr>
      <w:r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         </w:t>
      </w:r>
      <w:r w:rsidR="00CE5CD7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Aujourd’hui la gestion</w:t>
      </w:r>
      <w:r w:rsidR="00DD7F9D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</w:t>
      </w:r>
      <w:r w:rsidR="007C7BCA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digitale</w:t>
      </w:r>
      <w:r w:rsidR="00CE5CD7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des rendez-vous est fort</w:t>
      </w:r>
      <w:r w:rsidR="00DD7F9D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</w:t>
      </w:r>
      <w:r w:rsidR="00CE5CD7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présente dans le</w:t>
      </w:r>
      <w:r w:rsidR="008D6FB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s cabinets médicaux,</w:t>
      </w:r>
      <w:r w:rsidR="00FA176A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</w:t>
      </w:r>
      <w:r w:rsidR="008D6FB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plusieurs</w:t>
      </w:r>
      <w:r w:rsidR="007E7964" w:rsidRPr="007E796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applications </w:t>
      </w:r>
      <w:r w:rsidR="008D6FB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ont </w:t>
      </w:r>
      <w:r w:rsidR="007E7964" w:rsidRPr="007E796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appar</w:t>
      </w:r>
      <w:r w:rsidR="008D6FB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u</w:t>
      </w:r>
      <w:r w:rsidR="007E7964" w:rsidRPr="007E796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au marché pour résoudre la même problématique que la nôtre.</w:t>
      </w:r>
      <w:r w:rsidR="007E796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Néanmoins, notre projet </w:t>
      </w:r>
      <w:r w:rsidR="007E796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lastRenderedPageBreak/>
        <w:t xml:space="preserve">contient </w:t>
      </w:r>
      <w:r w:rsidR="00565322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certaines</w:t>
      </w:r>
      <w:r w:rsidR="007E796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fonctionnalité</w:t>
      </w:r>
      <w:r w:rsidR="00565322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s</w:t>
      </w:r>
      <w:r w:rsidR="007E796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 xml:space="preserve"> que les autres ne possèdent pas dans leurs modèles.</w:t>
      </w:r>
    </w:p>
    <w:p w14:paraId="1F6C720B" w14:textId="773D7ACC" w:rsidR="007E7964" w:rsidRDefault="007E7964" w:rsidP="007E7964">
      <w:pPr>
        <w:spacing w:line="360" w:lineRule="auto"/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</w:pPr>
      <w:r w:rsidRPr="007E7964"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Parmi les concurrents on p</w:t>
      </w:r>
      <w:r>
        <w:rPr>
          <w:rFonts w:ascii="quicksand" w:eastAsia="Times New Roman" w:hAnsi="quicksand" w:cs="Times New Roman"/>
          <w:color w:val="000000" w:themeColor="text1"/>
          <w:sz w:val="28"/>
          <w:szCs w:val="32"/>
          <w:lang w:eastAsia="fr-FR"/>
        </w:rPr>
        <w:t>eut citer :</w:t>
      </w:r>
    </w:p>
    <w:p w14:paraId="529A18B9" w14:textId="7CE20927" w:rsidR="008B15C2" w:rsidRPr="00CE5CD7" w:rsidRDefault="00B42BB3" w:rsidP="00CE5CD7">
      <w:pPr>
        <w:ind w:left="360"/>
        <w:rPr>
          <w:rFonts w:ascii="quicksand" w:eastAsia="Times New Roman" w:hAnsi="quicksand" w:cs="Times New Roman"/>
          <w:color w:val="000000" w:themeColor="text1"/>
          <w:sz w:val="28"/>
          <w:szCs w:val="32"/>
          <w:lang w:val="fr-MA" w:eastAsia="fr-FR"/>
        </w:rPr>
      </w:pPr>
      <w:r w:rsidRPr="00B42BB3">
        <w:rPr>
          <w:rFonts w:ascii="quicksand" w:eastAsia="Times New Roman" w:hAnsi="quicksand" w:cs="Times New Roman"/>
          <w:noProof/>
          <w:color w:val="000000" w:themeColor="text1"/>
          <w:sz w:val="28"/>
          <w:szCs w:val="32"/>
          <w:lang w:val="fr-MA" w:eastAsia="fr-FR"/>
        </w:rPr>
        <mc:AlternateContent>
          <mc:Choice Requires="wps">
            <w:drawing>
              <wp:anchor distT="118745" distB="118745" distL="114300" distR="114300" simplePos="0" relativeHeight="251663360" behindDoc="0" locked="0" layoutInCell="0" allowOverlap="1" wp14:anchorId="06860EC3" wp14:editId="5FF11067">
                <wp:simplePos x="0" y="0"/>
                <wp:positionH relativeFrom="column">
                  <wp:posOffset>-109855</wp:posOffset>
                </wp:positionH>
                <wp:positionV relativeFrom="paragraph">
                  <wp:posOffset>182880</wp:posOffset>
                </wp:positionV>
                <wp:extent cx="3657600" cy="94742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96F5AAB" w14:textId="716792BC" w:rsidR="00B42BB3" w:rsidRPr="00BC2813" w:rsidRDefault="00B8413F" w:rsidP="00FA176A">
                            <w:pPr>
                              <w:pStyle w:val="Paragraphedeliste"/>
                              <w:spacing w:line="360" w:lineRule="auto"/>
                              <w:rPr>
                                <w:rFonts w:ascii="quicksand" w:eastAsia="Times New Roman" w:hAnsi="quicksand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BC2813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32"/>
                                <w:szCs w:val="32"/>
                                <w:lang w:val="fr-MA" w:eastAsia="fr-FR"/>
                              </w:rPr>
                              <w:t>M</w:t>
                            </w:r>
                            <w:r w:rsidR="00B42BB3" w:rsidRPr="00BC2813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32"/>
                                <w:szCs w:val="32"/>
                                <w:lang w:val="fr-MA" w:eastAsia="fr-FR"/>
                              </w:rPr>
                              <w:t>awiidi.ma :</w:t>
                            </w:r>
                          </w:p>
                          <w:p w14:paraId="1FF6334E" w14:textId="4C6A5843" w:rsidR="00B42BB3" w:rsidRPr="005A64C7" w:rsidRDefault="007E204C" w:rsidP="007E204C">
                            <w:pPr>
                              <w:pStyle w:val="Paragraphedeliste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E06EB2" w:rsidRPr="005A64C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</w:t>
                            </w:r>
                            <w:r w:rsidR="00B42BB3" w:rsidRPr="005A64C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awiidi</w:t>
                            </w:r>
                            <w:r w:rsidR="00E06EB2" w:rsidRPr="005A64C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.ma</w:t>
                            </w:r>
                            <w:r w:rsidR="00B42BB3" w:rsidRPr="005A64C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est un système informatisé conçu par le ministère de la Santé et de la Protection Sociale du Maroc pour la gestion des rendez-vous médicaux dans </w:t>
                            </w:r>
                            <w:r w:rsidR="00B42BB3" w:rsidRPr="00216BA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les hôpitaux publics </w:t>
                            </w:r>
                            <w:r w:rsidR="00B42BB3" w:rsidRPr="005A64C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par internet ou par téléphone.</w:t>
                            </w:r>
                          </w:p>
                          <w:p w14:paraId="0ABC2731" w14:textId="71EBB867" w:rsidR="00696F20" w:rsidRPr="00696F20" w:rsidRDefault="007E204C" w:rsidP="00696F20">
                            <w:pPr>
                              <w:pStyle w:val="Paragraphedeliste"/>
                              <w:rPr>
                                <w:rFonts w:cstheme="minorHAnsi"/>
                                <w:sz w:val="28"/>
                                <w:szCs w:val="28"/>
                                <w:lang w:val="fr-MA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B42BB3" w:rsidRPr="005A64C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Cette plateforme offre aussi l’accès aux numéros de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="00B42BB3" w:rsidRPr="005A64C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téléphones et aux adresses des hôpitaux publics, locaux, </w:t>
                            </w:r>
                            <w:r w:rsidR="00B42BB3" w:rsidRPr="005A64C7">
                              <w:rPr>
                                <w:rFonts w:cstheme="minorHAnsi"/>
                                <w:color w:val="040404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provinciaux et régionaux du </w:t>
                            </w:r>
                            <w:r>
                              <w:rPr>
                                <w:rFonts w:cstheme="minorHAnsi"/>
                                <w:color w:val="040404"/>
                                <w:sz w:val="28"/>
                                <w:szCs w:val="28"/>
                                <w:shd w:val="clear" w:color="auto" w:fill="FFFFFF"/>
                              </w:rPr>
                              <w:t>M</w:t>
                            </w:r>
                            <w:r w:rsidR="00B42BB3" w:rsidRPr="005A64C7">
                              <w:rPr>
                                <w:rFonts w:cstheme="minorHAnsi"/>
                                <w:color w:val="040404"/>
                                <w:sz w:val="28"/>
                                <w:szCs w:val="28"/>
                                <w:shd w:val="clear" w:color="auto" w:fill="FFFFFF"/>
                              </w:rPr>
                              <w:t>aroc.</w:t>
                            </w:r>
                            <w:r w:rsidR="00B42BB3" w:rsidRPr="005A64C7">
                              <w:rPr>
                                <w:rFonts w:cstheme="minorHAnsi"/>
                                <w:color w:val="040404"/>
                                <w:sz w:val="28"/>
                                <w:szCs w:val="28"/>
                                <w:shd w:val="clear" w:color="auto" w:fill="FFFFFF"/>
                              </w:rPr>
                              <w:br/>
                              <w:t xml:space="preserve">Cependant, </w:t>
                            </w:r>
                            <w:r w:rsidR="00B42BB3" w:rsidRPr="00216BAD">
                              <w:rPr>
                                <w:rFonts w:cstheme="minorHAnsi"/>
                                <w:color w:val="040404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elle ne permet l’annulation du RDV</w:t>
                            </w:r>
                            <w:r w:rsidR="00B42BB3" w:rsidRPr="005A64C7">
                              <w:rPr>
                                <w:rFonts w:cstheme="minorHAnsi"/>
                                <w:color w:val="040404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(à condition de se rappeler d’un code de confirmation) que par appel téléphonique</w:t>
                            </w:r>
                            <w:r w:rsidR="002E374F">
                              <w:rPr>
                                <w:rFonts w:cstheme="minorHAnsi"/>
                                <w:color w:val="040404"/>
                                <w:sz w:val="28"/>
                                <w:szCs w:val="2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3F9453D" w14:textId="27E19630" w:rsidR="00B42BB3" w:rsidRPr="00B42BB3" w:rsidRDefault="00B42BB3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06860E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8.65pt;margin-top:14.4pt;width:4in;height:74.6pt;z-index:251663360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Ik1gEAAIkDAAAOAAAAZHJzL2Uyb0RvYy54bWysU9uO0zAQfUfiHyy/06Sl27JR09WyqyKk&#10;5SItfIDjOBeReMyM26R8PWOn7VbwhnixbI9z5pwzJ5u7se/EwSC1YHM5n6VSGKuhbG2dy+/fdm/e&#10;SUFe2VJ1YE0uj4bk3fb1q83gMrOABrrSoGAQS9ngctl477IkId2YXtEMnLFcrAB75fmIdVKiGhi9&#10;75JFmq6SAbB0CNoQ8e3jVJTbiF9VRvsvVUXGiy6XzM3HFeNahDXZblRWo3JNq0801D+w6FVruekF&#10;6lF5JfbY/gXVtxqBoPIzDX0CVdVqEzWwmnn6h5rnRjkTtbA55C420f+D1Z8Pz+4rCj++h5EHGEWQ&#10;ewL9g4SFh0bZ2twjwtAYVXLjebAsGRxlp0+D1ZRRACmGT1DykNXeQwQaK+yDK6xTMDoP4Hgx3Yxe&#10;aL58u7pZr1Iuaa7dLtfLRZxKorLz1w7JfzDQi7DJJfJQI7o6PJEPbFR2fhKaWdi1XXdmGYhNFP1Y&#10;jHwb2BZQHpkvwpQHzi9vGsBfUgychVzSz71CI0X30bLm2/lyGcITD8ubNTMUeF0privKaobKpZdi&#10;2j74KXB7h23dcKezy/fs066NEl5YndzleUdlp2yGQF2f46uXP2j7GwAA//8DAFBLAwQUAAYACAAA&#10;ACEAOhQmmN8AAAAKAQAADwAAAGRycy9kb3ducmV2LnhtbEyPwU7DMBBE70j8g7VIXFDrJKhNFOJU&#10;FVKhFw5p4b6NlzgitqPYbcPfs5zguNqnmTfVZraDuNAUeu8UpMsEBLnW6951Ct6Pu0UBIkR0Ggfv&#10;SME3BdjUtzcVltpfXUOXQ+wEh7hQogIT41hKGVpDFsPSj+T49+kni5HPqZN6wiuH20FmSbKWFnvH&#10;DQZHejbUfh3OVsHbsXnYm/1u2soX0j59XX9kDSp1fzdvn0BEmuMfDL/6rA41O5382ekgBgWLNH9k&#10;VEFW8AQGVqsiB3FiMi8SkHUl/0+ofwAAAP//AwBQSwECLQAUAAYACAAAACEAtoM4kv4AAADhAQAA&#10;EwAAAAAAAAAAAAAAAAAAAAAAW0NvbnRlbnRfVHlwZXNdLnhtbFBLAQItABQABgAIAAAAIQA4/SH/&#10;1gAAAJQBAAALAAAAAAAAAAAAAAAAAC8BAABfcmVscy8ucmVsc1BLAQItABQABgAIAAAAIQDt5aIk&#10;1gEAAIkDAAAOAAAAAAAAAAAAAAAAAC4CAABkcnMvZTJvRG9jLnhtbFBLAQItABQABgAIAAAAIQA6&#10;FCaY3wAAAAoBAAAPAAAAAAAAAAAAAAAAADAEAABkcnMvZG93bnJldi54bWxQSwUGAAAAAAQABADz&#10;AAAAPAUAAAAA&#10;" o:allowincell="f" filled="f" stroked="f">
                <v:textbox style="mso-fit-shape-to-text:t">
                  <w:txbxContent>
                    <w:p w14:paraId="596F5AAB" w14:textId="716792BC" w:rsidR="00B42BB3" w:rsidRPr="00BC2813" w:rsidRDefault="00B8413F" w:rsidP="00FA176A">
                      <w:pPr>
                        <w:pStyle w:val="Paragraphedeliste"/>
                        <w:spacing w:line="360" w:lineRule="auto"/>
                        <w:rPr>
                          <w:rFonts w:ascii="quicksand" w:eastAsia="Times New Roman" w:hAnsi="quicksand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:lang w:eastAsia="fr-FR"/>
                        </w:rPr>
                      </w:pPr>
                      <w:r w:rsidRPr="00BC2813">
                        <w:rPr>
                          <w:b/>
                          <w:bCs/>
                          <w:noProof/>
                          <w:color w:val="4472C4" w:themeColor="accent1"/>
                          <w:sz w:val="32"/>
                          <w:szCs w:val="32"/>
                          <w:lang w:val="fr-MA" w:eastAsia="fr-FR"/>
                        </w:rPr>
                        <w:t>M</w:t>
                      </w:r>
                      <w:r w:rsidR="00B42BB3" w:rsidRPr="00BC2813">
                        <w:rPr>
                          <w:b/>
                          <w:bCs/>
                          <w:noProof/>
                          <w:color w:val="4472C4" w:themeColor="accent1"/>
                          <w:sz w:val="32"/>
                          <w:szCs w:val="32"/>
                          <w:lang w:val="fr-MA" w:eastAsia="fr-FR"/>
                        </w:rPr>
                        <w:t>awiidi.ma :</w:t>
                      </w:r>
                    </w:p>
                    <w:p w14:paraId="1FF6334E" w14:textId="4C6A5843" w:rsidR="00B42BB3" w:rsidRPr="005A64C7" w:rsidRDefault="007E204C" w:rsidP="007E204C">
                      <w:pPr>
                        <w:pStyle w:val="Paragraphedeliste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</w:t>
                      </w:r>
                      <w:r w:rsidR="00E06EB2" w:rsidRPr="005A64C7">
                        <w:rPr>
                          <w:rFonts w:cstheme="minorHAnsi"/>
                          <w:sz w:val="28"/>
                          <w:szCs w:val="28"/>
                        </w:rPr>
                        <w:t>M</w:t>
                      </w:r>
                      <w:r w:rsidR="00B42BB3" w:rsidRPr="005A64C7">
                        <w:rPr>
                          <w:rFonts w:cstheme="minorHAnsi"/>
                          <w:sz w:val="28"/>
                          <w:szCs w:val="28"/>
                        </w:rPr>
                        <w:t>awiidi</w:t>
                      </w:r>
                      <w:r w:rsidR="00E06EB2" w:rsidRPr="005A64C7">
                        <w:rPr>
                          <w:rFonts w:cstheme="minorHAnsi"/>
                          <w:sz w:val="28"/>
                          <w:szCs w:val="28"/>
                        </w:rPr>
                        <w:t>.ma</w:t>
                      </w:r>
                      <w:r w:rsidR="00B42BB3" w:rsidRPr="005A64C7">
                        <w:rPr>
                          <w:rFonts w:cstheme="minorHAnsi"/>
                          <w:sz w:val="28"/>
                          <w:szCs w:val="28"/>
                        </w:rPr>
                        <w:t xml:space="preserve"> est un système informatisé conçu par le ministère de la Santé et de la Protection Sociale du Maroc pour la gestion des rendez-vous médicaux dans </w:t>
                      </w:r>
                      <w:r w:rsidR="00B42BB3" w:rsidRPr="00216BA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les hôpitaux publics </w:t>
                      </w:r>
                      <w:r w:rsidR="00B42BB3" w:rsidRPr="005A64C7">
                        <w:rPr>
                          <w:rFonts w:cstheme="minorHAnsi"/>
                          <w:sz w:val="28"/>
                          <w:szCs w:val="28"/>
                        </w:rPr>
                        <w:t>par internet ou par téléphone.</w:t>
                      </w:r>
                    </w:p>
                    <w:p w14:paraId="0ABC2731" w14:textId="71EBB867" w:rsidR="00696F20" w:rsidRPr="00696F20" w:rsidRDefault="007E204C" w:rsidP="00696F20">
                      <w:pPr>
                        <w:pStyle w:val="Paragraphedeliste"/>
                        <w:rPr>
                          <w:rFonts w:cstheme="minorHAnsi"/>
                          <w:sz w:val="28"/>
                          <w:szCs w:val="28"/>
                          <w:lang w:val="fr-MA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</w:t>
                      </w:r>
                      <w:r w:rsidR="00B42BB3" w:rsidRPr="005A64C7">
                        <w:rPr>
                          <w:rFonts w:cstheme="minorHAnsi"/>
                          <w:sz w:val="28"/>
                          <w:szCs w:val="28"/>
                        </w:rPr>
                        <w:t>Cette plateforme offre aussi l’accès aux numéros de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s</w:t>
                      </w:r>
                      <w:r w:rsidR="00B42BB3" w:rsidRPr="005A64C7">
                        <w:rPr>
                          <w:rFonts w:cstheme="minorHAnsi"/>
                          <w:sz w:val="28"/>
                          <w:szCs w:val="28"/>
                        </w:rPr>
                        <w:t xml:space="preserve"> téléphones et aux adresses des hôpitaux publics, locaux, </w:t>
                      </w:r>
                      <w:r w:rsidR="00B42BB3" w:rsidRPr="005A64C7">
                        <w:rPr>
                          <w:rFonts w:cstheme="minorHAnsi"/>
                          <w:color w:val="040404"/>
                          <w:sz w:val="28"/>
                          <w:szCs w:val="28"/>
                          <w:shd w:val="clear" w:color="auto" w:fill="FFFFFF"/>
                        </w:rPr>
                        <w:t xml:space="preserve">provinciaux et régionaux du </w:t>
                      </w:r>
                      <w:r>
                        <w:rPr>
                          <w:rFonts w:cstheme="minorHAnsi"/>
                          <w:color w:val="040404"/>
                          <w:sz w:val="28"/>
                          <w:szCs w:val="28"/>
                          <w:shd w:val="clear" w:color="auto" w:fill="FFFFFF"/>
                        </w:rPr>
                        <w:t>M</w:t>
                      </w:r>
                      <w:r w:rsidR="00B42BB3" w:rsidRPr="005A64C7">
                        <w:rPr>
                          <w:rFonts w:cstheme="minorHAnsi"/>
                          <w:color w:val="040404"/>
                          <w:sz w:val="28"/>
                          <w:szCs w:val="28"/>
                          <w:shd w:val="clear" w:color="auto" w:fill="FFFFFF"/>
                        </w:rPr>
                        <w:t>aroc.</w:t>
                      </w:r>
                      <w:r w:rsidR="00B42BB3" w:rsidRPr="005A64C7">
                        <w:rPr>
                          <w:rFonts w:cstheme="minorHAnsi"/>
                          <w:color w:val="040404"/>
                          <w:sz w:val="28"/>
                          <w:szCs w:val="28"/>
                          <w:shd w:val="clear" w:color="auto" w:fill="FFFFFF"/>
                        </w:rPr>
                        <w:br/>
                        <w:t xml:space="preserve">Cependant, </w:t>
                      </w:r>
                      <w:r w:rsidR="00B42BB3" w:rsidRPr="00216BAD">
                        <w:rPr>
                          <w:rFonts w:cstheme="minorHAnsi"/>
                          <w:color w:val="040404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elle ne permet l’annulation du RDV</w:t>
                      </w:r>
                      <w:r w:rsidR="00B42BB3" w:rsidRPr="005A64C7">
                        <w:rPr>
                          <w:rFonts w:cstheme="minorHAnsi"/>
                          <w:color w:val="040404"/>
                          <w:sz w:val="28"/>
                          <w:szCs w:val="28"/>
                          <w:shd w:val="clear" w:color="auto" w:fill="FFFFFF"/>
                        </w:rPr>
                        <w:t xml:space="preserve"> (à condition de se rappeler d’un code de confirmation) que par appel téléphonique</w:t>
                      </w:r>
                      <w:r w:rsidR="002E374F">
                        <w:rPr>
                          <w:rFonts w:cstheme="minorHAnsi"/>
                          <w:color w:val="040404"/>
                          <w:sz w:val="28"/>
                          <w:szCs w:val="28"/>
                          <w:shd w:val="clear" w:color="auto" w:fill="FFFFFF"/>
                        </w:rPr>
                        <w:t>.</w:t>
                      </w:r>
                    </w:p>
                    <w:p w14:paraId="33F9453D" w14:textId="27E19630" w:rsidR="00B42BB3" w:rsidRPr="00B42BB3" w:rsidRDefault="00B42BB3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fr-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4DD55" w14:textId="702ECEFC" w:rsidR="008B15C2" w:rsidRPr="002841C3" w:rsidRDefault="002841C3" w:rsidP="00A71229">
      <w:pPr>
        <w:pStyle w:val="Paragraphedeliste"/>
        <w:spacing w:line="360" w:lineRule="auto"/>
        <w:jc w:val="right"/>
        <w:rPr>
          <w:rFonts w:ascii="quicksand" w:eastAsia="Times New Roman" w:hAnsi="quicksand" w:cs="Times New Roman"/>
          <w:color w:val="FF6D6D"/>
          <w:sz w:val="26"/>
          <w:szCs w:val="28"/>
          <w:lang w:eastAsia="fr-FR"/>
        </w:rPr>
      </w:pPr>
      <w:r>
        <w:rPr>
          <w:rFonts w:ascii="quicksand" w:eastAsia="Times New Roman" w:hAnsi="quicksand" w:cs="Times New Roman"/>
          <w:noProof/>
          <w:color w:val="FF6D6D"/>
          <w:sz w:val="26"/>
          <w:szCs w:val="28"/>
          <w:lang w:eastAsia="fr-FR"/>
        </w:rPr>
        <w:drawing>
          <wp:inline distT="0" distB="0" distL="0" distR="0" wp14:anchorId="4EC78212" wp14:editId="00D943EC">
            <wp:extent cx="2179099" cy="1540406"/>
            <wp:effectExtent l="0" t="0" r="0" b="3175"/>
            <wp:docPr id="13" name="Image 13" descr="Une image contenant texte&#10;&#10;Description générée automatiquemen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81" cy="15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23D7" w14:textId="77777777" w:rsidR="006D1EB4" w:rsidRDefault="006D1EB4" w:rsidP="00254A25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eastAsia="fr-FR"/>
        </w:rPr>
      </w:pPr>
    </w:p>
    <w:p w14:paraId="377B1172" w14:textId="77777777" w:rsidR="006D1EB4" w:rsidRDefault="006D1EB4" w:rsidP="00254A25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eastAsia="fr-FR"/>
        </w:rPr>
      </w:pPr>
    </w:p>
    <w:p w14:paraId="1E10FCA2" w14:textId="77777777" w:rsidR="00CE5CD7" w:rsidRDefault="00CE5CD7" w:rsidP="00254A25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eastAsia="fr-FR"/>
        </w:rPr>
      </w:pPr>
    </w:p>
    <w:p w14:paraId="1DEC375B" w14:textId="77777777" w:rsidR="00CE5CD7" w:rsidRDefault="00CE5CD7" w:rsidP="00254A25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eastAsia="fr-FR"/>
        </w:rPr>
      </w:pPr>
    </w:p>
    <w:p w14:paraId="4846A96A" w14:textId="77777777" w:rsidR="00CE5CD7" w:rsidRDefault="00CE5CD7" w:rsidP="00254A25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eastAsia="fr-FR"/>
        </w:rPr>
      </w:pPr>
    </w:p>
    <w:p w14:paraId="3C55A69D" w14:textId="77777777" w:rsidR="00CE5CD7" w:rsidRDefault="00CE5CD7" w:rsidP="00254A25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eastAsia="fr-FR"/>
        </w:rPr>
      </w:pPr>
    </w:p>
    <w:p w14:paraId="37A16265" w14:textId="0B9DCA2E" w:rsidR="000859D2" w:rsidRDefault="000859D2" w:rsidP="004741A7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eastAsia="fr-FR"/>
        </w:rPr>
      </w:pPr>
    </w:p>
    <w:p w14:paraId="2AA0FBDC" w14:textId="195D1B8A" w:rsidR="002841C3" w:rsidRDefault="002841C3" w:rsidP="004741A7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eastAsia="fr-FR"/>
        </w:rPr>
      </w:pPr>
    </w:p>
    <w:p w14:paraId="5BDFC929" w14:textId="117F27CB" w:rsidR="002841C3" w:rsidRPr="002841C3" w:rsidRDefault="002841C3" w:rsidP="004741A7">
      <w:pPr>
        <w:pStyle w:val="Paragraphedeliste"/>
        <w:spacing w:line="360" w:lineRule="auto"/>
        <w:ind w:left="1068"/>
        <w:rPr>
          <w:rFonts w:ascii="quicksand" w:eastAsia="Times New Roman" w:hAnsi="quicksand" w:cs="Times New Roman"/>
          <w:sz w:val="24"/>
          <w:szCs w:val="24"/>
          <w:lang w:val="fr-MA" w:eastAsia="fr-FR"/>
        </w:rPr>
      </w:pPr>
    </w:p>
    <w:p w14:paraId="726EB853" w14:textId="4B4CC41B" w:rsidR="00FF7AE7" w:rsidRPr="001D1B17" w:rsidRDefault="00FF7AE7" w:rsidP="00FF7AE7">
      <w:pPr>
        <w:ind w:left="708"/>
      </w:pPr>
    </w:p>
    <w:p w14:paraId="66F7BEF6" w14:textId="63647793" w:rsidR="00FF7AE7" w:rsidRPr="001D1B17" w:rsidRDefault="00FF7AE7" w:rsidP="00FF7AE7">
      <w:pPr>
        <w:ind w:left="708"/>
      </w:pPr>
    </w:p>
    <w:p w14:paraId="70B1FF97" w14:textId="5C8AC9A9" w:rsidR="0019090E" w:rsidRPr="001D1B17" w:rsidRDefault="0019090E" w:rsidP="00FF7AE7">
      <w:pPr>
        <w:ind w:left="708" w:firstLine="708"/>
      </w:pPr>
    </w:p>
    <w:p w14:paraId="3A4513F6" w14:textId="77777777" w:rsidR="00B8413F" w:rsidRDefault="00B8413F" w:rsidP="00FF7AE7">
      <w:pPr>
        <w:ind w:left="708" w:firstLine="708"/>
      </w:pPr>
    </w:p>
    <w:p w14:paraId="462D0FFB" w14:textId="77777777" w:rsidR="00B8413F" w:rsidRDefault="00B8413F" w:rsidP="00FF7AE7">
      <w:pPr>
        <w:ind w:left="708" w:firstLine="708"/>
      </w:pPr>
    </w:p>
    <w:p w14:paraId="0AF91D67" w14:textId="77777777" w:rsidR="00B8413F" w:rsidRDefault="00B8413F" w:rsidP="00FF7AE7">
      <w:pPr>
        <w:ind w:left="708" w:firstLine="708"/>
      </w:pPr>
    </w:p>
    <w:p w14:paraId="4E7F6A53" w14:textId="77777777" w:rsidR="00B8413F" w:rsidRDefault="00B8413F" w:rsidP="00FF7AE7">
      <w:pPr>
        <w:ind w:left="708" w:firstLine="708"/>
      </w:pPr>
    </w:p>
    <w:p w14:paraId="000883FB" w14:textId="77777777" w:rsidR="00B8413F" w:rsidRDefault="00B8413F" w:rsidP="00FF7AE7">
      <w:pPr>
        <w:ind w:left="708" w:firstLine="708"/>
      </w:pPr>
    </w:p>
    <w:p w14:paraId="0045D4FD" w14:textId="77777777" w:rsidR="00B8413F" w:rsidRDefault="00B8413F" w:rsidP="00FF7AE7">
      <w:pPr>
        <w:ind w:left="708" w:firstLine="708"/>
      </w:pPr>
    </w:p>
    <w:p w14:paraId="627E3826" w14:textId="34124CDA" w:rsidR="0019090E" w:rsidRPr="001D1B17" w:rsidRDefault="00B42BB3" w:rsidP="00FF7AE7">
      <w:pPr>
        <w:ind w:left="708" w:firstLine="708"/>
      </w:pPr>
      <w:r>
        <w:rPr>
          <w:noProof/>
        </w:rPr>
        <w:lastRenderedPageBreak/>
        <w:drawing>
          <wp:inline distT="0" distB="0" distL="0" distR="0" wp14:anchorId="74BF07A4" wp14:editId="05F0F2AD">
            <wp:extent cx="1741962" cy="766333"/>
            <wp:effectExtent l="0" t="0" r="0" b="0"/>
            <wp:docPr id="15" name="Image 1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406" cy="7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21C5" w14:textId="10CD6E6F" w:rsidR="0019090E" w:rsidRPr="001D1B17" w:rsidRDefault="00B8413F" w:rsidP="00FF7AE7">
      <w:pPr>
        <w:ind w:left="708" w:firstLine="708"/>
      </w:pPr>
      <w:r w:rsidRPr="007C7BCA">
        <w:rPr>
          <w:rFonts w:ascii="quicksand" w:eastAsia="Times New Roman" w:hAnsi="quicksand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7E131026" wp14:editId="69E44171">
                <wp:simplePos x="0" y="0"/>
                <wp:positionH relativeFrom="column">
                  <wp:posOffset>-163575</wp:posOffset>
                </wp:positionH>
                <wp:positionV relativeFrom="paragraph">
                  <wp:posOffset>-2062014</wp:posOffset>
                </wp:positionV>
                <wp:extent cx="365760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361AC8D" w14:textId="40336E97" w:rsidR="007C7BCA" w:rsidRPr="00B8413F" w:rsidRDefault="00390933" w:rsidP="007C7BCA">
                            <w:pPr>
                              <w:pStyle w:val="Paragraphedeliste"/>
                              <w:spacing w:line="360" w:lineRule="auto"/>
                              <w:ind w:left="1068"/>
                              <w:rPr>
                                <w:rFonts w:ascii="quicksand" w:eastAsia="Times New Roman" w:hAnsi="quicksand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Fonts w:ascii="quicksand" w:eastAsia="Times New Roman" w:hAnsi="quicksand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eastAsia="fr-FR"/>
                              </w:rPr>
                              <w:t xml:space="preserve">   </w:t>
                            </w:r>
                            <w:r w:rsidR="007C7BCA" w:rsidRPr="00B8413F">
                              <w:rPr>
                                <w:rFonts w:ascii="quicksand" w:eastAsia="Times New Roman" w:hAnsi="quicksand" w:cs="Times New Roman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eastAsia="fr-FR"/>
                              </w:rPr>
                              <w:t>Dabadoc.com :</w:t>
                            </w:r>
                          </w:p>
                          <w:p w14:paraId="06C9E682" w14:textId="77777777" w:rsidR="00B8413F" w:rsidRDefault="00B8413F" w:rsidP="007C7BCA">
                            <w:pPr>
                              <w:pStyle w:val="Paragraphedeliste"/>
                              <w:spacing w:line="360" w:lineRule="auto"/>
                              <w:ind w:left="1068"/>
                              <w:rPr>
                                <w:rFonts w:ascii="quicksand" w:eastAsia="Times New Roman" w:hAnsi="quicksand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15257531" w14:textId="0B838A58" w:rsidR="007C7BCA" w:rsidRPr="004509AC" w:rsidRDefault="00390933" w:rsidP="00390933">
                            <w:pPr>
                              <w:pStyle w:val="Paragraphedeliste"/>
                              <w:spacing w:line="360" w:lineRule="auto"/>
                              <w:ind w:left="1068"/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quicksand" w:eastAsia="Times New Roman" w:hAnsi="quicksand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        </w:t>
                            </w:r>
                            <w:r w:rsidR="007C7BCA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lang w:eastAsia="fr-FR"/>
                              </w:rPr>
                              <w:t>Considéré parmi les premières plateformes en Afrique couvrantes un tel domaine (gestion des rendez</w:t>
                            </w:r>
                            <w:r w:rsidR="001A397F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lang w:eastAsia="fr-FR"/>
                              </w:rPr>
                              <w:t>-</w:t>
                            </w:r>
                            <w:r w:rsidR="007C7BCA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vous médicaux en ligne), et en se basant sur ses diverses fonctionnalités, Dabadoc.com sert à optimiser la gestion des cabinets médicaux afin de donner une meilleure expérience aux patients. Cependant, </w:t>
                            </w:r>
                            <w:r w:rsidR="007C7BCA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u w:val="single"/>
                                <w:lang w:eastAsia="fr-FR"/>
                              </w:rPr>
                              <w:t xml:space="preserve">cette plateforme n’est pas munie </w:t>
                            </w:r>
                            <w:r w:rsidR="00504B07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u w:val="single"/>
                                <w:lang w:eastAsia="fr-FR"/>
                              </w:rPr>
                              <w:t>d’</w:t>
                            </w:r>
                            <w:r w:rsidR="007C7BCA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u w:val="single"/>
                                <w:lang w:eastAsia="fr-FR"/>
                              </w:rPr>
                              <w:t xml:space="preserve">un </w:t>
                            </w:r>
                            <w:proofErr w:type="spellStart"/>
                            <w:r w:rsidR="007C7BCA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u w:val="single"/>
                                <w:lang w:eastAsia="fr-FR"/>
                              </w:rPr>
                              <w:t>chatbo</w:t>
                            </w:r>
                            <w:r w:rsidR="001A397F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u w:val="single"/>
                                <w:lang w:eastAsia="fr-FR"/>
                              </w:rPr>
                              <w:t>t</w:t>
                            </w:r>
                            <w:proofErr w:type="spellEnd"/>
                            <w:r w:rsidR="007C7BCA" w:rsidRPr="004509AC">
                              <w:rPr>
                                <w:rFonts w:ascii="quicksand" w:eastAsia="Times New Roman" w:hAnsi="quicksand" w:cs="Times New Roman"/>
                                <w:sz w:val="28"/>
                                <w:szCs w:val="28"/>
                                <w:lang w:eastAsia="fr-FR"/>
                              </w:rPr>
                              <w:t xml:space="preserve">. </w:t>
                            </w:r>
                          </w:p>
                          <w:p w14:paraId="7F70F84C" w14:textId="3B1CEA9C" w:rsidR="007C7BCA" w:rsidRDefault="007C7B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7E13102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2.9pt;margin-top:-162.35pt;width:4in;height:74.6pt;z-index:251659264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Ep2QEAAJADAAAOAAAAZHJzL2Uyb0RvYy54bWysU12P0zAQfEfiP1h+p0lLruWipqfjTkVI&#10;x4d08AMcx0ksEq9Zu03Kr2ftpL0K3hAvlu11ZmdmJ9u7se/YUaHTYAq+XKScKSOh0qYp+Pdv+zfv&#10;OHNemEp0YFTBT8rxu93rV9vB5moFLXSVQkYgxuWDLXjrvc2TxMlW9cItwCpDxRqwF56O2CQVioHQ&#10;+y5Zpek6GQAriyCVc3T7OBX5LuLXtZL+S1075VlXcOLm44pxLcOa7LYib1DYVsuZhvgHFr3Qhppe&#10;oB6FF+yA+i+oXksEB7VfSOgTqGstVdRAapbpH2qeW2FV1ELmOHuxyf0/WPn5+Gy/IvPjexhpgFGE&#10;s08gfzhm4KEVplH3iDC0SlTUeBksSwbr8vnTYLXLXQAph09Q0ZDFwUMEGmvsgyukkxE6DeB0MV2N&#10;nkm6fLu+2axTKkmq3WabbBWnkoj8/LVF5z8o6FnYFBxpqBFdHJ+cD2xEfn4SmhnY6647swzEJop+&#10;LEemq1lCIF1CdSLaCFMsKMa0aQF/cTZQJArufh4EKs66j4ak3y6zLGQoHrKbDRFleF0pryvCSIIq&#10;uOds2j74KXcHi7ppqdPZ7Huya6+jkhdWs8k09ihwjmjI1fU5vnr5kXa/AQAA//8DAFBLAwQUAAYA&#10;CAAAACEAmZPc3eIAAAANAQAADwAAAGRycy9kb3ducmV2LnhtbEyPwU7DMBBE70j8g7VIXFDrxJC2&#10;CnGqCqnQC4e09O7GSxwR25HttuHvWU5w250dzbyt1pMd2AVD7L2TkM8zYOhar3vXSfg4bGcrYDEp&#10;p9XgHUr4xgjr+vamUqX2V9fgZZ86RiEulkqCSWksOY+tQavi3I/o6Pbpg1WJ1tBxHdSVwu3ARZYt&#10;uFW9owajRnwx2H7tz1bC+6F52JndNmz4K2qfvy2OolFS3t9Nm2dgCaf0Z4ZffEKHmphO/ux0ZIOE&#10;mSgIPdHwKJ6WwMhSFJkAdiIpXxYF8Lri/7+ofwAAAP//AwBQSwECLQAUAAYACAAAACEAtoM4kv4A&#10;AADhAQAAEwAAAAAAAAAAAAAAAAAAAAAAW0NvbnRlbnRfVHlwZXNdLnhtbFBLAQItABQABgAIAAAA&#10;IQA4/SH/1gAAAJQBAAALAAAAAAAAAAAAAAAAAC8BAABfcmVscy8ucmVsc1BLAQItABQABgAIAAAA&#10;IQBbIrEp2QEAAJADAAAOAAAAAAAAAAAAAAAAAC4CAABkcnMvZTJvRG9jLnhtbFBLAQItABQABgAI&#10;AAAAIQCZk9zd4gAAAA0BAAAPAAAAAAAAAAAAAAAAADMEAABkcnMvZG93bnJldi54bWxQSwUGAAAA&#10;AAQABADzAAAAQgUAAAAA&#10;" o:allowincell="f" filled="f" stroked="f">
                <v:textbox style="mso-fit-shape-to-text:t">
                  <w:txbxContent>
                    <w:p w14:paraId="4361AC8D" w14:textId="40336E97" w:rsidR="007C7BCA" w:rsidRPr="00B8413F" w:rsidRDefault="00390933" w:rsidP="007C7BCA">
                      <w:pPr>
                        <w:pStyle w:val="Paragraphedeliste"/>
                        <w:spacing w:line="360" w:lineRule="auto"/>
                        <w:ind w:left="1068"/>
                        <w:rPr>
                          <w:rFonts w:ascii="quicksand" w:eastAsia="Times New Roman" w:hAnsi="quicksand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:lang w:eastAsia="fr-FR"/>
                        </w:rPr>
                      </w:pPr>
                      <w:r>
                        <w:rPr>
                          <w:rFonts w:ascii="quicksand" w:eastAsia="Times New Roman" w:hAnsi="quicksand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:lang w:eastAsia="fr-FR"/>
                        </w:rPr>
                        <w:t xml:space="preserve">   </w:t>
                      </w:r>
                      <w:r w:rsidR="007C7BCA" w:rsidRPr="00B8413F">
                        <w:rPr>
                          <w:rFonts w:ascii="quicksand" w:eastAsia="Times New Roman" w:hAnsi="quicksand" w:cs="Times New Roman"/>
                          <w:b/>
                          <w:bCs/>
                          <w:color w:val="4472C4" w:themeColor="accent1"/>
                          <w:sz w:val="32"/>
                          <w:szCs w:val="32"/>
                          <w:lang w:eastAsia="fr-FR"/>
                        </w:rPr>
                        <w:t>Dabadoc.com :</w:t>
                      </w:r>
                    </w:p>
                    <w:p w14:paraId="06C9E682" w14:textId="77777777" w:rsidR="00B8413F" w:rsidRDefault="00B8413F" w:rsidP="007C7BCA">
                      <w:pPr>
                        <w:pStyle w:val="Paragraphedeliste"/>
                        <w:spacing w:line="360" w:lineRule="auto"/>
                        <w:ind w:left="1068"/>
                        <w:rPr>
                          <w:rFonts w:ascii="quicksand" w:eastAsia="Times New Roman" w:hAnsi="quicksand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14:paraId="15257531" w14:textId="0B838A58" w:rsidR="007C7BCA" w:rsidRPr="004509AC" w:rsidRDefault="00390933" w:rsidP="00390933">
                      <w:pPr>
                        <w:pStyle w:val="Paragraphedeliste"/>
                        <w:spacing w:line="360" w:lineRule="auto"/>
                        <w:ind w:left="1068"/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quicksand" w:eastAsia="Times New Roman" w:hAnsi="quicksand" w:cs="Times New Roman"/>
                          <w:sz w:val="24"/>
                          <w:szCs w:val="24"/>
                          <w:lang w:eastAsia="fr-FR"/>
                        </w:rPr>
                        <w:t xml:space="preserve">         </w:t>
                      </w:r>
                      <w:r w:rsidR="007C7BCA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lang w:eastAsia="fr-FR"/>
                        </w:rPr>
                        <w:t>Considéré parmi les premières plateformes en Afrique couvrantes un tel domaine (gestion des rendez</w:t>
                      </w:r>
                      <w:r w:rsidR="001A397F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lang w:eastAsia="fr-FR"/>
                        </w:rPr>
                        <w:t>-</w:t>
                      </w:r>
                      <w:r w:rsidR="007C7BCA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lang w:eastAsia="fr-FR"/>
                        </w:rPr>
                        <w:t xml:space="preserve">vous médicaux en ligne), et en se basant sur ses diverses fonctionnalités, Dabadoc.com sert à optimiser la gestion des cabinets médicaux afin de donner une meilleure expérience aux patients. Cependant, </w:t>
                      </w:r>
                      <w:r w:rsidR="007C7BCA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u w:val="single"/>
                          <w:lang w:eastAsia="fr-FR"/>
                        </w:rPr>
                        <w:t xml:space="preserve">cette plateforme n’est pas munie </w:t>
                      </w:r>
                      <w:r w:rsidR="00504B07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u w:val="single"/>
                          <w:lang w:eastAsia="fr-FR"/>
                        </w:rPr>
                        <w:t>d’</w:t>
                      </w:r>
                      <w:r w:rsidR="007C7BCA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u w:val="single"/>
                          <w:lang w:eastAsia="fr-FR"/>
                        </w:rPr>
                        <w:t xml:space="preserve">un </w:t>
                      </w:r>
                      <w:proofErr w:type="spellStart"/>
                      <w:r w:rsidR="007C7BCA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u w:val="single"/>
                          <w:lang w:eastAsia="fr-FR"/>
                        </w:rPr>
                        <w:t>chatbo</w:t>
                      </w:r>
                      <w:r w:rsidR="001A397F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u w:val="single"/>
                          <w:lang w:eastAsia="fr-FR"/>
                        </w:rPr>
                        <w:t>t</w:t>
                      </w:r>
                      <w:proofErr w:type="spellEnd"/>
                      <w:r w:rsidR="007C7BCA" w:rsidRPr="004509AC">
                        <w:rPr>
                          <w:rFonts w:ascii="quicksand" w:eastAsia="Times New Roman" w:hAnsi="quicksand" w:cs="Times New Roman"/>
                          <w:sz w:val="28"/>
                          <w:szCs w:val="28"/>
                          <w:lang w:eastAsia="fr-FR"/>
                        </w:rPr>
                        <w:t xml:space="preserve">. </w:t>
                      </w:r>
                    </w:p>
                    <w:p w14:paraId="7F70F84C" w14:textId="3B1CEA9C" w:rsidR="007C7BCA" w:rsidRDefault="007C7BC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8CFBD" w14:textId="6D115200" w:rsidR="0019090E" w:rsidRPr="001D1B17" w:rsidRDefault="0019090E" w:rsidP="00FF7AE7">
      <w:pPr>
        <w:ind w:left="708" w:firstLine="708"/>
      </w:pPr>
    </w:p>
    <w:p w14:paraId="2E52AC8F" w14:textId="77777777" w:rsidR="0019090E" w:rsidRPr="001D1B17" w:rsidRDefault="0019090E" w:rsidP="00FF7AE7">
      <w:pPr>
        <w:ind w:left="708" w:firstLine="708"/>
      </w:pPr>
    </w:p>
    <w:p w14:paraId="3F879B10" w14:textId="48672C0C" w:rsidR="00FF7AE7" w:rsidRPr="001D1B17" w:rsidRDefault="00FF7AE7" w:rsidP="00F576DB"/>
    <w:sectPr w:rsidR="00FF7AE7" w:rsidRPr="001D1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D91"/>
    <w:multiLevelType w:val="hybridMultilevel"/>
    <w:tmpl w:val="97507932"/>
    <w:lvl w:ilvl="0" w:tplc="040C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3DA75AC"/>
    <w:multiLevelType w:val="hybridMultilevel"/>
    <w:tmpl w:val="43047D5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8E90FDD"/>
    <w:multiLevelType w:val="hybridMultilevel"/>
    <w:tmpl w:val="9E5CA4D4"/>
    <w:lvl w:ilvl="0" w:tplc="01D6F20E">
      <w:start w:val="2"/>
      <w:numFmt w:val="bullet"/>
      <w:lvlText w:val=""/>
      <w:lvlJc w:val="left"/>
      <w:pPr>
        <w:ind w:left="86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B6130D0"/>
    <w:multiLevelType w:val="hybridMultilevel"/>
    <w:tmpl w:val="FACC2E9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EE61D3"/>
    <w:multiLevelType w:val="hybridMultilevel"/>
    <w:tmpl w:val="9EBCFF8A"/>
    <w:lvl w:ilvl="0" w:tplc="F26844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9E3187"/>
    <w:multiLevelType w:val="hybridMultilevel"/>
    <w:tmpl w:val="676E7B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78B4753"/>
    <w:multiLevelType w:val="hybridMultilevel"/>
    <w:tmpl w:val="FA7AB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4B71"/>
    <w:multiLevelType w:val="hybridMultilevel"/>
    <w:tmpl w:val="F934026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B01D55"/>
    <w:multiLevelType w:val="hybridMultilevel"/>
    <w:tmpl w:val="50289E96"/>
    <w:lvl w:ilvl="0" w:tplc="F39653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B7232"/>
    <w:multiLevelType w:val="hybridMultilevel"/>
    <w:tmpl w:val="36DAA0B2"/>
    <w:lvl w:ilvl="0" w:tplc="F2DEF3F8"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B2C47A9"/>
    <w:multiLevelType w:val="hybridMultilevel"/>
    <w:tmpl w:val="28F482F0"/>
    <w:lvl w:ilvl="0" w:tplc="040C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C481982"/>
    <w:multiLevelType w:val="hybridMultilevel"/>
    <w:tmpl w:val="7AA8F8EE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5208359E"/>
    <w:multiLevelType w:val="hybridMultilevel"/>
    <w:tmpl w:val="5F72F482"/>
    <w:lvl w:ilvl="0" w:tplc="A1943A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15986"/>
    <w:multiLevelType w:val="hybridMultilevel"/>
    <w:tmpl w:val="8A0EBAC4"/>
    <w:lvl w:ilvl="0" w:tplc="040C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4" w15:restartNumberingAfterBreak="0">
    <w:nsid w:val="5DA122A8"/>
    <w:multiLevelType w:val="hybridMultilevel"/>
    <w:tmpl w:val="7CE2663E"/>
    <w:lvl w:ilvl="0" w:tplc="D6726582">
      <w:numFmt w:val="bullet"/>
      <w:lvlText w:val=""/>
      <w:lvlJc w:val="left"/>
      <w:pPr>
        <w:ind w:left="481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A308F188">
      <w:numFmt w:val="bullet"/>
      <w:lvlText w:val="-"/>
      <w:lvlJc w:val="left"/>
      <w:pPr>
        <w:ind w:left="841" w:hanging="360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2" w:tplc="77CC317A">
      <w:numFmt w:val="bullet"/>
      <w:lvlText w:val="•"/>
      <w:lvlJc w:val="left"/>
      <w:pPr>
        <w:ind w:left="1802" w:hanging="360"/>
      </w:pPr>
      <w:rPr>
        <w:rFonts w:hint="default"/>
        <w:lang w:val="fr-FR" w:eastAsia="en-US" w:bidi="ar-SA"/>
      </w:rPr>
    </w:lvl>
    <w:lvl w:ilvl="3" w:tplc="70BAF9C8">
      <w:numFmt w:val="bullet"/>
      <w:lvlText w:val="•"/>
      <w:lvlJc w:val="left"/>
      <w:pPr>
        <w:ind w:left="2765" w:hanging="360"/>
      </w:pPr>
      <w:rPr>
        <w:rFonts w:hint="default"/>
        <w:lang w:val="fr-FR" w:eastAsia="en-US" w:bidi="ar-SA"/>
      </w:rPr>
    </w:lvl>
    <w:lvl w:ilvl="4" w:tplc="25405636">
      <w:numFmt w:val="bullet"/>
      <w:lvlText w:val="•"/>
      <w:lvlJc w:val="left"/>
      <w:pPr>
        <w:ind w:left="3728" w:hanging="360"/>
      </w:pPr>
      <w:rPr>
        <w:rFonts w:hint="default"/>
        <w:lang w:val="fr-FR" w:eastAsia="en-US" w:bidi="ar-SA"/>
      </w:rPr>
    </w:lvl>
    <w:lvl w:ilvl="5" w:tplc="F1B0A006">
      <w:numFmt w:val="bullet"/>
      <w:lvlText w:val="•"/>
      <w:lvlJc w:val="left"/>
      <w:pPr>
        <w:ind w:left="4691" w:hanging="360"/>
      </w:pPr>
      <w:rPr>
        <w:rFonts w:hint="default"/>
        <w:lang w:val="fr-FR" w:eastAsia="en-US" w:bidi="ar-SA"/>
      </w:rPr>
    </w:lvl>
    <w:lvl w:ilvl="6" w:tplc="9B0CB1FC">
      <w:numFmt w:val="bullet"/>
      <w:lvlText w:val="•"/>
      <w:lvlJc w:val="left"/>
      <w:pPr>
        <w:ind w:left="5653" w:hanging="360"/>
      </w:pPr>
      <w:rPr>
        <w:rFonts w:hint="default"/>
        <w:lang w:val="fr-FR" w:eastAsia="en-US" w:bidi="ar-SA"/>
      </w:rPr>
    </w:lvl>
    <w:lvl w:ilvl="7" w:tplc="89421DC6">
      <w:numFmt w:val="bullet"/>
      <w:lvlText w:val="•"/>
      <w:lvlJc w:val="left"/>
      <w:pPr>
        <w:ind w:left="6616" w:hanging="360"/>
      </w:pPr>
      <w:rPr>
        <w:rFonts w:hint="default"/>
        <w:lang w:val="fr-FR" w:eastAsia="en-US" w:bidi="ar-SA"/>
      </w:rPr>
    </w:lvl>
    <w:lvl w:ilvl="8" w:tplc="AD7E4796">
      <w:numFmt w:val="bullet"/>
      <w:lvlText w:val="•"/>
      <w:lvlJc w:val="left"/>
      <w:pPr>
        <w:ind w:left="7579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5FF915B2"/>
    <w:multiLevelType w:val="hybridMultilevel"/>
    <w:tmpl w:val="1E74A06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2E82DF5"/>
    <w:multiLevelType w:val="hybridMultilevel"/>
    <w:tmpl w:val="71182550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516F1"/>
    <w:multiLevelType w:val="hybridMultilevel"/>
    <w:tmpl w:val="5ED472DC"/>
    <w:lvl w:ilvl="0" w:tplc="613473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5820"/>
    <w:multiLevelType w:val="hybridMultilevel"/>
    <w:tmpl w:val="2A22BB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EDC4E17"/>
    <w:multiLevelType w:val="hybridMultilevel"/>
    <w:tmpl w:val="A23661FE"/>
    <w:lvl w:ilvl="0" w:tplc="040C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7DD52565"/>
    <w:multiLevelType w:val="hybridMultilevel"/>
    <w:tmpl w:val="83689392"/>
    <w:lvl w:ilvl="0" w:tplc="F3FEE830">
      <w:start w:val="1"/>
      <w:numFmt w:val="decimal"/>
      <w:lvlText w:val="%1."/>
      <w:lvlJc w:val="left"/>
      <w:pPr>
        <w:ind w:left="561" w:hanging="451"/>
      </w:pPr>
      <w:rPr>
        <w:rFonts w:ascii="Calibri" w:eastAsia="Calibri" w:hAnsi="Calibri" w:cs="Calibri" w:hint="default"/>
        <w:b/>
        <w:bCs/>
        <w:color w:val="2E5395"/>
        <w:spacing w:val="-3"/>
        <w:w w:val="100"/>
        <w:sz w:val="32"/>
        <w:szCs w:val="32"/>
        <w:lang w:val="fr-FR" w:eastAsia="en-US" w:bidi="ar-SA"/>
      </w:rPr>
    </w:lvl>
    <w:lvl w:ilvl="1" w:tplc="3076AABE">
      <w:numFmt w:val="bullet"/>
      <w:lvlText w:val="-"/>
      <w:lvlJc w:val="left"/>
      <w:pPr>
        <w:ind w:left="781" w:hanging="45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fr-FR" w:eastAsia="en-US" w:bidi="ar-SA"/>
      </w:rPr>
    </w:lvl>
    <w:lvl w:ilvl="2" w:tplc="AF2CD542">
      <w:numFmt w:val="bullet"/>
      <w:lvlText w:val="•"/>
      <w:lvlJc w:val="left"/>
      <w:pPr>
        <w:ind w:left="1749" w:hanging="451"/>
      </w:pPr>
      <w:rPr>
        <w:rFonts w:hint="default"/>
        <w:lang w:val="fr-FR" w:eastAsia="en-US" w:bidi="ar-SA"/>
      </w:rPr>
    </w:lvl>
    <w:lvl w:ilvl="3" w:tplc="02D63C08">
      <w:numFmt w:val="bullet"/>
      <w:lvlText w:val="•"/>
      <w:lvlJc w:val="left"/>
      <w:pPr>
        <w:ind w:left="2718" w:hanging="451"/>
      </w:pPr>
      <w:rPr>
        <w:rFonts w:hint="default"/>
        <w:lang w:val="fr-FR" w:eastAsia="en-US" w:bidi="ar-SA"/>
      </w:rPr>
    </w:lvl>
    <w:lvl w:ilvl="4" w:tplc="863067E4">
      <w:numFmt w:val="bullet"/>
      <w:lvlText w:val="•"/>
      <w:lvlJc w:val="left"/>
      <w:pPr>
        <w:ind w:left="3688" w:hanging="451"/>
      </w:pPr>
      <w:rPr>
        <w:rFonts w:hint="default"/>
        <w:lang w:val="fr-FR" w:eastAsia="en-US" w:bidi="ar-SA"/>
      </w:rPr>
    </w:lvl>
    <w:lvl w:ilvl="5" w:tplc="214E0CBC">
      <w:numFmt w:val="bullet"/>
      <w:lvlText w:val="•"/>
      <w:lvlJc w:val="left"/>
      <w:pPr>
        <w:ind w:left="4657" w:hanging="451"/>
      </w:pPr>
      <w:rPr>
        <w:rFonts w:hint="default"/>
        <w:lang w:val="fr-FR" w:eastAsia="en-US" w:bidi="ar-SA"/>
      </w:rPr>
    </w:lvl>
    <w:lvl w:ilvl="6" w:tplc="DBB2FF1C">
      <w:numFmt w:val="bullet"/>
      <w:lvlText w:val="•"/>
      <w:lvlJc w:val="left"/>
      <w:pPr>
        <w:ind w:left="5627" w:hanging="451"/>
      </w:pPr>
      <w:rPr>
        <w:rFonts w:hint="default"/>
        <w:lang w:val="fr-FR" w:eastAsia="en-US" w:bidi="ar-SA"/>
      </w:rPr>
    </w:lvl>
    <w:lvl w:ilvl="7" w:tplc="5DCCF4E4">
      <w:numFmt w:val="bullet"/>
      <w:lvlText w:val="•"/>
      <w:lvlJc w:val="left"/>
      <w:pPr>
        <w:ind w:left="6596" w:hanging="451"/>
      </w:pPr>
      <w:rPr>
        <w:rFonts w:hint="default"/>
        <w:lang w:val="fr-FR" w:eastAsia="en-US" w:bidi="ar-SA"/>
      </w:rPr>
    </w:lvl>
    <w:lvl w:ilvl="8" w:tplc="72CC9EEA">
      <w:numFmt w:val="bullet"/>
      <w:lvlText w:val="•"/>
      <w:lvlJc w:val="left"/>
      <w:pPr>
        <w:ind w:left="7566" w:hanging="451"/>
      </w:pPr>
      <w:rPr>
        <w:rFonts w:hint="default"/>
        <w:lang w:val="fr-FR" w:eastAsia="en-US" w:bidi="ar-SA"/>
      </w:rPr>
    </w:lvl>
  </w:abstractNum>
  <w:num w:numId="1" w16cid:durableId="363022880">
    <w:abstractNumId w:val="4"/>
  </w:num>
  <w:num w:numId="2" w16cid:durableId="1571502816">
    <w:abstractNumId w:val="16"/>
  </w:num>
  <w:num w:numId="3" w16cid:durableId="1719429385">
    <w:abstractNumId w:val="3"/>
  </w:num>
  <w:num w:numId="4" w16cid:durableId="71049667">
    <w:abstractNumId w:val="10"/>
  </w:num>
  <w:num w:numId="5" w16cid:durableId="42683197">
    <w:abstractNumId w:val="19"/>
  </w:num>
  <w:num w:numId="6" w16cid:durableId="1870682138">
    <w:abstractNumId w:val="20"/>
  </w:num>
  <w:num w:numId="7" w16cid:durableId="793329085">
    <w:abstractNumId w:val="14"/>
  </w:num>
  <w:num w:numId="8" w16cid:durableId="457457523">
    <w:abstractNumId w:val="8"/>
  </w:num>
  <w:num w:numId="9" w16cid:durableId="184097416">
    <w:abstractNumId w:val="12"/>
  </w:num>
  <w:num w:numId="10" w16cid:durableId="246811997">
    <w:abstractNumId w:val="17"/>
  </w:num>
  <w:num w:numId="11" w16cid:durableId="797841189">
    <w:abstractNumId w:val="9"/>
  </w:num>
  <w:num w:numId="12" w16cid:durableId="1685281867">
    <w:abstractNumId w:val="2"/>
  </w:num>
  <w:num w:numId="13" w16cid:durableId="1492523544">
    <w:abstractNumId w:val="11"/>
  </w:num>
  <w:num w:numId="14" w16cid:durableId="1618217374">
    <w:abstractNumId w:val="0"/>
  </w:num>
  <w:num w:numId="15" w16cid:durableId="1809586059">
    <w:abstractNumId w:val="13"/>
  </w:num>
  <w:num w:numId="16" w16cid:durableId="1126318234">
    <w:abstractNumId w:val="6"/>
  </w:num>
  <w:num w:numId="17" w16cid:durableId="595747573">
    <w:abstractNumId w:val="5"/>
  </w:num>
  <w:num w:numId="18" w16cid:durableId="744105722">
    <w:abstractNumId w:val="1"/>
  </w:num>
  <w:num w:numId="19" w16cid:durableId="1930891210">
    <w:abstractNumId w:val="15"/>
  </w:num>
  <w:num w:numId="20" w16cid:durableId="2071691243">
    <w:abstractNumId w:val="18"/>
  </w:num>
  <w:num w:numId="21" w16cid:durableId="470027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CD"/>
    <w:rsid w:val="00023024"/>
    <w:rsid w:val="00027ACD"/>
    <w:rsid w:val="00027F88"/>
    <w:rsid w:val="0003371B"/>
    <w:rsid w:val="00037263"/>
    <w:rsid w:val="00040192"/>
    <w:rsid w:val="00045836"/>
    <w:rsid w:val="0004695A"/>
    <w:rsid w:val="000527C9"/>
    <w:rsid w:val="00057CA1"/>
    <w:rsid w:val="00061605"/>
    <w:rsid w:val="000663EF"/>
    <w:rsid w:val="00067E31"/>
    <w:rsid w:val="00072122"/>
    <w:rsid w:val="000761F7"/>
    <w:rsid w:val="000859D2"/>
    <w:rsid w:val="00094150"/>
    <w:rsid w:val="00095F6F"/>
    <w:rsid w:val="000A14EC"/>
    <w:rsid w:val="000A4418"/>
    <w:rsid w:val="000C0C62"/>
    <w:rsid w:val="000C1C5A"/>
    <w:rsid w:val="000C3B3D"/>
    <w:rsid w:val="000C5F34"/>
    <w:rsid w:val="000C72B6"/>
    <w:rsid w:val="000D1002"/>
    <w:rsid w:val="000F0961"/>
    <w:rsid w:val="000F1A0B"/>
    <w:rsid w:val="0011005B"/>
    <w:rsid w:val="0011245F"/>
    <w:rsid w:val="00115974"/>
    <w:rsid w:val="0012225C"/>
    <w:rsid w:val="00130D79"/>
    <w:rsid w:val="001351B6"/>
    <w:rsid w:val="00136991"/>
    <w:rsid w:val="001430CD"/>
    <w:rsid w:val="00147992"/>
    <w:rsid w:val="001502EB"/>
    <w:rsid w:val="001544B6"/>
    <w:rsid w:val="00161C0A"/>
    <w:rsid w:val="00163497"/>
    <w:rsid w:val="00164DF7"/>
    <w:rsid w:val="0016754A"/>
    <w:rsid w:val="001700F5"/>
    <w:rsid w:val="00171D5E"/>
    <w:rsid w:val="00184526"/>
    <w:rsid w:val="00186108"/>
    <w:rsid w:val="0019090E"/>
    <w:rsid w:val="001A397F"/>
    <w:rsid w:val="001A5148"/>
    <w:rsid w:val="001B1FCB"/>
    <w:rsid w:val="001B617F"/>
    <w:rsid w:val="001C239A"/>
    <w:rsid w:val="001D1B17"/>
    <w:rsid w:val="001D4056"/>
    <w:rsid w:val="001D7EB9"/>
    <w:rsid w:val="001E1A9B"/>
    <w:rsid w:val="001E58A0"/>
    <w:rsid w:val="001E6018"/>
    <w:rsid w:val="001F0260"/>
    <w:rsid w:val="00201874"/>
    <w:rsid w:val="002117A1"/>
    <w:rsid w:val="002119BA"/>
    <w:rsid w:val="0021664B"/>
    <w:rsid w:val="00216BAD"/>
    <w:rsid w:val="00220E72"/>
    <w:rsid w:val="00221707"/>
    <w:rsid w:val="00227FCE"/>
    <w:rsid w:val="00242388"/>
    <w:rsid w:val="00254A25"/>
    <w:rsid w:val="00261FEB"/>
    <w:rsid w:val="002628E7"/>
    <w:rsid w:val="002763F8"/>
    <w:rsid w:val="002841C3"/>
    <w:rsid w:val="00290D2F"/>
    <w:rsid w:val="00291A99"/>
    <w:rsid w:val="002A0672"/>
    <w:rsid w:val="002A1350"/>
    <w:rsid w:val="002A71C9"/>
    <w:rsid w:val="002C36C8"/>
    <w:rsid w:val="002D2B6B"/>
    <w:rsid w:val="002E374F"/>
    <w:rsid w:val="002E461B"/>
    <w:rsid w:val="002E4DB7"/>
    <w:rsid w:val="002E6460"/>
    <w:rsid w:val="002E79E8"/>
    <w:rsid w:val="002F027A"/>
    <w:rsid w:val="00302334"/>
    <w:rsid w:val="00303BB3"/>
    <w:rsid w:val="003206A7"/>
    <w:rsid w:val="00323CD2"/>
    <w:rsid w:val="00324AD1"/>
    <w:rsid w:val="00330A84"/>
    <w:rsid w:val="003317BD"/>
    <w:rsid w:val="00341955"/>
    <w:rsid w:val="00344866"/>
    <w:rsid w:val="00344990"/>
    <w:rsid w:val="00350084"/>
    <w:rsid w:val="00355ADE"/>
    <w:rsid w:val="00372E08"/>
    <w:rsid w:val="00380FAC"/>
    <w:rsid w:val="00390933"/>
    <w:rsid w:val="0039430E"/>
    <w:rsid w:val="00397D42"/>
    <w:rsid w:val="003A17B4"/>
    <w:rsid w:val="003B0B60"/>
    <w:rsid w:val="003C04FD"/>
    <w:rsid w:val="003C6412"/>
    <w:rsid w:val="003C6CFC"/>
    <w:rsid w:val="003D0390"/>
    <w:rsid w:val="003D147A"/>
    <w:rsid w:val="003D7935"/>
    <w:rsid w:val="003E443D"/>
    <w:rsid w:val="003E52E5"/>
    <w:rsid w:val="003E7B2C"/>
    <w:rsid w:val="00405303"/>
    <w:rsid w:val="00413273"/>
    <w:rsid w:val="004141CA"/>
    <w:rsid w:val="00415D64"/>
    <w:rsid w:val="00420711"/>
    <w:rsid w:val="004216E0"/>
    <w:rsid w:val="004229F7"/>
    <w:rsid w:val="004245F9"/>
    <w:rsid w:val="004356A3"/>
    <w:rsid w:val="00437193"/>
    <w:rsid w:val="00440474"/>
    <w:rsid w:val="00441D4E"/>
    <w:rsid w:val="00442441"/>
    <w:rsid w:val="00442676"/>
    <w:rsid w:val="0044272C"/>
    <w:rsid w:val="00444504"/>
    <w:rsid w:val="004509AC"/>
    <w:rsid w:val="004516DC"/>
    <w:rsid w:val="00457D23"/>
    <w:rsid w:val="00460CFE"/>
    <w:rsid w:val="004741A7"/>
    <w:rsid w:val="00474489"/>
    <w:rsid w:val="00481771"/>
    <w:rsid w:val="0049291F"/>
    <w:rsid w:val="004953D2"/>
    <w:rsid w:val="004A4B0C"/>
    <w:rsid w:val="004B26A5"/>
    <w:rsid w:val="004B3895"/>
    <w:rsid w:val="004B4BC8"/>
    <w:rsid w:val="004C3D54"/>
    <w:rsid w:val="004C51F9"/>
    <w:rsid w:val="004C7D85"/>
    <w:rsid w:val="004F4363"/>
    <w:rsid w:val="004F5FD8"/>
    <w:rsid w:val="00504B07"/>
    <w:rsid w:val="0050730C"/>
    <w:rsid w:val="005143A8"/>
    <w:rsid w:val="005219D7"/>
    <w:rsid w:val="00521F15"/>
    <w:rsid w:val="0052221B"/>
    <w:rsid w:val="005250C1"/>
    <w:rsid w:val="005278B4"/>
    <w:rsid w:val="005300C8"/>
    <w:rsid w:val="005432C1"/>
    <w:rsid w:val="0055279D"/>
    <w:rsid w:val="00562F7D"/>
    <w:rsid w:val="00565322"/>
    <w:rsid w:val="005655F3"/>
    <w:rsid w:val="00571F95"/>
    <w:rsid w:val="0057282C"/>
    <w:rsid w:val="00573ED3"/>
    <w:rsid w:val="00593695"/>
    <w:rsid w:val="00595F78"/>
    <w:rsid w:val="00597D1F"/>
    <w:rsid w:val="005A64C7"/>
    <w:rsid w:val="005B6A2A"/>
    <w:rsid w:val="005D6FB6"/>
    <w:rsid w:val="005E4DBE"/>
    <w:rsid w:val="005F6429"/>
    <w:rsid w:val="005F7E31"/>
    <w:rsid w:val="00611DE2"/>
    <w:rsid w:val="0062299B"/>
    <w:rsid w:val="00623F49"/>
    <w:rsid w:val="00634E04"/>
    <w:rsid w:val="00644251"/>
    <w:rsid w:val="00661E2D"/>
    <w:rsid w:val="00662E36"/>
    <w:rsid w:val="00685937"/>
    <w:rsid w:val="00687253"/>
    <w:rsid w:val="006905FE"/>
    <w:rsid w:val="00696F20"/>
    <w:rsid w:val="006A5E97"/>
    <w:rsid w:val="006C2482"/>
    <w:rsid w:val="006C254D"/>
    <w:rsid w:val="006C7350"/>
    <w:rsid w:val="006D1EB4"/>
    <w:rsid w:val="006D4286"/>
    <w:rsid w:val="006D49AA"/>
    <w:rsid w:val="006D4EBE"/>
    <w:rsid w:val="006E7B24"/>
    <w:rsid w:val="006F30C3"/>
    <w:rsid w:val="00706FA9"/>
    <w:rsid w:val="00707304"/>
    <w:rsid w:val="00733834"/>
    <w:rsid w:val="007349B9"/>
    <w:rsid w:val="00740DCE"/>
    <w:rsid w:val="00740E25"/>
    <w:rsid w:val="00742138"/>
    <w:rsid w:val="00745ABA"/>
    <w:rsid w:val="007471E3"/>
    <w:rsid w:val="007525E0"/>
    <w:rsid w:val="00756650"/>
    <w:rsid w:val="00767E18"/>
    <w:rsid w:val="007745B2"/>
    <w:rsid w:val="007802E3"/>
    <w:rsid w:val="00780B1A"/>
    <w:rsid w:val="00791238"/>
    <w:rsid w:val="00794A53"/>
    <w:rsid w:val="007B76A8"/>
    <w:rsid w:val="007C394D"/>
    <w:rsid w:val="007C7BCA"/>
    <w:rsid w:val="007D235C"/>
    <w:rsid w:val="007D2EC5"/>
    <w:rsid w:val="007D3F89"/>
    <w:rsid w:val="007D5679"/>
    <w:rsid w:val="007D7915"/>
    <w:rsid w:val="007E204C"/>
    <w:rsid w:val="007E7964"/>
    <w:rsid w:val="00815D14"/>
    <w:rsid w:val="008213CD"/>
    <w:rsid w:val="00833F67"/>
    <w:rsid w:val="00843C94"/>
    <w:rsid w:val="0084519A"/>
    <w:rsid w:val="0085459F"/>
    <w:rsid w:val="0085663A"/>
    <w:rsid w:val="0086155A"/>
    <w:rsid w:val="00862789"/>
    <w:rsid w:val="00862F30"/>
    <w:rsid w:val="00870CA6"/>
    <w:rsid w:val="00881FC8"/>
    <w:rsid w:val="0089119A"/>
    <w:rsid w:val="00895271"/>
    <w:rsid w:val="008A1AD9"/>
    <w:rsid w:val="008B15C2"/>
    <w:rsid w:val="008B53C6"/>
    <w:rsid w:val="008B647B"/>
    <w:rsid w:val="008C4C8F"/>
    <w:rsid w:val="008D1BAE"/>
    <w:rsid w:val="008D23D4"/>
    <w:rsid w:val="008D4121"/>
    <w:rsid w:val="008D6FB4"/>
    <w:rsid w:val="008E14C1"/>
    <w:rsid w:val="008E3320"/>
    <w:rsid w:val="008F2483"/>
    <w:rsid w:val="008F66ED"/>
    <w:rsid w:val="00903C2E"/>
    <w:rsid w:val="00906923"/>
    <w:rsid w:val="009072B6"/>
    <w:rsid w:val="00910DAA"/>
    <w:rsid w:val="00913366"/>
    <w:rsid w:val="00923308"/>
    <w:rsid w:val="00944F05"/>
    <w:rsid w:val="0095101E"/>
    <w:rsid w:val="00951689"/>
    <w:rsid w:val="00955A5F"/>
    <w:rsid w:val="00957643"/>
    <w:rsid w:val="00970949"/>
    <w:rsid w:val="00973F74"/>
    <w:rsid w:val="00976CD6"/>
    <w:rsid w:val="00976CF8"/>
    <w:rsid w:val="00987285"/>
    <w:rsid w:val="0099382C"/>
    <w:rsid w:val="009A149D"/>
    <w:rsid w:val="009A26AD"/>
    <w:rsid w:val="009A6F85"/>
    <w:rsid w:val="009A71B3"/>
    <w:rsid w:val="009B4239"/>
    <w:rsid w:val="009C0002"/>
    <w:rsid w:val="009C01A3"/>
    <w:rsid w:val="009C1B0A"/>
    <w:rsid w:val="009D1810"/>
    <w:rsid w:val="009D1CEA"/>
    <w:rsid w:val="009D6154"/>
    <w:rsid w:val="009D7059"/>
    <w:rsid w:val="009E249E"/>
    <w:rsid w:val="009E5AD2"/>
    <w:rsid w:val="009E7E04"/>
    <w:rsid w:val="00A015BB"/>
    <w:rsid w:val="00A02A4A"/>
    <w:rsid w:val="00A03A44"/>
    <w:rsid w:val="00A11379"/>
    <w:rsid w:val="00A21E9B"/>
    <w:rsid w:val="00A36A8F"/>
    <w:rsid w:val="00A53850"/>
    <w:rsid w:val="00A63327"/>
    <w:rsid w:val="00A64EC5"/>
    <w:rsid w:val="00A71229"/>
    <w:rsid w:val="00A745E1"/>
    <w:rsid w:val="00A7500A"/>
    <w:rsid w:val="00A76104"/>
    <w:rsid w:val="00A764BC"/>
    <w:rsid w:val="00A854B8"/>
    <w:rsid w:val="00AB49B0"/>
    <w:rsid w:val="00AB5430"/>
    <w:rsid w:val="00AC399A"/>
    <w:rsid w:val="00AD4D4E"/>
    <w:rsid w:val="00AD7475"/>
    <w:rsid w:val="00AE147A"/>
    <w:rsid w:val="00AE346D"/>
    <w:rsid w:val="00AE504F"/>
    <w:rsid w:val="00B01F07"/>
    <w:rsid w:val="00B05F0A"/>
    <w:rsid w:val="00B1373F"/>
    <w:rsid w:val="00B15ACB"/>
    <w:rsid w:val="00B16276"/>
    <w:rsid w:val="00B2453A"/>
    <w:rsid w:val="00B34E23"/>
    <w:rsid w:val="00B35A0D"/>
    <w:rsid w:val="00B42BB3"/>
    <w:rsid w:val="00B476DF"/>
    <w:rsid w:val="00B51244"/>
    <w:rsid w:val="00B5303E"/>
    <w:rsid w:val="00B650CD"/>
    <w:rsid w:val="00B66B3A"/>
    <w:rsid w:val="00B66CE2"/>
    <w:rsid w:val="00B754D3"/>
    <w:rsid w:val="00B8413F"/>
    <w:rsid w:val="00B8720F"/>
    <w:rsid w:val="00B901B7"/>
    <w:rsid w:val="00B97825"/>
    <w:rsid w:val="00BA0E19"/>
    <w:rsid w:val="00BB36CD"/>
    <w:rsid w:val="00BB7015"/>
    <w:rsid w:val="00BC1575"/>
    <w:rsid w:val="00BC2813"/>
    <w:rsid w:val="00BC42E8"/>
    <w:rsid w:val="00BC4989"/>
    <w:rsid w:val="00BD2934"/>
    <w:rsid w:val="00BD2975"/>
    <w:rsid w:val="00BE1F8C"/>
    <w:rsid w:val="00BE2F1D"/>
    <w:rsid w:val="00BE3AB4"/>
    <w:rsid w:val="00BE695F"/>
    <w:rsid w:val="00BF3E6B"/>
    <w:rsid w:val="00BF49E7"/>
    <w:rsid w:val="00BF627A"/>
    <w:rsid w:val="00C00DDA"/>
    <w:rsid w:val="00C02EED"/>
    <w:rsid w:val="00C05F30"/>
    <w:rsid w:val="00C1175F"/>
    <w:rsid w:val="00C2026F"/>
    <w:rsid w:val="00C225A3"/>
    <w:rsid w:val="00C3108B"/>
    <w:rsid w:val="00C326FC"/>
    <w:rsid w:val="00C360D0"/>
    <w:rsid w:val="00C4042C"/>
    <w:rsid w:val="00C40BCC"/>
    <w:rsid w:val="00C44F9E"/>
    <w:rsid w:val="00C453AF"/>
    <w:rsid w:val="00C46184"/>
    <w:rsid w:val="00C56E05"/>
    <w:rsid w:val="00C615B2"/>
    <w:rsid w:val="00C67D79"/>
    <w:rsid w:val="00C71927"/>
    <w:rsid w:val="00C8633A"/>
    <w:rsid w:val="00CA6B24"/>
    <w:rsid w:val="00CB0D3E"/>
    <w:rsid w:val="00CB4151"/>
    <w:rsid w:val="00CC2B7B"/>
    <w:rsid w:val="00CC31BE"/>
    <w:rsid w:val="00CC531C"/>
    <w:rsid w:val="00CC6CC1"/>
    <w:rsid w:val="00CC7640"/>
    <w:rsid w:val="00CD395D"/>
    <w:rsid w:val="00CE044B"/>
    <w:rsid w:val="00CE5CD7"/>
    <w:rsid w:val="00CF13F0"/>
    <w:rsid w:val="00CF1F78"/>
    <w:rsid w:val="00CF338D"/>
    <w:rsid w:val="00D0109C"/>
    <w:rsid w:val="00D14904"/>
    <w:rsid w:val="00D2730B"/>
    <w:rsid w:val="00D27EFB"/>
    <w:rsid w:val="00D30E66"/>
    <w:rsid w:val="00D4269E"/>
    <w:rsid w:val="00D638FC"/>
    <w:rsid w:val="00D73443"/>
    <w:rsid w:val="00D816DC"/>
    <w:rsid w:val="00D845B0"/>
    <w:rsid w:val="00D85B49"/>
    <w:rsid w:val="00D90AFC"/>
    <w:rsid w:val="00DA640C"/>
    <w:rsid w:val="00DA7BE7"/>
    <w:rsid w:val="00DB2B3F"/>
    <w:rsid w:val="00DB351A"/>
    <w:rsid w:val="00DB53BE"/>
    <w:rsid w:val="00DC1FDF"/>
    <w:rsid w:val="00DC23CD"/>
    <w:rsid w:val="00DC271C"/>
    <w:rsid w:val="00DD0851"/>
    <w:rsid w:val="00DD08C2"/>
    <w:rsid w:val="00DD59B5"/>
    <w:rsid w:val="00DD7F9D"/>
    <w:rsid w:val="00DF013A"/>
    <w:rsid w:val="00DF2D59"/>
    <w:rsid w:val="00DF2F50"/>
    <w:rsid w:val="00DF66B4"/>
    <w:rsid w:val="00DF6D3C"/>
    <w:rsid w:val="00E06EB2"/>
    <w:rsid w:val="00E07902"/>
    <w:rsid w:val="00E1320B"/>
    <w:rsid w:val="00E16389"/>
    <w:rsid w:val="00E35C01"/>
    <w:rsid w:val="00E43DB0"/>
    <w:rsid w:val="00E461C3"/>
    <w:rsid w:val="00E47698"/>
    <w:rsid w:val="00E549C8"/>
    <w:rsid w:val="00E603C3"/>
    <w:rsid w:val="00E6218C"/>
    <w:rsid w:val="00E67A78"/>
    <w:rsid w:val="00E74C46"/>
    <w:rsid w:val="00E80E75"/>
    <w:rsid w:val="00E8491A"/>
    <w:rsid w:val="00E92C57"/>
    <w:rsid w:val="00E9358B"/>
    <w:rsid w:val="00E93F03"/>
    <w:rsid w:val="00E9484E"/>
    <w:rsid w:val="00EA0671"/>
    <w:rsid w:val="00EA76CF"/>
    <w:rsid w:val="00EB0087"/>
    <w:rsid w:val="00EB0FD2"/>
    <w:rsid w:val="00EB2B42"/>
    <w:rsid w:val="00EB6B6A"/>
    <w:rsid w:val="00EC0D70"/>
    <w:rsid w:val="00EC5396"/>
    <w:rsid w:val="00EC5A1B"/>
    <w:rsid w:val="00ED0799"/>
    <w:rsid w:val="00EE3429"/>
    <w:rsid w:val="00EE3728"/>
    <w:rsid w:val="00EE715F"/>
    <w:rsid w:val="00EE74B2"/>
    <w:rsid w:val="00EE7DCC"/>
    <w:rsid w:val="00F00DEB"/>
    <w:rsid w:val="00F06C73"/>
    <w:rsid w:val="00F140F3"/>
    <w:rsid w:val="00F25F31"/>
    <w:rsid w:val="00F27043"/>
    <w:rsid w:val="00F40411"/>
    <w:rsid w:val="00F5108C"/>
    <w:rsid w:val="00F52B65"/>
    <w:rsid w:val="00F56979"/>
    <w:rsid w:val="00F576DB"/>
    <w:rsid w:val="00F64EAC"/>
    <w:rsid w:val="00F74CE0"/>
    <w:rsid w:val="00F7529C"/>
    <w:rsid w:val="00F77745"/>
    <w:rsid w:val="00F95696"/>
    <w:rsid w:val="00FA176A"/>
    <w:rsid w:val="00FB2810"/>
    <w:rsid w:val="00FC1ACE"/>
    <w:rsid w:val="00FC2AAA"/>
    <w:rsid w:val="00FC4B4D"/>
    <w:rsid w:val="00FC6C9C"/>
    <w:rsid w:val="00FC70B1"/>
    <w:rsid w:val="00FD0D02"/>
    <w:rsid w:val="00FD2C0B"/>
    <w:rsid w:val="00FD6373"/>
    <w:rsid w:val="00FE1630"/>
    <w:rsid w:val="00FE4BC4"/>
    <w:rsid w:val="00FF7AE7"/>
    <w:rsid w:val="0986D245"/>
    <w:rsid w:val="0DB2BF90"/>
    <w:rsid w:val="125299D4"/>
    <w:rsid w:val="13F0FCEB"/>
    <w:rsid w:val="2456C6B6"/>
    <w:rsid w:val="25D3AD3E"/>
    <w:rsid w:val="34AD26AA"/>
    <w:rsid w:val="55FF1C80"/>
    <w:rsid w:val="7414F140"/>
    <w:rsid w:val="7895D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949D"/>
  <w15:chartTrackingRefBased/>
  <w15:docId w15:val="{FCA8EC0A-5AB6-44F8-95D2-98160A47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90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FC2A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090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lead">
    <w:name w:val="lead"/>
    <w:basedOn w:val="Normal"/>
    <w:rsid w:val="0025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muted">
    <w:name w:val="text-muted"/>
    <w:basedOn w:val="Normal"/>
    <w:rsid w:val="0025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uiPriority w:val="39"/>
    <w:qFormat/>
    <w:rsid w:val="00B754D3"/>
    <w:pPr>
      <w:widowControl w:val="0"/>
      <w:autoSpaceDE w:val="0"/>
      <w:autoSpaceDN w:val="0"/>
      <w:spacing w:before="134" w:after="0" w:line="240" w:lineRule="auto"/>
      <w:ind w:left="561" w:hanging="451"/>
    </w:pPr>
    <w:rPr>
      <w:rFonts w:ascii="Calibri" w:eastAsia="Calibri" w:hAnsi="Calibri" w:cs="Calibri"/>
      <w:b/>
      <w:bCs/>
      <w:sz w:val="32"/>
      <w:szCs w:val="32"/>
    </w:rPr>
  </w:style>
  <w:style w:type="paragraph" w:styleId="TM2">
    <w:name w:val="toc 2"/>
    <w:basedOn w:val="Normal"/>
    <w:uiPriority w:val="39"/>
    <w:qFormat/>
    <w:rsid w:val="00B754D3"/>
    <w:pPr>
      <w:widowControl w:val="0"/>
      <w:autoSpaceDE w:val="0"/>
      <w:autoSpaceDN w:val="0"/>
      <w:spacing w:before="133" w:after="0" w:line="240" w:lineRule="auto"/>
      <w:ind w:left="781" w:hanging="451"/>
    </w:pPr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B754D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754D3"/>
    <w:rPr>
      <w:rFonts w:ascii="Calibri" w:eastAsia="Calibri" w:hAnsi="Calibri" w:cs="Calibri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54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3">
    <w:name w:val="toc 3"/>
    <w:basedOn w:val="Normal"/>
    <w:next w:val="Normal"/>
    <w:autoRedefine/>
    <w:uiPriority w:val="39"/>
    <w:unhideWhenUsed/>
    <w:rsid w:val="00DD0851"/>
    <w:pPr>
      <w:spacing w:after="100"/>
      <w:ind w:left="440"/>
    </w:pPr>
    <w:rPr>
      <w:rFonts w:eastAsiaTheme="minorEastAsia" w:cs="Times New Roman"/>
      <w:lang w:eastAsia="fr-FR"/>
    </w:rPr>
  </w:style>
  <w:style w:type="paragraph" w:styleId="Rvision">
    <w:name w:val="Revision"/>
    <w:hidden/>
    <w:uiPriority w:val="99"/>
    <w:semiHidden/>
    <w:rsid w:val="00E603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oursenews.ma/article/marches/des-investisseurs-institutionnels-prennent-un-ticket-dans-le-capital-de-dabadoc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agadir24.info/%D9%88%D8%B2%D8%A7%D8%B1%D8%A9-%D8%A7%D9%84%D8%B5%D8%AD%D8%A9-%D8%AA%D8%B7%D9%84%D9%82-%D8%AE%D8%AF%D9%85%D8%A9-%D8%B1%D9%82%D9%85%D9%8A%D8%A9-%D8%AC%D8%AF%D9%8A%D8%AF%D8%A9-%D9%84%D8%A5%D8%AF%D8%A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AFD6DFDD8D146B40DC451BC13799A" ma:contentTypeVersion="0" ma:contentTypeDescription="Create a new document." ma:contentTypeScope="" ma:versionID="473d1d92c3f0fd2737cfc455b10d8c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3c8dcf66358f0d1eb1cf128dec760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801C2D-C47C-458E-8716-90AC3E3C5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90321-CB61-41F7-A7ED-F9F3B0D79E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817E94-24F8-4D0B-9305-3017F6000B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ECHAKIR ZAKARIA</dc:creator>
  <cp:keywords/>
  <dc:description/>
  <cp:lastModifiedBy>Omar KAMI</cp:lastModifiedBy>
  <cp:revision>9</cp:revision>
  <dcterms:created xsi:type="dcterms:W3CDTF">2022-09-26T21:13:00Z</dcterms:created>
  <dcterms:modified xsi:type="dcterms:W3CDTF">2022-10-06T05:12:00Z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0x010100666AFD6DFDD8D146B40DC451BC13799A</vt:lpwstr>
  </property>
</Properties>
</file>