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2"/>
          <w:szCs w:val="22"/>
        </w:rPr>
        <w:drawing>
          <wp:inline distB="114300" distT="114300" distL="114300" distR="114300">
            <wp:extent cx="1440000" cy="556800"/>
            <wp:effectExtent b="0" l="0" r="0" t="0"/>
            <wp:docPr id="44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pBdr>
          <w:bottom w:color="000000" w:space="2" w:sz="18" w:val="single"/>
        </w:pBdr>
        <w:shd w:fill="000099" w:val="clear"/>
        <w:tabs>
          <w:tab w:val="left" w:leader="none" w:pos="600"/>
        </w:tabs>
        <w:spacing w:after="0" w:line="240" w:lineRule="auto"/>
        <w:ind w:left="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PHYSICAL SECURITY POLICY</w:t>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widowControl w:val="1"/>
        <w:spacing w:after="0" w:line="240" w:lineRule="auto"/>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Ref.</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0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Dated: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3">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Author: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4">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5">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Owner: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6">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bl>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2880" w:firstLine="0"/>
        <w:jc w:val="righ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995"/>
        <w:gridCol w:w="2790"/>
        <w:gridCol w:w="3795"/>
        <w:tblGridChange w:id="0">
          <w:tblGrid>
            <w:gridCol w:w="1320"/>
            <w:gridCol w:w="1995"/>
            <w:gridCol w:w="279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D">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0">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10th July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16th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Reviewed for any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8th June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sz w:val="20"/>
          <w:szCs w:val="20"/>
        </w:rPr>
      </w:pPr>
      <w:r w:rsidDel="00000000" w:rsidR="00000000" w:rsidRPr="00000000">
        <w:rPr>
          <w:rtl w:val="0"/>
        </w:rPr>
      </w:r>
    </w:p>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3150"/>
        <w:gridCol w:w="1935"/>
        <w:tblGridChange w:id="0">
          <w:tblGrid>
            <w:gridCol w:w="4815"/>
            <w:gridCol w:w="3150"/>
            <w:gridCol w:w="193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1">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2">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3">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14th July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24th June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13th June 2023</w:t>
            </w:r>
          </w:p>
        </w:tc>
      </w:tr>
    </w:tbl>
    <w:p w:rsidR="00000000" w:rsidDel="00000000" w:rsidP="00000000" w:rsidRDefault="00000000" w:rsidRPr="00000000" w14:paraId="0000003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4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4">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widowControl w:val="1"/>
        <w:spacing w:after="0" w:line="240" w:lineRule="auto"/>
        <w:rPr/>
      </w:pPr>
      <w:bookmarkStart w:colFirst="0" w:colLast="0" w:name="_heading=h.wxjosjt7dsny" w:id="1"/>
      <w:bookmarkEnd w:id="1"/>
      <w:r w:rsidDel="00000000" w:rsidR="00000000" w:rsidRPr="00000000">
        <w:rPr>
          <w:rtl w:val="0"/>
        </w:rPr>
        <w:t xml:space="preserve">TABLE OF CONTENTS</w:t>
      </w:r>
    </w:p>
    <w:sdt>
      <w:sdtPr>
        <w:id w:val="173277010"/>
        <w:docPartObj>
          <w:docPartGallery w:val="Table of Contents"/>
          <w:docPartUnique w:val="1"/>
        </w:docPartObj>
      </w:sdtPr>
      <w:sdtContent>
        <w:p w:rsidR="00000000" w:rsidDel="00000000" w:rsidP="00000000" w:rsidRDefault="00000000" w:rsidRPr="00000000" w14:paraId="0000004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xjosjt7dsny">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47">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qx1wub52ew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4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jqnoltziyu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SCOPE OF POLICY</w:t>
              <w:tab/>
              <w:t xml:space="preserve">3</w:t>
            </w:r>
          </w:hyperlink>
          <w:r w:rsidDel="00000000" w:rsidR="00000000" w:rsidRPr="00000000">
            <w:rPr>
              <w:rtl w:val="0"/>
            </w:rPr>
          </w:r>
        </w:p>
        <w:p w:rsidR="00000000" w:rsidDel="00000000" w:rsidP="00000000" w:rsidRDefault="00000000" w:rsidRPr="00000000" w14:paraId="00000049">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clkia5ww31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w:t>
              <w:tab/>
              <w:t xml:space="preserve">3</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72oytpozp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POLICY</w:t>
              <w:tab/>
              <w:t xml:space="preserve">4</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0snfyyuh2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APPLICABILITY</w:t>
              <w:tab/>
              <w:t xml:space="preserve">4</w:t>
            </w:r>
          </w:hyperlink>
          <w:r w:rsidDel="00000000" w:rsidR="00000000" w:rsidRPr="00000000">
            <w:rPr>
              <w:rtl w:val="0"/>
            </w:rPr>
          </w:r>
        </w:p>
        <w:p w:rsidR="00000000" w:rsidDel="00000000" w:rsidP="00000000" w:rsidRDefault="00000000" w:rsidRPr="00000000" w14:paraId="0000004C">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1h8acfqjo2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IMPLEMENTATION</w:t>
              <w:tab/>
              <w:t xml:space="preserve">4</w:t>
            </w:r>
          </w:hyperlink>
          <w:r w:rsidDel="00000000" w:rsidR="00000000" w:rsidRPr="00000000">
            <w:rPr>
              <w:rtl w:val="0"/>
            </w:rPr>
          </w:r>
        </w:p>
        <w:p w:rsidR="00000000" w:rsidDel="00000000" w:rsidP="00000000" w:rsidRDefault="00000000" w:rsidRPr="00000000" w14:paraId="0000004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wacu7c34tc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OBJECTIVES OF THE POLICY</w:t>
              <w:tab/>
              <w:t xml:space="preserve">4</w:t>
            </w:r>
          </w:hyperlink>
          <w:r w:rsidDel="00000000" w:rsidR="00000000" w:rsidRPr="00000000">
            <w:rPr>
              <w:rtl w:val="0"/>
            </w:rPr>
          </w:r>
        </w:p>
        <w:p w:rsidR="00000000" w:rsidDel="00000000" w:rsidP="00000000" w:rsidRDefault="00000000" w:rsidRPr="00000000" w14:paraId="0000004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ki0vdyyhnw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KEY SECURITY CONTROLS</w:t>
              <w:tab/>
              <w:t xml:space="preserve">5</w:t>
            </w:r>
          </w:hyperlink>
          <w:r w:rsidDel="00000000" w:rsidR="00000000" w:rsidRPr="00000000">
            <w:rPr>
              <w:rtl w:val="0"/>
            </w:rPr>
          </w:r>
        </w:p>
        <w:p w:rsidR="00000000" w:rsidDel="00000000" w:rsidP="00000000" w:rsidRDefault="00000000" w:rsidRPr="00000000" w14:paraId="0000004F">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193phfeym1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PHYSICAL SECURITY CONTROL</w:t>
              <w:tab/>
              <w:t xml:space="preserve">5</w:t>
            </w:r>
          </w:hyperlink>
          <w:r w:rsidDel="00000000" w:rsidR="00000000" w:rsidRPr="00000000">
            <w:rPr>
              <w:rtl w:val="0"/>
            </w:rPr>
          </w:r>
        </w:p>
        <w:p w:rsidR="00000000" w:rsidDel="00000000" w:rsidP="00000000" w:rsidRDefault="00000000" w:rsidRPr="00000000" w14:paraId="00000050">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o714fazyy6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INTERNAL SECURITY CONTROL</w:t>
              <w:tab/>
              <w:t xml:space="preserve">6</w:t>
            </w:r>
          </w:hyperlink>
          <w:r w:rsidDel="00000000" w:rsidR="00000000" w:rsidRPr="00000000">
            <w:rPr>
              <w:rtl w:val="0"/>
            </w:rPr>
          </w:r>
        </w:p>
        <w:p w:rsidR="00000000" w:rsidDel="00000000" w:rsidP="00000000" w:rsidRDefault="00000000" w:rsidRPr="00000000" w14:paraId="00000051">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7vgpfkbp84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FIRE SUPPRESSION</w:t>
              <w:tab/>
              <w:t xml:space="preserve">7</w:t>
            </w:r>
          </w:hyperlink>
          <w:r w:rsidDel="00000000" w:rsidR="00000000" w:rsidRPr="00000000">
            <w:rPr>
              <w:rtl w:val="0"/>
            </w:rPr>
          </w:r>
        </w:p>
        <w:p w:rsidR="00000000" w:rsidDel="00000000" w:rsidP="00000000" w:rsidRDefault="00000000" w:rsidRPr="00000000" w14:paraId="00000052">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jkjy1nc1w8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FLOOD RISK / WATER DAMAGE</w:t>
              <w:tab/>
              <w:t xml:space="preserve">7</w:t>
            </w:r>
          </w:hyperlink>
          <w:r w:rsidDel="00000000" w:rsidR="00000000" w:rsidRPr="00000000">
            <w:rPr>
              <w:rtl w:val="0"/>
            </w:rPr>
          </w:r>
        </w:p>
        <w:p w:rsidR="00000000" w:rsidDel="00000000" w:rsidP="00000000" w:rsidRDefault="00000000" w:rsidRPr="00000000" w14:paraId="00000053">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0ayray0w4l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PEST CONTROL</w:t>
              <w:tab/>
              <w:t xml:space="preserve">7</w:t>
            </w:r>
          </w:hyperlink>
          <w:r w:rsidDel="00000000" w:rsidR="00000000" w:rsidRPr="00000000">
            <w:rPr>
              <w:rtl w:val="0"/>
            </w:rPr>
          </w:r>
        </w:p>
        <w:p w:rsidR="00000000" w:rsidDel="00000000" w:rsidP="00000000" w:rsidRDefault="00000000" w:rsidRPr="00000000" w14:paraId="00000054">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sprn23cyy7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EXTERNAL SECURITY CONTROL</w:t>
              <w:tab/>
              <w:t xml:space="preserve">7</w:t>
            </w:r>
          </w:hyperlink>
          <w:r w:rsidDel="00000000" w:rsidR="00000000" w:rsidRPr="00000000">
            <w:rPr>
              <w:rtl w:val="0"/>
            </w:rPr>
          </w:r>
        </w:p>
        <w:p w:rsidR="00000000" w:rsidDel="00000000" w:rsidP="00000000" w:rsidRDefault="00000000" w:rsidRPr="00000000" w14:paraId="00000055">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qe4xuh38r1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 OF THE COMPANY SECURITY OFFICER</w:t>
              <w:tab/>
              <w:t xml:space="preserve">8</w:t>
            </w:r>
          </w:hyperlink>
          <w:r w:rsidDel="00000000" w:rsidR="00000000" w:rsidRPr="00000000">
            <w:rPr>
              <w:rtl w:val="0"/>
            </w:rPr>
          </w:r>
        </w:p>
        <w:p w:rsidR="00000000" w:rsidDel="00000000" w:rsidP="00000000" w:rsidRDefault="00000000" w:rsidRPr="00000000" w14:paraId="0000005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84ngxi8sbg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ROLES FOR EMPLOYEES OF THE COMPANY</w:t>
              <w:tab/>
              <w:t xml:space="preserve">8</w:t>
            </w:r>
          </w:hyperlink>
          <w:r w:rsidDel="00000000" w:rsidR="00000000" w:rsidRPr="00000000">
            <w:rPr>
              <w:rtl w:val="0"/>
            </w:rPr>
          </w:r>
        </w:p>
        <w:p w:rsidR="00000000" w:rsidDel="00000000" w:rsidP="00000000" w:rsidRDefault="00000000" w:rsidRPr="00000000" w14:paraId="00000057">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3r7odlfaxt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POLICY REVIEW</w:t>
              <w:tab/>
              <w:t xml:space="preserve">9</w:t>
            </w:r>
          </w:hyperlink>
          <w:r w:rsidDel="00000000" w:rsidR="00000000" w:rsidRPr="00000000">
            <w:rPr>
              <w:rtl w:val="0"/>
            </w:rPr>
          </w:r>
        </w:p>
        <w:p w:rsidR="00000000" w:rsidDel="00000000" w:rsidP="00000000" w:rsidRDefault="00000000" w:rsidRPr="00000000" w14:paraId="0000005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vixixgvs7k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RELATED POLICIES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pStyle w:val="Heading1"/>
        <w:widowControl w:val="1"/>
        <w:spacing w:after="0" w:line="240" w:lineRule="auto"/>
        <w:rPr/>
      </w:pPr>
      <w:bookmarkStart w:colFirst="0" w:colLast="0" w:name="_heading=h.ean2pol2l15k" w:id="2"/>
      <w:bookmarkEnd w:id="2"/>
      <w:r w:rsidDel="00000000" w:rsidR="00000000" w:rsidRPr="00000000">
        <w:rPr>
          <w:rtl w:val="0"/>
        </w:rPr>
      </w:r>
    </w:p>
    <w:p w:rsidR="00000000" w:rsidDel="00000000" w:rsidP="00000000" w:rsidRDefault="00000000" w:rsidRPr="00000000" w14:paraId="0000005A">
      <w:pPr>
        <w:pStyle w:val="Heading1"/>
        <w:widowControl w:val="1"/>
        <w:spacing w:after="0" w:line="240" w:lineRule="auto"/>
        <w:rPr/>
      </w:pPr>
      <w:bookmarkStart w:colFirst="0" w:colLast="0" w:name="_heading=h.x79brm50uhun" w:id="3"/>
      <w:bookmarkEnd w:id="3"/>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rFonts w:ascii="Calibri" w:cs="Calibri" w:eastAsia="Calibri" w:hAnsi="Calibri"/>
          <w:b w:val="0"/>
          <w:sz w:val="24"/>
          <w:szCs w:val="24"/>
        </w:rPr>
      </w:pPr>
      <w:bookmarkStart w:colFirst="0" w:colLast="0" w:name="_heading=h.pqx1wub52ewn" w:id="4"/>
      <w:bookmarkEnd w:id="4"/>
      <w:r w:rsidDel="00000000" w:rsidR="00000000" w:rsidRPr="00000000">
        <w:rPr>
          <w:rFonts w:ascii="Cambria" w:cs="Cambria" w:eastAsia="Cambria" w:hAnsi="Cambria"/>
          <w:b w:val="1"/>
          <w:sz w:val="32"/>
          <w:szCs w:val="32"/>
          <w:rtl w:val="0"/>
        </w:rPr>
        <w:t xml:space="preserve">INTRODUCTION</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Zediant recognizes the critical importance of maintaining the physical security of our facilities to protect highly confidential and sensitive client data. This policy establishes guidelines to ensure optimum physical security measures are in place to mitigate potential threats.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Zediant's infrastructure is specifically designed to securely accommodate and safeguard client data, including confidential, politically sensitive, and commercially valuable information.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Zediant places paramount importance on the physical security of its facilities to protect assets and mitigate potential physical threats. This policy provides a comprehensive framework for Zediant to effectively manage and mitigate physical threats to its facilities.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Regular assessments and updates to physical security measures will be conducted to address emerging threats and maintain a secure environment. All personnel working in Zediant's office and warehouse will undergo proactive training to ensure they understand and fully comply with this policy.</w:t>
      </w:r>
    </w:p>
    <w:p w:rsidR="00000000" w:rsidDel="00000000" w:rsidP="00000000" w:rsidRDefault="00000000" w:rsidRPr="00000000" w14:paraId="00000060">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pPr>
      <w:bookmarkStart w:colFirst="0" w:colLast="0" w:name="_heading=h.ejqnoltziyu9" w:id="5"/>
      <w:bookmarkEnd w:id="5"/>
      <w:r w:rsidDel="00000000" w:rsidR="00000000" w:rsidRPr="00000000">
        <w:rPr>
          <w:rtl w:val="0"/>
        </w:rPr>
        <w:t xml:space="preserve">SCOPE OF POLICY</w:t>
      </w:r>
    </w:p>
    <w:p w:rsidR="00000000" w:rsidDel="00000000" w:rsidP="00000000" w:rsidRDefault="00000000" w:rsidRPr="00000000" w14:paraId="00000061">
      <w:pPr>
        <w:pStyle w:val="Heading3"/>
        <w:rPr/>
      </w:pPr>
      <w:bookmarkStart w:colFirst="0" w:colLast="0" w:name="_heading=h.jclkia5ww311" w:id="6"/>
      <w:bookmarkEnd w:id="6"/>
      <w:r w:rsidDel="00000000" w:rsidR="00000000" w:rsidRPr="00000000">
        <w:rPr>
          <w:rtl w:val="0"/>
        </w:rPr>
        <w:t xml:space="preserve">NEED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Zediant is dedicated to upholding legal and professional standards by implementing robust physical security measures. This policy provides a framework for addressing key requirements, safeguarding personal data, and protecting against common threats to ensure the overall security of our operations.</w:t>
      </w:r>
    </w:p>
    <w:p w:rsidR="00000000" w:rsidDel="00000000" w:rsidP="00000000" w:rsidRDefault="00000000" w:rsidRPr="00000000" w14:paraId="0000006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Legal and Professional Compliance:</w:t>
      </w:r>
    </w:p>
    <w:p w:rsidR="00000000" w:rsidDel="00000000" w:rsidP="00000000" w:rsidRDefault="00000000" w:rsidRPr="00000000" w14:paraId="0000006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Zediant is committed to meeting legal and professional requirements by implementing effective security measures to safeguard physical assets.</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Compliance with Principle 7 of the Data Protection Act is a priority, ensuring appropriate technical and organizational measures are in place to prevent unauthorized processing, loss, destruction, or damage to personal data.</w:t>
      </w:r>
    </w:p>
    <w:p w:rsidR="00000000" w:rsidDel="00000000" w:rsidP="00000000" w:rsidRDefault="00000000" w:rsidRPr="00000000" w14:paraId="0000006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Compliance with the Access to Health Records Act 1990 is also upheld, with measures in place to prevent unauthorized access to health records, including those of deceased patients.</w:t>
      </w:r>
    </w:p>
    <w:p w:rsidR="00000000" w:rsidDel="00000000" w:rsidP="00000000" w:rsidRDefault="00000000" w:rsidRPr="00000000" w14:paraId="0000006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Protection Against Common Threats:</w:t>
      </w:r>
    </w:p>
    <w:p w:rsidR="00000000" w:rsidDel="00000000" w:rsidP="00000000" w:rsidRDefault="00000000" w:rsidRPr="00000000" w14:paraId="0000006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Zediant's Physical Security Policy establishes a consistent approach to implementing appropriate security controls against common threats such as theft, criminal damage, fire, flood, and pests.</w:t>
      </w:r>
    </w:p>
    <w:p w:rsidR="00000000" w:rsidDel="00000000" w:rsidP="00000000" w:rsidRDefault="00000000" w:rsidRPr="00000000" w14:paraId="0000006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These measures are designed to mitigate risks and ensure the safety and integrity of physical assets and sensitive data.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pPr>
      <w:bookmarkStart w:colFirst="0" w:colLast="0" w:name="_heading=h.e72oytpozp9e" w:id="7"/>
      <w:bookmarkEnd w:id="7"/>
      <w:r w:rsidDel="00000000" w:rsidR="00000000" w:rsidRPr="00000000">
        <w:rPr>
          <w:rtl w:val="0"/>
        </w:rPr>
        <w:t xml:space="preserve">POLICY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policy of the Company is to willingly accept all obligations in respect of physical security and to protect its resources by implementing recognized best practices.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Effecting this policy requires appropriate levels of physical security such as: - intruder and fire alarms, CCTV, access control, security shutters, security patrols, security lighting and solid building construction.</w:t>
      </w:r>
    </w:p>
    <w:p w:rsidR="00000000" w:rsidDel="00000000" w:rsidP="00000000" w:rsidRDefault="00000000" w:rsidRPr="00000000" w14:paraId="0000006E">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pPr>
      <w:bookmarkStart w:colFirst="0" w:colLast="0" w:name="_heading=h.g0snfyyuh2vm" w:id="8"/>
      <w:bookmarkEnd w:id="8"/>
      <w:r w:rsidDel="00000000" w:rsidR="00000000" w:rsidRPr="00000000">
        <w:rPr>
          <w:rtl w:val="0"/>
        </w:rPr>
        <w:t xml:space="preserve">APPLICABILITY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policy shall apply to all employees at the Company and any other professional organization or sole traders using the resources of the company.</w:t>
      </w:r>
    </w:p>
    <w:p w:rsidR="00000000" w:rsidDel="00000000" w:rsidP="00000000" w:rsidRDefault="00000000" w:rsidRPr="00000000" w14:paraId="00000070">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8"/>
          <w:szCs w:val="28"/>
        </w:rPr>
      </w:pPr>
      <w:bookmarkStart w:colFirst="0" w:colLast="0" w:name="_heading=h.k1h8acfqjo2r" w:id="9"/>
      <w:bookmarkEnd w:id="9"/>
      <w:r w:rsidDel="00000000" w:rsidR="00000000" w:rsidRPr="00000000">
        <w:rPr>
          <w:rtl w:val="0"/>
        </w:rPr>
        <w:t xml:space="preserve">IMPLEMENTATION</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requirements of the policy shall be implemented by all employees and any other professional organisations or sole traders using the company resources.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Any employees notice any areas of conflict between this Policy and any other policy must bring it to the attention of the Security Officer.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Internal audit shall undertake independent reviews to assess the adequacy of implemented security measures including compliance with the Policy.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Compliance with the Policy is the duty of all employees.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 serious cases, failure to comply with the Policy must be a disciplinary matter and could also result in a breach of the law or a criminal offence.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Employees have an obligation to report suspected breaches of the Policy immediately to the Manager Director.</w:t>
      </w:r>
    </w:p>
    <w:p w:rsidR="00000000" w:rsidDel="00000000" w:rsidP="00000000" w:rsidRDefault="00000000" w:rsidRPr="00000000" w14:paraId="00000077">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pPr>
      <w:bookmarkStart w:colFirst="0" w:colLast="0" w:name="_heading=h.rwacu7c34tcv" w:id="10"/>
      <w:bookmarkEnd w:id="10"/>
      <w:r w:rsidDel="00000000" w:rsidR="00000000" w:rsidRPr="00000000">
        <w:rPr>
          <w:rtl w:val="0"/>
        </w:rPr>
        <w:t xml:space="preserve">OBJECTIVES OF THE POLICY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objective of the Policy is to ensure that:</w:t>
      </w:r>
    </w:p>
    <w:p w:rsidR="00000000" w:rsidDel="00000000" w:rsidP="00000000" w:rsidRDefault="00000000" w:rsidRPr="00000000" w14:paraId="0000007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Resources are protected from accidental or malicious damage.</w:t>
      </w:r>
    </w:p>
    <w:p w:rsidR="00000000" w:rsidDel="00000000" w:rsidP="00000000" w:rsidRDefault="00000000" w:rsidRPr="00000000" w14:paraId="0000007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Security risks are properly identified, assessed, recorded and managed.</w:t>
      </w:r>
    </w:p>
    <w:p w:rsidR="00000000" w:rsidDel="00000000" w:rsidP="00000000" w:rsidRDefault="00000000" w:rsidRPr="00000000" w14:paraId="0000007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Processes are in place to reduce risks and are implemented at an acceptable cost.</w:t>
      </w:r>
    </w:p>
    <w:p w:rsidR="00000000" w:rsidDel="00000000" w:rsidP="00000000" w:rsidRDefault="00000000" w:rsidRPr="00000000" w14:paraId="0000007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Prevention, fire and security detection measures for: the perimeters of sites; the Company’s buildings or facilities, including all property owned by the Company by rented or otherwise provided, by taking all reasonable measures to prevent unauthorised access.</w:t>
      </w:r>
    </w:p>
    <w:p w:rsidR="00000000" w:rsidDel="00000000" w:rsidP="00000000" w:rsidRDefault="00000000" w:rsidRPr="00000000" w14:paraId="0000007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Protect against unauthorised access to sensitive materials, both physical and electronic.</w:t>
      </w:r>
    </w:p>
    <w:p w:rsidR="00000000" w:rsidDel="00000000" w:rsidP="00000000" w:rsidRDefault="00000000" w:rsidRPr="00000000" w14:paraId="0000007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Prohibit unauthorised access to the Company’s assets and its information, the Company’s customer items and customer information; for the purpose of destroying, disabling, compromising or removing it, with the object of impeding operations, or with the intent of breaching confidentiality, or for financial/personal gain.</w:t>
      </w:r>
    </w:p>
    <w:p w:rsidR="00000000" w:rsidDel="00000000" w:rsidP="00000000" w:rsidRDefault="00000000" w:rsidRPr="00000000" w14:paraId="0000007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Offer means of prevention, investigation and detection of crime and disciplinary offences in accordance with the Company’s disciplinary procedures.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These objectives shall be achieved through the implementation of security controls as described in the remaining sectors of this Policy.</w:t>
      </w:r>
    </w:p>
    <w:p w:rsidR="00000000" w:rsidDel="00000000" w:rsidP="00000000" w:rsidRDefault="00000000" w:rsidRPr="00000000" w14:paraId="00000081">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pPr>
      <w:bookmarkStart w:colFirst="0" w:colLast="0" w:name="_heading=h.vki0vdyyhnw6" w:id="11"/>
      <w:bookmarkEnd w:id="11"/>
      <w:r w:rsidDel="00000000" w:rsidR="00000000" w:rsidRPr="00000000">
        <w:rPr>
          <w:rtl w:val="0"/>
        </w:rPr>
        <w:t xml:space="preserve">KEY SECURITY CONTROLS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Business &amp; Operation Head will ensure that all contracts of employment include a security compliance clause.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Security Officer and HR Manager will ensure that security responsibilities are allocated to employees and written into their job specification and terms of references.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Security education and training will be provided to all staff as appropriate to their assessed needs.</w:t>
      </w:r>
    </w:p>
    <w:p w:rsidR="00000000" w:rsidDel="00000000" w:rsidP="00000000" w:rsidRDefault="00000000" w:rsidRPr="00000000" w14:paraId="00000085">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rFonts w:ascii="Cambria" w:cs="Cambria" w:eastAsia="Cambria" w:hAnsi="Cambria"/>
          <w:b w:val="1"/>
          <w:sz w:val="32"/>
          <w:szCs w:val="32"/>
        </w:rPr>
      </w:pPr>
      <w:bookmarkStart w:colFirst="0" w:colLast="0" w:name="_heading=h.o193phfeym1b" w:id="12"/>
      <w:bookmarkEnd w:id="12"/>
      <w:r w:rsidDel="00000000" w:rsidR="00000000" w:rsidRPr="00000000">
        <w:rPr>
          <w:rFonts w:ascii="Cambria" w:cs="Cambria" w:eastAsia="Cambria" w:hAnsi="Cambria"/>
          <w:b w:val="1"/>
          <w:sz w:val="32"/>
          <w:szCs w:val="32"/>
          <w:rtl w:val="0"/>
        </w:rPr>
        <w:t xml:space="preserve">PHYSICAL SECURITY CONTROL</w:t>
      </w:r>
    </w:p>
    <w:p w:rsidR="00000000" w:rsidDel="00000000" w:rsidP="00000000" w:rsidRDefault="00000000" w:rsidRPr="00000000" w14:paraId="0000008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Access Control:</w:t>
      </w:r>
    </w:p>
    <w:p w:rsidR="00000000" w:rsidDel="00000000" w:rsidP="00000000" w:rsidRDefault="00000000" w:rsidRPr="00000000" w14:paraId="0000008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Parking Facilities:</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Monitored Parking: Secure cameras are installed to monitor the parking areas designated for Zediant.</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Secure Areas: Parking facilities are designed to ensure the safety and security of vehicles.</w:t>
      </w:r>
    </w:p>
    <w:p w:rsidR="00000000" w:rsidDel="00000000" w:rsidP="00000000" w:rsidRDefault="00000000" w:rsidRPr="00000000" w14:paraId="0000008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Visitor Management:</w:t>
      </w:r>
    </w:p>
    <w:p w:rsidR="00000000" w:rsidDel="00000000" w:rsidP="00000000" w:rsidRDefault="00000000" w:rsidRPr="00000000" w14:paraId="000000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Escorted Visitors: Visitors must be accompanied by an authorized employee at all times while inside the office premises.</w:t>
      </w:r>
    </w:p>
    <w:p w:rsidR="00000000" w:rsidDel="00000000" w:rsidP="00000000" w:rsidRDefault="00000000" w:rsidRPr="00000000" w14:paraId="000000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Visitor Records: A visitor log is maintained at the reception to document visitor details.</w:t>
      </w:r>
    </w:p>
    <w:p w:rsidR="00000000" w:rsidDel="00000000" w:rsidP="00000000" w:rsidRDefault="00000000" w:rsidRPr="00000000" w14:paraId="0000008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Intruder Alarm System:</w:t>
      </w:r>
    </w:p>
    <w:p w:rsidR="00000000" w:rsidDel="00000000" w:rsidP="00000000" w:rsidRDefault="00000000" w:rsidRPr="00000000" w14:paraId="0000008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Out-of-Hours Security: An intruder alarm system is in place to prevent unauthorized access during non-business hours.</w:t>
      </w:r>
    </w:p>
    <w:p w:rsidR="00000000" w:rsidDel="00000000" w:rsidP="00000000" w:rsidRDefault="00000000" w:rsidRPr="00000000" w14:paraId="000000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Alarm Response: The company's Health and Safety Policy outlines the reaction and management actions in response to alarms.</w:t>
      </w:r>
    </w:p>
    <w:p w:rsidR="00000000" w:rsidDel="00000000" w:rsidP="00000000" w:rsidRDefault="00000000" w:rsidRPr="00000000" w14:paraId="0000009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Access Limitations:</w:t>
      </w:r>
    </w:p>
    <w:p w:rsidR="00000000" w:rsidDel="00000000" w:rsidP="00000000" w:rsidRDefault="00000000" w:rsidRPr="00000000" w14:paraId="000000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Secured Doors and Shutters: Controlled access points are established throughout the premises to restrict entry.</w:t>
      </w:r>
    </w:p>
    <w:p w:rsidR="00000000" w:rsidDel="00000000" w:rsidP="00000000" w:rsidRDefault="00000000" w:rsidRPr="00000000" w14:paraId="000000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Access Fobs: Authorized users are provided with access fobs based on their roles and authorization levels. Spot checks may be conducted to ensure compliance.</w:t>
      </w:r>
    </w:p>
    <w:p w:rsidR="00000000" w:rsidDel="00000000" w:rsidP="00000000" w:rsidRDefault="00000000" w:rsidRPr="00000000" w14:paraId="0000009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Police Assistance:</w:t>
      </w:r>
    </w:p>
    <w:p w:rsidR="00000000" w:rsidDel="00000000" w:rsidP="00000000" w:rsidRDefault="00000000" w:rsidRPr="00000000" w14:paraId="000000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Reporting Criminal Offenses: In the event of a criminal offense on company property, immediate notification and request for police assistance shall be made.</w:t>
      </w:r>
    </w:p>
    <w:p w:rsidR="00000000" w:rsidDel="00000000" w:rsidP="00000000" w:rsidRDefault="00000000" w:rsidRPr="00000000" w14:paraId="0000009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Equipment Security:</w:t>
      </w:r>
    </w:p>
    <w:p w:rsidR="00000000" w:rsidDel="00000000" w:rsidP="00000000" w:rsidRDefault="00000000" w:rsidRPr="00000000" w14:paraId="000000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Asset Management:</w:t>
      </w:r>
    </w:p>
    <w:p w:rsidR="00000000" w:rsidDel="00000000" w:rsidP="00000000" w:rsidRDefault="00000000" w:rsidRPr="00000000" w14:paraId="0000009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Asset Register: All company-owned assets are recorded in an asset register and marked as the property of Zediant.</w:t>
      </w:r>
    </w:p>
    <w:p w:rsidR="00000000" w:rsidDel="00000000" w:rsidP="00000000" w:rsidRDefault="00000000" w:rsidRPr="00000000" w14:paraId="0000009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Secure Storage: Limited access facilities are designated for secure storage of equipment, strictly restricted to authorized personnel.</w:t>
      </w:r>
    </w:p>
    <w:p w:rsidR="00000000" w:rsidDel="00000000" w:rsidP="00000000" w:rsidRDefault="00000000" w:rsidRPr="00000000" w14:paraId="000000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Maintenance and Authorization:</w:t>
      </w:r>
    </w:p>
    <w:p w:rsidR="00000000" w:rsidDel="00000000" w:rsidP="00000000" w:rsidRDefault="00000000" w:rsidRPr="00000000" w14:paraId="0000009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Ongoing Maintenance: Essential equipment and installations undergo regular maintenance, overseen by the IT Manager and HR Manager.</w:t>
      </w:r>
    </w:p>
    <w:p w:rsidR="00000000" w:rsidDel="00000000" w:rsidP="00000000" w:rsidRDefault="00000000" w:rsidRPr="00000000" w14:paraId="0000009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Removal Authorization: Equipment shall not be removed from the building without the approval of the Directors.</w:t>
      </w:r>
    </w:p>
    <w:p w:rsidR="00000000" w:rsidDel="00000000" w:rsidP="00000000" w:rsidRDefault="00000000" w:rsidRPr="00000000" w14:paraId="0000009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Risk Assessment:</w:t>
      </w:r>
    </w:p>
    <w:p w:rsidR="00000000" w:rsidDel="00000000" w:rsidP="00000000" w:rsidRDefault="00000000" w:rsidRPr="00000000" w14:paraId="0000009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Comprehensive Risk Assessment: Zediant implements a systematic risk assessment process to address all areas of physical security.</w:t>
      </w:r>
    </w:p>
    <w:p w:rsidR="00000000" w:rsidDel="00000000" w:rsidP="00000000" w:rsidRDefault="00000000" w:rsidRPr="00000000" w14:paraId="0000009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Cost-Effective Controls: Adequate controls are implemented to mitigate risks while ensuring cost-effectiveness.</w:t>
      </w:r>
    </w:p>
    <w:p w:rsidR="00000000" w:rsidDel="00000000" w:rsidP="00000000" w:rsidRDefault="00000000" w:rsidRPr="00000000" w14:paraId="0000009F">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rFonts w:ascii="Cambria" w:cs="Cambria" w:eastAsia="Cambria" w:hAnsi="Cambria"/>
          <w:b w:val="1"/>
          <w:sz w:val="32"/>
          <w:szCs w:val="32"/>
        </w:rPr>
      </w:pPr>
      <w:bookmarkStart w:colFirst="0" w:colLast="0" w:name="_heading=h.eo714fazyy6w" w:id="13"/>
      <w:bookmarkEnd w:id="13"/>
      <w:r w:rsidDel="00000000" w:rsidR="00000000" w:rsidRPr="00000000">
        <w:rPr>
          <w:rFonts w:ascii="Cambria" w:cs="Cambria" w:eastAsia="Cambria" w:hAnsi="Cambria"/>
          <w:b w:val="1"/>
          <w:sz w:val="32"/>
          <w:szCs w:val="32"/>
          <w:rtl w:val="0"/>
        </w:rPr>
        <w:t xml:space="preserve">INTERNAL SECURITY CONTROL</w:t>
      </w:r>
    </w:p>
    <w:p w:rsidR="00000000" w:rsidDel="00000000" w:rsidP="00000000" w:rsidRDefault="00000000" w:rsidRPr="00000000" w14:paraId="000000A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Access Control</w:t>
      </w:r>
    </w:p>
    <w:p w:rsidR="00000000" w:rsidDel="00000000" w:rsidP="00000000" w:rsidRDefault="00000000" w:rsidRPr="00000000" w14:paraId="000000A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Each employee is issued a fob for access to their designated area of the premises.</w:t>
      </w:r>
    </w:p>
    <w:p w:rsidR="00000000" w:rsidDel="00000000" w:rsidP="00000000" w:rsidRDefault="00000000" w:rsidRPr="00000000" w14:paraId="000000A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Key personnel are provided with fobs granting access to all areas, including security shutters, Intruder Alarm, and Alarm System with secure Access Code.</w:t>
      </w:r>
    </w:p>
    <w:p w:rsidR="00000000" w:rsidDel="00000000" w:rsidP="00000000" w:rsidRDefault="00000000" w:rsidRPr="00000000" w14:paraId="000000A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It is the responsibility of individuals to safeguard their fobs and report any loss to the Director immediately.</w:t>
      </w:r>
    </w:p>
    <w:p w:rsidR="00000000" w:rsidDel="00000000" w:rsidP="00000000" w:rsidRDefault="00000000" w:rsidRPr="00000000" w14:paraId="000000A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Unauthorized access to restricted areas by sharing fobs is strictly prohibited and may result in disciplinary action.</w:t>
      </w:r>
    </w:p>
    <w:p w:rsidR="00000000" w:rsidDel="00000000" w:rsidP="00000000" w:rsidRDefault="00000000" w:rsidRPr="00000000" w14:paraId="000000A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Security Incident and Reporting</w:t>
      </w:r>
    </w:p>
    <w:p w:rsidR="00000000" w:rsidDel="00000000" w:rsidP="00000000" w:rsidRDefault="00000000" w:rsidRPr="00000000" w14:paraId="000000A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End-of-Day Procedures:</w:t>
      </w:r>
    </w:p>
    <w:p w:rsidR="00000000" w:rsidDel="00000000" w:rsidP="00000000" w:rsidRDefault="00000000" w:rsidRPr="00000000" w14:paraId="000000A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At the end of each working day, room occupants must ensure all windows are closed and secured.</w:t>
      </w:r>
    </w:p>
    <w:p w:rsidR="00000000" w:rsidDel="00000000" w:rsidP="00000000" w:rsidRDefault="00000000" w:rsidRPr="00000000" w14:paraId="000000A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Non-essential electrical equipment should be switched off.</w:t>
      </w:r>
    </w:p>
    <w:p w:rsidR="00000000" w:rsidDel="00000000" w:rsidP="00000000" w:rsidRDefault="00000000" w:rsidRPr="00000000" w14:paraId="000000A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The Office Assistant is responsible for specific end-of-day tasks:</w:t>
      </w:r>
    </w:p>
    <w:p w:rsidR="00000000" w:rsidDel="00000000" w:rsidP="00000000" w:rsidRDefault="00000000" w:rsidRPr="00000000" w14:paraId="000000A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Setting the Intruder Alarm.</w:t>
      </w:r>
    </w:p>
    <w:p w:rsidR="00000000" w:rsidDel="00000000" w:rsidP="00000000" w:rsidRDefault="00000000" w:rsidRPr="00000000" w14:paraId="000000AB">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Activating the fire alarm.</w:t>
      </w:r>
    </w:p>
    <w:p w:rsidR="00000000" w:rsidDel="00000000" w:rsidP="00000000" w:rsidRDefault="00000000" w:rsidRPr="00000000" w14:paraId="000000AC">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Securing the main door.</w:t>
      </w:r>
    </w:p>
    <w:p w:rsidR="00000000" w:rsidDel="00000000" w:rsidP="00000000" w:rsidRDefault="00000000" w:rsidRPr="00000000" w14:paraId="000000A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Closing all security shutters.</w:t>
      </w:r>
    </w:p>
    <w:p w:rsidR="00000000" w:rsidDel="00000000" w:rsidP="00000000" w:rsidRDefault="00000000" w:rsidRPr="00000000" w14:paraId="000000AE">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Ensuring all security doors are shut when leaving the premises.</w:t>
      </w:r>
    </w:p>
    <w:p w:rsidR="00000000" w:rsidDel="00000000" w:rsidP="00000000" w:rsidRDefault="00000000" w:rsidRPr="00000000" w14:paraId="000000A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Service Continuity Planning</w:t>
      </w:r>
    </w:p>
    <w:p w:rsidR="00000000" w:rsidDel="00000000" w:rsidP="00000000" w:rsidRDefault="00000000" w:rsidRPr="00000000" w14:paraId="000000B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Physical security measures are integrated into the company's disaster recovery plan to ensure uninterrupted Zediant services.</w:t>
      </w:r>
    </w:p>
    <w:p w:rsidR="00000000" w:rsidDel="00000000" w:rsidP="00000000" w:rsidRDefault="00000000" w:rsidRPr="00000000" w14:paraId="000000B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Accredited contractors have installed intruder alarm systems with a minimum-security grade level 3.</w:t>
      </w:r>
    </w:p>
    <w:p w:rsidR="00000000" w:rsidDel="00000000" w:rsidP="00000000" w:rsidRDefault="00000000" w:rsidRPr="00000000" w14:paraId="000000B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These systems include vehicle access door alarm contracts and PIR detectors.</w:t>
      </w:r>
    </w:p>
    <w:p w:rsidR="00000000" w:rsidDel="00000000" w:rsidP="00000000" w:rsidRDefault="00000000" w:rsidRPr="00000000" w14:paraId="000000B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The alarm systems are linked to an alarm response center and emergency services for prompt assistance.</w:t>
      </w:r>
    </w:p>
    <w:p w:rsidR="00000000" w:rsidDel="00000000" w:rsidP="00000000" w:rsidRDefault="00000000" w:rsidRPr="00000000" w14:paraId="000000B4">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pPr>
      <w:bookmarkStart w:colFirst="0" w:colLast="0" w:name="_heading=h.i7vgpfkbp84a" w:id="14"/>
      <w:bookmarkEnd w:id="14"/>
      <w:r w:rsidDel="00000000" w:rsidR="00000000" w:rsidRPr="00000000">
        <w:rPr>
          <w:rtl w:val="0"/>
        </w:rPr>
        <w:t xml:space="preserve">FIRE SUPPRESSION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fire alarm system at Zediant Technologies complies with the BS 5839:1 2002 standard. It is categorized as L2, ensuring the safety of occupants by detecting smoke in the thoroughfares and escape routes. Additionally, a gas extinguishant system is installed in the vault storage area, utilizing HFC227ea (Heptafluorpropane) as an effective means of protecting against electrical hazards. HFC227ea works by weakening and absorbing the heat from a fire. The system is designed to discharge into the affected area within 10 seconds or less, ensuring swift fire suppression.</w:t>
      </w:r>
    </w:p>
    <w:p w:rsidR="00000000" w:rsidDel="00000000" w:rsidP="00000000" w:rsidRDefault="00000000" w:rsidRPr="00000000" w14:paraId="000000B6">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pPr>
      <w:bookmarkStart w:colFirst="0" w:colLast="0" w:name="_heading=h.vjkjy1nc1w8f" w:id="15"/>
      <w:bookmarkEnd w:id="15"/>
      <w:r w:rsidDel="00000000" w:rsidR="00000000" w:rsidRPr="00000000">
        <w:rPr>
          <w:rtl w:val="0"/>
        </w:rPr>
        <w:t xml:space="preserve">FLOOD RISK / WATER DAMAGE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Zediant has taken precautions to minimize the risk of flooding and water damage to our storage facilities. Our data is stored over clouds, ensuring it remains safe from potential water damage. Furthermore, our premises are not situated on a flood plain or below the water table. The plumbing systems in our facilities are designed in a way that keeps pipes away from the areas where data is stored, and our fire suppression systems do not include sprinklers that could potentially cause water damage. Regular inspections and routine maintenance are conducted to ensure the integrity of the roof and gutters, eliminating the possibility of water ingress. With these measures in place, the risk of water damage is kept to a minimum.</w:t>
      </w:r>
    </w:p>
    <w:p w:rsidR="00000000" w:rsidDel="00000000" w:rsidP="00000000" w:rsidRDefault="00000000" w:rsidRPr="00000000" w14:paraId="000000B8">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pPr>
      <w:bookmarkStart w:colFirst="0" w:colLast="0" w:name="_heading=h.k0ayray0w4lx" w:id="16"/>
      <w:bookmarkEnd w:id="16"/>
      <w:r w:rsidDel="00000000" w:rsidR="00000000" w:rsidRPr="00000000">
        <w:rPr>
          <w:rtl w:val="0"/>
        </w:rPr>
        <w:t xml:space="preserve">PEST CONTROL</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Zediant has partnered with pest control technicians who are trained to RSPH Level 2 standards. Their expertise ensures effective prevention of rodent, insect, and other unwanted pest infiltration.</w:t>
      </w:r>
    </w:p>
    <w:p w:rsidR="00000000" w:rsidDel="00000000" w:rsidP="00000000" w:rsidRDefault="00000000" w:rsidRPr="00000000" w14:paraId="000000BA">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pPr>
      <w:bookmarkStart w:colFirst="0" w:colLast="0" w:name="_heading=h.ksprn23cyy74" w:id="17"/>
      <w:bookmarkEnd w:id="17"/>
      <w:r w:rsidDel="00000000" w:rsidR="00000000" w:rsidRPr="00000000">
        <w:rPr>
          <w:rtl w:val="0"/>
        </w:rPr>
        <w:t xml:space="preserve">EXTERNAL SECURITY CONTROL</w:t>
      </w:r>
    </w:p>
    <w:p w:rsidR="00000000" w:rsidDel="00000000" w:rsidP="00000000" w:rsidRDefault="00000000" w:rsidRPr="00000000" w14:paraId="000000B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Security Shutters</w:t>
      </w:r>
    </w:p>
    <w:p w:rsidR="00000000" w:rsidDel="00000000" w:rsidP="00000000" w:rsidRDefault="00000000" w:rsidRPr="00000000" w14:paraId="000000B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All buildings have been fitted with security shutters on all office/pedestrian doors and office windows. All shutters are to be fully closed when the building is closed.</w:t>
      </w:r>
    </w:p>
    <w:p w:rsidR="00000000" w:rsidDel="00000000" w:rsidP="00000000" w:rsidRDefault="00000000" w:rsidRPr="00000000" w14:paraId="000000B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All fire exits for both buildings will be kept raised at all times when personnel are in the building.</w:t>
      </w:r>
    </w:p>
    <w:p w:rsidR="00000000" w:rsidDel="00000000" w:rsidP="00000000" w:rsidRDefault="00000000" w:rsidRPr="00000000" w14:paraId="000000B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Outside Areas</w:t>
      </w:r>
    </w:p>
    <w:p w:rsidR="00000000" w:rsidDel="00000000" w:rsidP="00000000" w:rsidRDefault="00000000" w:rsidRPr="00000000" w14:paraId="000000B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The exterior of the building and the car park facilities are illuminated by security lights from dusk until dawn. Faults with the external lighting are to be reported to the Facility Manager of the building without delay.</w:t>
      </w:r>
    </w:p>
    <w:p w:rsidR="00000000" w:rsidDel="00000000" w:rsidP="00000000" w:rsidRDefault="00000000" w:rsidRPr="00000000" w14:paraId="000000C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Provision of adequate security lighting in &amp; around the Company’s buildings such as loading bays, car park and access routes.</w:t>
      </w:r>
    </w:p>
    <w:p w:rsidR="00000000" w:rsidDel="00000000" w:rsidP="00000000" w:rsidRDefault="00000000" w:rsidRPr="00000000" w14:paraId="000000C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Building has been patrolled by the 24x7 security guard.</w:t>
      </w:r>
    </w:p>
    <w:p w:rsidR="00000000" w:rsidDel="00000000" w:rsidP="00000000" w:rsidRDefault="00000000" w:rsidRPr="00000000" w14:paraId="000000C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Comprehensive site-wide CCTV coverage, providing complete internal and external camera coverage of the building and their surroundings.</w:t>
      </w:r>
    </w:p>
    <w:p w:rsidR="00000000" w:rsidDel="00000000" w:rsidP="00000000" w:rsidRDefault="00000000" w:rsidRPr="00000000" w14:paraId="000000C3">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pPr>
      <w:bookmarkStart w:colFirst="0" w:colLast="0" w:name="_heading=h.5qe4xuh38r17" w:id="18"/>
      <w:bookmarkEnd w:id="18"/>
      <w:r w:rsidDel="00000000" w:rsidR="00000000" w:rsidRPr="00000000">
        <w:rPr>
          <w:rtl w:val="0"/>
        </w:rPr>
        <w:t xml:space="preserve">ROLE OF THE COMPANY SECURITY OFFICER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Director is responsible for the overall security operation, procuring, arranging or implementing the physical fire and security requirements for the Company.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However, on a day-to-day basis the nominated Security Manager shall be responsible for organising, implementing and managing this policy and its related good working practices.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ectPr>
          <w:headerReference xmlns:r="http://schemas.openxmlformats.org/officeDocument/2006/relationships" r:id="rId13" w:type="default"/>
          <w:headerReference xmlns:r="http://schemas.openxmlformats.org/officeDocument/2006/relationships" r:id="rId14" w:type="first"/>
          <w:footerReference xmlns:r="http://schemas.openxmlformats.org/officeDocument/2006/relationships" r:id="rId15" w:type="first"/>
          <w:footerReference xmlns:r="http://schemas.openxmlformats.org/officeDocument/2006/relationships" r:id="rId16" w:type="default"/>
          <w:pgSz w:h="16838" w:w="11906" w:orient="portrait"/>
          <w:pgMar w:header="0" w:bottom="1440" w:left="851" w:right="1133" w:top="567" w:footer="0"/>
          <w:pgNumType w:start="1"/>
          <w:titlePg w:val="1"/>
        </w:sectPr>
      </w:pPr>
      <w:r w:rsidDel="00000000" w:rsidR="00000000" w:rsidRPr="00000000">
        <w:rPr>
          <w:rtl w:val="0"/>
        </w:rPr>
        <w:t xml:space="preserve">The nominated Security Officer for Zediant shall:</w:t>
      </w:r>
    </w:p>
    <w:p w:rsidR="00000000" w:rsidDel="00000000" w:rsidP="00000000" w:rsidRDefault="00000000" w:rsidRPr="00000000" w14:paraId="000000C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Under the direction of the Director, develop and manage the Zediant security programme</w:t>
      </w:r>
    </w:p>
    <w:p w:rsidR="00000000" w:rsidDel="00000000" w:rsidP="00000000" w:rsidRDefault="00000000" w:rsidRPr="00000000" w14:paraId="000000C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Develop, issue and maintain the physical security strategy and Policy and agree it.</w:t>
      </w:r>
    </w:p>
    <w:p w:rsidR="00000000" w:rsidDel="00000000" w:rsidP="00000000" w:rsidRDefault="00000000" w:rsidRPr="00000000" w14:paraId="000000C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Investigate breaches of security and report findings and recommended action to the Company.</w:t>
      </w:r>
    </w:p>
    <w:p w:rsidR="00000000" w:rsidDel="00000000" w:rsidP="00000000" w:rsidRDefault="00000000" w:rsidRPr="00000000" w14:paraId="000000C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Implement a compliance programme to evaluate the effectiveness of the physical security programme.</w:t>
      </w:r>
    </w:p>
    <w:p w:rsidR="00000000" w:rsidDel="00000000" w:rsidP="00000000" w:rsidRDefault="00000000" w:rsidRPr="00000000" w14:paraId="000000C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Report annually to the Director on the effectiveness of the overall physical security programme.</w:t>
      </w:r>
    </w:p>
    <w:p w:rsidR="00000000" w:rsidDel="00000000" w:rsidP="00000000" w:rsidRDefault="00000000" w:rsidRPr="00000000" w14:paraId="000000C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Conduct and record regular security appraisals to ensure acceptable standard of performance these include fire drills, intruder alarm activation test, emergency and security lighting checks, CCTV playback checks.</w:t>
      </w:r>
    </w:p>
    <w:p w:rsidR="00000000" w:rsidDel="00000000" w:rsidP="00000000" w:rsidRDefault="00000000" w:rsidRPr="00000000" w14:paraId="000000CD">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pPr>
      <w:bookmarkStart w:colFirst="0" w:colLast="0" w:name="_heading=h.384ngxi8sbgl" w:id="19"/>
      <w:bookmarkEnd w:id="19"/>
      <w:r w:rsidDel="00000000" w:rsidR="00000000" w:rsidRPr="00000000">
        <w:rPr>
          <w:rtl w:val="0"/>
        </w:rPr>
        <w:t xml:space="preserve">ROLES FOR EMPLOYEES OF THE COMPANY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Employees of the Zediant shall be responsible for fire and physical security of their immediate working environment. All employees shall abide by the fire &amp; physical security procedures of the Company. Failure to do so may result in disciplinary action.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Contracts with third party organizations that allow access to the Company’s building or facilities shall be in place before access is allowed. These contracts shall ensure that the employees or subcontractors of those external organizations shall comply with all the appropriate security policies/ guidance required by the Company.</w:t>
      </w: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widowControl w:val="1"/>
        <w:spacing w:line="360" w:lineRule="auto"/>
        <w:rPr/>
      </w:pPr>
      <w:bookmarkStart w:colFirst="0" w:colLast="0" w:name="_heading=h.83r7odlfaxtc" w:id="20"/>
      <w:bookmarkEnd w:id="20"/>
      <w:r w:rsidDel="00000000" w:rsidR="00000000" w:rsidRPr="00000000">
        <w:rPr>
          <w:rtl w:val="0"/>
        </w:rPr>
        <w:t xml:space="preserve">POLICY REVIEW</w:t>
      </w:r>
    </w:p>
    <w:p w:rsidR="00000000" w:rsidDel="00000000" w:rsidP="00000000" w:rsidRDefault="00000000" w:rsidRPr="00000000" w14:paraId="000000D1">
      <w:pPr>
        <w:rPr/>
      </w:pPr>
      <w:r w:rsidDel="00000000" w:rsidR="00000000" w:rsidRPr="00000000">
        <w:rPr>
          <w:rtl w:val="0"/>
        </w:rPr>
        <w:t xml:space="preserve">This policy is to be reviewed on an annual basis by the Security Manager to take account of changing circumstances, legislation, technology and security risks.</w:t>
      </w:r>
    </w:p>
    <w:p w:rsidR="00000000" w:rsidDel="00000000" w:rsidP="00000000" w:rsidRDefault="00000000" w:rsidRPr="00000000" w14:paraId="000000D2">
      <w:pPr>
        <w:rPr/>
      </w:pPr>
      <w:r w:rsidDel="00000000" w:rsidR="00000000" w:rsidRPr="00000000">
        <w:rPr>
          <w:rtl w:val="0"/>
        </w:rPr>
        <w:t xml:space="preserve">Any revisions to the Policy are to be approved by the Director prior to implementation.</w:t>
      </w:r>
    </w:p>
    <w:p w:rsidR="00000000" w:rsidDel="00000000" w:rsidP="00000000" w:rsidRDefault="00000000" w:rsidRPr="00000000" w14:paraId="000000D3">
      <w:pPr>
        <w:pStyle w:val="Heading1"/>
        <w:widowControl w:val="1"/>
        <w:spacing w:line="360" w:lineRule="auto"/>
        <w:rPr/>
      </w:pPr>
      <w:bookmarkStart w:colFirst="0" w:colLast="0" w:name="_heading=h.uvixixgvs7kl" w:id="21"/>
      <w:bookmarkEnd w:id="21"/>
      <w:r w:rsidDel="00000000" w:rsidR="00000000" w:rsidRPr="00000000">
        <w:rPr>
          <w:rtl w:val="0"/>
        </w:rPr>
        <w:t xml:space="preserve">RELATED POLICIES</w:t>
      </w:r>
    </w:p>
    <w:p w:rsidR="00000000" w:rsidDel="00000000" w:rsidP="00000000" w:rsidRDefault="00000000" w:rsidRPr="00000000" w14:paraId="000000D4">
      <w:pPr>
        <w:rPr/>
      </w:pPr>
      <w:r w:rsidDel="00000000" w:rsidR="00000000" w:rsidRPr="00000000">
        <w:rPr>
          <w:rtl w:val="0"/>
        </w:rPr>
        <w:t xml:space="preserve">The policy links with, and is to be read in conjunction with, the following:</w:t>
      </w:r>
    </w:p>
    <w:p w:rsidR="00000000" w:rsidDel="00000000" w:rsidP="00000000" w:rsidRDefault="00000000" w:rsidRPr="00000000" w14:paraId="000000D5">
      <w:pPr>
        <w:numPr>
          <w:ilvl w:val="0"/>
          <w:numId w:val="3"/>
        </w:numPr>
        <w:spacing w:after="0" w:lineRule="auto"/>
        <w:ind w:left="720" w:hanging="360"/>
        <w:rPr/>
      </w:pPr>
      <w:r w:rsidDel="00000000" w:rsidR="00000000" w:rsidRPr="00000000">
        <w:rPr>
          <w:rtl w:val="0"/>
        </w:rPr>
        <w:t xml:space="preserve">Health and Safety Policy</w:t>
      </w:r>
    </w:p>
    <w:p w:rsidR="00000000" w:rsidDel="00000000" w:rsidP="00000000" w:rsidRDefault="00000000" w:rsidRPr="00000000" w14:paraId="000000D6">
      <w:pPr>
        <w:numPr>
          <w:ilvl w:val="0"/>
          <w:numId w:val="3"/>
        </w:numPr>
        <w:spacing w:after="0" w:lineRule="auto"/>
        <w:ind w:left="720" w:hanging="360"/>
        <w:rPr/>
      </w:pPr>
      <w:r w:rsidDel="00000000" w:rsidR="00000000" w:rsidRPr="00000000">
        <w:rPr>
          <w:rtl w:val="0"/>
        </w:rPr>
        <w:t xml:space="preserve">Information Security Policy</w:t>
      </w:r>
    </w:p>
    <w:p w:rsidR="00000000" w:rsidDel="00000000" w:rsidP="00000000" w:rsidRDefault="00000000" w:rsidRPr="00000000" w14:paraId="000000D7">
      <w:pPr>
        <w:numPr>
          <w:ilvl w:val="0"/>
          <w:numId w:val="3"/>
        </w:numPr>
        <w:ind w:left="720" w:hanging="360"/>
        <w:rPr/>
      </w:pPr>
      <w:r w:rsidDel="00000000" w:rsidR="00000000" w:rsidRPr="00000000">
        <w:rPr>
          <w:rtl w:val="0"/>
        </w:rPr>
        <w:t xml:space="preserve">Quality Policy</w:t>
      </w:r>
    </w:p>
    <w:p w:rsidR="00000000" w:rsidDel="00000000" w:rsidP="00000000" w:rsidRDefault="00000000" w:rsidRPr="00000000" w14:paraId="000000D8">
      <w:pPr>
        <w:rPr/>
      </w:pPr>
      <w:r w:rsidDel="00000000" w:rsidR="00000000" w:rsidRPr="00000000">
        <w:rPr>
          <w:rtl w:val="0"/>
        </w:rPr>
        <w:t xml:space="preserve">Policy approved by:</w:t>
        <w:tab/>
        <w:t xml:space="preserve">RAJEEV JAISWAL</w:t>
        <w:tab/>
        <w:tab/>
        <w:tab/>
        <w:tab/>
        <w:tab/>
        <w:tab/>
        <w:tab/>
      </w:r>
    </w:p>
    <w:p w:rsidR="00000000" w:rsidDel="00000000" w:rsidP="00000000" w:rsidRDefault="00000000" w:rsidRPr="00000000" w14:paraId="000000D9">
      <w:pPr>
        <w:rPr/>
      </w:pPr>
      <w:r w:rsidDel="00000000" w:rsidR="00000000" w:rsidRPr="00000000">
        <w:rPr>
          <w:rtl w:val="0"/>
        </w:rPr>
        <w:t xml:space="preserve">Signed: </w:t>
      </w:r>
    </w:p>
    <w:p w:rsidR="00000000" w:rsidDel="00000000" w:rsidP="00000000" w:rsidRDefault="00000000" w:rsidRPr="00000000" w14:paraId="000000DA">
      <w:pPr>
        <w:rPr/>
      </w:pPr>
      <w:r w:rsidDel="00000000" w:rsidR="00000000" w:rsidRPr="00000000">
        <w:rPr/>
        <w:drawing>
          <wp:inline distB="114300" distT="114300" distL="114300" distR="114300">
            <wp:extent cx="1838325" cy="619125"/>
            <wp:effectExtent b="0" l="0" r="0" t="0"/>
            <wp:docPr id="442"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183832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RAJEEV JAISWAL</w:t>
      </w:r>
    </w:p>
    <w:p w:rsidR="00000000" w:rsidDel="00000000" w:rsidP="00000000" w:rsidRDefault="00000000" w:rsidRPr="00000000" w14:paraId="000000DC">
      <w:pPr>
        <w:spacing w:after="0" w:lineRule="auto"/>
        <w:rPr/>
      </w:pPr>
      <w:r w:rsidDel="00000000" w:rsidR="00000000" w:rsidRPr="00000000">
        <w:rPr>
          <w:rtl w:val="0"/>
        </w:rPr>
        <w:t xml:space="preserve">Business &amp; Operation Head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sectPr>
      <w:headerReference xmlns:r="http://schemas.openxmlformats.org/officeDocument/2006/relationships" r:id="rId13" w:type="default"/>
      <w:headerReference xmlns:r="http://schemas.openxmlformats.org/officeDocument/2006/relationships" r:id="rId14" w:type="first"/>
      <w:footerReference xmlns:r="http://schemas.openxmlformats.org/officeDocument/2006/relationships" r:id="rId15" w:type="first"/>
      <w:footerReference xmlns:r="http://schemas.openxmlformats.org/officeDocument/2006/relationships" r:id="rId16" w:type="default"/>
      <w:type w:val="continuous"/>
      <w:pgSz w:h="16838" w:w="11906" w:orient="portrait"/>
      <w:pgMar w:header="0" w:bottom="1440" w:left="851" w:right="1133" w:top="567"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5"/>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6">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E7">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E8">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6">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7">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8">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3">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28.0" w:type="dxa"/>
        <w:bottom w:w="0.0" w:type="dxa"/>
        <w:right w:w="28.0" w:type="dxa"/>
      </w:tblCellMar>
    </w:tblPr>
  </w:style>
  <w:style w:type="table" w:styleId="Table6">
    <w:basedOn w:val="TableNormal"/>
    <w:rPr>
      <w:vertAlign w:val="baseline"/>
    </w:rPr>
    <w:tblPr>
      <w:tblStyleRowBandSize w:val="1"/>
      <w:tblStyleColBandSize w:val="1"/>
      <w:tblCellMar>
        <w:top w:w="0.0" w:type="dxa"/>
        <w:left w:w="28.0" w:type="dxa"/>
        <w:bottom w:w="0.0" w:type="dxa"/>
        <w:right w:w="2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2"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3" Target="header1.xml" Type="http://schemas.openxmlformats.org/officeDocument/2006/relationships/header"/><Relationship Id="rId14" Target="header2.xml" Type="http://schemas.openxmlformats.org/officeDocument/2006/relationships/header"/><Relationship Id="rId15" Target="footer3.xml" Type="http://schemas.openxmlformats.org/officeDocument/2006/relationships/footer"/><Relationship Id="rId16"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LSZStNhnym4Frj00Zo6IBNzv1g==">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