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Lines w:val="1"/>
        <w:widowControl w:val="1"/>
        <w:spacing w:after="80" w:before="360" w:line="240" w:lineRule="auto"/>
        <w:jc w:val="center"/>
        <w:rPr>
          <w:rFonts w:ascii="Verdana" w:cs="Verdana" w:eastAsia="Verdana" w:hAnsi="Verdana"/>
          <w:i w:val="0"/>
          <w:sz w:val="34"/>
          <w:szCs w:val="34"/>
        </w:rPr>
      </w:pPr>
      <w:bookmarkStart w:colFirst="0" w:colLast="0" w:name="_heading=h.1gyuir289v5t" w:id="0"/>
      <w:bookmarkEnd w:id="0"/>
      <w:r w:rsidDel="00000000" w:rsidR="00000000" w:rsidRPr="00000000">
        <w:rPr>
          <w:rFonts w:ascii="Verdana" w:cs="Verdana" w:eastAsia="Verdana" w:hAnsi="Verdana"/>
          <w:i w:val="0"/>
          <w:sz w:val="34"/>
          <w:szCs w:val="34"/>
          <w:rtl w:val="0"/>
        </w:rPr>
        <w:t xml:space="preserve">Directors' Board Meeting Document</w:t>
      </w:r>
    </w:p>
    <w:p w:rsidR="00000000" w:rsidDel="00000000" w:rsidP="00000000" w:rsidRDefault="00000000" w:rsidRPr="00000000" w14:paraId="00000002">
      <w:pPr>
        <w:pStyle w:val="Heading1"/>
        <w:keepLines w:val="1"/>
        <w:widowControl w:val="1"/>
        <w:spacing w:after="24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July 16, 2025</w:t>
      </w:r>
    </w:p>
    <w:p w:rsidR="00000000" w:rsidDel="00000000" w:rsidP="00000000" w:rsidRDefault="00000000" w:rsidRPr="00000000" w14:paraId="00000003">
      <w:pPr>
        <w:pStyle w:val="Heading1"/>
        <w:keepLines w:val="1"/>
        <w:widowControl w:val="1"/>
        <w:spacing w:after="24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Time: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2:47 PM IST</w:t>
      </w:r>
    </w:p>
    <w:p w:rsidR="00000000" w:rsidDel="00000000" w:rsidP="00000000" w:rsidRDefault="00000000" w:rsidRPr="00000000" w14:paraId="00000004">
      <w:pPr>
        <w:pStyle w:val="Heading1"/>
        <w:keepLines w:val="1"/>
        <w:widowControl w:val="1"/>
        <w:spacing w:after="24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Location: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Office - Meeting Room </w:t>
      </w:r>
    </w:p>
    <w:p w:rsidR="00000000" w:rsidDel="00000000" w:rsidP="00000000" w:rsidRDefault="00000000" w:rsidRPr="00000000" w14:paraId="00000005">
      <w:pPr>
        <w:pStyle w:val="Heading1"/>
        <w:keepLines w:val="1"/>
        <w:widowControl w:val="1"/>
        <w:spacing w:after="24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Attendees: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Lines w:val="1"/>
        <w:widowControl w:val="1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  <w:u w:val="none"/>
        </w:rPr>
      </w:pPr>
      <w:bookmarkStart w:colFirst="0" w:colLast="0" w:name="_heading=h.dvad4mampzks" w:id="2"/>
      <w:bookmarkEnd w:id="2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Rajeev Jaiswal - Director of Operations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Benay Debnath - Director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Jayanta Chatterjee - Director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bookmarkStart w:colFirst="0" w:colLast="0" w:name="_heading=h.bm47zehkrf2x" w:id="3"/>
      <w:bookmarkEnd w:id="3"/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Review of Previous Meeting Minutes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1"/>
        <w:widowControl w:val="1"/>
        <w:numPr>
          <w:ilvl w:val="0"/>
          <w:numId w:val="3"/>
        </w:numPr>
        <w:spacing w:after="24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The minutes of the previous board meeting held on 14th April 2025 will be reviewed and approved.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1"/>
        <w:widowControl w:val="1"/>
        <w:spacing w:after="240" w:line="24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Agenda Topics</w:t>
      </w:r>
    </w:p>
    <w:p w:rsidR="00000000" w:rsidDel="00000000" w:rsidP="00000000" w:rsidRDefault="00000000" w:rsidRPr="00000000" w14:paraId="0000000C">
      <w:pPr>
        <w:pStyle w:val="Heading3"/>
        <w:keepNext w:val="0"/>
        <w:widowControl w:val="1"/>
        <w:spacing w:line="240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heading=h.e1cqe0sdxivu" w:id="4"/>
      <w:bookmarkEnd w:id="4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Cloud Migration Update: Madison Project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1"/>
        <w:widowControl w:val="1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Presenter: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Benay Debnath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1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Discussion: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The presenter will provide a comprehensive update on the progress of the Cloud Migration project for Madison. Key areas to be covered include: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1"/>
        <w:widowControl w:val="1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Current status of migration phases.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1"/>
        <w:widowControl w:val="1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Challenges encountered and proposed solutions.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1"/>
        <w:widowControl w:val="1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Timeline adherence and any potential adjustments.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1"/>
        <w:widowControl w:val="1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Budgetary status.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1"/>
        <w:widowControl w:val="1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Expected completion date and post-migration plans.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1"/>
        <w:widowControl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Action Required: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Board to review the progress, provide feedback, and approve any required changes to the project plan or budget.</w:t>
      </w:r>
    </w:p>
    <w:p w:rsidR="00000000" w:rsidDel="00000000" w:rsidP="00000000" w:rsidRDefault="00000000" w:rsidRPr="00000000" w14:paraId="00000015">
      <w:pPr>
        <w:pStyle w:val="Heading3"/>
        <w:keepNext w:val="0"/>
        <w:widowControl w:val="1"/>
        <w:spacing w:line="240" w:lineRule="auto"/>
        <w:rPr>
          <w:rFonts w:ascii="Verdana" w:cs="Verdana" w:eastAsia="Verdana" w:hAnsi="Verdana"/>
          <w:sz w:val="26"/>
          <w:szCs w:val="26"/>
        </w:rPr>
      </w:pPr>
      <w:bookmarkStart w:colFirst="0" w:colLast="0" w:name="_heading=h.lzyklrmu28yn" w:id="5"/>
      <w:bookmarkEnd w:id="5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Internship Program Initiation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1"/>
        <w:widowControl w:val="1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Presenter: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Rajeev Jaiswal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1"/>
        <w:widowControl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Discussion: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A proposal will be presented to initiate an internship program to hire for two key roles: Java Developer and Recruiter. The discussion will include: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1"/>
        <w:widowControl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Rationale for the program, including benefits such as talent pipeline development and cost-effective hiring.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1"/>
        <w:widowControl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Proposed structure of the internship program (e.g., duration, stipend, responsibilities).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1"/>
        <w:widowControl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Budgetary requirements for the program.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1"/>
        <w:widowControl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Potential for converting successful interns into full-time employees.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1"/>
        <w:widowControl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Action Required: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Board to review the proposal, discuss the merits and risks, and vote on the approval of the internship program.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1"/>
        <w:widowControl w:val="1"/>
        <w:spacing w:after="240" w:line="24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Any Other Business (AOB)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1"/>
        <w:widowControl w:val="1"/>
        <w:numPr>
          <w:ilvl w:val="0"/>
          <w:numId w:val="5"/>
        </w:numPr>
        <w:spacing w:after="24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This is an opportunity for any director to raise topics not included in the formal agenda, provided they are of a significant and urgent nature.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1"/>
        <w:widowControl w:val="1"/>
        <w:spacing w:after="240" w:line="24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5. Closing Remarks and Adjournment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1"/>
        <w:widowControl w:val="1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Rajeev will summarize key decisions and action items from the meeting.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1"/>
        <w:widowControl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The date and time for the next meeting will be tentatively set.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1"/>
        <w:widowControl w:val="1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The meeting will be adjourned.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1"/>
        <w:widowControl w:val="1"/>
        <w:spacing w:after="24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nnktjut0j5mk" w:id="6"/>
      <w:bookmarkEnd w:id="6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Next Meeting:</w:t>
      </w: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rtl w:val="0"/>
        </w:rPr>
        <w:t xml:space="preserve"> 20th Oct 2025</w:t>
      </w:r>
    </w:p>
    <w:p w:rsidR="00000000" w:rsidDel="00000000" w:rsidP="00000000" w:rsidRDefault="00000000" w:rsidRPr="00000000" w14:paraId="00000024">
      <w:pPr>
        <w:pStyle w:val="Heading1"/>
        <w:keepLines w:val="1"/>
        <w:widowControl w:val="1"/>
        <w:spacing w:after="0" w:before="0" w:line="240" w:lineRule="auto"/>
        <w:rPr>
          <w:rFonts w:ascii="Verdana" w:cs="Verdana" w:eastAsia="Verdana" w:hAnsi="Verdana"/>
          <w:b w:val="0"/>
          <w:sz w:val="20"/>
          <w:szCs w:val="20"/>
        </w:rPr>
      </w:pPr>
      <w:bookmarkStart w:colFirst="0" w:colLast="0" w:name="_heading=h.dkrua4b6bt8j" w:id="1"/>
      <w:bookmarkEnd w:id="1"/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53980</wp:posOffset>
              </wp:positionH>
              <wp:positionV relativeFrom="paragraph">
                <wp:posOffset>130176</wp:posOffset>
              </wp:positionV>
              <wp:extent cx="6338100" cy="74099"/>
              <wp:effectExtent b="0" l="0" r="0" t="0"/>
              <wp:wrapNone/>
              <wp:docPr id="15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45600" y="3773650"/>
                        <a:ext cx="64008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CCCCC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53980</wp:posOffset>
              </wp:positionH>
              <wp:positionV relativeFrom="paragraph">
                <wp:posOffset>130176</wp:posOffset>
              </wp:positionV>
              <wp:extent cx="6338100" cy="74099"/>
              <wp:effectExtent b="0" l="0" r="0" t="0"/>
              <wp:wrapNone/>
              <wp:docPr id="15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8100" cy="740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2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B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2C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D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yY4CDaQQzDAodJ0s/q8oyYtmw==">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