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u w:val="single"/>
          <w:rtl w:val="0"/>
        </w:rPr>
        <w:t xml:space="preserve">User Agreement for Notebook PC</w:t>
      </w:r>
      <w:r w:rsidDel="00000000" w:rsidR="00000000" w:rsidRPr="00000000">
        <w:rPr>
          <w:rtl w:val="0"/>
        </w:rPr>
      </w:r>
    </w:p>
    <w:p w:rsidR="00000000" w:rsidDel="00000000" w:rsidP="00000000" w:rsidRDefault="00000000" w:rsidRPr="00000000" w14:paraId="00000002">
      <w:pPr>
        <w:pStyle w:val="Heading3"/>
        <w:widowControl w:val="1"/>
        <w:numPr>
          <w:ilvl w:val="0"/>
          <w:numId w:val="1"/>
        </w:numPr>
        <w:ind w:left="720" w:hanging="360"/>
        <w:rPr>
          <w:u w:val="none"/>
        </w:rPr>
      </w:pPr>
      <w:bookmarkStart w:colFirst="0" w:colLast="0" w:name="_heading=h.4ly6r290nbcv"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User Agreement for Notebook PC ("Agreement") outlines the terms and conditions governing the use of notebook PCs provided by [Organization Name] to its employees/students/members ("User"). By signing this Agreement, the User agrees to abide by these terms and conditions.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u w:val="none"/>
        </w:rPr>
      </w:pPr>
      <w:r w:rsidDel="00000000" w:rsidR="00000000" w:rsidRPr="00000000">
        <w:rPr>
          <w:b w:val="1"/>
          <w:sz w:val="28"/>
          <w:szCs w:val="28"/>
          <w:rtl w:val="0"/>
        </w:rPr>
        <w:t xml:space="preserve">Notebook PC Information</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3570"/>
        <w:gridCol w:w="1920"/>
        <w:gridCol w:w="1935"/>
        <w:tblGridChange w:id="0">
          <w:tblGrid>
            <w:gridCol w:w="2475"/>
            <w:gridCol w:w="3570"/>
            <w:gridCol w:w="192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Notebook PC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ASUS TUF Gaming F15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rPr/>
            </w:pPr>
            <w:r w:rsidDel="00000000" w:rsidR="00000000" w:rsidRPr="00000000">
              <w:rPr>
                <w:rtl w:val="0"/>
              </w:rPr>
              <w:t xml:space="preserve">1008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rPr/>
            </w:pPr>
            <w:r w:rsidDel="00000000" w:rsidR="00000000" w:rsidRPr="00000000">
              <w:rPr>
                <w:rFonts w:ascii="Roboto" w:cs="Roboto" w:eastAsia="Roboto" w:hAnsi="Roboto"/>
                <w:color w:val="1f1f1f"/>
                <w:sz w:val="18"/>
                <w:szCs w:val="18"/>
                <w:highlight w:val="white"/>
                <w:rtl w:val="0"/>
              </w:rPr>
              <w:t xml:space="preserve">LBNRCX01Y80146F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rPr/>
            </w:pPr>
            <w:r w:rsidDel="00000000" w:rsidR="00000000" w:rsidRPr="00000000">
              <w:rPr>
                <w:rtl w:val="0"/>
              </w:rPr>
            </w:r>
          </w:p>
        </w:tc>
      </w:tr>
    </w:tbl>
    <w:p w:rsidR="00000000" w:rsidDel="00000000" w:rsidP="00000000" w:rsidRDefault="00000000" w:rsidRPr="00000000" w14:paraId="0000000D">
      <w:pPr>
        <w:widowControl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User Responsibilities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Care and Maintenance:</w:t>
      </w:r>
      <w:r w:rsidDel="00000000" w:rsidR="00000000" w:rsidRPr="00000000">
        <w:rPr>
          <w:rtl w:val="0"/>
        </w:rPr>
        <w:t xml:space="preserve"> The User is responsible for the proper care, use, and maintenance of the notebook PC. This includes protecting it from physical damage, keeping it in a secure location, and reporting any issues promptly.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Security:</w:t>
      </w:r>
      <w:r w:rsidDel="00000000" w:rsidR="00000000" w:rsidRPr="00000000">
        <w:rPr>
          <w:rtl w:val="0"/>
        </w:rPr>
        <w:t xml:space="preserve"> The User must not share access to the notebook PC with unauthorized individuals, and they are required to follow [Organization Name]'s security policies and guidelines.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Software and Updates:</w:t>
      </w:r>
      <w:r w:rsidDel="00000000" w:rsidR="00000000" w:rsidRPr="00000000">
        <w:rPr>
          <w:rtl w:val="0"/>
        </w:rPr>
        <w:t xml:space="preserve"> The User is responsible for keeping all software, operating systems, and antivirus programs up to date as per [Organization Name]'s recommendations.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Data Backup:</w:t>
      </w:r>
      <w:r w:rsidDel="00000000" w:rsidR="00000000" w:rsidRPr="00000000">
        <w:rPr>
          <w:rtl w:val="0"/>
        </w:rPr>
        <w:t xml:space="preserve"> The User is responsible for regular backup of their data. [Organization Name] is not liable for data loss or corruption.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Reporting Loss or Theft:</w:t>
      </w:r>
      <w:r w:rsidDel="00000000" w:rsidR="00000000" w:rsidRPr="00000000">
        <w:rPr>
          <w:rtl w:val="0"/>
        </w:rPr>
        <w:t xml:space="preserve"> In the event of loss or theft, the User must report it to [Organization Name] immediately.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Acceptable Use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Authorized Use:</w:t>
      </w:r>
      <w:r w:rsidDel="00000000" w:rsidR="00000000" w:rsidRPr="00000000">
        <w:rPr>
          <w:rtl w:val="0"/>
        </w:rPr>
        <w:t xml:space="preserve"> The User agrees to use the notebook PC only for authorized purposes, including work, study, or activities related to [Organization Name].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Prohibited Activities:</w:t>
      </w:r>
      <w:r w:rsidDel="00000000" w:rsidR="00000000" w:rsidRPr="00000000">
        <w:rPr>
          <w:rtl w:val="0"/>
        </w:rPr>
        <w:t xml:space="preserve"> The User must not engage in activities that violate local, state, or federal laws, including but not limited to illegal file sharing, hacking, or accessing unauthorized networks.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Internet Usage:</w:t>
      </w:r>
      <w:r w:rsidDel="00000000" w:rsidR="00000000" w:rsidRPr="00000000">
        <w:rPr>
          <w:rtl w:val="0"/>
        </w:rPr>
        <w:t xml:space="preserve"> The User agrees to use the notebook PC's internet access responsibly, respecting [Organization Name]'s acceptable use policies and guidelines.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 Liability and Insurance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Liability:</w:t>
      </w:r>
      <w:r w:rsidDel="00000000" w:rsidR="00000000" w:rsidRPr="00000000">
        <w:rPr>
          <w:rtl w:val="0"/>
        </w:rPr>
        <w:t xml:space="preserve"> The User acknowledges that they are responsible for any damage, loss, or theft of the notebook PC during their possession. The User will be liable for the cost of repair or replacement.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Insurance:</w:t>
      </w:r>
      <w:r w:rsidDel="00000000" w:rsidR="00000000" w:rsidRPr="00000000">
        <w:rPr>
          <w:rtl w:val="0"/>
        </w:rPr>
        <w:t xml:space="preserve"> [Organization Name] may or may not provide insurance coverage for notebook PCs. The User should verify insurance details separately.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 Return of Notebook PC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End of Usage:</w:t>
      </w:r>
      <w:r w:rsidDel="00000000" w:rsidR="00000000" w:rsidRPr="00000000">
        <w:rPr>
          <w:rtl w:val="0"/>
        </w:rPr>
        <w:t xml:space="preserve"> Upon termination of employment, enrollment, or membership with [Organization Name], the User must return the notebook PC and all related accessories in good condition and in accordance with [Organization Name]'s policies.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VII. Compliance with Policies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User agrees to comply with all applicable [Organization Name] policies, guidelines, and procedures related to the use of notebook PCs.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VIII. Termination of Agreement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[Organization Name] reserves the right to terminate this Agreement and the User's access to the notebook PC at any time for violation of its terms or for other legitimate reasons.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IX. Agreement Period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is effective from the date of signing and will remain in effect until terminated by either party.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X. Acknowledgment and Acceptance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 [User's Name], have read and understand the terms and conditions of this User Agreement for Notebook PC and agree to comply with them.</w:t>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3720"/>
        <w:gridCol w:w="1230"/>
        <w:gridCol w:w="3720"/>
        <w:tblGridChange w:id="0">
          <w:tblGrid>
            <w:gridCol w:w="1230"/>
            <w:gridCol w:w="3720"/>
            <w:gridCol w:w="1230"/>
            <w:gridCol w:w="372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Employee Details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Zediant Technologies 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Ayan Mukherjee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Bikash Sharma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pBdr>
                <w:top w:color="000000" w:space="0" w:sz="0" w:val="none"/>
                <w:left w:color="000000" w:space="0" w:sz="0" w:val="none"/>
                <w:bottom w:color="000000" w:space="0" w:sz="0" w:val="none"/>
                <w:right w:color="000000" w:space="0" w:sz="0" w:val="none"/>
                <w:between w:color="000000" w:space="0" w:sz="0" w:val="none"/>
              </w:pBdr>
              <w:ind w:left="0" w:firstLine="0"/>
              <w:rPr/>
            </w:pPr>
            <w:r w:rsidDel="00000000" w:rsidR="00000000" w:rsidRPr="00000000">
              <w:rPr>
                <w:rFonts w:ascii="Roboto" w:cs="Roboto" w:eastAsia="Roboto" w:hAnsi="Roboto"/>
                <w:color w:val="1f1f1f"/>
                <w:sz w:val="18"/>
                <w:szCs w:val="18"/>
                <w:highlight w:val="white"/>
                <w:rtl w:val="0"/>
              </w:rPr>
              <w:t xml:space="preserve">Ayan Mukherjee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pPr>
            <w:r w:rsidDel="00000000" w:rsidR="00000000" w:rsidRPr="00000000">
              <w:rP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Bikash Sharma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1-05-2023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1-05-2023</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92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3E">
          <w:pPr>
            <w:ind w:left="20" w:firstLine="0"/>
            <w:rPr>
              <w:rFonts w:ascii="Helvetica Neue" w:cs="Helvetica Neue" w:eastAsia="Helvetica Neue" w:hAnsi="Helvetica Neue"/>
              <w:color w:val="222222"/>
              <w:highlight w:val="white"/>
            </w:rPr>
          </w:pPr>
          <w:r w:rsidDel="00000000" w:rsidR="00000000" w:rsidRPr="00000000">
            <w:rPr>
              <w:rFonts w:ascii="Helvetica Neue" w:cs="Helvetica Neue" w:eastAsia="Helvetica Neue" w:hAnsi="Helvetica Neue"/>
              <w:color w:val="222222"/>
              <w:highlight w:val="white"/>
              <w:rtl w:val="0"/>
            </w:rPr>
            <w:t xml:space="preserve">Ergo Tower, Floor - 13th, Unit - 1302</w:t>
          </w:r>
        </w:p>
        <w:p w:rsidR="00000000" w:rsidDel="00000000" w:rsidP="00000000" w:rsidRDefault="00000000" w:rsidRPr="00000000" w14:paraId="0000003F">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color w:val="222222"/>
              <w:highlight w:val="white"/>
              <w:rtl w:val="0"/>
            </w:rPr>
            <w:t xml:space="preserve">Block EP &amp; GP,  Street - 23, Salt Lake City, Sector-V, Kolkata-700091, W.B, India.</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40">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ahSFxFO32Tb381mho5Hr8jrCQ==">CgMxLjAyDmguNGx5NnIyOTBuYmN2OAByITEwOTI2VmhabkExNkFzNWwzUlg0M20tc2FXNjBBbVdIcA==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