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69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…………………….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 …. tháng …. năm 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doanh nghiệp đã giải thể/chấm dứt tồn tại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đã tiến hành cập nhật tình trạng pháp lý đối với doanh nghiệp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nghiệp: ………………………………………………………….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doanh nghiệp: …………………………………….…………………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Giấy chứng nhận đăng ký kinh doanh (</w:t>
      </w:r>
      <w:r>
        <w:rPr>
          <w:rFonts w:ascii="Arial" w:hAnsi="Arial" w:cs="Arial"/>
          <w:sz w:val="24"/>
          <w:sz-cs w:val="24"/>
          <w:i/>
        </w:rPr>
        <w:t xml:space="preserve">chỉ kê khai nếu không có mã số doanh nghiệp/mã số thuế</w:t>
      </w:r>
      <w:r>
        <w:rPr>
          <w:rFonts w:ascii="Arial" w:hAnsi="Arial" w:cs="Arial"/>
          <w:sz w:val="24"/>
          <w:sz-cs w:val="24"/>
        </w:rPr>
        <w:t xml:space="preserve">): …………… Ngày cấp …/…/…… Nơi cấp: ………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 chính: 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Do</w:t>
      </w:r>
      <w:r>
        <w:rPr>
          <w:rFonts w:ascii="Arial" w:hAnsi="Arial" w:cs="Arial"/>
          <w:sz w:val="24"/>
          <w:sz-cs w:val="24"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Ông/Bà: ……………………………………………..…………………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nhân: .........................../Số Hộ chiếu, Hộ chiếu nước ngoài hoặc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 xml:space="preserve">đối với người đại diện là người nước ngoài</w:t>
      </w:r>
      <w:r>
        <w:rPr>
          <w:rFonts w:ascii="Arial" w:hAnsi="Arial" w:cs="Arial"/>
          <w:sz w:val="24"/>
          <w:sz-cs w:val="24"/>
        </w:rPr>
        <w:t xml:space="preserve">): …… Ngày cấp: … Nơi cấp: 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Là người đại diện theo pháp luật.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Tình trạng pháp lý của doanh nghiệp sau khi cập nhật: Đã giải thể, phá sản, chấm dứt tồn tại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1. Đối với trường hợp doanh nghiệp đã giải thể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Lý do giải thể: 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2. Đối với trường hợp doanh nghiệp chấm dứt tồn tại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Lý do chấm dứt tồn tại (</w:t>
      </w:r>
      <w:r>
        <w:rPr>
          <w:rFonts w:ascii="Arial" w:hAnsi="Arial" w:cs="Arial"/>
          <w:sz w:val="24"/>
          <w:sz-cs w:val="24"/>
          <w:i/>
        </w:rPr>
        <w:t xml:space="preserve">bị chia/bị hợp nhất/bị sáp nhập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>:</w:t>
      </w:r>
      <w:r>
        <w:rPr>
          <w:rFonts w:ascii="Arial" w:hAnsi="Arial" w:cs="Arial"/>
          <w:sz w:val="24"/>
          <w:sz-cs w:val="24"/>
        </w:rPr>
        <w:t xml:space="preserve"> 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 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Tên, địa chỉ doanh nghiệp;</w:t>
        <w:br/>
        <w:t xml:space="preserve">- Cơ quan quản lý thuế tỉnh, thành phố …</w:t>
        <w:br/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để biết</w:t>
      </w:r>
      <w:r>
        <w:rPr>
          <w:rFonts w:ascii="Arial" w:hAnsi="Arial" w:cs="Arial"/>
          <w:sz w:val="24"/>
          <w:sz-cs w:val="24"/>
        </w:rPr>
        <w:t xml:space="preserve">);</w:t>
        <w:br/>
        <w:t xml:space="preserve">- Cơ quan hải quan tỉnh, thành phố … (</w:t>
      </w:r>
      <w:r>
        <w:rPr>
          <w:rFonts w:ascii="Arial" w:hAnsi="Arial" w:cs="Arial"/>
          <w:sz w:val="24"/>
          <w:sz-cs w:val="24"/>
          <w:i/>
        </w:rPr>
        <w:t xml:space="preserve">để biết</w:t>
      </w:r>
      <w:r>
        <w:rPr>
          <w:rFonts w:ascii="Arial" w:hAnsi="Arial" w:cs="Arial"/>
          <w:sz w:val="24"/>
          <w:sz-cs w:val="24"/>
        </w:rPr>
        <w:t xml:space="preserve">);</w:t>
        <w:br/>
        <w:t xml:space="preserve">- ……….;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- Lưu: …….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 Ghi tên của tất cả người đại diện theo pháp luật trong trường hợp công ty có nhiều hơn 01 người đại diện theo pháp luật.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