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32: Giấy đề nghị công bố nội dung đăng ký doanh nghiệp</w:t>
      </w:r>
    </w:p>
    <w:p>
      <w:r>
        <w:t>Mẫu số 32</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Công bố nội dung đăng ký doanh nghiệp</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Tôi là</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Là đại diện theo pháp luật của doanh nghiệp</w:t>
      </w:r>
      <w:r>
        <w:rPr>
          <w:rFonts w:ascii="Arial" w:hAnsi="Arial" w:cs="Arial"/>
          <w:sz w:val="24"/>
          <w:sz-cs w:val="24"/>
          <w:vertAlign w:val="superscript"/>
        </w:rPr>
        <w:t xml:space="preserve">2</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 …………………………………………..</w:t>
      </w:r>
    </w:p>
    <w:p>
      <w:pPr>
        <w:spacing w:before="120"/>
      </w:pPr>
      <w:r>
        <w:rPr>
          <w:rFonts w:ascii="Arial" w:hAnsi="Arial" w:cs="Arial"/>
          <w:sz w:val="24"/>
          <w:sz-cs w:val="24"/>
        </w:rPr>
        <w:t xml:space="preserve">Đăng ký lần đầu ngày......./…..../…..…</w:t>
      </w:r>
    </w:p>
    <w:p>
      <w:pPr>
        <w:spacing w:before="120"/>
      </w:pPr>
      <w:r>
        <w:rPr>
          <w:rFonts w:ascii="Arial" w:hAnsi="Arial" w:cs="Arial"/>
          <w:sz w:val="24"/>
          <w:sz-cs w:val="24"/>
        </w:rPr>
        <w:t xml:space="preserve">Đăng ký thay đổi lần thứ..…ngày..…../…..../…..…</w:t>
      </w:r>
    </w:p>
    <w:p>
      <w:pPr>
        <w:spacing w:before="120"/>
      </w:pPr>
      <w:r>
        <w:rPr>
          <w:rFonts w:ascii="Arial" w:hAnsi="Arial" w:cs="Arial"/>
          <w:sz w:val="24"/>
          <w:sz-cs w:val="24"/>
        </w:rPr>
        <w:t xml:space="preserve">Đề nghị đăng công bố nội dung đăng ký doanh nghiệp trên Cổng thông tin quốc gia về đăng ký doanh nghiệp như sau: </w:t>
        <w:tab/>
        <w:t xml:space="preserve"/>
      </w:r>
    </w:p>
    <w:p>
      <w:pPr>
        <w:spacing w:before="120"/>
      </w:pPr>
      <w:r>
        <w:rPr>
          <w:rFonts w:ascii="Arial" w:hAnsi="Arial" w:cs="Arial"/>
          <w:sz w:val="24"/>
          <w:sz-cs w:val="24"/>
          <w:i/>
        </w:rPr>
        <w:t xml:space="preserve"> </w:t>
      </w:r>
      <w:r>
        <w:rPr>
          <w:rFonts w:ascii="Arial" w:hAnsi="Arial" w:cs="Arial"/>
          <w:sz w:val="24"/>
          <w:sz-cs w:val="24"/>
        </w:rPr>
        <w:t xml:space="preserve">Văn bản gửi kèm (</w:t>
      </w:r>
      <w:r>
        <w:rPr>
          <w:rFonts w:ascii="Arial" w:hAnsi="Arial" w:cs="Arial"/>
          <w:sz w:val="24"/>
          <w:sz-cs w:val="24"/>
          <w:i/>
        </w:rPr>
        <w:t xml:space="preserve">chỉ kê khai nếu doanh nghiệp có văn bản gửi kèm</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w:t>
      </w:r>
    </w:p>
    <w:p>
      <w:pPr>
        <w:spacing w:before="120"/>
      </w:pPr>
      <w:r>
        <w:rPr>
          <w:rFonts w:ascii="Arial" w:hAnsi="Arial" w:cs="Arial"/>
          <w:sz w:val="24"/>
          <w:sz-cs w:val="24"/>
        </w:rPr>
        <w:t xml:space="preserve">Đề nghị Quý Cơ quan xem xét, đăng công bố nội dung đăng ký doanh nghiệp trên Cổng thông tin quốc gia về đăng ký doanh nghiệp.</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3</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Không ghi trong trường hợp đề nghị công bố nội dung đăng ký doanh nghiệp theo quyết định của Tòa án hoặc Trọng tài.</w:t>
      </w:r>
    </w:p>
    <w:p>
      <w:pPr>
        <w:spacing w:before="120"/>
      </w:pPr>
      <w:r>
        <w:rPr>
          <w:rFonts w:ascii="Arial" w:hAnsi="Arial" w:cs="Arial"/>
          <w:sz w:val="24"/>
          <w:sz-cs w:val="24"/>
          <w:vertAlign w:val="superscript"/>
        </w:rPr>
        <w:t xml:space="preserve">3</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