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74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CÔNG BỐ NỘI DUNG ĐĂNG KÝ DOANH NGHIỆP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Áp dụng trong các trường hợp công bố nội dung đăng ký doanh nghiệp khác ngoài các nội dung Mẫu số 72, 73 Phụ lục I Thông tư này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  <w:b/>
        </w:rPr>
        <w:t xml:space="preserve"> 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1. Tên doanh nghiệp: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bằng tiếng Việt:.......................................................................................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bằng tiếng nước ngoài:..........................................................................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Tên doanh nghiệp viết tắt:...........................................................................................................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2. Mã số doanh nghiệp:</w:t>
      </w:r>
      <w:r>
        <w:rPr>
          <w:rFonts w:ascii="Arial" w:hAnsi="Arial" w:cs="Arial"/>
          <w:sz w:val="24"/>
          <w:sz-cs w:val="24"/>
        </w:rPr>
        <w:t xml:space="preserve"> ………………………………………………………...........................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3. Ngày được cấp Giấy chứng nhận đăng ký doanh nghiệp lần đầu:</w:t>
      </w:r>
      <w:r>
        <w:rPr>
          <w:rFonts w:ascii="Arial" w:hAnsi="Arial" w:cs="Arial"/>
          <w:sz w:val="24"/>
          <w:sz-cs w:val="24"/>
        </w:rPr>
        <w:t xml:space="preserve"> 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4. Địa chỉ trụ sở chính: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5. Nơi đăng ký: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>6. Nội dung thông báo:</w:t>
      </w:r>
      <w:r>
        <w:rPr>
          <w:rFonts w:ascii="Arial" w:hAnsi="Arial" w:cs="Arial"/>
          <w:sz w:val="24"/>
          <w:sz-cs w:val="24"/>
        </w:rPr>
        <w:t xml:space="preserve">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……………………………………………………………………………………………...................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…………………………………………………………………………..........................................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