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STT</w:t>
            </w:r>
          </w:p>
        </w:tc>
        <w:tc>
          <w:tcPr>
            <w:tcW w:type="dxa" w:w="785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785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85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785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785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785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>
            <w:r>
              <w:t>{#ds_cshhl}{ho_ten}</w:t>
            </w:r>
          </w:p>
        </w:tc>
        <w:tc>
          <w:tcPr>
            <w:tcW w:type="dxa" w:w="785"/>
          </w:tcPr>
          <w:p>
            <w:r>
              <w:t>{ngay_sinh}</w:t>
            </w:r>
          </w:p>
        </w:tc>
        <w:tc>
          <w:tcPr>
            <w:tcW w:type="dxa" w:w="785"/>
          </w:tcPr>
          <w:p>
            <w:r>
              <w:t>{gioi_tinh}</w:t>
            </w:r>
          </w:p>
        </w:tc>
        <w:tc>
          <w:tcPr>
            <w:tcW w:type="dxa" w:w="785"/>
          </w:tcPr>
          <w:p>
            <w:r>
              <w:t>{quoc_tich}</w:t>
            </w:r>
          </w:p>
        </w:tc>
        <w:tc>
          <w:tcPr>
            <w:tcW w:type="dxa" w:w="785"/>
          </w:tcPr>
          <w:p>
            <w:r>
              <w:t>{dan_toc}</w:t>
            </w:r>
          </w:p>
        </w:tc>
        <w:tc>
          <w:tcPr>
            <w:tcW w:type="dxa" w:w="785"/>
          </w:tcPr>
          <w:p>
            <w:r>
              <w:t>{dia_chi}</w:t>
            </w:r>
          </w:p>
        </w:tc>
        <w:tc>
          <w:tcPr>
            <w:tcW w:type="dxa" w:w="785"/>
          </w:tcPr>
          <w:p>
            <w:r>
              <w:t>{so_giay_to}</w:t>
            </w:r>
          </w:p>
        </w:tc>
        <w:tc>
          <w:tcPr>
            <w:tcW w:type="dxa" w:w="785"/>
          </w:tcPr>
          <w:p>
            <w:r>
              <w:t>{ty_le}</w:t>
            </w:r>
          </w:p>
        </w:tc>
        <w:tc>
          <w:tcPr>
            <w:tcW w:type="dxa" w:w="785"/>
          </w:tcPr>
          <w:p>
            <w:r>
              <w:t>{ty_le_co_phan}</w:t>
            </w:r>
          </w:p>
        </w:tc>
        <w:tc>
          <w:tcPr>
            <w:tcW w:type="dxa" w:w="785"/>
          </w:tcPr>
          <w:p>
            <w:r>
              <w:t>{ghi_chu}{/ds_cshhl}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