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4</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CÔNG TY CỔ PHẦN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jc w:val="center"/>
        <w:spacing w:before="120"/>
      </w:pPr>
      <w:r>
        <w:rPr>
          <w:rFonts w:ascii="Arial" w:hAnsi="Arial" w:cs="Arial"/>
          <w:sz w:val="24"/>
          <w:sz-cs w:val="24"/>
          <w:b/>
        </w:rPr>
        <w:t xml:space="preserve">Đăng ký công ty cổ phần do tôi là người đại diện theo pháp luật/Chủ tịch Hội đồng quản trị với các nội dung sau</w:t>
      </w:r>
      <w:r>
        <w:rPr>
          <w:rFonts w:ascii="Arial" w:hAnsi="Arial" w:cs="Arial"/>
          <w:sz w:val="24"/>
          <w:sz-cs w:val="24"/>
          <w:b/>
          <w:vertAlign w:val="superscript"/>
        </w:rPr>
        <w:t xml:space="preserve">2</w:t>
      </w:r>
      <w:r>
        <w:rPr>
          <w:rFonts w:ascii="Arial" w:hAnsi="Arial" w:cs="Arial"/>
          <w:sz w:val="24"/>
          <w:sz-cs w:val="24"/>
          <w:b/>
        </w:rPr>
        <w:t xml:space="preserve">:</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Mã số hộ kinh doanh/Mã số đăng ký hộ kinh doanh/Mã số thuế: ……………………………………</w:t>
      </w:r>
      <w:r>
        <w:rPr>
          <w:rFonts w:ascii="Arial" w:hAnsi="Arial" w:cs="Arial"/>
          <w:sz w:val="24"/>
          <w:sz-cs w:val="24"/>
          <w:i/>
        </w:rPr>
      </w:r>
      <w:r>
        <w:rPr>
          <w:rFonts w:ascii="Arial" w:hAnsi="Arial" w:cs="Arial"/>
          <w:sz w:val="24"/>
          <w:sz-cs w:val="24"/>
        </w:rPr>
      </w:r>
    </w:p>
    <w:p>
      <w:pPr>
        <w:spacing w:before="120"/>
      </w:pPr>
      <w:r>
        <w:rPr>
          <w:i/>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tab/>
        <w:t xml:space="preserve"/>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 Công ty chứng khoán/Công ty quản lý quỹ đầu tư chứng khoán/Công ty đầu tư chứng khoán</w:t>
      </w:r>
      <w:r>
        <w:rPr>
          <w:rFonts w:ascii="Arial" w:hAnsi="Arial" w:cs="Arial"/>
          <w:sz w:val="24"/>
          <w:sz-cs w:val="24"/>
        </w:rPr>
        <w:t xml:space="preserve">: (</w:t>
      </w:r>
      <w:r>
        <w:rPr>
          <w:rFonts w:ascii="Arial" w:hAnsi="Arial" w:cs="Arial"/>
          <w:sz w:val="24"/>
          <w:sz-cs w:val="24"/>
          <w:i/>
        </w:rPr>
        <w:t xml:space="preserve">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Giấy phép thành lập và hoạt động số: … do Uỷ ban Chứng khoán Nhà nước cấp ngày: …./…./….. (nếu có)</w:t>
      </w:r>
      <w:r>
        <w:rPr>
          <w:rFonts w:ascii="Arial" w:hAnsi="Arial" w:cs="Arial"/>
          <w:sz w:val="24"/>
          <w:sz-cs w:val="24"/>
          <w:i/>
        </w:rPr>
      </w:r>
      <w:r>
        <w:rPr>
          <w:rFonts w:ascii="Arial" w:hAnsi="Arial" w:cs="Arial"/>
          <w:sz w:val="24"/>
          <w:sz-cs w:val="24"/>
        </w:rPr>
      </w:r>
      <w:r>
        <w:rPr>
          <w:rFonts w:ascii="Arial" w:hAnsi="Arial" w:cs="Arial"/>
          <w:sz w:val="24"/>
          <w:sz-cs w:val="24"/>
          <w:b/>
        </w:rPr>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4</w:t>
      </w:r>
      <w:r>
        <w:rPr>
          <w:rFonts w:ascii="Arial" w:hAnsi="Arial" w:cs="Arial"/>
          <w:sz w:val="24"/>
          <w:sz-cs w:val="24"/>
        </w:rPr>
        <w:t xml:space="preserve">:</w:t>
        <w:br/>
        <w:t xml:space="preserve">Có □ Không □</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w:t>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6.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Thông tin về cổ phần:</w:t>
      </w:r>
    </w:p>
    <w:p>
      <w:pPr>
        <w:spacing w:before="120"/>
      </w:pPr>
      <w:r>
        <w:rPr>
          <w:rFonts w:ascii="Arial" w:hAnsi="Arial" w:cs="Arial"/>
          <w:sz w:val="24"/>
          <w:sz-cs w:val="24"/>
        </w:rPr>
        <w:t xml:space="preserve">Mệnh giá cổ phần (</w:t>
      </w:r>
      <w:r>
        <w:rPr>
          <w:rFonts w:ascii="Arial" w:hAnsi="Arial" w:cs="Arial"/>
          <w:sz w:val="24"/>
          <w:sz-cs w:val="24"/>
          <w:i/>
        </w:rPr>
        <w:t xml:space="preserve">VNĐ</w:t>
      </w:r>
      <w:r>
        <w:rPr>
          <w:rFonts w:ascii="Arial" w:hAnsi="Arial" w:cs="Arial"/>
          <w:sz w:val="24"/>
          <w:sz-cs w:val="24"/>
        </w:rPr>
        <w:t xml:space="preserve">): ……………………………………………………..</w:t>
        <w:tab/>
        <w:t xml:space="preserve"/>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Loại cổ phần</w:t>
      </w:r>
    </w:p>
    <w:p>
      <w:pPr>
        <w:jc w:val="center"/>
        <w:spacing w:before="120"/>
      </w:pPr>
      <w:r>
        <w:rPr>
          <w:rFonts w:ascii="Arial" w:hAnsi="Arial" w:cs="Arial"/>
          <w:sz w:val="24"/>
          <w:sz-cs w:val="24"/>
          <w:b/>
        </w:rPr>
        <w:t xml:space="preserve">Số lượng</w:t>
      </w:r>
    </w:p>
    <w:p>
      <w:pPr>
        <w:jc w:val="center"/>
        <w:spacing w:before="120"/>
      </w:pPr>
      <w:r>
        <w:rPr>
          <w:rFonts w:ascii="Arial" w:hAnsi="Arial" w:cs="Arial"/>
          <w:sz w:val="24"/>
          <w:sz-cs w:val="24"/>
          <w:b/>
        </w:rPr>
        <w:t xml:space="preserve">Giá trị (</w:t>
      </w:r>
      <w:r>
        <w:rPr>
          <w:rFonts w:ascii="Arial" w:hAnsi="Arial" w:cs="Arial"/>
          <w:sz w:val="24"/>
          <w:sz-cs w:val="24"/>
          <w:b/>
          <w:i/>
        </w:rPr>
        <w:t xml:space="preserve">bằng số, VNĐ</w:t>
      </w:r>
      <w:r>
        <w:rPr>
          <w:rFonts w:ascii="Arial" w:hAnsi="Arial" w:cs="Arial"/>
          <w:sz w:val="24"/>
          <w:sz-cs w:val="24"/>
          <w:b/>
        </w:rPr>
        <w:t xml:space="preserve">)</w:t>
      </w:r>
    </w:p>
    <w:p>
      <w:pPr>
        <w:jc w:val="center"/>
        <w:spacing w:before="120"/>
      </w:pPr>
      <w:r>
        <w:rPr>
          <w:rFonts w:ascii="Arial" w:hAnsi="Arial" w:cs="Arial"/>
          <w:sz w:val="24"/>
          <w:sz-cs w:val="24"/>
          <w:b/>
        </w:rPr>
        <w:t xml:space="preserve">Tỉ lệ so với vốn điều lệ (</w:t>
      </w:r>
      <w:r>
        <w:rPr>
          <w:rFonts w:ascii="Arial" w:hAnsi="Arial" w:cs="Arial"/>
          <w:sz w:val="24"/>
          <w:sz-cs w:val="24"/>
          <w:b/>
          <w:i/>
        </w:rPr>
        <w:t xml:space="preserve">%</w:t>
      </w:r>
      <w:r>
        <w:rPr>
          <w:rFonts w:ascii="Arial" w:hAnsi="Arial" w:cs="Arial"/>
          <w:sz w:val="24"/>
          <w:sz-cs w:val="24"/>
          <w:b/>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Các 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được quyền chào bán:</w:t>
      </w:r>
    </w:p>
    <w:p>
      <w:pPr>
        <w:jc w:val="center"/>
        <w:spacing w:before="120"/>
      </w:pPr>
      <w:r>
        <w:rPr>
          <w:rFonts w:ascii="Arial" w:hAnsi="Arial" w:cs="Arial"/>
          <w:sz w:val="24"/>
          <w:sz-cs w:val="24"/>
          <w:b/>
        </w:rPr>
        <w:t xml:space="preserve">STT</w:t>
      </w:r>
    </w:p>
    <w:p>
      <w:pPr>
        <w:spacing w:before="120"/>
      </w:pPr>
      <w:r>
        <w:rPr>
          <w:rFonts w:ascii="Arial" w:hAnsi="Arial" w:cs="Arial"/>
          <w:sz w:val="24"/>
          <w:sz-cs w:val="24"/>
          <w:b/>
        </w:rPr>
        <w:t xml:space="preserve">Loại cổ phần được quyền chào bán</w:t>
      </w:r>
    </w:p>
    <w:p>
      <w:pPr>
        <w:spacing w:before="120"/>
      </w:pPr>
      <w:r>
        <w:rPr>
          <w:rFonts w:ascii="Arial" w:hAnsi="Arial" w:cs="Arial"/>
          <w:sz w:val="24"/>
          <w:sz-cs w:val="24"/>
          <w:b/>
        </w:rPr>
        <w:t xml:space="preserve">Số lượng</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b/>
        </w:rPr>
        <w:t xml:space="preserve">8. Cổ đông sáng lập </w:t>
      </w:r>
      <w:r>
        <w:rPr>
          <w:rFonts w:ascii="Arial" w:hAnsi="Arial" w:cs="Arial"/>
          <w:sz w:val="24"/>
          <w:sz-cs w:val="24"/>
        </w:rPr>
        <w:t xml:space="preserve">(</w:t>
      </w:r>
      <w:r>
        <w:rPr>
          <w:rFonts w:ascii="Arial" w:hAnsi="Arial" w:cs="Arial"/>
          <w:sz w:val="24"/>
          <w:sz-cs w:val="24"/>
          <w:i/>
        </w:rPr>
        <w:t xml:space="preserve">kê khai theo Mẫu số 7 Phụ lục I ban hành kèm theo Thông tư này</w:t>
      </w:r>
      <w:r>
        <w:rPr>
          <w:rFonts w:ascii="Arial" w:hAnsi="Arial" w:cs="Arial"/>
          <w:sz w:val="24"/>
          <w:sz-cs w:val="24"/>
        </w:rPr>
        <w:t xml:space="preserve">)</w:t>
      </w:r>
      <w:r>
        <w:rPr>
          <w:rFonts w:ascii="Arial" w:hAnsi="Arial" w:cs="Arial"/>
          <w:sz w:val="24"/>
          <w:sz-cs w:val="24"/>
          <w:b/>
        </w:rPr>
        <w:t xml:space="preserve">:</w:t>
      </w:r>
      <w:r>
        <w:rPr>
          <w:rFonts w:ascii="Arial" w:hAnsi="Arial" w:cs="Arial"/>
          <w:sz w:val="24"/>
          <w:sz-cs w:val="24"/>
        </w:rPr>
        <w:t xml:space="preserve"> Gửi kèm</w:t>
      </w:r>
      <w:r>
        <w:rPr>
          <w:rFonts w:ascii="Arial" w:hAnsi="Arial" w:cs="Arial"/>
          <w:sz w:val="24"/>
          <w:sz-cs w:val="24"/>
          <w:i/>
        </w:rPr>
        <w:t xml:space="preserve"> (nếu có)</w:t>
      </w:r>
      <w:r>
        <w:rPr>
          <w:rFonts w:ascii="Arial" w:hAnsi="Arial" w:cs="Arial"/>
          <w:sz w:val="24"/>
          <w:sz-cs w:val="24"/>
        </w:rPr>
        <w:t xml:space="preserve">.</w:t>
      </w:r>
    </w:p>
    <w:p>
      <w:pPr>
        <w:spacing w:before="120"/>
      </w:pPr>
      <w:r>
        <w:rPr>
          <w:rFonts w:ascii="Arial" w:hAnsi="Arial" w:cs="Arial"/>
          <w:sz w:val="24"/>
          <w:sz-cs w:val="24"/>
          <w:b/>
        </w:rPr>
        <w:t xml:space="preserve">9. Cổ đông là nhà đầu tư nước ngoài</w:t>
      </w:r>
      <w:r>
        <w:rPr>
          <w:rFonts w:ascii="Arial" w:hAnsi="Arial" w:cs="Arial"/>
          <w:sz w:val="24"/>
          <w:sz-cs w:val="24"/>
        </w:rPr>
        <w:t xml:space="preserve"> (</w:t>
      </w:r>
      <w:r>
        <w:rPr>
          <w:rFonts w:ascii="Arial" w:hAnsi="Arial" w:cs="Arial"/>
          <w:sz w:val="24"/>
          <w:sz-cs w:val="24"/>
          <w:i/>
        </w:rPr>
        <w:t xml:space="preserve">kê khai theo Mẫu số 8 Phụ lục I ban hành kèm theo Thông tư này</w:t>
      </w:r>
      <w:r>
        <w:rPr>
          <w:rFonts w:ascii="Arial" w:hAnsi="Arial" w:cs="Arial"/>
          <w:sz w:val="24"/>
          <w:sz-cs w:val="24"/>
        </w:rPr>
        <w:t xml:space="preserve">): Gửi kèm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Thông tin về Giấy chứng nhận đăng ký đầu tư (chỉ kê khai nếu cổ đông là nhà đầu tư nước ngoài được cấp Giấy chứng nhận đăng ký đầu tư theo quy định của pháp luật – nếu có):</w:t>
      </w:r>
      <w:r>
        <w:rPr>
          <w:rFonts w:ascii="Arial" w:hAnsi="Arial" w:cs="Arial"/>
          <w:sz w:val="24"/>
          <w:sz-cs w:val="24"/>
          <w:i/>
        </w:rPr>
      </w:r>
      <w:r>
        <w:rPr>
          <w:rFonts w:ascii="Arial" w:hAnsi="Arial" w:cs="Arial"/>
          <w:sz w:val="24"/>
          <w:sz-cs w:val="24"/>
        </w:rPr>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b/>
        </w:rPr>
        <w:t xml:space="preserve">10.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11.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11.1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11.4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6</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11.5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11.6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7</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11.7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11.8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11.9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12.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13. Thông tin về chủ sở hữu hưởng lợi của doanh nghiệp:</w:t>
      </w:r>
      <w:r>
        <w:rPr>
          <w:rFonts w:ascii="Arial" w:hAnsi="Arial" w:cs="Arial"/>
          <w:sz w:val="24"/>
          <w:sz-cs w:val="24"/>
          <w:vertAlign w:val="superscript"/>
        </w:rPr>
      </w:r>
      <w:r>
        <w:rPr>
          <w:rFonts w:ascii="Arial" w:hAnsi="Arial" w:cs="Arial"/>
          <w:sz w:val="24"/>
          <w:sz-cs w:val="24"/>
          <w:b/>
        </w:rPr>
      </w:r>
      <w:r>
        <w:rPr>
          <w:rFonts w:ascii="Arial" w:hAnsi="Arial" w:cs="Arial"/>
          <w:sz w:val="24"/>
          <w:sz-cs w:val="24"/>
        </w:rPr>
      </w:r>
    </w:p>
    <w:p>
      <w:pPr>
        <w:spacing w:before="120"/>
      </w:pPr>
      <w:r>
        <w:rPr>
          <w:rFonts w:ascii="Arial" w:hAnsi="Arial" w:cs="Arial"/>
          <w:sz w:val="24"/>
          <w:sz-cs w:val="24"/>
        </w:rPr>
        <w:t>Doanh nghiệp kê khai thông tin về chủ sở hữu hưởng lợi của doanh nghiệp theo Mẫu số 10 ban hành kèm theo Thông tư này.</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t>Xin gửi kèm cam kết của nhà đầu tư nước ngoài theo quy định tại Điều 7 Nghị định số 296/2026/NĐ-CP ngày 23/7/2026 của Chính phủ sửa đổi, bổ sung một số điều của Nghị định số 168/2025/NĐ-CP ngày 30/6/2025 của Chính phủ về đăng ký doanh nghiệp tại Phụ lục kèm theo Giấy đề nghị này</w:t>
      </w:r>
      <w:r>
        <w:rPr>
          <w:vertAlign w:val="superscript"/>
        </w:rPr>
        <w:t>10</w:t>
      </w:r>
      <w:r>
        <w:t>.</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QUẢN TRỊ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quản trị của công ty sau chuyển đổi kê khai thông tin vào phần này.</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w:t>
      </w:r>
      <w:r>
        <w:rPr>
          <w:rFonts w:ascii="Arial" w:hAnsi="Arial" w:cs="Arial"/>
          <w:sz w:val="24"/>
          <w:sz-cs w:val="24"/>
        </w:rPr>
        <w:t xml:space="preserve"> -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rPr>
          <w:rFonts w:ascii="Arial" w:hAnsi="Arial" w:cs="Arial"/>
          <w:sz w:val="24"/>
          <w:sz-cs w:val="24"/>
          <w:vertAlign w:val="superscript"/>
        </w:rPr>
        <w:t xml:space="preserve">8 </w:t>
      </w:r>
      <w:r>
        <w:rPr>
          <w:rFonts w:ascii="Arial" w:hAnsi="Arial" w:cs="Arial"/>
          <w:sz w:val="24"/>
          <w:sz-cs w:val="24"/>
        </w:rPr>
        <w:t xml:space="preserve">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10 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đăng ký đầu tư theo quy định của pháp luật về đầu tư.</w:t>
      </w:r>
      <w:r>
        <w:rPr>
          <w:rFonts w:ascii="Arial" w:hAnsi="Arial" w:cs="Arial"/>
          <w:sz w:val="24"/>
          <w:sz-cs w:val="24"/>
        </w:rPr>
      </w:r>
    </w:p>
    <w:p>
      <w:pPr>
        <w:spacing w:before="120"/>
      </w:pPr>
      <w:r>
        <w:rPr>
          <w:rFonts w:ascii="Arial" w:hAnsi="Arial" w:cs="Arial"/>
          <w:sz w:val="24"/>
          <w:sz-cs w:val="24"/>
          <w:vertAlign w:val="superscript"/>
        </w:rPr>
        <w:t xml:space="preserve">11 </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jc w:val="right"/>
        <w:spacing w:before="120"/>
      </w:pPr>
      <w:r>
        <w:rPr>
          <w:rFonts w:ascii="Arial" w:hAnsi="Arial" w:cs="Arial"/>
          <w:sz w:val="24"/>
          <w:sz-cs w:val="24"/>
        </w:rPr>
        <w:t xml:space="preserve"/>
      </w:r>
    </w:p>
    <w:p>
      <w:pPr>
        <w:jc w:val="right"/>
        <w:spacing w:before="120"/>
      </w:pPr>
      <w:r>
        <w:t>Phụ lục</w:t>
      </w:r>
    </w:p>
    <w:p>
      <w:pPr>
        <w:jc w:val="right"/>
        <w:spacing w:before="120"/>
      </w:pPr>
      <w:r>
        <w:rPr>
          <w:i/>
        </w:rPr>
        <w:t>(Kèm theo Giấy đề nghị đăng ký doanh nghiệp …1)</w:t>
      </w:r>
    </w:p>
    <w:p>
      <w:pPr>
        <w:jc w:val="right"/>
        <w:spacing w:before="120"/>
      </w:pPr>
      <w:r>
        <w:t>CỘNG HÒA XÃ HỘI CHỦ NGHĨA VIỆT NAM</w:t>
      </w:r>
    </w:p>
    <w:p>
      <w:pPr>
        <w:jc w:val="right"/>
        <w:spacing w:before="120"/>
      </w:pPr>
      <w:r>
        <w:t>Độc lập - Tự do - Hạnh phúc</w:t>
      </w:r>
    </w:p>
    <w:p>
      <w:pPr>
        <w:jc w:val="right"/>
        <w:spacing w:before="120"/>
      </w:pPr>
      <w:r>
        <w:rPr>
          <w:i/>
        </w:rPr>
        <w:t>……, ngày …… tháng …… năm ……</w:t>
      </w:r>
    </w:p>
    <w:p>
      <w:pPr>
        <w:jc w:val="right"/>
        <w:spacing w:before="120"/>
      </w:pPr>
      <w:r>
        <w:t>CAM KẾT</w:t>
      </w:r>
    </w:p>
    <w:p>
      <w:pPr>
        <w:jc w:val="right"/>
        <w:spacing w:before="120"/>
      </w:pPr>
      <w:r>
        <w:t>Về việc đáp ứng điều kiện tiếp cận thị trường đối với nhà đầu tư nước ngoài</w:t>
      </w:r>
    </w:p>
    <w:p>
      <w:pPr>
        <w:jc w:val="right"/>
        <w:spacing w:before="120"/>
      </w:pPr>
      <w:r>
        <w:t>theo quy định của pháp luật</w:t>
      </w:r>
    </w:p>
    <w:p>
      <w:pPr>
        <w:jc w:val="right"/>
        <w:spacing w:before="120"/>
      </w:pPr>
      <w:r>
        <w:t>Kính gửi: (Cơ quan đăng ký kinh doanh cấp tỉnh) ………………….</w:t>
      </w:r>
    </w:p>
    <w:p>
      <w:pPr>
        <w:jc w:val="right"/>
        <w:spacing w:before="120"/>
      </w:pPr>
      <w:r>
        <w:t>Nhà đầu tư nước ngoài có thông tin dưới đây:</w:t>
      </w:r>
    </w:p>
    <w:p>
      <w:pPr>
        <w:jc w:val="right"/>
        <w:spacing w:before="120"/>
      </w:pPr>
      <w:r>
        <w:rPr>
          <w:i/>
        </w:rPr>
        <w:t>(Trường hợp cổ đông là cá nhân thì kê khai:)</w:t>
      </w:r>
    </w:p>
    <w:p>
      <w:pPr>
        <w:jc w:val="right"/>
        <w:spacing w:before="120"/>
      </w:pPr>
      <w:r>
        <w:t>1. Họ, chữ đệm và tên (ghi bằng chữ in hoa): …………………………………….</w:t>
      </w:r>
    </w:p>
    <w:p>
      <w:pPr>
        <w:jc w:val="right"/>
        <w:spacing w:before="120"/>
      </w:pPr>
      <w:r>
        <w:t>Số định danh cá nhân: … / Số Hộ chiếu nước ngoài hoặc giấy tờ có giá trị thay thế Hộ chiếu nước ngoài: … Ngày cấp: … Nơi cấp: …</w:t>
      </w:r>
    </w:p>
    <w:p>
      <w:pPr>
        <w:jc w:val="right"/>
        <w:spacing w:before="120"/>
      </w:pPr>
      <w:r>
        <w:rPr>
          <w:i/>
        </w:rPr>
        <w:t>(Trường hợp cổ đông là tổ chức thì kê khai:)</w:t>
      </w:r>
    </w:p>
    <w:p>
      <w:pPr>
        <w:jc w:val="right"/>
        <w:spacing w:before="120"/>
      </w:pPr>
      <w:r>
        <w:t>2. Họ, chữ đệm và tên (ghi bằng chữ in hoa): …………………………………….</w:t>
      </w:r>
    </w:p>
    <w:p>
      <w:pPr>
        <w:jc w:val="right"/>
        <w:spacing w:before="120"/>
      </w:pPr>
      <w:r>
        <w:t>Tên tổ chức (ghi bằng chữ in hoa): ……………………………………………….</w:t>
      </w:r>
    </w:p>
    <w:p>
      <w:pPr>
        <w:jc w:val="right"/>
        <w:spacing w:before="120"/>
      </w:pPr>
      <w:r>
        <w:t>Mã số doanh nghiệp/Số Quyết định thành lập: ………………………………….</w:t>
      </w:r>
    </w:p>
    <w:p>
      <w:pPr>
        <w:jc w:val="right"/>
        <w:spacing w:before="120"/>
      </w:pPr>
      <w:r>
        <w:t>Người đại diện theo pháp luật (ghi bằng chữ in hoa): ……………………….</w:t>
      </w:r>
    </w:p>
    <w:p>
      <w:pPr>
        <w:jc w:val="right"/>
        <w:spacing w:before="120"/>
      </w:pPr>
      <w:r>
        <w:t>Số định danh cá nhân: … / Số Hộ chiếu nước ngoài hoặc giấy tờ có giá trị thay thế Hộ chiếu nước ngoài: … Ngày cấp: … Nơi cấp: …</w:t>
      </w:r>
    </w:p>
    <w:p>
      <w:pPr>
        <w:jc w:val="right"/>
        <w:spacing w:before="120"/>
      </w:pPr>
      <w:r>
        <w:t>3. …2</w:t>
      </w:r>
    </w:p>
    <w:p>
      <w:pPr>
        <w:jc w:val="right"/>
        <w:spacing w:before="120"/>
      </w:pPr>
      <w:r>
        <w:t>Cam kết đáp ứng điều kiện tiếp cận thị trường đối với nhà đầu tư nước ngoài theo quy định của pháp luật khi thực hiện thủ tục thành lập ..3 và hoàn toàn chịu trách nhiệm trước pháp luật về tính hợp pháp, chính xác và trung thực của nội dung Cam kết này.</w:t>
      </w:r>
    </w:p>
    <w:p>
      <w:pPr>
        <w:jc w:val="right"/>
        <w:spacing w:before="120"/>
      </w:pPr>
      <w:r>
        <w:t>NHÀ ĐẦU TƯ NƯỚC NGOÀI</w:t>
      </w:r>
      <w:r>
        <w:rPr>
          <w:vertAlign w:val="superscript"/>
        </w:rPr>
        <w:t>4</w:t>
      </w:r>
    </w:p>
    <w:p>
      <w:pPr>
        <w:jc w:val="right"/>
        <w:spacing w:before="120"/>
      </w:pPr>
      <w:r>
        <w:rPr>
          <w:i/>
        </w:rPr>
        <w:t>(Ký và ghi họ tên)</w:t>
      </w:r>
    </w:p>
    <w:p>
      <w:pPr>
        <w:jc w:val="right"/>
        <w:spacing w:before="120"/>
      </w:pPr>
      <w:r>
        <w:t>1,3 Ghi tên doanh nghiệp dự kiến thành lập.</w:t>
      </w:r>
    </w:p>
    <w:p>
      <w:pPr>
        <w:jc w:val="right"/>
        <w:spacing w:before="120"/>
      </w:pPr>
      <w:r>
        <w:t>2 Kê khai thông tin của tất cả nhà đầu tư nước ngoài.</w:t>
      </w:r>
    </w:p>
    <w:p>
      <w:pPr>
        <w:jc w:val="right"/>
        <w:spacing w:before="120"/>
      </w:pPr>
      <w:r>
        <w:t>4 Tất cả nhà đầu tư nước ngoài là cá nhân hoặc người đại diện theo pháp luật của nhà đầu tư nước ngoài là tổ chức được kê khai tại cam kết ký trực tiếp vào phần này.</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