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10: Danh sách chủ sở hữu hưởng lợi của doanh nghiệp</w:t>
      </w:r>
    </w:p>
    <w:p>
      <w:r>
        <w:t>Mẫu số 10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</w:rPr>
              <w:t>STT</w:t>
            </w:r>
          </w:p>
        </w:tc>
        <w:tc>
          <w:tcPr>
            <w:tcW w:type="dxa" w:w="720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720"/>
          </w:tcPr>
          <w:p>
            <w:r>
              <w:rPr>
                <w:b/>
              </w:rPr>
              <w:t>Ngày, tháng, năm sinh</w:t>
            </w:r>
          </w:p>
        </w:tc>
        <w:tc>
          <w:tcPr>
            <w:tcW w:type="dxa" w:w="720"/>
          </w:tcPr>
          <w:p>
            <w:r>
              <w:rPr>
                <w:b/>
              </w:rPr>
              <w:t>Giới tính</w:t>
            </w:r>
          </w:p>
        </w:tc>
        <w:tc>
          <w:tcPr>
            <w:tcW w:type="dxa" w:w="720"/>
          </w:tcPr>
          <w:p>
            <w:r>
              <w:rPr>
                <w:b/>
              </w:rPr>
              <w:t>Quốc tịch</w:t>
            </w:r>
          </w:p>
        </w:tc>
        <w:tc>
          <w:tcPr>
            <w:tcW w:type="dxa" w:w="720"/>
          </w:tcPr>
          <w:p>
            <w:r>
              <w:rPr>
                <w:b/>
              </w:rPr>
              <w:t>Dân tộc</w:t>
            </w:r>
          </w:p>
        </w:tc>
        <w:tc>
          <w:tcPr>
            <w:tcW w:type="dxa" w:w="720"/>
          </w:tcPr>
          <w:p>
            <w:r>
              <w:rPr>
                <w:b/>
              </w:rPr>
              <w:t>Địa chỉ liên lạc</w:t>
            </w:r>
          </w:p>
        </w:tc>
        <w:tc>
          <w:tcPr>
            <w:tcW w:type="dxa" w:w="720"/>
          </w:tcPr>
          <w:p>
            <w:r>
              <w:rPr>
                <w:b/>
              </w:rPr>
              <w:t>Giấy tờ pháp lý của cá nhân</w:t>
            </w:r>
          </w:p>
        </w:tc>
        <w:tc>
          <w:tcPr>
            <w:tcW w:type="dxa" w:w="720"/>
          </w:tcPr>
          <w:p>
            <w:r>
              <w:rPr>
                <w:b/>
              </w:rPr>
              <w:t>Tỷ lệ sở hữu vốn điều lệ (%)</w:t>
            </w:r>
          </w:p>
        </w:tc>
        <w:tc>
          <w:tcPr>
            <w:tcW w:type="dxa" w:w="720"/>
          </w:tcPr>
          <w:p>
            <w:r>
              <w:rPr>
                <w:b/>
              </w:rPr>
              <w:t>Tỷ lệ sở hữu cổ phần có quyền biểu quyết (%)</w:t>
            </w:r>
          </w:p>
        </w:tc>
        <w:tc>
          <w:tcPr>
            <w:tcW w:type="dxa" w:w="720"/>
          </w:tcPr>
          <w:p>
            <w:r>
              <w:rPr>
                <w:b/>
              </w:rPr>
              <w:t>Quyền chi phối</w:t>
            </w:r>
          </w:p>
        </w:tc>
        <w:tc>
          <w:tcPr>
            <w:tcW w:type="dxa" w:w="72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  <w:tc>
          <w:tcPr>
            <w:tcW w:type="dxa" w:w="720"/>
          </w:tcPr>
          <w:p/>
        </w:tc>
      </w:tr>
      <w:tr>
        <w:tc>
          <w:tcPr>
            <w:tcW w:type="dxa" w:w="720"/>
          </w:tcPr>
          <w:p>
            <w:r>
              <w:t>{#ds_cshhl}{_stt}</w:t>
            </w:r>
          </w:p>
        </w:tc>
        <w:tc>
          <w:tcPr>
            <w:tcW w:type="dxa" w:w="720"/>
          </w:tcPr>
          <w:p>
            <w:r>
              <w:t>{ho_ten}</w:t>
            </w:r>
          </w:p>
        </w:tc>
        <w:tc>
          <w:tcPr>
            <w:tcW w:type="dxa" w:w="720"/>
          </w:tcPr>
          <w:p>
            <w:r>
              <w:t>{ngay_sinh}</w:t>
            </w:r>
          </w:p>
        </w:tc>
        <w:tc>
          <w:tcPr>
            <w:tcW w:type="dxa" w:w="720"/>
          </w:tcPr>
          <w:p>
            <w:r>
              <w:t>{gioi_tinh}</w:t>
            </w:r>
          </w:p>
        </w:tc>
        <w:tc>
          <w:tcPr>
            <w:tcW w:type="dxa" w:w="720"/>
          </w:tcPr>
          <w:p>
            <w:r>
              <w:t>{quoc_tich}</w:t>
            </w:r>
          </w:p>
        </w:tc>
        <w:tc>
          <w:tcPr>
            <w:tcW w:type="dxa" w:w="720"/>
          </w:tcPr>
          <w:p>
            <w:r>
              <w:t>{dan_toc}</w:t>
            </w:r>
          </w:p>
        </w:tc>
        <w:tc>
          <w:tcPr>
            <w:tcW w:type="dxa" w:w="720"/>
          </w:tcPr>
          <w:p>
            <w:r>
              <w:t>{dia_chi}</w:t>
            </w:r>
          </w:p>
        </w:tc>
        <w:tc>
          <w:tcPr>
            <w:tcW w:type="dxa" w:w="720"/>
          </w:tcPr>
          <w:p>
            <w:r>
              <w:t>{so_giay_to}</w:t>
            </w:r>
          </w:p>
        </w:tc>
        <w:tc>
          <w:tcPr>
            <w:tcW w:type="dxa" w:w="720"/>
          </w:tcPr>
          <w:p>
            <w:r>
              <w:t>{ty_le}</w:t>
            </w:r>
          </w:p>
        </w:tc>
        <w:tc>
          <w:tcPr>
            <w:tcW w:type="dxa" w:w="720"/>
          </w:tcPr>
          <w:p>
            <w:r>
              <w:t>{ty_le_co_phan}</w:t>
            </w:r>
          </w:p>
        </w:tc>
        <w:tc>
          <w:tcPr>
            <w:tcW w:type="dxa" w:w="720"/>
          </w:tcPr>
          <w:p>
            <w:r>
              <w:t>{quyen_chi_phoi}</w:t>
            </w:r>
          </w:p>
        </w:tc>
        <w:tc>
          <w:tcPr>
            <w:tcW w:type="dxa" w:w="720"/>
          </w:tcPr>
          <w:p>
            <w:r>
              <w:t>{ghi_chu}{/ds_cshhl}</w:t>
            </w:r>
          </w:p>
        </w:tc>
      </w:tr>
    </w:tbl>
    <w:p/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15</w:t>
      </w:r>
      <w:r>
        <w:rPr>
          <w:rFonts w:ascii="Arial" w:hAnsi="Arial" w:cs="Arial"/>
          <w:sz w:val="24"/>
          <w:sz-cs w:val="24"/>
        </w:rPr>
        <w:t xml:space="preserve"> - Người đại diện theo pháp luật của doanh nghiệp ký trực tiếp vào phần này.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Trường hợp đăng ký chuyển đổi loại hình doanh nghiệp đồng thời đăng ký thay đổi người đại diện theo pháp luật thì Chủ tịch công ty/Chủ tịch Hội đồng thành viên của công ty sau chuyển đổi ký trực tiếp vào phần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