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PL1 - Mau so 45: Giấy xác nhận về việc thay đổi nội dung đăng ký hoạt động chi nhánh/văn phòng đại diện/địa điểm kinh doanh</w:t>
      </w:r>
    </w:p>
    <w:p>
      <w:r>
        <w:t>Mẫu số 45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>Số: {so_van_ban}</w:t>
      </w:r>
      <w:r>
        <w:rPr>
          <w:rFonts w:ascii="Arial" w:hAnsi="Arial" w:cs="Arial"/>
          <w:sz w:val="24"/>
          <w:sz-cs w:val="24"/>
          <w:b/>
        </w:rPr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>{dia_diem_ky}, ngày {ngay_ky_vb} tháng {thang_ky_vb} năm {nam_ky_vb}</w:t>
      </w:r>
      <w:r>
        <w:rPr>
          <w:rFonts w:ascii="Arial" w:hAnsi="Arial" w:cs="Arial"/>
          <w:sz w:val="24"/>
          <w:sz-cs w:val="24"/>
          <w:b/>
        </w:rPr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GIẤY XÁC NHẬN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thay đổi nội dung đăng ký hoạt động </w:t>
        <w:br/>
        <w:t xml:space="preserve">chi nhánh/văn phòng đại diện/địa điểm kinh doanh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>(Cơ quan đăng ký kinh doanh cấp tỉnh)</w:t>
      </w:r>
      <w:r>
        <w:rPr>
          <w:rFonts w:ascii="Arial" w:hAnsi="Arial" w:cs="Arial"/>
          <w:sz w:val="24"/>
          <w:sz-cs w:val="24"/>
        </w:rPr>
        <w:t>: {co_quan_dkkd}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trụ sở: {dn.dia_chi_tru_so}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{dien_thoai_khac}Số fax: {fax}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Thư điện tử: {email_khac}Website: {website}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Xác nhận: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doanh nghiệp (</w:t>
      </w:r>
      <w:r>
        <w:rPr>
          <w:rFonts w:ascii="Arial" w:hAnsi="Arial" w:cs="Arial"/>
          <w:sz w:val="24"/>
          <w:sz-cs w:val="24"/>
          <w:i/>
        </w:rPr>
        <w:t>ghi bằng chữ in hoa</w:t>
      </w:r>
      <w:r>
        <w:rPr>
          <w:rFonts w:ascii="Arial" w:hAnsi="Arial" w:cs="Arial"/>
          <w:sz w:val="24"/>
          <w:sz-cs w:val="24"/>
        </w:rPr>
        <w:t>): {dn.ten_tieng_viet}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 doanh nghiệp/Mã số thuế: {dn.ma_so_dn}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Đã thông báo thay đổi nội dung đăng ký hoạt động chi nhánh/văn phòng đại diện/địa điểm kinh doanh sau: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chi nhánh/văn phòng đại diện/địa điểm kinh doanh (</w:t>
      </w:r>
      <w:r>
        <w:rPr>
          <w:rFonts w:ascii="Arial" w:hAnsi="Arial" w:cs="Arial"/>
          <w:sz w:val="24"/>
          <w:sz-cs w:val="24"/>
          <w:i/>
        </w:rPr>
        <w:t>ghi bằng chữ in hoa</w:t>
      </w:r>
      <w:r>
        <w:rPr>
          <w:rFonts w:ascii="Arial" w:hAnsi="Arial" w:cs="Arial"/>
          <w:sz w:val="24"/>
          <w:sz-cs w:val="24"/>
        </w:rPr>
        <w:t>): {cn.ten_tieng_viet}</w:t>
        <w:br/>
        <w:t>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 chi nhánh/văn phòng đại diện/địa điểm kinh doanh hoặc Mã số thuế của chi nhánh/văn phòng đại diện: {cn.ma_so}</w:t>
        <w:br/>
        <w:t>Thông tin thay đổi của chi nhánh/văn phòng đại diện/địa điểm kinh doanh đã được cập nhật vào Hệ thống thông tin quốc gia về đăng ký doanh nghiệp như sau: ………………………………………………</w:t>
      </w:r>
      <w:r>
        <w:rPr>
          <w:rFonts w:ascii="Arial" w:hAnsi="Arial" w:cs="Arial"/>
          <w:sz w:val="24"/>
          <w:sz-cs w:val="24"/>
          <w:b/>
        </w:rPr>
        <w:t xml:space="preserve"> </w:t>
      </w:r>
      <w:r>
        <w:rPr>
          <w:rFonts w:ascii="Arial" w:hAnsi="Arial" w:cs="Arial"/>
          <w:sz w:val="24"/>
          <w:sz-cs w:val="24"/>
        </w:rPr>
        <w:t>(</w:t>
      </w:r>
      <w:r>
        <w:rPr>
          <w:rFonts w:ascii="Arial" w:hAnsi="Arial" w:cs="Arial"/>
          <w:sz w:val="24"/>
          <w:sz-cs w:val="24"/>
          <w:i/>
        </w:rPr>
        <w:t>ghi thông tin sau khi doanh nghiệp thông báo thay đổi và được Cơ quan đăng ký kinh doanh cấp tỉnh chấp thuận</w:t>
      </w:r>
      <w:r>
        <w:rPr>
          <w:rFonts w:ascii="Arial" w:hAnsi="Arial" w:cs="Arial"/>
          <w:sz w:val="24"/>
          <w:sz-cs w:val="24"/>
        </w:rPr>
        <w:t>).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br/>
        <w:t>Nơi nhận:</w:t>
        <w:br/>
      </w:r>
      <w:r>
        <w:rPr>
          <w:rFonts w:ascii="Arial" w:hAnsi="Arial" w:cs="Arial"/>
          <w:sz w:val="24"/>
          <w:sz-cs w:val="24"/>
        </w:rPr>
        <w:t>- Tên, địa chỉ doanh nghiệp;</w:t>
        <w:br/>
        <w:t>- {noi_nhan};</w:t>
        <w:br/>
        <w:t>- Lưu: {luu_vb}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