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pPr>
        <w:jc w:val="right"/>
      </w:pPr>
      <w:r>
        <w:rPr>
          <w:b/>
        </w:rPr>
        <w:t>Mẫu số 17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 </w:t>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