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right"/>
        <w:spacing w:before="120"/>
      </w:pPr>
      <w:r>
        <w:rPr>
          <w:rFonts w:ascii="Arial" w:hAnsi="Arial" w:cs="Arial"/>
          <w:sz w:val="24"/>
          <w:sz-cs w:val="24"/>
          <w:b/>
        </w:rPr>
        <w:t xml:space="preserve">Mẫu số 14</w:t>
      </w:r>
    </w:p>
    <w:tbl xmlns:ns0="urn:orca:hdr2col">
      <w:tblPr>
        <w:tblW w:type="dxa" w:w="8640"/>
        <w:tblBorders>
          <w:top w:val="nil"/>
          <w:left w:val="nil"/>
          <w:bottom w:val="nil"/>
          <w:right w:val="nil"/>
          <w:insideH w:val="nil"/>
          <w:insideV w:val="nil"/>
        </w:tblBorders>
        <w:tblLayout w:type="fixed"/>
        <w:tblCellMar>
          <w:left w:w="0" w:type="dxa"/>
          <w:right w:w="0" w:type="dxa"/>
        </w:tblCellMar>
        <w:tblLook w:firstColumn="1" w:firstRow="1" w:lastColumn="0" w:lastRow="0" w:noHBand="0" w:noVBand="1" w:val="04A0"/>
      </w:tblPr>
      <w:tblGrid>
        <w:gridCol w:w="3629"/>
        <w:gridCol w:w="5011"/>
      </w:tblGrid>
      <w:tr>
        <w:tc>
          <w:tcPr>
            <w:tcW w:type="dxa" w:w="3629"/>
            <w:tcBorders>
              <w:top w:val="nil"/>
              <w:left w:val="nil"/>
              <w:bottom w:val="nil"/>
              <w:right w:val="nil"/>
              <w:insideH w:val="nil"/>
              <w:insideV w:val="nil"/>
            </w:tcBorders>
          </w:tcPr>
          <w:p>
            <w:pPr>
              <w:jc w:val="left"/>
              <w:spacing w:before="120"/>
            </w:pPr>
            <w:r>
              <w:rPr>
                <w:rFonts w:ascii="Arial" w:hAnsi="Arial"/>
                <w:b/>
              </w:rPr>
              <w:t>{dn.ten_tieng_viet}</w:t>
            </w:r>
          </w:p>
        </w:tc>
        <w:tc>
          <w:tcPr>
            <w:tcW w:type="dxa" w:w="5011"/>
            <w:tcBorders>
              <w:top w:val="nil"/>
              <w:left w:val="nil"/>
              <w:bottom w:val="nil"/>
              <w:right w:val="nil"/>
              <w:insideH w:val="nil"/>
              <w:insideV w:val="nil"/>
            </w:tcBorders>
          </w:tcPr>
          <w:p>
            <w:pPr>
              <w:jc w:val="center"/>
              <w:spacing w:before="120"/>
            </w:pPr>
            <w:r>
              <w:rPr>
                <w:rFonts w:ascii="Arial" w:hAnsi="Arial" w:cs="Arial"/>
                <w:sz w:val="24"/>
                <w:sz-cs w:val="24"/>
                <w:b/>
              </w:rPr>
              <w:t xml:space="preserve">CỘNG HÒA XÃ HỘI CHỦ NGHĨA VIỆT NAM</w:t>
              <w:br/>
            </w:r>
            <w:r>
              <w:rPr>
                <w:rFonts w:ascii="Arial" w:hAnsi="Arial" w:cs="Arial"/>
                <w:sz w:val="24"/>
                <w:sz-cs w:val="24"/>
                <w:b/>
                <w:u w:val="single"/>
              </w:rPr>
              <w:t xml:space="preserve">Độc lập - Tự do - Hạnh phúc </w:t>
            </w:r>
          </w:p>
        </w:tc>
      </w:tr>
      <w:tr>
        <w:tc>
          <w:tcPr>
            <w:tcW w:type="dxa" w:w="3629"/>
            <w:tcBorders>
              <w:top w:val="nil"/>
              <w:left w:val="nil"/>
              <w:bottom w:val="nil"/>
              <w:right w:val="nil"/>
              <w:insideH w:val="nil"/>
              <w:insideV w:val="nil"/>
            </w:tcBorders>
          </w:tcPr>
          <w:p>
            <w:pPr>
              <w:jc w:val="left"/>
              <w:spacing w:before="120"/>
            </w:pPr>
            <w:r>
              <w:rPr>
                <w:rFonts w:ascii="Arial" w:hAnsi="Arial" w:cs="Arial"/>
                <w:sz w:val="24"/>
                <w:sz-cs w:val="24"/>
              </w:rPr>
              <w:t>Số: {so_van_ban}</w:t>
            </w:r>
          </w:p>
        </w:tc>
        <w:tc>
          <w:tcPr>
            <w:tcW w:type="dxa" w:w="5011"/>
            <w:tcBorders>
              <w:top w:val="nil"/>
              <w:left w:val="nil"/>
              <w:bottom w:val="nil"/>
              <w:right w:val="nil"/>
              <w:insideH w:val="nil"/>
              <w:insideV w:val="nil"/>
            </w:tcBorders>
          </w:tcPr>
          <w:p>
            <w:pPr>
              <w:jc w:val="right"/>
              <w:spacing w:before="120"/>
            </w:pPr>
            <w:r>
              <w:rPr>
                <w:rFonts w:ascii="Arial" w:hAnsi="Arial" w:cs="Arial"/>
                <w:sz w:val="24"/>
                <w:sz-cs w:val="24"/>
                <w:i/>
              </w:rPr>
              <w:t>{dia_diem_ky}, ngày {ngay_ky_vb} tháng {thang_ky_vb} năm {nam_ky_vb}</w:t>
            </w:r>
          </w:p>
        </w:tc>
      </w:tr>
    </w:tbl>
    <w:p>
      <w:pPr>
        <w:jc w:val="right"/>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GIẤY ĐỀ NGHỊ</w:t>
        <w:br/>
        <w:t xml:space="preserve">Đăng ký thay đổi chủ doanh nghiệp tư nhân</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tỉnh) {co_quan_dkkd}</w:t>
      </w:r>
      <w:r>
        <w:rPr>
          <w:rFonts w:ascii="Arial" w:hAnsi="Arial" w:cs="Arial"/>
          <w:sz w:val="24"/>
          <w:sz-cs w:val="24"/>
        </w:rPr>
      </w:r>
    </w:p>
    <w:p>
      <w:pPr>
        <w:spacing w:before="120"/>
      </w:pPr>
      <w:r>
        <w:rPr>
          <w:rFonts w:ascii="Arial" w:hAnsi="Arial" w:cs="Arial"/>
          <w:sz w:val="24"/>
          <w:sz-cs w:val="24"/>
        </w:rPr>
        <w:t>Tên doanh nghiệp (</w:t>
      </w:r>
      <w:r>
        <w:rPr>
          <w:rFonts w:ascii="Arial" w:hAnsi="Arial" w:cs="Arial"/>
          <w:sz w:val="24"/>
          <w:sz-cs w:val="24"/>
          <w:i/>
        </w:rPr>
        <w:t>ghi bằng chữ in hoa</w:t>
      </w:r>
      <w:r>
        <w:rPr>
          <w:rFonts w:ascii="Arial" w:hAnsi="Arial" w:cs="Arial"/>
          <w:sz w:val="24"/>
          <w:sz-cs w:val="24"/>
        </w:rPr>
        <w:t>): {dn.ten_tieng_viet}</w:t>
      </w:r>
    </w:p>
    <w:p>
      <w:pPr>
        <w:spacing w:before="120"/>
      </w:pPr>
      <w:r>
        <w:rPr>
          <w:rFonts w:ascii="Arial" w:hAnsi="Arial" w:cs="Arial"/>
          <w:sz w:val="24"/>
          <w:sz-cs w:val="24"/>
        </w:rPr>
        <w:t>Mã số doanh nghiệp/Mã số thuế: {dn.ma_so_dn}</w:t>
      </w:r>
    </w:p>
    <w:p>
      <w:pPr>
        <w:spacing w:before="120"/>
      </w:pPr>
      <w:r>
        <w:rPr>
          <w:rFonts w:ascii="Arial" w:hAnsi="Arial" w:cs="Arial"/>
          <w:sz w:val="24"/>
          <w:sz-cs w:val="24"/>
          <w:b/>
        </w:rPr>
        <w:t xml:space="preserve">Đăng ký thay đổi chủ doanh nghiệp tư nhân với các nội dung sau:</w:t>
      </w:r>
    </w:p>
    <w:p>
      <w:pPr>
        <w:spacing w:before="120"/>
      </w:pPr>
      <w:r>
        <w:rPr>
          <w:rFonts w:ascii="Arial" w:hAnsi="Arial" w:cs="Arial"/>
          <w:sz w:val="24"/>
          <w:sz-cs w:val="24"/>
        </w:rPr>
        <w:t xml:space="preserve">Trường hợp thay đổi chủ doanh nghiệp (</w:t>
      </w:r>
      <w:r>
        <w:rPr>
          <w:rFonts w:ascii="Arial" w:hAnsi="Arial" w:cs="Arial"/>
          <w:sz w:val="24"/>
          <w:sz-cs w:val="24"/>
          <w:i/>
        </w:rPr>
        <w:t xml:space="preserve">đánh dấu X vào ô thích hợp</w:t>
      </w:r>
      <w:r>
        <w:rPr>
          <w:rFonts w:ascii="Arial" w:hAnsi="Arial" w:cs="Arial"/>
          <w:sz w:val="24"/>
          <w:sz-cs w:val="24"/>
        </w:rPr>
        <w:t xml:space="preserve">):</w:t>
      </w:r>
    </w:p>
    <w:p>
      <w:pPr>
        <w:spacing w:before="120"/>
      </w:pPr>
      <w:r>
        <w:rPr>
          <w:rFonts w:ascii="Arial" w:hAnsi="Arial" w:cs="Arial"/>
          <w:sz w:val="24"/>
          <w:sz-cs w:val="24"/>
        </w:rPr>
        <w:t xml:space="preserve">{chk_cd_dntn_tang} </w:t>
      </w:r>
      <w:r>
        <w:rPr>
          <w:rFonts w:ascii="Arial" w:hAnsi="Arial" w:cs="Arial"/>
          <w:sz w:val="24"/>
          <w:sz-cs w:val="24"/>
        </w:rPr>
        <w:t xml:space="preserve">Tặng cho doanh nghiệp tư nhân</w:t>
      </w:r>
    </w:p>
    <w:p>
      <w:pPr>
        <w:spacing w:before="120"/>
      </w:pPr>
      <w:r>
        <w:rPr>
          <w:rFonts w:ascii="Arial" w:hAnsi="Arial" w:cs="Arial"/>
          <w:sz w:val="24"/>
          <w:sz-cs w:val="24"/>
        </w:rPr>
        <w:t xml:space="preserve">{chk_cd_dntn_chu_chet} </w:t>
      </w:r>
      <w:r>
        <w:rPr>
          <w:rFonts w:ascii="Arial" w:hAnsi="Arial" w:cs="Arial"/>
          <w:sz w:val="24"/>
          <w:sz-cs w:val="24"/>
        </w:rPr>
        <w:t xml:space="preserve">Chủ doanh nghiệp chết</w:t>
      </w:r>
    </w:p>
    <w:p>
      <w:pPr>
        <w:spacing w:before="120"/>
      </w:pPr>
      <w:r>
        <w:rPr>
          <w:rFonts w:ascii="Arial" w:hAnsi="Arial" w:cs="Arial"/>
          <w:sz w:val="24"/>
          <w:sz-cs w:val="24"/>
        </w:rPr>
        <w:t xml:space="preserve">{chk_cd_dntn_ban} </w:t>
      </w:r>
      <w:r>
        <w:rPr>
          <w:rFonts w:ascii="Arial" w:hAnsi="Arial" w:cs="Arial"/>
          <w:sz w:val="24"/>
          <w:sz-cs w:val="24"/>
        </w:rPr>
        <w:t xml:space="preserve">Bán doanh nghiệp tư nhân</w:t>
      </w:r>
    </w:p>
    <w:p>
      <w:pPr>
        <w:spacing w:before="120"/>
      </w:pPr>
      <w:r>
        <w:rPr>
          <w:rFonts w:ascii="Arial" w:hAnsi="Arial" w:cs="Arial"/>
          <w:sz w:val="24"/>
          <w:sz-cs w:val="24"/>
          <w:b/>
        </w:rPr>
        <w:t xml:space="preserve">1. Người tặng cho/Người chết/Người bán</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r>
    </w:p>
    <w:p>
      <w:pPr>
        <w:spacing w:before="120"/>
      </w:pPr>
      <w:r>
        <w:rPr>
          <w:rFonts w:ascii="Arial" w:hAnsi="Arial" w:cs="Arial"/>
          <w:sz w:val="24"/>
          <w:sz-cs w:val="24"/>
        </w:rPr>
        <w:t>Ngày, tháng, năm sinh: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r>
        <w:rPr>
          <w:rFonts w:ascii="Arial" w:hAnsi="Arial" w:cs="Arial"/>
          <w:sz w:val="24"/>
          <w:sz-cs w:val="24"/>
          <w:i/>
        </w:rPr>
        <w:t xml:space="preserve">không kê khai trong trường hợp chủ doanh nghiệp cũ chết</w:t>
      </w:r>
      <w:r>
        <w:rPr>
          <w:rFonts w:ascii="Arial" w:hAnsi="Arial" w:cs="Arial"/>
          <w:sz w:val="24"/>
          <w:sz-cs w:val="24"/>
        </w:rPr>
        <w:t xml:space="preserve">):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b/>
        </w:rPr>
        <w:t xml:space="preserve">2. Người được tặng cho/Người thừa kế/Người mua</w:t>
      </w:r>
    </w:p>
    <w:p>
      <w:pPr>
        <w:spacing w:before="120"/>
      </w:pPr>
      <w:r>
        <w:rPr>
          <w:rFonts w:ascii="Arial" w:hAnsi="Arial" w:cs="Arial"/>
          <w:sz w:val="24"/>
          <w:sz-cs w:val="24"/>
        </w:rPr>
        <w:t>Họ, chữ đệm và tên (</w:t>
      </w:r>
      <w:r>
        <w:rPr>
          <w:rFonts w:ascii="Arial" w:hAnsi="Arial" w:cs="Arial"/>
          <w:sz w:val="24"/>
          <w:sz-cs w:val="24"/>
          <w:i/>
        </w:rPr>
        <w:t>ghi bằng chữ in hoa</w:t>
      </w:r>
      <w:r>
        <w:rPr>
          <w:rFonts w:ascii="Arial" w:hAnsi="Arial" w:cs="Arial"/>
          <w:sz w:val="24"/>
          <w:sz-cs w:val="24"/>
        </w:rPr>
        <w:t>): {ho_ten_in_hoa}</w:t>
        <w:tab/>
      </w:r>
    </w:p>
    <w:p>
      <w:pPr>
        <w:spacing w:before="120"/>
      </w:pPr>
      <w:r>
        <w:rPr>
          <w:rFonts w:ascii="Arial" w:hAnsi="Arial" w:cs="Arial"/>
          <w:sz w:val="24"/>
          <w:sz-cs w:val="24"/>
        </w:rPr>
        <w:t xml:space="preserve">Ngày, tháng, năm sinh: </w:t>
        <w:tab/>
        <w:t>{ngay_sinh}/{thang_sinh}/{nam_sinh}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Số định danh cá nhân: {chu_hkd.so_cccd}</w:t>
      </w:r>
    </w:p>
    <w:p>
      <w:pPr>
        <w:spacing w:before="120"/>
      </w:pPr>
      <w:r>
        <w:rPr>
          <w:rFonts w:ascii="Arial" w:hAnsi="Arial" w:cs="Arial"/>
          <w:sz w:val="24"/>
          <w:sz-cs w:val="24"/>
        </w:rPr>
        <w:t xml:space="preserve">Địa chỉ liên lạc: </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 xml:space="preserve">Xã/Phường/Đặc khu: {xa_phuong} </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Số Hộ chiếu (</w:t>
      </w:r>
      <w:r>
        <w:rPr>
          <w:rFonts w:ascii="Arial" w:hAnsi="Arial" w:cs="Arial"/>
          <w:sz w:val="24"/>
          <w:sz-cs w:val="24"/>
          <w:i/>
        </w:rPr>
        <w:t>đối với cá nhân không có số định danh cá nhân</w:t>
      </w:r>
      <w:r>
        <w:rPr>
          <w:rFonts w:ascii="Arial" w:hAnsi="Arial" w:cs="Arial"/>
          <w:sz w:val="24"/>
          <w:sz-cs w:val="24"/>
        </w:rPr>
        <w:t>): {chu_hkd.so_cccd}</w:t>
      </w:r>
    </w:p>
    <w:p>
      <w:pPr>
        <w:spacing w:before="120"/>
      </w:pPr>
      <w:r>
        <w:rPr>
          <w:rFonts w:ascii="Arial" w:hAnsi="Arial" w:cs="Arial"/>
          <w:sz w:val="24"/>
          <w:sz-cs w:val="24"/>
        </w:rPr>
        <w:t xml:space="preserve">Ngày cấp: {ngay_cap} Nơi cấp: {noi_cap}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Trường hợp hồ sơ đăng ký doanh nghiệp hợp lệ, đề nghị Quý Cơ quan đăng công bố nội dung đăng ký doanh nghiệp trên Cổng thông tin quốc gia về đăng ký doanh nghiệp.</w:t>
      </w:r>
    </w:p>
    <w:p>
      <w:pPr>
        <w:spacing w:before="120"/>
      </w:pPr>
      <w:r>
        <w:rPr>
          <w:rFonts w:ascii="Arial" w:hAnsi="Arial" w:cs="Arial"/>
          <w:sz w:val="24"/>
          <w:sz-cs w:val="24"/>
        </w:rPr>
        <w:t xml:space="preserve">Chúng tôi cam kết hoàn toàn chịu trách nhiệm trước pháp luật về tính hợp pháp, chính xác và trung thực của nội dung Giấy đề nghị này.</w:t>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ĐƯỢC TẶNG CHO/</w:t>
        <w:br/>
        <w:t xml:space="preserve">NGƯỜI THỪA KẾ/NGƯỜI MUA</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b/>
        </w:rPr>
        <w:t xml:space="preserve"/>
      </w:r>
    </w:p>
    <w:p>
      <w:pPr>
        <w:jc w:val="center"/>
        <w:spacing w:before="120"/>
      </w:pPr>
      <w:r>
        <w:rPr>
          <w:rFonts w:ascii="Arial" w:hAnsi="Arial" w:cs="Arial"/>
          <w:sz w:val="24"/>
          <w:sz-cs w:val="24"/>
          <w:b/>
        </w:rPr>
        <w:t xml:space="preserve">CHỦ DOANH NGHIỆP TƯ NHÂN</w:t>
        <w:br/>
        <w:t xml:space="preserve"/>
      </w:r>
      <w:r>
        <w:rPr>
          <w:rFonts w:ascii="Arial" w:hAnsi="Arial" w:cs="Arial"/>
          <w:sz w:val="24"/>
          <w:sz-cs w:val="24"/>
        </w:rPr>
        <w:t xml:space="preserve">(</w:t>
      </w:r>
      <w:r>
        <w:rPr>
          <w:rFonts w:ascii="Arial" w:hAnsi="Arial" w:cs="Arial"/>
          <w:sz w:val="24"/>
          <w:sz-cs w:val="24"/>
          <w:i/>
        </w:rPr>
        <w:t xml:space="preserve">Ký và ghi họ tên)</w:t>
      </w:r>
      <w:r>
        <w:rPr>
          <w:rFonts w:ascii="Arial" w:hAnsi="Arial" w:cs="Arial"/>
          <w:sz w:val="24"/>
          <w:sz-cs w:val="24"/>
          <w:i/>
          <w:vertAlign w:val="superscript"/>
        </w:rPr>
        <w:t xml:space="preserve">2</w:t>
      </w:r>
      <w:r>
        <w:rPr>
          <w:rFonts w:ascii="Arial" w:hAnsi="Arial" w:cs="Arial"/>
          <w:sz w:val="24"/>
          <w:sz-cs w:val="24"/>
          <w:b/>
        </w:rPr>
        <w:t xml:space="preserve"/>
        <w:br/>
        <w:t xml:space="preserve"/>
      </w:r>
    </w:p>
    <w:p>
      <w:pPr>
        <w:spacing w:before="120"/>
      </w:pPr>
      <w:r>
        <w:rPr>
          <w:rFonts w:ascii="Arial" w:hAnsi="Arial" w:cs="Arial"/>
          <w:sz w:val="24"/>
          <w:sz-cs w:val="24"/>
        </w:rPr>
        <w:t xml:space="preserve">___________________</w:t>
      </w:r>
    </w:p>
    <w:p>
      <w:pPr>
        <w:spacing w:before="120"/>
      </w:pPr>
      <w:r>
        <w:rPr>
          <w:rFonts w:ascii="Arial" w:hAnsi="Arial" w:cs="Arial"/>
          <w:sz w:val="24"/>
          <w:sz-cs w:val="24"/>
          <w:vertAlign w:val="superscript"/>
        </w:rPr>
        <w:t xml:space="preserve">1 </w:t>
      </w:r>
      <w:r>
        <w:rPr>
          <w:rFonts w:ascii="Arial" w:hAnsi="Arial" w:cs="Arial"/>
          <w:sz w:val="24"/>
          <w:sz-cs w:val="24"/>
        </w:rPr>
        <w:t xml:space="preserve">Người được tặng cho/Người thừa kế/Người mua ký trực tiếp vào phần này.</w:t>
      </w:r>
    </w:p>
    <w:p>
      <w:pPr>
        <w:spacing w:before="120"/>
      </w:pPr>
      <w:r>
        <w:rPr>
          <w:rFonts w:ascii="Arial" w:hAnsi="Arial" w:cs="Arial"/>
          <w:sz w:val="24"/>
          <w:sz-cs w:val="24"/>
          <w:vertAlign w:val="superscript"/>
        </w:rPr>
        <w:t xml:space="preserve">2 </w:t>
      </w:r>
      <w:r>
        <w:rPr>
          <w:rFonts w:ascii="Arial" w:hAnsi="Arial" w:cs="Arial"/>
          <w:sz w:val="24"/>
          <w:sz-cs w:val="24"/>
        </w:rPr>
        <w:t xml:space="preserve">Không có phần này trong trường hợp thay đổi chủ doanh nghiệp tư nhân do thừa kế. Trong các trường hợp tặng cho, bán doanh nghiệp tư nhân, chủ doanh nghiệp tư nhân ký trực tiếp vào phần này.</w:t>
      </w:r>
    </w:p>
    <w:p>
      <w:pPr>
        <w:spacing w:before="120"/>
      </w:pPr>
      <w:r>
        <w:rPr>
          <w:rFonts w:ascii="Arial" w:hAnsi="Arial" w:cs="Arial"/>
          <w:sz w:val="24"/>
          <w:sz-cs w:val="24"/>
          <w:vertAlign w:val="superscript"/>
        </w:rPr>
        <w:t xml:space="preserve">1, 2 </w:t>
      </w: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