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 xml:space="preserve">Số: …………..</w:t>
      </w:r>
      <w:r>
        <w:rPr>
          <w:rFonts w:ascii="Arial" w:hAnsi="Arial" w:cs="Arial"/>
          <w:sz w:val="24"/>
          <w:sz-cs w:val="24"/>
          <w:b/>
        </w:rPr>
        <w:t xml:space="preserve"/>
      </w:r>
    </w:p>
    <w:p>
      <w:pPr>
        <w:jc w:val="center"/>
        <w:spacing w:before="120"/>
      </w:pPr>
      <w:r>
        <w:rPr>
          <w:rFonts w:ascii="Arial" w:hAnsi="Arial" w:cs="Arial"/>
          <w:sz w:val="24"/>
          <w:sz-cs w:val="24"/>
          <w:i/>
        </w:rPr>
        <w:t xml:space="preserve">……, ngày…… tháng…… năm ……</w:t>
      </w: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Số Giấy chứng nhận đăng ký kinh doanh (</w:t>
      </w:r>
      <w:r>
        <w:rPr>
          <w:rFonts w:ascii="Arial" w:hAnsi="Arial" w:cs="Arial"/>
          <w:sz w:val="24"/>
          <w:sz-cs w:val="24"/>
          <w:i/>
        </w:rPr>
        <w:t xml:space="preserve">chỉ kê khai nếu không có mã số doanh nghiệp/mã số thuế</w:t>
      </w:r>
      <w:r>
        <w:rPr>
          <w:rFonts w:ascii="Arial" w:hAnsi="Arial" w:cs="Arial"/>
          <w:sz w:val="24"/>
          <w:sz-cs w:val="24"/>
        </w:rPr>
        <w:t xml:space="preserve">): …………… Ngày cấp …/…/…… Nơi cấp: ………</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đông1.</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