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5: Giấy đề nghị đăng ký doanh nghiệp - Công ty hợp danh</w:t>
      </w:r>
    </w:p>
    <w:p>
      <w:r>
        <w:t>Mẫu số 5</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 tháng … năm {ngay_ky_vb}</w:t>
      </w:r>
    </w:p>
    <w:p>
      <w:pPr>
        <w:jc w:val="center"/>
        <w:spacing w:before="120"/>
      </w:pPr>
      <w:r>
        <w:rPr>
          <w:rFonts w:ascii="Arial" w:hAnsi="Arial" w:cs="Arial"/>
          <w:sz w:val="24"/>
          <w:sz-cs w:val="24"/>
          <w:b/>
        </w:rPr>
        <w:t xml:space="preserve">GIẤY ĐỀ NGHỊ ĐĂNG KÝ DOANH NGHIỆP</w:t>
        <w:br/>
        <w:t xml:space="preserve">CÔNG TY HỢP DANH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 xml:space="preserve">Chúng tôi</w:t>
      </w:r>
      <w:r>
        <w:rPr>
          <w:rFonts w:ascii="Arial" w:hAnsi="Arial" w:cs="Arial"/>
          <w:sz w:val="24"/>
          <w:sz-cs w:val="24"/>
          <w:vertAlign w:val="superscript"/>
        </w:rPr>
        <w:t xml:space="preserve">1</w:t>
      </w:r>
      <w:r>
        <w:rPr>
          <w:rFonts w:ascii="Arial" w:hAnsi="Arial" w:cs="Arial"/>
          <w:sz w:val="24"/>
          <w:sz-cs w:val="24"/>
        </w:rPr>
        <w:t xml:space="preserve"> là các thành viên hợp danh </w:t>
      </w:r>
    </w:p>
    <w:p>
      <w:pPr>
        <w:jc w:val="center"/>
        <w:spacing w:before="120"/>
      </w:pPr>
      <w:r>
        <w:rPr>
          <w:rFonts w:ascii="Arial" w:hAnsi="Arial" w:cs="Arial"/>
          <w:sz w:val="24"/>
          <w:sz-cs w:val="24"/>
          <w:b/>
        </w:rPr>
        <w:t xml:space="preserve">Đăng ký công ty hợp danh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{chk_tt_thanh_lap_moi} </w:t>
      </w:r>
      <w:r>
        <w:rPr>
          <w:rFonts w:ascii="Arial" w:hAnsi="Arial" w:cs="Arial"/>
          <w:sz w:val="24"/>
          <w:sz-cs w:val="24"/>
        </w:rPr>
        <w:t xml:space="preserve">Thành lập mới</w:t>
      </w:r>
    </w:p>
    <w:p>
      <w:pPr>
        <w:spacing w:before="120"/>
      </w:pPr>
      <w:r>
        <w:rPr>
          <w:rFonts w:ascii="Arial" w:hAnsi="Arial" w:cs="Arial"/>
          <w:sz w:val="24"/>
          <w:sz-cs w:val="24"/>
        </w:rPr>
        <w:t xml:space="preserve">{chk_tt_hop_nhat_dn} </w:t>
      </w:r>
      <w:r>
        <w:rPr>
          <w:rFonts w:ascii="Arial" w:hAnsi="Arial" w:cs="Arial"/>
          <w:sz w:val="24"/>
          <w:sz-cs w:val="24"/>
        </w:rPr>
        <w:t xml:space="preserve">Thành lập trên cơ sở hợp nhất doanh nghiệp</w:t>
      </w:r>
    </w:p>
    <w:p>
      <w:pPr>
        <w:spacing w:before="120"/>
      </w:pPr>
      <w:r>
        <w:rPr>
          <w:rFonts w:ascii="Arial" w:hAnsi="Arial" w:cs="Arial"/>
          <w:sz w:val="24"/>
          <w:sz-cs w:val="24"/>
        </w:rPr>
        <w:t xml:space="preserve">{chk_tt_chuyen_doi_loai_hinh} </w:t>
      </w:r>
      <w:r>
        <w:rPr>
          <w:rFonts w:ascii="Arial" w:hAnsi="Arial" w:cs="Arial"/>
          <w:sz w:val="24"/>
          <w:sz-cs w:val="24"/>
        </w:rPr>
        <w:t xml:space="preserve">Thành lập trên cơ sở chuyển đổi loại hình doanh nghiệp</w:t>
        <w:tab/>
        <w:t xml:space="preserve"/>
      </w:r>
    </w:p>
    <w:p>
      <w:pPr>
        <w:spacing w:before="120"/>
      </w:pPr>
      <w:r>
        <w:rPr>
          <w:rFonts w:ascii="Arial" w:hAnsi="Arial" w:cs="Arial"/>
          <w:sz w:val="24"/>
          <w:sz-cs w:val="24"/>
        </w:rPr>
        <w:t xml:space="preserve">{chk_tt_chuyen_doi_tu_hkd} </w:t>
      </w: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 xml:space="preserve">{chk_tt_chuyen_doi_tu_csbt} </w:t>
      </w: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2</w:t>
      </w:r>
    </w:p>
    <w:p>
      <w:pPr>
        <w:spacing w:before="120"/>
      </w:pPr>
      <w:r>
        <w:rPr>
          <w:rFonts w:ascii="Arial" w:hAnsi="Arial" w:cs="Arial"/>
          <w:sz w:val="24"/>
          <w:sz-cs w:val="24"/>
          <w:b/>
        </w:rPr>
        <w:t xml:space="preserve">- Lý do chuyển đổi loại hình doanh nghiệp: </w:t>
      </w:r>
      <w:r>
        <w:rPr>
          <w:rFonts w:ascii="Arial" w:hAnsi="Arial" w:cs="Arial"/>
          <w:sz w:val="24"/>
          <w:sz-cs w:val="24"/>
        </w:rPr>
        <w:t xml:space="preserve">(</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r>
        <w:rPr>
          <w:rFonts w:ascii="Arial" w:hAnsi="Arial" w:cs="Arial"/>
          <w:sz w:val="24"/>
          <w:sz-cs w:val="24"/>
          <w:b/>
        </w:rPr>
        <w:t xml:space="preserve"/>
      </w:r>
    </w:p>
    <w:p>
      <w:pPr>
        <w:spacing w:before="120"/>
      </w:pPr>
      <w:r>
        <w:rPr>
          <w:rFonts w:ascii="Arial" w:hAnsi="Arial" w:cs="Arial"/>
          <w:sz w:val="24"/>
          <w:sz-cs w:val="24"/>
          <w:b/>
        </w:rPr>
        <w:t xml:space="preserve">- Thông tin về các doanh nghiệp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hợp nhất doanh nghiệp,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hợp nhất và các chi nhánh/văn phòng đại diện/địa điểm kinh doanh của doanh nghiệp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Mã số hộ kinh doanh/Mã số đăng ký hộ kinh doanh/Mã số thuế: {hkd_ma_so}</w:t>
      </w:r>
      <w:r>
        <w:rPr>
          <w:rFonts w:ascii="Arial" w:hAnsi="Arial" w:cs="Arial"/>
          <w:sz w:val="24"/>
          <w:sz-cs w:val="24"/>
          <w:i/>
        </w:rPr>
      </w:r>
      <w:r>
        <w:rPr>
          <w:rFonts w:ascii="Arial" w:hAnsi="Arial" w:cs="Arial"/>
          <w:sz w:val="24"/>
          <w:sz-cs w:val="24"/>
        </w:rPr>
      </w:r>
    </w:p>
    <w:p>
      <w:pPr>
        <w:spacing w:before="120"/>
      </w:pPr>
      <w:r>
        <w:rPr>
          <w:i/>
        </w:rPr>
        <w:t>Trường hợp không khai thác được thông tin về hộ kinh doanh được chuyển đổi từ Cơ sở dữ liệu về đăng ký hộ kinh doanh hoặc thông tin khai thác được về hộ kinh doanh được chuyển đổi từ Cơ sở dữ liệu về đăng ký hộ kinh doanh không đầy đủ, không chính xác thì kê khai thêm các nội dung sau:</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 xml:space="preserve">Tên chủ hộ kinh doanh: </w:t>
        <w:tab/>
        <w:t>{hkd_cd.ten_chu_ho}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tab/>
        <w:t xml:space="preserve"/>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 xml:space="preserve">Số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 </w:t>
        <w:tab/>
        <w:t xml:space="preserve"/>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 xml:space="preserve">Mã số thuế của cơ sở bảo trợ xã hội/quỹ xã hội/quỹ từ thiện (</w:t>
      </w:r>
      <w:r>
        <w:rPr>
          <w:rFonts w:ascii="Arial" w:hAnsi="Arial" w:cs="Arial"/>
          <w:sz w:val="24"/>
          <w:sz-cs w:val="24"/>
          <w:i/>
        </w:rPr>
        <w:t xml:space="preserve">chỉ kê khai mã số thuế 10 số</w:t>
      </w:r>
      <w:r>
        <w:rPr>
          <w:rFonts w:ascii="Arial" w:hAnsi="Arial" w:cs="Arial"/>
          <w:sz w:val="24"/>
          <w:sz-cs w:val="24"/>
        </w:rPr>
        <w:t xml:space="preserve">): </w:t>
      </w:r>
    </w:p>
    <w:p>
      <w:pPr>
        <w:spacing w:before="120"/>
      </w:pPr>
      <w:r>
        <w:rPr>
          <w:rFonts w:ascii="Arial" w:hAnsi="Arial" w:cs="Arial"/>
          <w:sz w:val="24"/>
          <w:sz-cs w:val="24"/>
        </w:rPr>
        <w:t>{csbt.ma_so_thue}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r>
        <w:rPr>
          <w:rFonts w:ascii="Arial" w:hAnsi="Arial" w:cs="Arial"/>
          <w:sz w:val="24"/>
          <w:sz-cs w:val="24"/>
          <w:b/>
        </w:rPr>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w:t>
      </w:r>
      <w:r>
        <w:rPr>
          <w:rFonts w:ascii="Arial" w:hAnsi="Arial" w:cs="Arial"/>
          <w:sz w:val="24"/>
          <w:sz-cs w:val="24"/>
        </w:rPr>
        <w:t xml:space="preserve"> {chk_dau_tu_dac_biet}</w:t>
      </w:r>
      <w:r>
        <w:rPr>
          <w:rFonts w:ascii="Arial" w:hAnsi="Arial" w:cs="Arial"/>
          <w:sz w:val="24"/>
          <w:sz-cs w:val="24"/>
          <w:b/>
        </w:rPr>
      </w:r>
    </w:p>
    <w:p>
      <w:pPr>
        <w:spacing w:before="120"/>
      </w:pPr>
      <w:r>
        <w:rPr>
          <w:rFonts w:ascii="Arial" w:hAnsi="Arial" w:cs="Arial"/>
          <w:sz w:val="24"/>
          <w:sz-cs w:val="24"/>
        </w:rPr>
        <w:t>{chk_dn_xa_hoi}</w:t>
      </w:r>
      <w:r>
        <w:rPr>
          <w:rFonts w:ascii="Arial" w:hAnsi="Arial" w:cs="Arial"/>
          <w:sz w:val="24"/>
          <w:sz-cs w:val="24"/>
          <w:b/>
        </w:rPr>
        <w:t xml:space="preserve">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tab/>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3</w:t>
      </w:r>
      <w:r>
        <w:rPr>
          <w:rFonts w:ascii="Arial" w:hAnsi="Arial" w:cs="Arial"/>
          <w:sz w:val="24"/>
          <w:sz-cs w:val="24"/>
        </w:rPr>
        <w:t>:</w:t>
        <w:br/>
        <w:t>Có {chk_auto_co} Không {chk_auto_khong}</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b/>
        </w:rPr>
        <w:t xml:space="preserve"/>
      </w:r>
    </w:p>
    <w:p>
      <w:pPr>
        <w:spacing w:before="120"/>
      </w:pPr>
      <w:r>
        <w:rPr>
          <w:rFonts w:ascii="Arial" w:hAnsi="Arial" w:cs="Arial"/>
          <w:sz w:val="24"/>
          <w:sz-cs w:val="24"/>
          <w:b/>
        </w:rPr>
        <w:t xml:space="preserve"/>
      </w:r>
    </w:p>
    <w:p>
      <w:pPr>
        <w:spacing w:before="120"/>
      </w:pPr>
      <w:r>
        <w:rPr>
          <w:rFonts w:ascii="Arial" w:hAnsi="Arial" w:cs="Arial"/>
          <w:sz w:val="24"/>
          <w:sz-cs w:val="24"/>
          <w:b/>
        </w:rPr>
        <w:t xml:space="preserve"/>
      </w:r>
    </w:p>
    <w:p>
      <w:pPr>
        <w:spacing w:before="120"/>
      </w:pPr>
      <w:r>
        <w:rPr>
          <w:rFonts w:ascii="Arial" w:hAnsi="Arial" w:cs="Arial"/>
          <w:sz w:val="24"/>
          <w:sz-cs w:val="24"/>
          <w:b/>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w:t>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tab/>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 {gia_tri_ntte}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 Không {chk_auto_khong_2}</w:t>
      </w:r>
    </w:p>
    <w:p>
      <w:pPr>
        <w:spacing w:before="120"/>
      </w:pPr>
      <w:r>
        <w:rPr>
          <w:rFonts w:ascii="Arial" w:hAnsi="Arial" w:cs="Arial"/>
          <w:sz w:val="24"/>
          <w:sz-cs w:val="24"/>
          <w:b/>
        </w:rPr>
        <w:t xml:space="preserve">6. Nguồn vốn điều lệ:</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t>7. Thành viên công ty (kê khai theo Mẫu số 9 Phụ lục I ban hành kèm Thông tư này): Gửi kèm.</w:t>
      </w:r>
    </w:p>
    <w:p>
      <w:pPr>
        <w:spacing w:before="120"/>
      </w:pPr>
      <w:r>
        <w:t>- Thông tin về Giấy chứng nhận đăng ký đầu tư (chỉ kê khai nếu thành viên là nhà đầu tư nước ngoài được cấp Giấy chứng nhận đăng ký đầu tư theo quy định của pháp luật – nếu có):</w:t>
      </w:r>
    </w:p>
    <w:p>
      <w:pPr>
        <w:spacing w:before="120"/>
      </w:pPr>
      <w:r>
        <w:t>Mã số dự án: {ma_so_du_an}</w:t>
      </w:r>
    </w:p>
    <w:p>
      <w:pPr>
        <w:spacing w:before="120"/>
      </w:pPr>
      <w:r>
        <w:t>Ngày cấp: {ngay_cap} Cơ quan cấp: {co_quan_cap}</w:t>
      </w:r>
    </w:p>
    <w:p>
      <w:pPr>
        <w:spacing w:before="120"/>
      </w:pPr>
      <w:r>
        <w:t>8. Thông tin đăng ký thuế:</w:t>
      </w:r>
    </w:p>
    <w:p>
      <w:pPr>
        <w:spacing w:before="120"/>
      </w:pPr>
      <w:r>
        <w:t>8.1 Thông tin về Giám đốc/Tổng giám đốc (nếu có):</w:t>
      </w:r>
    </w:p>
    <w:p>
      <w:pPr>
        <w:spacing w:before="120"/>
      </w:pPr>
      <w:r>
        <w:t>Họ, chữ đệm và tên Giám đốc/Tổng giám đốc: {gd.ho_ten}</w:t>
      </w:r>
    </w:p>
    <w:p>
      <w:pPr>
        <w:spacing w:before="120"/>
      </w:pPr>
      <w:r>
        <w:t>Ngày, tháng, năm sinh: {gd.ngay_sinh}/{gd.thang_sinh}/{gd.nam_sinh}</w:t>
      </w:r>
    </w:p>
    <w:p>
      <w:pPr>
        <w:spacing w:before="120"/>
      </w:pPr>
      <w:r>
        <w:t>Giới tính: {gd.gioi_tinh}</w:t>
      </w:r>
    </w:p>
    <w:p>
      <w:pPr>
        <w:spacing w:before="120"/>
      </w:pPr>
      <w:r>
        <w:t>Số định danh cá nhân: {gd.so_cccd}</w:t>
      </w:r>
    </w:p>
    <w:p>
      <w:pPr>
        <w:spacing w:before="120"/>
      </w:pPr>
      <w:r>
        <w:t>Điện thoại: {gd.dien_thoai}</w:t>
      </w:r>
    </w:p>
    <w:p>
      <w:pPr>
        <w:spacing w:before="120"/>
      </w:pPr>
      <w:r>
        <w:t>8.2 Thông tin về Kế toán trưởng/Phụ trách kế toán (nếu có):</w:t>
      </w:r>
    </w:p>
    <w:p>
      <w:pPr>
        <w:spacing w:before="120"/>
      </w:pPr>
      <w:r>
        <w:t>Họ, chữ đệm và tên Kế toán trưởng/Phụ trách kế toán: {kt.ho_ten}</w:t>
      </w:r>
    </w:p>
    <w:p>
      <w:pPr>
        <w:spacing w:before="120"/>
      </w:pPr>
      <w:r>
        <w:t>Ngày, tháng, năm sinh: {kt.ngay_sinh}/{kt.thang_sinh}/{kt.nam_sinh}</w:t>
      </w:r>
    </w:p>
    <w:p>
      <w:pPr>
        <w:spacing w:before="120"/>
      </w:pPr>
      <w:r>
        <w:t>Giới tính: {kt.gioi_tinh}</w:t>
      </w:r>
    </w:p>
    <w:p>
      <w:pPr>
        <w:spacing w:before="120"/>
      </w:pPr>
      <w:r>
        <w:t>Số định danh cá nhân: {kt.so_cccd}</w:t>
      </w:r>
    </w:p>
    <w:p>
      <w:pPr>
        <w:spacing w:before="120"/>
      </w:pPr>
      <w:r>
        <w:t>Điện thoại: {kt.dien_thoai}</w:t>
      </w:r>
    </w:p>
    <w:p>
      <w:pPr>
        <w:spacing w:before="120"/>
      </w:pPr>
      <w:r>
        <w:t>8.3 Địa chỉ nhận thông báo thuế (chỉ kê khai nếu địa chỉ nhận thông báo thuế khác địa chỉ trụ sở chính):</w:t>
      </w:r>
    </w:p>
    <w:p>
      <w:pPr>
        <w:spacing w:before="120"/>
      </w:pPr>
      <w:r>
        <w:t>Số nhà/phòng, ngách/hẻm, ngõ/kiệt, đường/phố/đại lộ, tổ/xóm/ấp/thôn: {dia_chi_chi_tiet}</w:t>
      </w:r>
    </w:p>
    <w:p>
      <w:pPr>
        <w:spacing w:before="120"/>
      </w:pPr>
      <w:r>
        <w:t>Xã/Phường/Đặc khu: {xa_phuong}</w:t>
      </w:r>
    </w:p>
    <w:p>
      <w:pPr>
        <w:spacing w:before="120"/>
      </w:pPr>
      <w:r>
        <w:t>Tỉnh/Thành phố trực thuộc trung ương: {tinh_thanh}</w:t>
      </w:r>
    </w:p>
    <w:p>
      <w:pPr>
        <w:spacing w:before="120"/>
      </w:pPr>
      <w:r>
        <w:t>Điện thoại (nếu có): {dien_thoai_lien_he} Số fax (nếu có): {fax}</w:t>
      </w:r>
    </w:p>
    <w:p>
      <w:pPr>
        <w:spacing w:before="120"/>
      </w:pPr>
      <w:r>
        <w:t>Thư điện tử (nếu có): {email_tru_so}</w:t>
      </w:r>
    </w:p>
    <w:p>
      <w:pPr>
        <w:spacing w:before="120"/>
      </w:pPr>
      <w:r>
        <w:t>8.4 Ngày bắt đầu hoạt động4 (trường hợp doanh nghiệp dự kiến bắt đầu hoạt động kể từ ngày được cấp Giấy chứng nhận đăng ký doanh nghiệp thì không cần kê khai nội dung này): {ngay_bd}/{thang_bd}/{nam_bd}</w:t>
      </w:r>
    </w:p>
    <w:p>
      <w:pPr>
        <w:spacing w:before="120"/>
      </w:pPr>
      <w:r>
        <w:t>8.5 Hình thức hạch toán (Đánh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p>
    <w:p>
      <w:pPr>
        <w:spacing w:before="120"/>
      </w:pPr>
      <w:r>
        <w:t xml:space="preserve">{chk_ht_doc_lap} </w:t>
      </w:r>
      <w:r>
        <w:t>Hạch toán độc lập</w:t>
      </w:r>
    </w:p>
    <w:p>
      <w:pPr>
        <w:spacing w:before="120"/>
      </w:pPr>
      <w:r>
        <w:t xml:space="preserve">{chk_ht_hop_nhat} </w:t>
      </w:r>
      <w:r>
        <w:t>Có báo cáo tài chính hợp nhất</w:t>
      </w:r>
    </w:p>
    <w:p>
      <w:pPr>
        <w:spacing w:before="120"/>
      </w:pPr>
      <w:r>
        <w:t xml:space="preserve">{chk_ht_phu_thuoc} </w:t>
      </w:r>
      <w:r>
        <w:t>Hạch toán phụ thuộc</w:t>
      </w:r>
    </w:p>
    <w:p>
      <w:pPr>
        <w:spacing w:before="120"/>
      </w:pPr>
      <w:r>
        <w:t>8.6 Năm tài chính:</w:t>
      </w:r>
    </w:p>
    <w:p>
      <w:pPr>
        <w:spacing w:before="120"/>
      </w:pPr>
      <w:r>
        <w:t>Áp dụng từ ngày {ap_dung_tu}/…..5</w:t>
      </w:r>
    </w:p>
    <w:p>
      <w:pPr>
        <w:spacing w:before="120"/>
      </w:pPr>
      <w:r>
        <w:rPr>
          <w:i/>
        </w:rPr>
        <w:t>(ghi ngày, tháng bắt đầu và kết thúc niên độ kế toán)</w:t>
      </w:r>
    </w:p>
    <w:p>
      <w:pPr>
        <w:spacing w:before="120"/>
      </w:pPr>
      <w:r>
        <w:t>8.7 Tổng số lao động (dự kiến): {so_lao_dong}</w:t>
      </w:r>
    </w:p>
    <w:p>
      <w:pPr>
        <w:spacing w:before="120"/>
      </w:pPr>
      <w:r>
        <w:t>8.8 Hoạt động theo dự án BOT/BTO/BT/BOO, BLT, BTL, O&amp;M:</w:t>
      </w:r>
    </w:p>
    <w:p>
      <w:pPr>
        <w:spacing w:before="120"/>
      </w:pPr>
      <w:r>
        <w:t xml:space="preserve">{chk_co} </w:t>
      </w:r>
      <w:r>
        <w:t>Có</w:t>
      </w:r>
    </w:p>
    <w:p>
      <w:pPr>
        <w:spacing w:before="120"/>
      </w:pPr>
      <w:r>
        <w:t xml:space="preserve">{chk_khong} </w:t>
      </w:r>
      <w:r>
        <w:t>Không</w:t>
      </w:r>
    </w:p>
    <w:p>
      <w:pPr>
        <w:spacing w:before="120"/>
      </w:pPr>
      <w:r>
        <w:t>8.9 Phương pháp tính thuế GTGT (chọn 1 trong 4 phương pháp)6:</w:t>
      </w:r>
    </w:p>
    <w:p>
      <w:pPr>
        <w:spacing w:before="120"/>
      </w:pPr>
      <w:r>
        <w:t xml:space="preserve">{chk_gtgt_khoan_tru} </w:t>
      </w:r>
      <w:r>
        <w:t>Khấu trừ</w:t>
      </w:r>
    </w:p>
    <w:p>
      <w:pPr>
        <w:spacing w:before="120"/>
      </w:pPr>
      <w:r>
        <w:t xml:space="preserve">{chk_gtgt_truc_tiep_tren_gtgt} </w:t>
      </w:r>
      <w:r>
        <w:t>Trực tiếp trên GTGT</w:t>
      </w:r>
    </w:p>
    <w:p>
      <w:pPr>
        <w:spacing w:before="120"/>
      </w:pPr>
      <w:r>
        <w:t xml:space="preserve">{chk_gtgt_truc_tiep_doanh_so} </w:t>
      </w:r>
      <w:r>
        <w:t>Trực tiếp trên doanh số</w:t>
      </w:r>
    </w:p>
    <w:p>
      <w:pPr>
        <w:spacing w:before="120"/>
      </w:pPr>
      <w:r>
        <w:t xml:space="preserve">{chk_gtgt_khong_phai_nop} </w:t>
      </w:r>
      <w:r>
        <w:t>Không phải nộp thuế GTGT</w:t>
      </w:r>
    </w:p>
    <w:p>
      <w:pPr>
        <w:spacing w:before="120"/>
      </w:pPr>
      <w:r>
        <w:t>9. Thông tin về việc đóng bảo hiểm xã hội7:</w:t>
      </w:r>
    </w:p>
    <w:p>
      <w:pPr>
        <w:spacing w:before="120"/>
      </w:pPr>
      <w:r>
        <w:t>Phương thức đóng bảo hiểm xã hội (chọn 1 trong 3 phương thức):</w:t>
      </w:r>
    </w:p>
    <w:p>
      <w:pPr>
        <w:spacing w:before="120"/>
      </w:pPr>
      <w:r>
        <w:t>{chk_bc_hang_thang} Hàng tháng</w:t>
      </w:r>
    </w:p>
    <w:p>
      <w:pPr>
        <w:spacing w:before="120"/>
      </w:pPr>
      <w:r>
        <w:t>{chk_bc_03_thang} 03 tháng một lần</w:t>
      </w:r>
    </w:p>
    <w:p>
      <w:pPr>
        <w:spacing w:before="120"/>
      </w:pPr>
      <w:r>
        <w:t>{chk_bc_06_thang} 06 tháng một lần</w:t>
      </w:r>
    </w:p>
    <w:p>
      <w:pPr>
        <w:spacing w:before="120"/>
      </w:pPr>
      <w:r>
        <w:rPr>
          <w:i/>
        </w:rPr>
        <w:t>Lưu ý:</w:t>
      </w:r>
    </w:p>
    <w:p>
      <w:pPr>
        <w:spacing w:before="120"/>
      </w:pPr>
      <w: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t>- Doanh nghiệp đăng ký ngành, nghề kinh doanh chính khác: đánh dấu vào phương thức đóng bảo hiểm xã hội hàng tháng.</w:t>
      </w:r>
    </w:p>
    <w:p>
      <w:pPr>
        <w:spacing w:before="120"/>
      </w:pPr>
      <w:r>
        <w:t>10. Thông tin về chủ sở hữu hưởng lợi của doanh nghiệp:</w:t>
      </w:r>
    </w:p>
    <w:p>
      <w:pPr>
        <w:spacing w:before="120"/>
      </w:pPr>
      <w:r>
        <w:t>Doanh nghiệp kê khai thông tin về chủ sở hữu hưởng lợi của doanh nghiệp theo Mẫu số 10 ban hành kèm theo Thông tư này.</w:t>
      </w:r>
    </w:p>
    <w:p>
      <w:pPr>
        <w:spacing w:before="120"/>
      </w:pPr>
      <w:r>
        <w:t>Trường hợp hồ sơ đăng ký doanh nghiệp hợp lệ, đề nghị Quý Cơ quan đăng công bố nội dung đăng ký doanh nghiệp trên Cổng thông tin quốc gia về đăng ký doanh nghiệp.</w:t>
      </w:r>
    </w:p>
    <w:p>
      <w:pPr>
        <w:spacing w:before="120"/>
      </w:pPr>
      <w:r>
        <w:t>Xin gửi kèm cam kết của nhà đầu tư nước ngoài theo quy định tại Điều 7 Nghị định số 296/2026/NĐ-CP ngày 23/7/2026 của Chính phủ sửa đổi, bổ sung một số điều của Nghị định số 168/2025/NĐ-CP ngày 30/6/2025 của Chính phủ về đăng ký doanh nghiệp tại Phụ lục kèm theo Giấy đề nghị này8.</w:t>
      </w:r>
    </w:p>
    <w:p>
      <w:pPr>
        <w:spacing w:before="120"/>
      </w:pPr>
      <w:r>
        <w:t>Các thành viên hợp danh cam kết:</w:t>
      </w:r>
    </w:p>
    <w:p>
      <w:pPr>
        <w:spacing w:before="120"/>
      </w:pPr>
      <w:r>
        <w:t>- Bản thân không thuộc diện cấm thành lập và quản lý doanh nghiệp theo quy định tại Luật Doanh nghiệp; không là chủ doanh nghiệp tư nhân; không đồng thời là thành viên hợp danh của công ty hợp danh khác (trừ trường hợp được sự nhất trí của các thành viên hợp danh còn lại);</w:t>
      </w:r>
    </w:p>
    <w:p>
      <w:pPr>
        <w:spacing w:before="120"/>
      </w:pPr>
      <w:r>
        <w:t>- Trụ sở chính thuộc quyền sử dụng hợp pháp của công ty và được sử dụng đúng mục đích theo quy định của pháp luật;</w:t>
      </w:r>
    </w:p>
    <w:p>
      <w:pPr>
        <w:spacing w:before="120"/>
      </w:pPr>
      <w:r>
        <w:t>- Chịu trách nhiệm trước pháp luật về tính hợp pháp, chính xác và trung thực của nội dung đăng ký doanh nghiệp trên.</w:t>
      </w:r>
    </w:p>
    <w:p>
      <w:pPr>
        <w:spacing w:before="120"/>
      </w:pPr>
      <w:r>
        <w:t>CÁC THÀNH VIÊN HỢP DANH</w:t>
      </w:r>
    </w:p>
    <w:p>
      <w:pPr>
        <w:spacing w:before="120"/>
      </w:pPr>
      <w:r>
        <w:rPr>
          <w:i/>
        </w:rPr>
        <w:t>(Ký và ghi họ tên từng thành viên)9</w:t>
      </w:r>
    </w:p>
    <w:p>
      <w:pPr>
        <w:spacing w:before="120"/>
      </w:pPr>
      <w:r>
        <w:t>4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t>5 - Trường hợp niên độ kế toán theo năm dương lịch thì ghi từ ngày 01/01 đến ngày 31/12.</w:t>
      </w:r>
    </w:p>
    <w:p>
      <w:pPr>
        <w:spacing w:before="120"/>
      </w:pPr>
      <w:r>
        <w:t>-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t>- Tổng thời gian từ ngày bắt đầu đến ngày kết thúc niên độ kế toán phải đủ 12 tháng hoặc 4 quý liên tiếp.</w:t>
      </w:r>
    </w:p>
    <w:p>
      <w:pPr>
        <w:spacing w:before="120"/>
      </w:pPr>
      <w:r>
        <w:t>6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(nếu có).</w:t>
      </w:r>
    </w:p>
    <w:p>
      <w:pPr>
        <w:spacing w:before="120"/>
      </w:pPr>
      <w:r>
        <w:t>7 Không kê khai trong trường hợp thành lập doanh nghiệp trên cơ sở chuyển đổi loại hình doanh nghiệp.</w:t>
      </w:r>
    </w:p>
    <w:p>
      <w:pPr>
        <w:spacing w:before="120"/>
      </w:pPr>
      <w:r>
        <w:t>8 Doanh nghiệp chỉ ghi nội dung này và gửi phụ lục kèm theo trong trường hợp doanh nghiệp là tổ chức kinh tế thực hiện dự án do nhà đầu tư nước ngoài thành lập trước khi thực hiện thủ tục cấp, điều chỉnh Giấy chứng nhận đăng ký đầu tư theo quy định của pháp luật về đầu tư.</w:t>
      </w:r>
    </w:p>
    <w:p>
      <w:pPr>
        <w:spacing w:before="120"/>
      </w:pPr>
      <w:r>
        <w:t>9 - Các thành viên hợp danh của công ty ký trực tiếp vào phần này.</w:t>
      </w:r>
    </w:p>
    <w:p>
      <w:pPr>
        <w:spacing w:before="120"/>
      </w:pPr>
      <w:r>
        <w:t>- Trường hợp Tòa án hoặc Trọng tài chỉ định người thực hiện thủ tục đăng ký doanh nghiệp thì người được chỉ định ký trực tiếp vào phần này.</w:t>
      </w:r>
    </w:p>
    <w:p>
      <w:pPr>
        <w:spacing w:before="120"/>
      </w:pPr>
      <w:r>
        <w:t>Phụ lục</w:t>
      </w:r>
    </w:p>
    <w:p>
      <w:pPr>
        <w:spacing w:before="120"/>
      </w:pPr>
      <w:r>
        <w:rPr>
          <w:i/>
        </w:rPr>
        <w:t>(Kèm theo Giấy đề nghị đăng ký doanh nghiệp …1)</w:t>
      </w:r>
    </w:p>
    <w:p>
      <w:pPr>
        <w:spacing w:before="120"/>
      </w:pPr>
      <w:r>
        <w:t>CỘNG HÒA XÃ HỘI CHỦ NGHĨA VIỆT NAM</w:t>
      </w:r>
    </w:p>
    <w:p>
      <w:pPr>
        <w:spacing w:before="120"/>
      </w:pPr>
      <w:r>
        <w:t>Độc lập - Tự do - Hạnh phúc</w:t>
      </w:r>
    </w:p>
    <w:p>
      <w:pPr>
        <w:spacing w:before="120"/>
      </w:pPr>
      <w:r>
        <w:rPr>
          <w:i/>
        </w:rPr>
        <w:t>{dia_diem_ky}, ngày {ngay_ky_vb} tháng {thang_ky_vb} năm {nam_ky_vb}</w:t>
      </w:r>
    </w:p>
    <w:p>
      <w:pPr>
        <w:spacing w:before="120"/>
      </w:pPr>
      <w:r>
        <w:t>CAM KẾT</w:t>
      </w:r>
    </w:p>
    <w:p>
      <w:pPr>
        <w:spacing w:before="120"/>
      </w:pPr>
      <w:r>
        <w:t>Về việc đáp ứng điều kiện tiếp cận thị trường đối với nhà đầu tư nước ngoài</w:t>
      </w:r>
    </w:p>
    <w:p>
      <w:pPr>
        <w:spacing w:before="120"/>
      </w:pPr>
      <w:r>
        <w:t>theo quy định của pháp luật</w:t>
      </w:r>
    </w:p>
    <w:p>
      <w:pPr>
        <w:spacing w:before="120"/>
      </w:pPr>
      <w:r>
        <w:t>Kính gửi: (Cơ quan đăng ký kinh doanh cấp tỉnh) {co_quan_dkkd}</w:t>
      </w:r>
    </w:p>
    <w:p>
      <w:pPr>
        <w:spacing w:before="120"/>
      </w:pPr>
      <w:r>
        <w:t>Nhà đầu tư nước ngoài có thông tin dưới đây:</w:t>
      </w:r>
    </w:p>
    <w:p>
      <w:pPr>
        <w:spacing w:before="120"/>
      </w:pPr>
      <w:r>
        <w:t>1. Họ, chữ đệm và tên (ghi bằng chữ in hoa): {ho_ten_in_hoa}</w:t>
      </w:r>
    </w:p>
    <w:p>
      <w:pPr>
        <w:spacing w:before="120"/>
      </w:pPr>
      <w:r>
        <w:t>Số định danh cá nhân: … / Số Hộ chiếu nước ngoài hoặc giấy tờ có giá trị thay thế Hộ chiếu nước ngoài: … Ngày cấp: … Nơi cấp: …</w:t>
      </w:r>
    </w:p>
    <w:p>
      <w:pPr>
        <w:spacing w:before="120"/>
      </w:pPr>
      <w:r>
        <w:t>2. Họ, chữ đệm và tên (ghi bằng chữ in hoa): {ho_ten_in_hoa}</w:t>
      </w:r>
    </w:p>
    <w:p>
      <w:pPr>
        <w:spacing w:before="120"/>
      </w:pPr>
      <w:r>
        <w:t>Số định danh cá nhân: … / Số Hộ chiếu nước ngoài hoặc giấy tờ có giá trị thay thế Hộ chiếu nước ngoài: … Ngày cấp: … Nơi cấp: …</w:t>
      </w:r>
    </w:p>
    <w:p>
      <w:pPr>
        <w:spacing w:before="120"/>
      </w:pPr>
      <w:r>
        <w:t>3. …2</w:t>
      </w:r>
    </w:p>
    <w:p>
      <w:pPr>
        <w:spacing w:before="120"/>
      </w:pPr>
      <w:r>
        <w:t>Cam kết đáp ứng điều kiện tiếp cận thị trường đối với nhà đầu tư nước ngoài theo quy định của pháp luật khi thực hiện thủ tục thành lập ..3 và hoàn toàn chịu trách nhiệm trước pháp luật về tính hợp pháp, chính xác và trung thực của nội dung Cam kết này.</w:t>
      </w:r>
    </w:p>
    <w:p>
      <w:pPr>
        <w:spacing w:before="120"/>
      </w:pPr>
      <w:r>
        <w:t>NHÀ ĐẦU TƯ NƯỚC NGOÀI4</w:t>
      </w:r>
    </w:p>
    <w:p>
      <w:pPr>
        <w:spacing w:before="120"/>
      </w:pPr>
      <w:r>
        <w:rPr>
          <w:i/>
        </w:rPr>
        <w:t>(Ký và ghi họ tên)</w:t>
      </w:r>
    </w:p>
    <w:p>
      <w:pPr>
        <w:spacing w:before="120"/>
      </w:pPr>
      <w:r>
        <w:t>1,3 Ghi tên doanh nghiệp dự kiến thành lập.</w:t>
      </w:r>
    </w:p>
    <w:p>
      <w:pPr>
        <w:spacing w:before="120"/>
      </w:pPr>
      <w:r>
        <w:t>2 Kê khai thông tin của tất cả nhà đầu tư nước ngoài.</w:t>
      </w:r>
    </w:p>
    <w:p>
      <w:pPr>
        <w:spacing w:before="120"/>
      </w:pPr>
      <w:r>
        <w:t>4 Tất cả nhà đầu tư nước ngoài được kê khai tại cam kết ký trực tiếp vào phần này.</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