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http://schemas.openxmlformats.org/wordprocessingml/2006/main">
  <w:body>
    <w:p>
      <w:r>
        <w:t>PL1 - Mau so 6: Danh sách thành viên công ty trách nhiệm hữu hạn hai thành viên trở lên</w:t>
      </w:r>
    </w:p>
    <w:p>
      <w:r>
        <w:t>Mẫu số 6</w:t>
      </w:r>
    </w:p>
    <w:tbl>
      <w:tblPr>
        <w:tblW w:type="dxa" w:w="14400"/>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Grid>
        <w:gridCol w:w="900"/>
        <w:gridCol w:w="1279"/>
        <w:gridCol w:w="992"/>
        <w:gridCol w:w="900"/>
        <w:gridCol w:w="1955"/>
        <w:gridCol w:w="1399"/>
        <w:gridCol w:w="920"/>
        <w:gridCol w:w="1280"/>
        <w:gridCol w:w="1696"/>
        <w:gridCol w:w="900"/>
        <w:gridCol w:w="900"/>
        <w:gridCol w:w="1279"/>
      </w:tblGrid>
      <w:tr>
        <w:tc>
          <w:tcPr>
            <w:tcW w:type="dxa" w:w="900"/>
          </w:tcPr>
          <w:p>
            <w:r>
              <w:rPr>
                <w:b/>
              </w:rPr>
              <w:t>STT</w:t>
            </w:r>
          </w:p>
        </w:tc>
        <w:tc>
          <w:tcPr>
            <w:tcW w:type="dxa" w:w="1279"/>
          </w:tcPr>
          <w:p>
            <w:r>
              <w:rPr>
                <w:b/>
              </w:rPr>
              <w:t>Tên thành viên</w:t>
            </w:r>
          </w:p>
        </w:tc>
        <w:tc>
          <w:tcPr>
            <w:tcW w:type="dxa" w:w="992"/>
          </w:tcPr>
          <w:p>
            <w:r>
              <w:rPr>
                <w:b/>
              </w:rPr>
              <w:t>Ngày, tháng, năm sinh</w:t>
            </w:r>
          </w:p>
        </w:tc>
        <w:tc>
          <w:tcPr>
            <w:tcW w:type="dxa" w:w="900"/>
          </w:tcPr>
          <w:p>
            <w:r>
              <w:rPr>
                <w:b/>
              </w:rPr>
              <w:t>Giới tính</w:t>
            </w:r>
          </w:p>
        </w:tc>
        <w:tc>
          <w:tcPr>
            <w:tcW w:type="dxa" w:w="1955"/>
          </w:tcPr>
          <w:p>
            <w:r>
              <w:rPr>
                <w:b/>
              </w:rPr>
              <w:t>Số định danh cá nhân/Giấy tờ pháp lý của cá nhân</w:t>
            </w:r>
          </w:p>
        </w:tc>
        <w:tc>
          <w:tcPr>
            <w:tcW w:type="dxa" w:w="1399"/>
          </w:tcPr>
          <w:p>
            <w:r>
              <w:rPr>
                <w:b/>
              </w:rPr>
              <w:t>Quốc tịch</w:t>
            </w:r>
          </w:p>
        </w:tc>
        <w:tc>
          <w:tcPr>
            <w:tcW w:type="dxa" w:w="920"/>
          </w:tcPr>
          <w:p>
            <w:r>
              <w:rPr>
                <w:b/>
              </w:rPr>
              <w:t>Dân tộc</w:t>
            </w:r>
          </w:p>
        </w:tc>
        <w:tc>
          <w:tcPr>
            <w:tcW w:type="dxa" w:w="1280"/>
          </w:tcPr>
          <w:p>
            <w:r>
              <w:rPr>
                <w:b/>
              </w:rPr>
              <w:t>Địa chỉ liên lạc/Nơi thường trú</w:t>
            </w:r>
          </w:p>
        </w:tc>
        <w:tc>
          <w:tcPr>
            <w:tcW w:type="dxa" w:w="1696"/>
          </w:tcPr>
          <w:p>
            <w:r>
              <w:rPr>
                <w:b/>
              </w:rPr>
              <w:t>Phần vốn góp (VNĐ)</w:t>
            </w:r>
          </w:p>
        </w:tc>
        <w:tc>
          <w:tcPr>
            <w:tcW w:type="dxa" w:w="900"/>
          </w:tcPr>
          <w:p>
            <w:r>
              <w:rPr>
                <w:b/>
              </w:rPr>
              <w:t>Tỷ lệ vốn góp (%)</w:t>
            </w:r>
          </w:p>
        </w:tc>
        <w:tc>
          <w:tcPr>
            <w:tcW w:type="dxa" w:w="900"/>
          </w:tcPr>
          <w:p>
            <w:r>
              <w:rPr>
                <w:b/>
              </w:rPr>
              <w:t>Thời hạn góp vốn</w:t>
            </w:r>
          </w:p>
        </w:tc>
        <w:tc>
          <w:tcPr>
            <w:tcW w:type="dxa" w:w="1279"/>
          </w:tcPr>
          <w:p>
            <w:r>
              <w:rPr>
                <w:b/>
              </w:rPr>
              <w:t>Chữ ký</w:t>
            </w:r>
          </w:p>
        </w:tc>
      </w:tr>
      <w:tr>
        <w:tc>
          <w:tcPr>
            <w:tcW w:type="dxa" w:w="900"/>
          </w:tcPr>
          <w:p/>
        </w:tc>
        <w:tc>
          <w:tcPr>
            <w:tcW w:type="dxa" w:w="1279"/>
          </w:tcPr>
          <w:p/>
        </w:tc>
        <w:tc>
          <w:tcPr>
            <w:tcW w:type="dxa" w:w="992"/>
          </w:tcPr>
          <w:p/>
        </w:tc>
        <w:tc>
          <w:tcPr>
            <w:tcW w:type="dxa" w:w="900"/>
          </w:tcPr>
          <w:p/>
        </w:tc>
        <w:tc>
          <w:tcPr>
            <w:tcW w:type="dxa" w:w="1955"/>
          </w:tcPr>
          <w:p/>
        </w:tc>
        <w:tc>
          <w:tcPr>
            <w:tcW w:type="dxa" w:w="1399"/>
          </w:tcPr>
          <w:p/>
        </w:tc>
        <w:tc>
          <w:tcPr>
            <w:tcW w:type="dxa" w:w="920"/>
          </w:tcPr>
          <w:p/>
        </w:tc>
        <w:tc>
          <w:tcPr>
            <w:tcW w:type="dxa" w:w="1280"/>
          </w:tcPr>
          <w:p/>
        </w:tc>
        <w:tc>
          <w:tcPr>
            <w:tcW w:type="dxa" w:w="1696"/>
          </w:tcPr>
          <w:p/>
        </w:tc>
        <w:tc>
          <w:tcPr>
            <w:tcW w:type="dxa" w:w="900"/>
          </w:tcPr>
          <w:p/>
        </w:tc>
        <w:tc>
          <w:tcPr>
            <w:tcW w:type="dxa" w:w="900"/>
          </w:tcPr>
          <w:p/>
        </w:tc>
        <w:tc>
          <w:tcPr>
            <w:tcW w:type="dxa" w:w="1279"/>
          </w:tcPr>
          <w:p/>
        </w:tc>
      </w:tr>
      <w:tr>
        <w:tc>
          <w:tcPr>
            <w:tcW w:type="dxa" w:w="900"/>
          </w:tcPr>
          <w:p/>
        </w:tc>
        <w:tc>
          <w:tcPr>
            <w:tcW w:type="dxa" w:w="1279"/>
          </w:tcPr>
          <w:p/>
        </w:tc>
        <w:tc>
          <w:tcPr>
            <w:tcW w:type="dxa" w:w="992"/>
          </w:tcPr>
          <w:p/>
        </w:tc>
        <w:tc>
          <w:tcPr>
            <w:tcW w:type="dxa" w:w="900"/>
          </w:tcPr>
          <w:p/>
        </w:tc>
        <w:tc>
          <w:tcPr>
            <w:tcW w:type="dxa" w:w="1955"/>
          </w:tcPr>
          <w:p/>
        </w:tc>
        <w:tc>
          <w:tcPr>
            <w:tcW w:type="dxa" w:w="1399"/>
          </w:tcPr>
          <w:p/>
        </w:tc>
        <w:tc>
          <w:tcPr>
            <w:tcW w:type="dxa" w:w="920"/>
          </w:tcPr>
          <w:p/>
        </w:tc>
        <w:tc>
          <w:tcPr>
            <w:tcW w:type="dxa" w:w="1280"/>
          </w:tcPr>
          <w:p/>
        </w:tc>
        <w:tc>
          <w:tcPr>
            <w:tcW w:type="dxa" w:w="1696"/>
          </w:tcPr>
          <w:p/>
        </w:tc>
        <w:tc>
          <w:tcPr>
            <w:tcW w:type="dxa" w:w="900"/>
          </w:tcPr>
          <w:p/>
        </w:tc>
        <w:tc>
          <w:tcPr>
            <w:tcW w:type="dxa" w:w="900"/>
          </w:tcPr>
          <w:p/>
        </w:tc>
        <w:tc>
          <w:tcPr>
            <w:tcW w:type="dxa" w:w="1279"/>
          </w:tcPr>
          <w:p/>
        </w:tc>
      </w:tr>
      <w:tr>
        <w:tc>
          <w:tcPr>
            <w:tcW w:type="dxa" w:w="900"/>
          </w:tcPr>
          <w:p/>
        </w:tc>
        <w:tc>
          <w:tcPr>
            <w:tcW w:type="dxa" w:w="1279"/>
          </w:tcPr>
          <w:p/>
        </w:tc>
        <w:tc>
          <w:tcPr>
            <w:tcW w:type="dxa" w:w="992"/>
          </w:tcPr>
          <w:p/>
        </w:tc>
        <w:tc>
          <w:tcPr>
            <w:tcW w:type="dxa" w:w="900"/>
          </w:tcPr>
          <w:p/>
        </w:tc>
        <w:tc>
          <w:tcPr>
            <w:tcW w:type="dxa" w:w="1955"/>
          </w:tcPr>
          <w:p/>
        </w:tc>
        <w:tc>
          <w:tcPr>
            <w:tcW w:type="dxa" w:w="1399"/>
          </w:tcPr>
          <w:p/>
        </w:tc>
        <w:tc>
          <w:tcPr>
            <w:tcW w:type="dxa" w:w="920"/>
          </w:tcPr>
          <w:p/>
        </w:tc>
        <w:tc>
          <w:tcPr>
            <w:tcW w:type="dxa" w:w="1280"/>
          </w:tcPr>
          <w:p/>
        </w:tc>
        <w:tc>
          <w:tcPr>
            <w:tcW w:type="dxa" w:w="1696"/>
          </w:tcPr>
          <w:p/>
        </w:tc>
        <w:tc>
          <w:tcPr>
            <w:tcW w:type="dxa" w:w="900"/>
          </w:tcPr>
          <w:p/>
        </w:tc>
        <w:tc>
          <w:tcPr>
            <w:tcW w:type="dxa" w:w="900"/>
          </w:tcPr>
          <w:p/>
        </w:tc>
        <w:tc>
          <w:tcPr>
            <w:tcW w:type="dxa" w:w="1279"/>
          </w:tcPr>
          <w:p/>
        </w:tc>
      </w:tr>
      <w:tr>
        <w:tc>
          <w:tcPr>
            <w:tcW w:type="dxa" w:w="900"/>
          </w:tcPr>
          <w:p/>
        </w:tc>
        <w:tc>
          <w:tcPr>
            <w:tcW w:type="dxa" w:w="1279"/>
          </w:tcPr>
          <w:p/>
        </w:tc>
        <w:tc>
          <w:tcPr>
            <w:tcW w:type="dxa" w:w="992"/>
          </w:tcPr>
          <w:p/>
        </w:tc>
        <w:tc>
          <w:tcPr>
            <w:tcW w:type="dxa" w:w="900"/>
          </w:tcPr>
          <w:p/>
        </w:tc>
        <w:tc>
          <w:tcPr>
            <w:tcW w:type="dxa" w:w="1955"/>
          </w:tcPr>
          <w:p/>
        </w:tc>
        <w:tc>
          <w:tcPr>
            <w:tcW w:type="dxa" w:w="1399"/>
          </w:tcPr>
          <w:p/>
        </w:tc>
        <w:tc>
          <w:tcPr>
            <w:tcW w:type="dxa" w:w="920"/>
          </w:tcPr>
          <w:p/>
        </w:tc>
        <w:tc>
          <w:tcPr>
            <w:tcW w:type="dxa" w:w="1280"/>
          </w:tcPr>
          <w:p/>
        </w:tc>
        <w:tc>
          <w:tcPr>
            <w:tcW w:type="dxa" w:w="1696"/>
          </w:tcPr>
          <w:p/>
        </w:tc>
        <w:tc>
          <w:tcPr>
            <w:tcW w:type="dxa" w:w="900"/>
          </w:tcPr>
          <w:p/>
        </w:tc>
        <w:tc>
          <w:tcPr>
            <w:tcW w:type="dxa" w:w="900"/>
          </w:tcPr>
          <w:p/>
        </w:tc>
        <w:tc>
          <w:tcPr>
            <w:tcW w:type="dxa" w:w="1279"/>
          </w:tcPr>
          <w:p/>
        </w:tc>
      </w:tr>
      <w:tr>
        <w:tc>
          <w:tcPr>
            <w:tcW w:type="dxa" w:w="900"/>
          </w:tcPr>
          <w:p>
            <w:r>
              <w:t>{#ds_thanh_vien_tnhh}{_stt}</w:t>
            </w:r>
          </w:p>
        </w:tc>
        <w:tc>
          <w:tcPr>
            <w:tcW w:type="dxa" w:w="1279"/>
          </w:tcPr>
          <w:p>
            <w:r>
              <w:t>{ho_ten}</w:t>
            </w:r>
          </w:p>
        </w:tc>
        <w:tc>
          <w:tcPr>
            <w:tcW w:type="dxa" w:w="992"/>
          </w:tcPr>
          <w:p>
            <w:r>
              <w:t>{ngay_sinh}</w:t>
            </w:r>
          </w:p>
        </w:tc>
        <w:tc>
          <w:tcPr>
            <w:tcW w:type="dxa" w:w="900"/>
          </w:tcPr>
          <w:p>
            <w:r>
              <w:t>{gioi_tinh}</w:t>
            </w:r>
          </w:p>
        </w:tc>
        <w:tc>
          <w:tcPr>
            <w:tcW w:type="dxa" w:w="1955"/>
          </w:tcPr>
          <w:p>
            <w:r>
              <w:t>{so_cccd}</w:t>
            </w:r>
          </w:p>
        </w:tc>
        <w:tc>
          <w:tcPr>
            <w:tcW w:type="dxa" w:w="1399"/>
          </w:tcPr>
          <w:p>
            <w:r>
              <w:t>{quoc_tich}</w:t>
            </w:r>
          </w:p>
        </w:tc>
        <w:tc>
          <w:tcPr>
            <w:tcW w:type="dxa" w:w="920"/>
          </w:tcPr>
          <w:p>
            <w:r>
              <w:t>{dan_toc}</w:t>
            </w:r>
          </w:p>
        </w:tc>
        <w:tc>
          <w:tcPr>
            <w:tcW w:type="dxa" w:w="1280"/>
          </w:tcPr>
          <w:p>
            <w:r>
              <w:t>{dia_chi}</w:t>
            </w:r>
          </w:p>
        </w:tc>
        <w:tc>
          <w:tcPr>
            <w:tcW w:type="dxa" w:w="1696"/>
          </w:tcPr>
          <w:p>
            <w:r>
              <w:t>{von_dong_gop}</w:t>
            </w:r>
          </w:p>
        </w:tc>
        <w:tc>
          <w:tcPr>
            <w:tcW w:type="dxa" w:w="900"/>
          </w:tcPr>
          <w:p>
            <w:r>
              <w:t>{ty_le_von}</w:t>
            </w:r>
          </w:p>
        </w:tc>
        <w:tc>
          <w:tcPr>
            <w:tcW w:type="dxa" w:w="900"/>
          </w:tcPr>
          <w:p>
            <w:r>
              <w:t>{thoi_han_gop_von}</w:t>
            </w:r>
          </w:p>
        </w:tc>
        <w:tc>
          <w:tcPr>
            <w:tcW w:type="dxa" w:w="1279"/>
          </w:tcPr>
          <w:p>
            <w:r>
              <w:t>{chu_ky}{/ds_thanh_vien_tnhh}</w:t>
            </w:r>
          </w:p>
        </w:tc>
      </w:tr>
    </w:tbl>
    <w:p>
      <w:pPr>
        <w:spacing w:before="0" w:after="0" w:line="20" w:lineRule="exact"/>
        <w:rPr>
          <w:vanish/>
          <w:sz w:val="2"/>
          <w:szCs w:val="2"/>
        </w:rPr>
        <w:sectPr>
          <w:pgSz w:w="15840" w:h="12240" w:orient="landscape"/>
          <w:pgMar w:top="1440" w:right="720" w:bottom="1440" w:left="720"/>
        </w:sectPr>
      </w:pPr>
    </w:p>
    <w:p/>
    <w:p>
      <w:pPr>
        <w:spacing w:before="120"/>
      </w:pPr>
      <w:r>
        <w:rPr>
          <w:rFonts w:ascii="Arial" w:hAnsi="Arial" w:cs="Arial"/>
          <w:sz w:val="24"/>
          <w:sz-cs w:val="24"/>
        </w:rPr>
        <w:t xml:space="preserve">- Thông tin về Giấy chứng nhận đăng ký đầu tư (</w:t>
      </w:r>
      <w:r>
        <w:rPr>
          <w:rFonts w:ascii="Arial" w:hAnsi="Arial" w:cs="Arial"/>
          <w:sz w:val="24"/>
          <w:sz-cs w:val="24"/>
          <w:i/>
        </w:rPr>
        <w:t xml:space="preserve">chỉ kê khai trong trường hợp thành viên là nhà đầu tư được cấp Giấy chứng nhận đăng ký đầu tư theo quy định của Luật Đầu tư</w:t>
      </w:r>
      <w:r>
        <w:rPr>
          <w:rFonts w:ascii="Arial" w:hAnsi="Arial" w:cs="Arial"/>
          <w:sz w:val="24"/>
          <w:sz-cs w:val="24"/>
        </w:rPr>
        <w:t xml:space="preserve">):</w:t>
      </w:r>
    </w:p>
    <w:p>
      <w:pPr>
        <w:spacing w:before="120"/>
      </w:pPr>
      <w:r>
        <w:rPr>
          <w:rFonts w:ascii="Arial" w:hAnsi="Arial" w:cs="Arial"/>
          <w:sz w:val="24"/>
          <w:sz-cs w:val="24"/>
        </w:rPr>
        <w:t>Mã số dự án: {ma_so_du_an}</w:t>
      </w:r>
    </w:p>
    <w:p>
      <w:pPr>
        <w:spacing w:before="120"/>
      </w:pPr>
      <w:r>
        <w:rPr>
          <w:rFonts w:ascii="Arial" w:hAnsi="Arial" w:cs="Arial"/>
          <w:sz w:val="24"/>
          <w:sz-cs w:val="24"/>
        </w:rPr>
        <w:t>Ngày cấp: {ngay_cap} Cơ quan cấp: {co_quan_cap}</w:t>
        <w:tab/>
      </w:r>
    </w:p>
    <w:p>
      <w:pPr>
        <w:spacing w:before="120"/>
      </w:pPr>
      <w:r>
        <w:rPr>
          <w:rFonts w:ascii="Arial" w:hAnsi="Arial" w:cs="Arial"/>
          <w:sz w:val="24"/>
          <w:sz-cs w:val="24"/>
          <w:b/>
        </w:rPr>
        <w:t xml:space="preserve">8. Người đại diện theo pháp luật</w:t>
      </w:r>
      <w:r>
        <w:rPr>
          <w:rFonts w:ascii="Arial" w:hAnsi="Arial" w:cs="Arial"/>
          <w:sz w:val="24"/>
          <w:sz-cs w:val="24"/>
          <w:b/>
          <w:vertAlign w:val="superscript"/>
        </w:rPr>
        <w:t xml:space="preserve">5:</w:t>
      </w:r>
      <w:r>
        <w:rPr>
          <w:rFonts w:ascii="Arial" w:hAnsi="Arial" w:cs="Arial"/>
          <w:sz w:val="24"/>
          <w:sz-cs w:val="24"/>
        </w:rPr>
        <w:t xml:space="preserve"/>
      </w:r>
    </w:p>
    <w:p>
      <w:pPr>
        <w:spacing w:before="120"/>
      </w:pPr>
      <w:r>
        <w:rPr>
          <w:rFonts w:ascii="Arial" w:hAnsi="Arial" w:cs="Arial"/>
          <w:sz w:val="24"/>
          <w:sz-cs w:val="24"/>
        </w:rPr>
        <w:t>Họ, chữ đệm và tên (</w:t>
      </w:r>
      <w:r>
        <w:rPr>
          <w:rFonts w:ascii="Arial" w:hAnsi="Arial" w:cs="Arial"/>
          <w:sz w:val="24"/>
          <w:sz-cs w:val="24"/>
          <w:i/>
        </w:rPr>
        <w:t>ghi bằng chữ in hoa</w:t>
      </w:r>
      <w:r>
        <w:rPr>
          <w:rFonts w:ascii="Arial" w:hAnsi="Arial" w:cs="Arial"/>
          <w:sz w:val="24"/>
          <w:sz-cs w:val="24"/>
        </w:rPr>
        <w:t>): {ndd.ho_ten}</w:t>
      </w:r>
    </w:p>
    <w:p>
      <w:pPr>
        <w:spacing w:before="120"/>
      </w:pPr>
      <w:r>
        <w:rPr>
          <w:rFonts w:ascii="Arial" w:hAnsi="Arial" w:cs="Arial"/>
          <w:sz w:val="24"/>
          <w:sz-cs w:val="24"/>
        </w:rPr>
        <w:t>Ngày, tháng, năm sinh: {ndd.ngay_sinh}/{ndd.thang_sinh}/{ndd.nam_sinh}</w:t>
      </w:r>
    </w:p>
    <w:p>
      <w:pPr>
        <w:spacing w:before="120"/>
      </w:pPr>
      <w:r>
        <w:rPr>
          <w:rFonts w:ascii="Arial" w:hAnsi="Arial" w:cs="Arial"/>
          <w:sz w:val="24"/>
          <w:sz-cs w:val="24"/>
        </w:rPr>
        <w:t>Giới tính: {ndd.gioi_tinh}</w:t>
      </w:r>
    </w:p>
    <w:p>
      <w:pPr>
        <w:spacing w:before="120"/>
      </w:pPr>
      <w:r>
        <w:rPr>
          <w:rFonts w:ascii="Arial" w:hAnsi="Arial" w:cs="Arial"/>
          <w:sz w:val="24"/>
          <w:sz-cs w:val="24"/>
        </w:rPr>
        <w:t>Số định danh cá nhân: {ndd.so_cccd}</w:t>
      </w:r>
    </w:p>
    <w:p>
      <w:pPr>
        <w:spacing w:before="120"/>
      </w:pPr>
      <w:r>
        <w:rPr>
          <w:rFonts w:ascii="Arial" w:hAnsi="Arial" w:cs="Arial"/>
          <w:sz w:val="24"/>
          <w:sz-cs w:val="24"/>
        </w:rPr>
        <w:t>Chức danh: {ndd.chuc_vu}</w:t>
      </w:r>
    </w:p>
    <w:p>
      <w:pPr>
        <w:spacing w:before="120"/>
      </w:pPr>
      <w:r>
        <w:rPr>
          <w:rFonts w:ascii="Arial" w:hAnsi="Arial" w:cs="Arial"/>
          <w:sz w:val="24"/>
          <w:sz-cs w:val="24"/>
        </w:rPr>
        <w:t xml:space="preserve">Địa chỉ liên lạc: </w:t>
      </w:r>
    </w:p>
    <w:p>
      <w:pPr>
        <w:spacing w:before="120"/>
      </w:pPr>
      <w:r>
        <w:rPr>
          <w:rFonts w:ascii="Arial" w:hAnsi="Arial" w:cs="Arial"/>
          <w:sz w:val="24"/>
          <w:sz-cs w:val="24"/>
        </w:rPr>
        <w:t>Số nhà/phòng, ngách/hẻm, ngõ/kiệt, đường/phố/đại lộ, tổ/xóm/ấp/thôn: {dia_chi_chi_tiet}</w:t>
      </w:r>
    </w:p>
    <w:p>
      <w:pPr>
        <w:spacing w:before="120"/>
      </w:pPr>
      <w:r>
        <w:rPr>
          <w:rFonts w:ascii="Arial" w:hAnsi="Arial" w:cs="Arial"/>
          <w:sz w:val="24"/>
          <w:sz-cs w:val="24"/>
        </w:rPr>
        <w:t>Xã/Phường/Đặc khu: {xa_phuong}</w:t>
      </w:r>
    </w:p>
    <w:p>
      <w:pPr>
        <w:spacing w:before="120"/>
      </w:pPr>
      <w:r>
        <w:rPr>
          <w:rFonts w:ascii="Arial" w:hAnsi="Arial" w:cs="Arial"/>
          <w:sz w:val="24"/>
          <w:sz-cs w:val="24"/>
        </w:rPr>
        <w:t>Tỉnh/Thành phố trực thuộc trung ương: {tinh_thanh}</w:t>
      </w:r>
    </w:p>
    <w:p>
      <w:pPr>
        <w:spacing w:before="120"/>
      </w:pPr>
      <w:r>
        <w:rPr>
          <w:rFonts w:ascii="Arial" w:hAnsi="Arial" w:cs="Arial"/>
          <w:sz w:val="24"/>
          <w:sz-cs w:val="24"/>
        </w:rPr>
        <w:t>Quốc gia: {quoc_gia}</w:t>
      </w:r>
    </w:p>
    <w:p>
      <w:pPr>
        <w:spacing w:before="120"/>
      </w:pPr>
      <w:r>
        <w:rPr>
          <w:rFonts w:ascii="Arial" w:hAnsi="Arial" w:cs="Arial"/>
          <w:sz w:val="24"/>
          <w:sz-cs w:val="24"/>
        </w:rPr>
        <w:t>Điện thoại</w:t>
      </w:r>
      <w:r>
        <w:rPr>
          <w:rFonts w:ascii="Arial" w:hAnsi="Arial" w:cs="Arial"/>
          <w:sz w:val="24"/>
          <w:sz-cs w:val="24"/>
          <w:i/>
        </w:rPr>
        <w:t xml:space="preserve"> (nếu có)</w:t>
      </w:r>
      <w:r>
        <w:rPr>
          <w:rFonts w:ascii="Arial" w:hAnsi="Arial" w:cs="Arial"/>
          <w:sz w:val="24"/>
          <w:sz-cs w:val="24"/>
        </w:rPr>
        <w:t>: {dien_thoai_lien_he} Thư điện tử</w:t>
      </w:r>
      <w:r>
        <w:rPr>
          <w:rFonts w:ascii="Arial" w:hAnsi="Arial" w:cs="Arial"/>
          <w:sz w:val="24"/>
          <w:sz-cs w:val="24"/>
          <w:i/>
        </w:rPr>
        <w:t xml:space="preserve"> (nếu có)</w:t>
      </w:r>
      <w:r>
        <w:rPr>
          <w:rFonts w:ascii="Arial" w:hAnsi="Arial" w:cs="Arial"/>
          <w:sz w:val="24"/>
          <w:sz-cs w:val="24"/>
        </w:rPr>
        <w:t>: {email_tru_so}</w:t>
      </w:r>
    </w:p>
    <w:p>
      <w:pPr>
        <w:spacing w:before="120"/>
      </w:pPr>
      <w:r>
        <w:rPr>
          <w:rFonts w:ascii="Arial" w:hAnsi="Arial" w:cs="Arial"/>
          <w:sz w:val="24"/>
          <w:sz-cs w:val="24"/>
          <w:i/>
        </w:rPr>
        <w:t xml:space="preserve">Trường hợp không có số định danh cá nhân hoặc việc kết nối giữa Cơ sở dữ liệu quốc gia về đăng ký doanh nghiệp với Cơ sở dữ liệu quốc gia về dân cư bị gián đoạn thì đề nghị kê khai các thông tin cá nhân dưới đây:</w:t>
      </w:r>
    </w:p>
    <w:p>
      <w:pPr>
        <w:spacing w:before="120"/>
      </w:pPr>
      <w:r>
        <w:rPr>
          <w:rFonts w:ascii="Arial" w:hAnsi="Arial" w:cs="Arial"/>
          <w:sz w:val="24"/>
          <w:sz-cs w:val="24"/>
        </w:rPr>
        <w:t>Dân tộc: {chu_hkd.dan_toc} Quốc tịch: {chu_hkd.quoc_tich}</w:t>
      </w:r>
    </w:p>
    <w:p>
      <w:pPr>
        <w:spacing w:before="120"/>
      </w:pPr>
      <w:r>
        <w:rPr>
          <w:rFonts w:ascii="Arial" w:hAnsi="Arial" w:cs="Arial"/>
          <w:sz w:val="24"/>
          <w:sz-cs w:val="24"/>
        </w:rPr>
        <w:t>Số Hộ chiếu (</w:t>
      </w:r>
      <w:r>
        <w:rPr>
          <w:rFonts w:ascii="Arial" w:hAnsi="Arial" w:cs="Arial"/>
          <w:sz w:val="24"/>
          <w:sz-cs w:val="24"/>
          <w:i/>
        </w:rPr>
        <w:t>đối với cá nhân Việt Nam không có số định danh cá nhân</w:t>
      </w:r>
      <w:r>
        <w:rPr>
          <w:rFonts w:ascii="Arial" w:hAnsi="Arial" w:cs="Arial"/>
          <w:sz w:val="24"/>
          <w:sz-cs w:val="24"/>
        </w:rPr>
        <w:t>)/Số Hộ chiếu nước ngoài hoặc giấy tờ có giá trị thay thế hộ chiếu nước ngoài (</w:t>
      </w:r>
      <w:r>
        <w:rPr>
          <w:rFonts w:ascii="Arial" w:hAnsi="Arial" w:cs="Arial"/>
          <w:sz w:val="24"/>
          <w:sz-cs w:val="24"/>
          <w:i/>
        </w:rPr>
        <w:t>đối với cá nhân là người nước ngoài</w:t>
      </w:r>
      <w:r>
        <w:rPr>
          <w:rFonts w:ascii="Arial" w:hAnsi="Arial" w:cs="Arial"/>
          <w:sz w:val="24"/>
          <w:sz-cs w:val="24"/>
        </w:rPr>
        <w:t>): {chu_hkd.so_cccd}</w:t>
      </w:r>
    </w:p>
    <w:p>
      <w:pPr>
        <w:spacing w:before="120"/>
      </w:pPr>
      <w:r>
        <w:rPr>
          <w:rFonts w:ascii="Arial" w:hAnsi="Arial" w:cs="Arial"/>
          <w:sz w:val="24"/>
          <w:sz-cs w:val="24"/>
        </w:rPr>
        <w:t xml:space="preserve">Ngày cấp: {ngay_cap} Nơi cấp: {noi_cap} </w:t>
        <w:tab/>
      </w:r>
    </w:p>
    <w:p>
      <w:pPr>
        <w:spacing w:before="120"/>
      </w:pPr>
      <w:r>
        <w:rPr>
          <w:rFonts w:ascii="Arial" w:hAnsi="Arial" w:cs="Arial"/>
          <w:sz w:val="24"/>
          <w:sz-cs w:val="24"/>
        </w:rPr>
        <w:t xml:space="preserve">Nơi thường trú:</w:t>
      </w:r>
    </w:p>
    <w:p>
      <w:pPr>
        <w:spacing w:before="120"/>
      </w:pPr>
      <w:r>
        <w:rPr>
          <w:rFonts w:ascii="Arial" w:hAnsi="Arial" w:cs="Arial"/>
          <w:sz w:val="24"/>
          <w:sz-cs w:val="24"/>
        </w:rPr>
        <w:t>Số nhà/phòng, ngách/hẻm, ngõ/kiệt, đường/phố/đại lộ, tổ/xóm/ấp/thôn: {dia_chi_chi_tiet}</w:t>
      </w:r>
    </w:p>
    <w:p>
      <w:pPr>
        <w:spacing w:before="120"/>
      </w:pPr>
      <w:r>
        <w:rPr>
          <w:rFonts w:ascii="Arial" w:hAnsi="Arial" w:cs="Arial"/>
          <w:sz w:val="24"/>
          <w:sz-cs w:val="24"/>
        </w:rPr>
        <w:t>Xã/Phường/Đặc khu: {xa_phuong}</w:t>
      </w:r>
    </w:p>
    <w:p>
      <w:pPr>
        <w:spacing w:before="120"/>
      </w:pPr>
      <w:r>
        <w:rPr>
          <w:rFonts w:ascii="Arial" w:hAnsi="Arial" w:cs="Arial"/>
          <w:sz w:val="24"/>
          <w:sz-cs w:val="24"/>
        </w:rPr>
        <w:t>Tỉnh/Thành phố trực thuộc trung ương: {tinh_thanh}</w:t>
      </w:r>
    </w:p>
    <w:p>
      <w:pPr>
        <w:spacing w:before="120"/>
      </w:pPr>
      <w:r>
        <w:rPr>
          <w:rFonts w:ascii="Arial" w:hAnsi="Arial" w:cs="Arial"/>
          <w:sz w:val="24"/>
          <w:sz-cs w:val="24"/>
        </w:rPr>
        <w:t>Quốc gia: {quoc_gia}</w:t>
      </w:r>
    </w:p>
    <w:p>
      <w:pPr>
        <w:spacing w:before="120"/>
      </w:pPr>
      <w:r>
        <w:rPr>
          <w:rFonts w:ascii="Arial" w:hAnsi="Arial" w:cs="Arial"/>
          <w:sz w:val="24"/>
          <w:sz-cs w:val="24"/>
          <w:b/>
        </w:rPr>
        <w:t xml:space="preserve">9. Thông tin đăng ký thuế</w:t>
      </w:r>
      <w:r>
        <w:rPr>
          <w:rFonts w:ascii="Arial" w:hAnsi="Arial" w:cs="Arial"/>
          <w:sz w:val="24"/>
          <w:sz-cs w:val="24"/>
        </w:rPr>
        <w:t xml:space="preserve">:</w:t>
      </w:r>
    </w:p>
    <w:p>
      <w:pPr>
        <w:jc w:val="center"/>
        <w:spacing w:before="120"/>
      </w:pPr>
      <w:r>
        <w:rPr>
          <w:rFonts w:ascii="Arial" w:hAnsi="Arial" w:cs="Arial"/>
          <w:sz w:val="24"/>
          <w:sz-cs w:val="24"/>
        </w:rPr>
        <w:t xml:space="preserve">STT</w:t>
      </w:r>
    </w:p>
    <w:p>
      <w:pPr>
        <w:spacing w:before="120"/>
      </w:pPr>
      <w:r>
        <w:rPr>
          <w:rFonts w:ascii="Arial" w:hAnsi="Arial" w:cs="Arial"/>
          <w:sz w:val="24"/>
          <w:sz-cs w:val="24"/>
        </w:rPr>
        <w:t xml:space="preserve">Các chỉ tiêu thông tin đăng ký thuế</w:t>
      </w:r>
    </w:p>
    <w:p>
      <w:pPr>
        <w:jc w:val="center"/>
        <w:spacing w:before="120"/>
      </w:pPr>
      <w:r>
        <w:rPr>
          <w:rFonts w:ascii="Arial" w:hAnsi="Arial" w:cs="Arial"/>
          <w:sz w:val="24"/>
          <w:sz-cs w:val="24"/>
        </w:rPr>
        <w:t xml:space="preserve">9.1</w:t>
      </w:r>
    </w:p>
    <w:p>
      <w:pPr>
        <w:spacing w:before="120"/>
      </w:pPr>
      <w:r>
        <w:rPr>
          <w:rFonts w:ascii="Arial" w:hAnsi="Arial" w:cs="Arial"/>
          <w:sz w:val="24"/>
          <w:sz-cs w:val="24"/>
        </w:rPr>
        <w:t xml:space="preserve">Thông tin về Giám đốc/Tổng giám đốc </w:t>
      </w:r>
      <w:r>
        <w:rPr>
          <w:rFonts w:ascii="Arial" w:hAnsi="Arial" w:cs="Arial"/>
          <w:sz w:val="24"/>
          <w:sz-cs w:val="24"/>
          <w:i/>
        </w:rPr>
        <w:t xml:space="preserve">(nếu có)</w:t>
      </w:r>
      <w:r>
        <w:rPr>
          <w:rFonts w:ascii="Arial" w:hAnsi="Arial" w:cs="Arial"/>
          <w:sz w:val="24"/>
          <w:sz-cs w:val="24"/>
        </w:rPr>
        <w:t xml:space="preserve">:</w:t>
      </w:r>
    </w:p>
    <w:p>
      <w:pPr>
        <w:spacing w:before="120"/>
      </w:pPr>
      <w:r>
        <w:rPr>
          <w:rFonts w:ascii="Arial" w:hAnsi="Arial" w:cs="Arial"/>
          <w:sz w:val="24"/>
          <w:sz-cs w:val="24"/>
        </w:rPr>
        <w:t>Họ, chữ đệm và tên Giám đốc/Tổng giám đốc: {gd.ho_ten}</w:t>
      </w:r>
    </w:p>
    <w:p>
      <w:pPr>
        <w:spacing w:before="120"/>
      </w:pPr>
      <w:r>
        <w:rPr>
          <w:rFonts w:ascii="Arial" w:hAnsi="Arial" w:cs="Arial"/>
          <w:sz w:val="24"/>
          <w:sz-cs w:val="24"/>
        </w:rPr>
        <w:t>Ngày, tháng, năm sinh: {gd.ngay_sinh}/{gd.thang_sinh}/{gd.nam_sinh}</w:t>
      </w:r>
    </w:p>
    <w:p>
      <w:pPr>
        <w:spacing w:before="120"/>
      </w:pPr>
      <w:r>
        <w:rPr>
          <w:rFonts w:ascii="Arial" w:hAnsi="Arial" w:cs="Arial"/>
          <w:sz w:val="24"/>
          <w:sz-cs w:val="24"/>
        </w:rPr>
        <w:t>Giới tính: {gd.gioi_tinh}</w:t>
      </w:r>
    </w:p>
    <w:p>
      <w:pPr>
        <w:spacing w:before="120"/>
      </w:pPr>
      <w:r>
        <w:rPr>
          <w:rFonts w:ascii="Arial" w:hAnsi="Arial" w:cs="Arial"/>
          <w:sz w:val="24"/>
          <w:sz-cs w:val="24"/>
        </w:rPr>
        <w:t>Số định danh cá nhân: {gd.so_cccd}</w:t>
      </w:r>
    </w:p>
    <w:p>
      <w:pPr>
        <w:spacing w:before="120"/>
      </w:pPr>
      <w:r>
        <w:rPr>
          <w:rFonts w:ascii="Arial" w:hAnsi="Arial" w:cs="Arial"/>
          <w:sz w:val="24"/>
          <w:sz-cs w:val="24"/>
        </w:rPr>
        <w:t>Điện thoại: {gd.dien_thoai}</w:t>
      </w:r>
    </w:p>
    <w:p>
      <w:pPr>
        <w:jc w:val="center"/>
        <w:spacing w:before="120"/>
      </w:pPr>
      <w:r>
        <w:rPr>
          <w:rFonts w:ascii="Arial" w:hAnsi="Arial" w:cs="Arial"/>
          <w:sz w:val="24"/>
          <w:sz-cs w:val="24"/>
        </w:rPr>
        <w:t xml:space="preserve">9.2</w:t>
      </w:r>
    </w:p>
    <w:p>
      <w:pPr>
        <w:spacing w:before="120"/>
      </w:pPr>
      <w:r>
        <w:rPr>
          <w:rFonts w:ascii="Arial" w:hAnsi="Arial" w:cs="Arial"/>
          <w:sz w:val="24"/>
          <w:sz-cs w:val="24"/>
        </w:rPr>
        <w:t xml:space="preserve">Thông tin về Kế toán trưởng/Phụ trách kế toán </w:t>
      </w:r>
      <w:r>
        <w:rPr>
          <w:rFonts w:ascii="Arial" w:hAnsi="Arial" w:cs="Arial"/>
          <w:sz w:val="24"/>
          <w:sz-cs w:val="24"/>
          <w:i/>
        </w:rPr>
        <w:t xml:space="preserve">(nếu có)</w:t>
      </w:r>
      <w:r>
        <w:rPr>
          <w:rFonts w:ascii="Arial" w:hAnsi="Arial" w:cs="Arial"/>
          <w:sz w:val="24"/>
          <w:sz-cs w:val="24"/>
        </w:rPr>
        <w:t xml:space="preserve">:</w:t>
      </w:r>
    </w:p>
    <w:p>
      <w:pPr>
        <w:spacing w:before="120"/>
      </w:pPr>
      <w:r>
        <w:rPr>
          <w:rFonts w:ascii="Arial" w:hAnsi="Arial" w:cs="Arial"/>
          <w:sz w:val="24"/>
          <w:sz-cs w:val="24"/>
        </w:rPr>
        <w:t>Họ, chữ đệm và tên Kế toán trưởng/Phụ trách kế toán: {kt.ho_ten}</w:t>
      </w:r>
    </w:p>
    <w:p>
      <w:pPr>
        <w:spacing w:before="120"/>
      </w:pPr>
      <w:r>
        <w:rPr>
          <w:rFonts w:ascii="Arial" w:hAnsi="Arial" w:cs="Arial"/>
          <w:sz w:val="24"/>
          <w:sz-cs w:val="24"/>
        </w:rPr>
        <w:t>Ngày, tháng, năm sinh: {kt.ngay_sinh}/{kt.thang_sinh}/{kt.nam_sinh}</w:t>
      </w:r>
    </w:p>
    <w:p>
      <w:pPr>
        <w:spacing w:before="120"/>
      </w:pPr>
      <w:r>
        <w:rPr>
          <w:rFonts w:ascii="Arial" w:hAnsi="Arial" w:cs="Arial"/>
          <w:sz w:val="24"/>
          <w:sz-cs w:val="24"/>
        </w:rPr>
        <w:t>Giới tính: {kt.gioi_tinh}</w:t>
      </w:r>
    </w:p>
    <w:p>
      <w:pPr>
        <w:spacing w:before="120"/>
      </w:pPr>
      <w:r>
        <w:rPr>
          <w:rFonts w:ascii="Arial" w:hAnsi="Arial" w:cs="Arial"/>
          <w:sz w:val="24"/>
          <w:sz-cs w:val="24"/>
        </w:rPr>
        <w:t>Số định danh cá nhân: {kt.so_cccd}</w:t>
      </w:r>
    </w:p>
    <w:p>
      <w:pPr>
        <w:spacing w:before="120"/>
      </w:pPr>
      <w:r>
        <w:rPr>
          <w:rFonts w:ascii="Arial" w:hAnsi="Arial" w:cs="Arial"/>
          <w:sz w:val="24"/>
          <w:sz-cs w:val="24"/>
        </w:rPr>
        <w:t>Điện thoại: {kt.dien_thoai}</w:t>
      </w:r>
    </w:p>
    <w:p>
      <w:pPr>
        <w:jc w:val="center"/>
        <w:spacing w:before="120"/>
      </w:pPr>
      <w:r>
        <w:rPr>
          <w:rFonts w:ascii="Arial" w:hAnsi="Arial" w:cs="Arial"/>
          <w:sz w:val="24"/>
          <w:sz-cs w:val="24"/>
        </w:rPr>
        <w:t xml:space="preserve">9.3</w:t>
      </w:r>
    </w:p>
    <w:p>
      <w:pPr>
        <w:spacing w:before="120"/>
      </w:pPr>
      <w:r>
        <w:rPr>
          <w:rFonts w:ascii="Arial" w:hAnsi="Arial" w:cs="Arial"/>
          <w:sz w:val="24"/>
          <w:sz-cs w:val="24"/>
        </w:rPr>
        <w:t xml:space="preserve">Địa chỉ nhận thông báo thuế (</w:t>
      </w:r>
      <w:r>
        <w:rPr>
          <w:rFonts w:ascii="Arial" w:hAnsi="Arial" w:cs="Arial"/>
          <w:sz w:val="24"/>
          <w:sz-cs w:val="24"/>
          <w:i/>
        </w:rPr>
        <w:t xml:space="preserve">chỉ kê khai nếu địa chỉ nhận thông báo thuế khác địa chỉ trụ sở chính</w:t>
      </w:r>
      <w:r>
        <w:rPr>
          <w:rFonts w:ascii="Arial" w:hAnsi="Arial" w:cs="Arial"/>
          <w:sz w:val="24"/>
          <w:sz-cs w:val="24"/>
        </w:rPr>
        <w:t xml:space="preserve">):</w:t>
      </w:r>
    </w:p>
    <w:p>
      <w:pPr>
        <w:spacing w:before="120"/>
      </w:pPr>
      <w:r>
        <w:rPr>
          <w:rFonts w:ascii="Arial" w:hAnsi="Arial" w:cs="Arial"/>
          <w:sz w:val="24"/>
          <w:sz-cs w:val="24"/>
        </w:rPr>
        <w:t>Số nhà/phòng, ngách/hẻm, ngõ/kiệt, đường/phố/đại lộ, tổ/xóm/ấp/thôn: {dia_chi_chi_tiet}</w:t>
      </w:r>
    </w:p>
    <w:p>
      <w:pPr>
        <w:spacing w:before="120"/>
      </w:pPr>
      <w:r>
        <w:rPr>
          <w:rFonts w:ascii="Arial" w:hAnsi="Arial" w:cs="Arial"/>
          <w:sz w:val="24"/>
          <w:sz-cs w:val="24"/>
        </w:rPr>
        <w:t>Xã/Phường/Đặc khu: {xa_phuong}</w:t>
      </w:r>
    </w:p>
    <w:p>
      <w:pPr>
        <w:spacing w:before="120"/>
      </w:pPr>
      <w:r>
        <w:rPr>
          <w:rFonts w:ascii="Arial" w:hAnsi="Arial" w:cs="Arial"/>
          <w:sz w:val="24"/>
          <w:sz-cs w:val="24"/>
        </w:rPr>
        <w:t>Tỉnh/Thành phố trực thuộc trung ương: {tinh_thanh}</w:t>
      </w:r>
    </w:p>
    <w:p>
      <w:pPr>
        <w:spacing w:before="120"/>
      </w:pPr>
      <w:r>
        <w:rPr>
          <w:rFonts w:ascii="Arial" w:hAnsi="Arial" w:cs="Arial"/>
          <w:sz w:val="24"/>
          <w:sz-cs w:val="24"/>
        </w:rPr>
        <w:t>Điện thoại (</w:t>
      </w:r>
      <w:r>
        <w:rPr>
          <w:rFonts w:ascii="Arial" w:hAnsi="Arial" w:cs="Arial"/>
          <w:sz w:val="24"/>
          <w:sz-cs w:val="24"/>
          <w:i/>
        </w:rPr>
        <w:t>nếu có</w:t>
      </w:r>
      <w:r>
        <w:rPr>
          <w:rFonts w:ascii="Arial" w:hAnsi="Arial" w:cs="Arial"/>
          <w:sz w:val="24"/>
          <w:sz-cs w:val="24"/>
        </w:rPr>
        <w:t>): {dien_thoai_lien_he} Số fax (</w:t>
      </w:r>
      <w:r>
        <w:rPr>
          <w:rFonts w:ascii="Arial" w:hAnsi="Arial" w:cs="Arial"/>
          <w:sz w:val="24"/>
          <w:sz-cs w:val="24"/>
          <w:i/>
        </w:rPr>
        <w:t>nếu có</w:t>
      </w:r>
      <w:r>
        <w:rPr>
          <w:rFonts w:ascii="Arial" w:hAnsi="Arial" w:cs="Arial"/>
          <w:sz w:val="24"/>
          <w:sz-cs w:val="24"/>
        </w:rPr>
        <w:t>): {fax}</w:t>
      </w:r>
    </w:p>
    <w:p>
      <w:pPr>
        <w:spacing w:before="120"/>
      </w:pPr>
      <w:r>
        <w:rPr>
          <w:rFonts w:ascii="Arial" w:hAnsi="Arial" w:cs="Arial"/>
          <w:sz w:val="24"/>
          <w:sz-cs w:val="24"/>
        </w:rPr>
        <w:t>Thư điện tử (</w:t>
      </w:r>
      <w:r>
        <w:rPr>
          <w:rFonts w:ascii="Arial" w:hAnsi="Arial" w:cs="Arial"/>
          <w:sz w:val="24"/>
          <w:sz-cs w:val="24"/>
          <w:i/>
        </w:rPr>
        <w:t>nếu có</w:t>
      </w:r>
      <w:r>
        <w:rPr>
          <w:rFonts w:ascii="Arial" w:hAnsi="Arial" w:cs="Arial"/>
          <w:sz w:val="24"/>
          <w:sz-cs w:val="24"/>
        </w:rPr>
        <w:t>): {email_tru_so}</w:t>
      </w:r>
    </w:p>
    <w:p>
      <w:pPr>
        <w:jc w:val="center"/>
        <w:spacing w:before="120"/>
      </w:pPr>
      <w:r>
        <w:rPr>
          <w:rFonts w:ascii="Arial" w:hAnsi="Arial" w:cs="Arial"/>
          <w:sz w:val="24"/>
          <w:sz-cs w:val="24"/>
        </w:rPr>
        <w:t xml:space="preserve">9.4</w:t>
      </w:r>
    </w:p>
    <w:p>
      <w:pPr>
        <w:spacing w:before="120"/>
      </w:pPr>
      <w:r>
        <w:rPr>
          <w:rFonts w:ascii="Arial" w:hAnsi="Arial" w:cs="Arial"/>
          <w:sz w:val="24"/>
          <w:sz-cs w:val="24"/>
        </w:rPr>
        <w:t>Ngày bắt đầu hoạt động</w:t>
      </w:r>
      <w:r>
        <w:rPr>
          <w:rFonts w:ascii="Arial" w:hAnsi="Arial" w:cs="Arial"/>
          <w:sz w:val="24"/>
          <w:sz-cs w:val="24"/>
          <w:vertAlign w:val="superscript"/>
        </w:rPr>
        <w:t>6</w:t>
      </w:r>
      <w:r>
        <w:rPr>
          <w:rFonts w:ascii="Arial" w:hAnsi="Arial" w:cs="Arial"/>
          <w:sz w:val="24"/>
          <w:sz-cs w:val="24"/>
        </w:rPr>
        <w:t xml:space="preserve"> (</w:t>
      </w:r>
      <w:r>
        <w:rPr>
          <w:rFonts w:ascii="Arial" w:hAnsi="Arial" w:cs="Arial"/>
          <w:sz w:val="24"/>
          <w:sz-cs w:val="24"/>
          <w:i/>
        </w:rPr>
        <w:t>trường hợp doanh nghiệp dự kiến bắt đầu hoạt động kể từ ngày được cấp Giấy chứng nhận đăng ký doanh nghiệp thì không cần kê khai nội dung này</w:t>
      </w:r>
      <w:r>
        <w:rPr>
          <w:rFonts w:ascii="Arial" w:hAnsi="Arial" w:cs="Arial"/>
          <w:sz w:val="24"/>
          <w:sz-cs w:val="24"/>
        </w:rPr>
        <w:t>): {ngay_bd}/{thang_bd}/{nam_bd}</w:t>
      </w:r>
    </w:p>
    <w:p>
      <w:pPr>
        <w:jc w:val="center"/>
        <w:spacing w:before="120"/>
      </w:pPr>
      <w:r>
        <w:rPr>
          <w:rFonts w:ascii="Arial" w:hAnsi="Arial" w:cs="Arial"/>
          <w:sz w:val="24"/>
          <w:sz-cs w:val="24"/>
        </w:rPr>
        <w:t xml:space="preserve">9.5</w:t>
      </w:r>
    </w:p>
    <w:p>
      <w:pPr>
        <w:spacing w:before="120"/>
      </w:pPr>
      <w:r>
        <w:rPr>
          <w:rFonts w:ascii="Arial" w:hAnsi="Arial" w:cs="Arial"/>
          <w:sz w:val="24"/>
          <w:sz-cs w:val="24"/>
        </w:rPr>
        <w:t xml:space="preserve">Hình thức hạch toán (</w:t>
      </w:r>
      <w:r>
        <w:rPr>
          <w:rFonts w:ascii="Arial" w:hAnsi="Arial" w:cs="Arial"/>
          <w:sz w:val="24"/>
          <w:sz-cs w:val="24"/>
          <w:i/>
        </w:rPr>
        <w:t xml:space="preserve">Đánh dấu X vào một trong hai ô “Hạch toán độc lập” hoặc “Hạch toán phụ thuộc”. Trường hợp chọn ô “Hạch toán độc lập” mà thuộc đối tượng phải lập và gửi báo cáo tài chính hợp nhất cho cơ quan có thẩm quyền theo quy định thì chọn thêm ô “Có báo cáo tài chính hợp nhất”</w:t>
      </w:r>
      <w:r>
        <w:rPr>
          <w:rFonts w:ascii="Arial" w:hAnsi="Arial" w:cs="Arial"/>
          <w:sz w:val="24"/>
          <w:sz-cs w:val="24"/>
        </w:rPr>
        <w:t xml:space="preserve">): </w:t>
      </w:r>
    </w:p>
    <w:p>
      <w:pPr>
        <w:spacing w:before="120"/>
      </w:pPr>
      <w:r>
        <w:rPr>
          <w:rFonts w:ascii="Arial" w:hAnsi="Arial" w:cs="Arial"/>
          <w:sz w:val="24"/>
          <w:sz-cs w:val="24"/>
        </w:rPr>
        <w:t xml:space="preserve">{chk_ht_doc_lap} </w:t>
      </w:r>
      <w:r>
        <w:rPr>
          <w:rFonts w:ascii="Arial" w:hAnsi="Arial" w:cs="Arial"/>
          <w:sz w:val="24"/>
          <w:sz-cs w:val="24"/>
        </w:rPr>
        <w:t xml:space="preserve">Hạch toán độc lập</w:t>
      </w:r>
    </w:p>
    <w:p>
      <w:pPr>
        <w:spacing w:before="120"/>
      </w:pPr>
      <w:r>
        <w:rPr>
          <w:rFonts w:ascii="Arial" w:hAnsi="Arial" w:cs="Arial"/>
          <w:sz w:val="24"/>
          <w:sz-cs w:val="24"/>
        </w:rPr>
        <w:t xml:space="preserve"/>
      </w:r>
    </w:p>
    <w:p>
      <w:pPr>
        <w:spacing w:before="120"/>
      </w:pPr>
      <w:r>
        <w:rPr>
          <w:rFonts w:ascii="Arial" w:hAnsi="Arial" w:cs="Arial"/>
          <w:sz w:val="24"/>
          <w:sz-cs w:val="24"/>
        </w:rPr>
        <w:t>Có báo cáo tài chính hợp nhất {chk_ht_hop_nhat}</w:t>
      </w:r>
    </w:p>
    <w:p>
      <w:pPr>
        <w:spacing w:after="120"/>
      </w:pPr>
      <w:r>
        <w:rPr>
          <w:rFonts w:ascii="Arial" w:hAnsi="Arial" w:cs="Arial"/>
          <w:sz w:val="24"/>
          <w:sz-cs w:val="24"/>
        </w:rPr>
        <w:t xml:space="preserve"/>
      </w:r>
    </w:p>
    <w:p>
      <w:pPr>
        <w:spacing w:before="120"/>
      </w:pPr>
      <w:r>
        <w:rPr>
          <w:rFonts w:ascii="Arial" w:hAnsi="Arial" w:cs="Arial"/>
          <w:sz w:val="24"/>
          <w:sz-cs w:val="24"/>
        </w:rPr>
        <w:t xml:space="preserve">{chk_ht_phu_thuoc} </w:t>
      </w:r>
      <w:r>
        <w:rPr>
          <w:rFonts w:ascii="Arial" w:hAnsi="Arial" w:cs="Arial"/>
          <w:sz w:val="24"/>
          <w:sz-cs w:val="24"/>
        </w:rPr>
        <w:t xml:space="preserve">Hạch toán phụ thuộc</w:t>
      </w:r>
    </w:p>
    <w:p>
      <w:pPr>
        <w:spacing w:before="120"/>
      </w:pPr>
      <w:r>
        <w:rPr>
          <w:rFonts w:ascii="Arial" w:hAnsi="Arial" w:cs="Arial"/>
          <w:sz w:val="24"/>
          <w:sz-cs w:val="24"/>
        </w:rPr>
        <w:t xml:space="preserve"/>
      </w:r>
    </w:p>
    <w:p>
      <w:pPr>
        <w:spacing w:before="120"/>
      </w:pPr>
      <w:r>
        <w:rPr>
          <w:rFonts w:ascii="Arial" w:hAnsi="Arial" w:cs="Arial"/>
          <w:sz w:val="24"/>
          <w:sz-cs w:val="24"/>
        </w:rPr>
        <w:t xml:space="preserve"/>
      </w:r>
    </w:p>
    <w:p>
      <w:pPr>
        <w:spacing w:after="120"/>
      </w:pPr>
      <w:r>
        <w:rPr>
          <w:rFonts w:ascii="Arial" w:hAnsi="Arial" w:cs="Arial"/>
          <w:sz w:val="24"/>
          <w:sz-cs w:val="24"/>
        </w:rPr>
        <w:t xml:space="preserve"/>
      </w:r>
    </w:p>
    <w:p>
      <w:pPr>
        <w:spacing w:before="120"/>
      </w:pPr>
      <w:r>
        <w:rPr>
          <w:rFonts w:ascii="Arial" w:hAnsi="Arial" w:cs="Arial"/>
          <w:sz w:val="24"/>
          <w:sz-cs w:val="24"/>
        </w:rPr>
        <w:t xml:space="preserve"/>
      </w:r>
    </w:p>
    <w:p>
      <w:pPr>
        <w:jc w:val="center"/>
        <w:spacing w:before="120"/>
      </w:pPr>
      <w:r>
        <w:rPr>
          <w:rFonts w:ascii="Arial" w:hAnsi="Arial" w:cs="Arial"/>
          <w:sz w:val="24"/>
          <w:sz-cs w:val="24"/>
        </w:rPr>
        <w:t xml:space="preserve">9.6</w:t>
      </w:r>
    </w:p>
    <w:p>
      <w:pPr>
        <w:spacing w:before="120"/>
      </w:pPr>
      <w:r>
        <w:rPr>
          <w:rFonts w:ascii="Arial" w:hAnsi="Arial" w:cs="Arial"/>
          <w:sz w:val="24"/>
          <w:sz-cs w:val="24"/>
        </w:rPr>
        <w:t xml:space="preserve">Năm tài chính:</w:t>
      </w:r>
    </w:p>
    <w:p>
      <w:pPr>
        <w:spacing w:before="120"/>
      </w:pPr>
      <w:r>
        <w:rPr>
          <w:rFonts w:ascii="Arial" w:hAnsi="Arial" w:cs="Arial"/>
          <w:sz w:val="24"/>
          <w:sz-cs w:val="24"/>
        </w:rPr>
        <w:t>Áp dụng từ ngày {ap_dung_tu}/…..</w:t>
      </w:r>
      <w:r>
        <w:rPr>
          <w:rFonts w:ascii="Arial" w:hAnsi="Arial" w:cs="Arial"/>
          <w:sz w:val="24"/>
          <w:sz-cs w:val="24"/>
          <w:vertAlign w:val="superscript"/>
        </w:rPr>
        <w:t>7</w:t>
      </w:r>
    </w:p>
    <w:p>
      <w:pPr>
        <w:spacing w:before="120"/>
      </w:pPr>
      <w:r>
        <w:rPr>
          <w:rFonts w:ascii="Arial" w:hAnsi="Arial" w:cs="Arial"/>
          <w:sz w:val="24"/>
          <w:sz-cs w:val="24"/>
        </w:rPr>
        <w:t xml:space="preserve">(</w:t>
      </w:r>
      <w:r>
        <w:rPr>
          <w:rFonts w:ascii="Arial" w:hAnsi="Arial" w:cs="Arial"/>
          <w:sz w:val="24"/>
          <w:sz-cs w:val="24"/>
          <w:i/>
        </w:rPr>
        <w:t xml:space="preserve">ghi ngày, tháng bắt đầu và kết thúc niên độ kế toán</w:t>
      </w:r>
      <w:r>
        <w:rPr>
          <w:rFonts w:ascii="Arial" w:hAnsi="Arial" w:cs="Arial"/>
          <w:sz w:val="24"/>
          <w:sz-cs w:val="24"/>
        </w:rPr>
        <w:t xml:space="preserve">)</w:t>
      </w:r>
    </w:p>
    <w:p>
      <w:pPr>
        <w:jc w:val="center"/>
        <w:spacing w:before="120"/>
      </w:pPr>
      <w:r>
        <w:rPr>
          <w:rFonts w:ascii="Arial" w:hAnsi="Arial" w:cs="Arial"/>
          <w:sz w:val="24"/>
          <w:sz-cs w:val="24"/>
        </w:rPr>
        <w:t xml:space="preserve">9.7</w:t>
      </w:r>
    </w:p>
    <w:p>
      <w:pPr>
        <w:spacing w:before="120"/>
      </w:pPr>
      <w:r>
        <w:rPr>
          <w:rFonts w:ascii="Arial" w:hAnsi="Arial" w:cs="Arial"/>
          <w:sz w:val="24"/>
          <w:sz-cs w:val="24"/>
        </w:rPr>
        <w:t>Tổng số lao động (</w:t>
      </w:r>
      <w:r>
        <w:rPr>
          <w:rFonts w:ascii="Arial" w:hAnsi="Arial" w:cs="Arial"/>
          <w:sz w:val="24"/>
          <w:sz-cs w:val="24"/>
          <w:i/>
        </w:rPr>
        <w:t>dự kiến</w:t>
      </w:r>
      <w:r>
        <w:rPr>
          <w:rFonts w:ascii="Arial" w:hAnsi="Arial" w:cs="Arial"/>
          <w:sz w:val="24"/>
          <w:sz-cs w:val="24"/>
        </w:rPr>
        <w:t xml:space="preserve">): {so_lao_dong} </w:t>
      </w:r>
    </w:p>
    <w:p>
      <w:pPr>
        <w:jc w:val="center"/>
        <w:spacing w:before="120"/>
      </w:pPr>
      <w:r>
        <w:rPr>
          <w:rFonts w:ascii="Arial" w:hAnsi="Arial" w:cs="Arial"/>
          <w:sz w:val="24"/>
          <w:sz-cs w:val="24"/>
        </w:rPr>
        <w:t xml:space="preserve">9.8</w:t>
      </w:r>
    </w:p>
    <w:p>
      <w:pPr>
        <w:spacing w:before="120"/>
      </w:pPr>
      <w:r>
        <w:rPr>
          <w:rFonts w:ascii="Arial" w:hAnsi="Arial" w:cs="Arial"/>
          <w:sz w:val="24"/>
          <w:sz-cs w:val="24"/>
        </w:rPr>
        <w:t xml:space="preserve">Hoạt động theo dự án BOT/BTO/BT/BOO, BLT, BTL, O&amp;M:</w:t>
      </w:r>
    </w:p>
    <w:p>
      <w:pPr>
        <w:spacing w:before="120"/>
      </w:pPr>
      <w:r>
        <w:rPr>
          <w:rFonts w:ascii="Arial" w:hAnsi="Arial" w:cs="Arial"/>
          <w:sz w:val="24"/>
          <w:sz-cs w:val="24"/>
        </w:rPr>
        <w:t>Có {chk_co}</w:t>
      </w:r>
    </w:p>
    <w:p>
      <w:pPr>
        <w:spacing w:before="120"/>
      </w:pPr>
      <w:r>
        <w:rPr>
          <w:rFonts w:ascii="Arial" w:hAnsi="Arial" w:cs="Arial"/>
          <w:sz w:val="24"/>
          <w:sz-cs w:val="24"/>
        </w:rPr>
        <w:t>Không {chk_khong}</w:t>
      </w:r>
    </w:p>
    <w:p>
      <w:pPr>
        <w:spacing w:after="120"/>
      </w:pPr>
      <w:r>
        <w:rPr>
          <w:rFonts w:ascii="Arial" w:hAnsi="Arial" w:cs="Arial"/>
          <w:sz w:val="24"/>
          <w:sz-cs w:val="24"/>
        </w:rPr>
        <w:t xml:space="preserve"/>
      </w:r>
    </w:p>
    <w:p>
      <w:pPr>
        <w:spacing w:before="120"/>
      </w:pPr>
      <w:r>
        <w:rPr>
          <w:rFonts w:ascii="Arial" w:hAnsi="Arial" w:cs="Arial"/>
          <w:sz w:val="24"/>
          <w:sz-cs w:val="24"/>
        </w:rPr>
        <w:t xml:space="preserve"/>
      </w:r>
    </w:p>
    <w:p>
      <w:pPr>
        <w:spacing w:before="120"/>
      </w:pPr>
      <w:r>
        <w:rPr>
          <w:rFonts w:ascii="Arial" w:hAnsi="Arial" w:cs="Arial"/>
          <w:sz w:val="24"/>
          <w:sz-cs w:val="24"/>
        </w:rPr>
        <w:t xml:space="preserve">9.9</w:t>
      </w:r>
    </w:p>
    <w:p>
      <w:pPr>
        <w:spacing w:before="120"/>
      </w:pPr>
      <w:r>
        <w:rPr>
          <w:rFonts w:ascii="Arial" w:hAnsi="Arial" w:cs="Arial"/>
          <w:sz w:val="24"/>
          <w:sz-cs w:val="24"/>
        </w:rPr>
        <w:t xml:space="preserve">Phương pháp tính thuế GTGT (</w:t>
      </w:r>
      <w:r>
        <w:rPr>
          <w:rFonts w:ascii="Arial" w:hAnsi="Arial" w:cs="Arial"/>
          <w:sz w:val="24"/>
          <w:sz-cs w:val="24"/>
          <w:i/>
        </w:rPr>
        <w:t xml:space="preserve">chọn 1 trong 4 phương pháp</w:t>
      </w:r>
      <w:r>
        <w:rPr>
          <w:rFonts w:ascii="Arial" w:hAnsi="Arial" w:cs="Arial"/>
          <w:sz w:val="24"/>
          <w:sz-cs w:val="24"/>
        </w:rPr>
        <w:t xml:space="preserve">)</w:t>
      </w:r>
      <w:r>
        <w:rPr>
          <w:rFonts w:ascii="Arial" w:hAnsi="Arial" w:cs="Arial"/>
          <w:sz w:val="24"/>
          <w:sz-cs w:val="24"/>
          <w:vertAlign w:val="superscript"/>
        </w:rPr>
        <w:t xml:space="preserve">8</w:t>
      </w:r>
      <w:r>
        <w:rPr>
          <w:rFonts w:ascii="Arial" w:hAnsi="Arial" w:cs="Arial"/>
          <w:sz w:val="24"/>
          <w:sz-cs w:val="24"/>
        </w:rPr>
        <w:t xml:space="preserve">:</w:t>
      </w:r>
    </w:p>
    <w:p>
      <w:pPr>
        <w:spacing w:after="120"/>
      </w:pPr>
      <w:r>
        <w:rPr>
          <w:rFonts w:ascii="Arial" w:hAnsi="Arial" w:cs="Arial"/>
          <w:sz w:val="24"/>
          <w:sz-cs w:val="24"/>
        </w:rPr>
        <w:t xml:space="preserve"/>
      </w:r>
    </w:p>
    <w:p>
      <w:pPr>
        <w:spacing w:before="120"/>
      </w:pPr>
      <w:r>
        <w:rPr>
          <w:rFonts w:ascii="Arial" w:hAnsi="Arial" w:cs="Arial"/>
          <w:sz w:val="24"/>
          <w:sz-cs w:val="24"/>
        </w:rPr>
        <w:t xml:space="preserve">{chk_gtgt_khoan_tru} </w:t>
      </w:r>
      <w:r>
        <w:rPr>
          <w:rFonts w:ascii="Arial" w:hAnsi="Arial" w:cs="Arial"/>
          <w:sz w:val="24"/>
          <w:sz-cs w:val="24"/>
        </w:rPr>
        <w:t xml:space="preserve">Khấu trừ</w:t>
      </w:r>
    </w:p>
    <w:p>
      <w:pPr>
        <w:spacing w:after="120"/>
      </w:pPr>
      <w:r>
        <w:rPr>
          <w:rFonts w:ascii="Arial" w:hAnsi="Arial" w:cs="Arial"/>
          <w:sz w:val="24"/>
          <w:sz-cs w:val="24"/>
        </w:rPr>
        <w:t xml:space="preserve"/>
      </w:r>
    </w:p>
    <w:p>
      <w:pPr>
        <w:spacing w:before="120"/>
      </w:pPr>
      <w:r>
        <w:rPr>
          <w:rFonts w:ascii="Arial" w:hAnsi="Arial" w:cs="Arial"/>
          <w:sz w:val="24"/>
          <w:sz-cs w:val="24"/>
        </w:rPr>
        <w:t xml:space="preserve">{chk_gtgt_truc_tiep_tren_gtgt} </w:t>
      </w:r>
      <w:r>
        <w:rPr>
          <w:rFonts w:ascii="Arial" w:hAnsi="Arial" w:cs="Arial"/>
          <w:sz w:val="24"/>
          <w:sz-cs w:val="24"/>
        </w:rPr>
        <w:t xml:space="preserve">Trực tiếp trên GTGT</w:t>
      </w:r>
    </w:p>
    <w:p>
      <w:pPr>
        <w:spacing w:after="120"/>
      </w:pPr>
      <w:r>
        <w:rPr>
          <w:rFonts w:ascii="Arial" w:hAnsi="Arial" w:cs="Arial"/>
          <w:sz w:val="24"/>
          <w:sz-cs w:val="24"/>
        </w:rPr>
        <w:t xml:space="preserve"/>
      </w:r>
    </w:p>
    <w:p>
      <w:pPr>
        <w:spacing w:before="120"/>
      </w:pPr>
      <w:r>
        <w:rPr>
          <w:rFonts w:ascii="Arial" w:hAnsi="Arial" w:cs="Arial"/>
          <w:sz w:val="24"/>
          <w:sz-cs w:val="24"/>
        </w:rPr>
        <w:t xml:space="preserve">{chk_gtgt_truc_tiep_doanh_so} </w:t>
      </w:r>
      <w:r>
        <w:rPr>
          <w:rFonts w:ascii="Arial" w:hAnsi="Arial" w:cs="Arial"/>
          <w:sz w:val="24"/>
          <w:sz-cs w:val="24"/>
        </w:rPr>
        <w:t xml:space="preserve">Trực tiếp trên doanh số</w:t>
      </w:r>
    </w:p>
    <w:p>
      <w:pPr>
        <w:spacing w:after="120"/>
      </w:pPr>
      <w:r>
        <w:rPr>
          <w:rFonts w:ascii="Arial" w:hAnsi="Arial" w:cs="Arial"/>
          <w:sz w:val="24"/>
          <w:sz-cs w:val="24"/>
        </w:rPr>
        <w:t xml:space="preserve"/>
      </w:r>
    </w:p>
    <w:p>
      <w:pPr>
        <w:spacing w:before="120"/>
      </w:pPr>
      <w:r>
        <w:rPr>
          <w:rFonts w:ascii="Arial" w:hAnsi="Arial" w:cs="Arial"/>
          <w:sz w:val="24"/>
          <w:sz-cs w:val="24"/>
        </w:rPr>
        <w:t xml:space="preserve">{chk_gtgt_khong_phai_nop} </w:t>
      </w:r>
      <w:r>
        <w:rPr>
          <w:rFonts w:ascii="Arial" w:hAnsi="Arial" w:cs="Arial"/>
          <w:sz w:val="24"/>
          <w:sz-cs w:val="24"/>
        </w:rPr>
        <w:t xml:space="preserve">Không phải nộp thuế GTGT</w:t>
      </w:r>
    </w:p>
    <w:p>
      <w:pPr>
        <w:spacing w:after="120"/>
      </w:pPr>
      <w:r>
        <w:rPr>
          <w:rFonts w:ascii="Arial" w:hAnsi="Arial" w:cs="Arial"/>
          <w:sz w:val="24"/>
          <w:sz-cs w:val="24"/>
        </w:rPr>
        <w:t xml:space="preserve"/>
      </w:r>
    </w:p>
    <w:p>
      <w:pPr>
        <w:spacing w:before="120"/>
      </w:pPr>
      <w:r>
        <w:rPr>
          <w:rFonts w:ascii="Arial" w:hAnsi="Arial" w:cs="Arial"/>
          <w:sz w:val="24"/>
          <w:sz-cs w:val="24"/>
        </w:rPr>
        <w:t xml:space="preserve"/>
      </w:r>
    </w:p>
    <w:p>
      <w:pPr>
        <w:spacing w:before="120"/>
      </w:pPr>
      <w:r>
        <w:rPr>
          <w:rFonts w:ascii="Arial" w:hAnsi="Arial" w:cs="Arial"/>
          <w:sz w:val="24"/>
          <w:sz-cs w:val="24"/>
          <w:b/>
        </w:rPr>
        <w:t xml:space="preserve">10. Thông tin về việc đóng bảo hiểm xã hội</w:t>
      </w:r>
      <w:r>
        <w:rPr>
          <w:rFonts w:ascii="Arial" w:hAnsi="Arial" w:cs="Arial"/>
          <w:sz w:val="24"/>
          <w:sz-cs w:val="24"/>
          <w:b/>
          <w:vertAlign w:val="superscript"/>
        </w:rPr>
        <w:t xml:space="preserve">9</w:t>
      </w:r>
      <w:r>
        <w:rPr>
          <w:rFonts w:ascii="Arial" w:hAnsi="Arial" w:cs="Arial"/>
          <w:sz w:val="24"/>
          <w:sz-cs w:val="24"/>
          <w:b/>
        </w:rPr>
        <w:t xml:space="preserve">:</w:t>
      </w:r>
    </w:p>
    <w:p>
      <w:pPr>
        <w:spacing w:before="120"/>
      </w:pPr>
      <w:r>
        <w:rPr>
          <w:rFonts w:ascii="Arial" w:hAnsi="Arial" w:cs="Arial"/>
          <w:sz w:val="24"/>
          <w:sz-cs w:val="24"/>
        </w:rPr>
        <w:t xml:space="preserve">Phương thức đóng bảo hiểm xã hội</w:t>
      </w:r>
      <w:r>
        <w:rPr>
          <w:rFonts w:ascii="Arial" w:hAnsi="Arial" w:cs="Arial"/>
          <w:sz w:val="24"/>
          <w:sz-cs w:val="24"/>
          <w:b/>
        </w:rPr>
        <w:t xml:space="preserve"> </w:t>
      </w:r>
      <w:r>
        <w:rPr>
          <w:rFonts w:ascii="Arial" w:hAnsi="Arial" w:cs="Arial"/>
          <w:sz w:val="24"/>
          <w:sz-cs w:val="24"/>
        </w:rPr>
        <w:t xml:space="preserve">(</w:t>
      </w:r>
      <w:r>
        <w:rPr>
          <w:rFonts w:ascii="Arial" w:hAnsi="Arial" w:cs="Arial"/>
          <w:sz w:val="24"/>
          <w:sz-cs w:val="24"/>
          <w:i/>
        </w:rPr>
        <w:t xml:space="preserve">chọn 1 trong 3 phương thức</w:t>
      </w:r>
      <w:r>
        <w:rPr>
          <w:rFonts w:ascii="Arial" w:hAnsi="Arial" w:cs="Arial"/>
          <w:sz w:val="24"/>
          <w:sz-cs w:val="24"/>
        </w:rPr>
        <w:t xml:space="preserve">):</w:t>
      </w:r>
    </w:p>
    <w:p>
      <w:pPr>
        <w:spacing w:before="120"/>
      </w:pPr>
      <w:r>
        <w:rPr>
          <w:rFonts w:ascii="Arial" w:hAnsi="Arial" w:cs="Arial"/>
          <w:sz w:val="24"/>
          <w:sz-cs w:val="24"/>
        </w:rPr>
        <w:t>{chk_bc_hang_thang} Hàng tháng</w:t>
      </w:r>
    </w:p>
    <w:p>
      <w:pPr>
        <w:spacing w:before="120"/>
      </w:pPr>
      <w:r>
        <w:rPr>
          <w:rFonts w:ascii="Arial" w:hAnsi="Arial" w:cs="Arial"/>
          <w:sz w:val="24"/>
          <w:sz-cs w:val="24"/>
        </w:rPr>
        <w:t>{chk_bc_03_thang} 03 tháng một lần</w:t>
      </w:r>
    </w:p>
    <w:p>
      <w:pPr>
        <w:spacing w:before="120"/>
      </w:pPr>
      <w:r>
        <w:rPr>
          <w:rFonts w:ascii="Arial" w:hAnsi="Arial" w:cs="Arial"/>
          <w:sz w:val="24"/>
          <w:sz-cs w:val="24"/>
        </w:rPr>
        <w:t>{chk_bc_06_thang} 06 tháng một lần</w:t>
      </w:r>
    </w:p>
    <w:p>
      <w:pPr>
        <w:spacing w:before="120"/>
      </w:pPr>
      <w:r>
        <w:rPr>
          <w:rFonts w:ascii="Arial" w:hAnsi="Arial" w:cs="Arial"/>
          <w:sz w:val="24"/>
          <w:sz-cs w:val="24"/>
          <w:b/>
          <w:i/>
        </w:rPr>
        <w:t xml:space="preserve">Lưu ý: </w:t>
      </w:r>
    </w:p>
    <w:p>
      <w:pPr>
        <w:spacing w:before="120"/>
      </w:pPr>
      <w:r>
        <w:rPr>
          <w:rFonts w:ascii="Arial" w:hAnsi="Arial" w:cs="Arial"/>
          <w:sz w:val="24"/>
          <w:sz-cs w:val="24"/>
        </w:rPr>
        <w:t xml:space="preserve">- Doanh nghiệp đăng ký ngành, nghề kinh doanh chính là nông nghiệp, lâm nghiệp, ngư nghiệp, diêm nghiệp và trả lương theo sản phẩm, theo khoán: có thể lựa chọn 1 trong 3 phương thức đóng bảo hiểm xã hội: hàng tháng, 03 tháng một lần, 06 tháng một lần.</w:t>
      </w:r>
    </w:p>
    <w:p>
      <w:pPr>
        <w:spacing w:before="120"/>
      </w:pPr>
      <w:r>
        <w:rPr>
          <w:rFonts w:ascii="Arial" w:hAnsi="Arial" w:cs="Arial"/>
          <w:sz w:val="24"/>
          <w:sz-cs w:val="24"/>
        </w:rPr>
        <w:t xml:space="preserve">- Doanh nghiệp đăng ký ngành, nghề kinh doanh chính khác: đánh dấu vào phương thức đóng bảo hiểm xã hội hàng tháng.</w:t>
      </w:r>
    </w:p>
    <w:p>
      <w:pPr>
        <w:spacing w:before="120"/>
      </w:pPr>
      <w:r>
        <w:rPr>
          <w:rFonts w:ascii="Arial" w:hAnsi="Arial" w:cs="Arial"/>
          <w:sz w:val="24"/>
          <w:sz-cs w:val="24"/>
          <w:b/>
        </w:rPr>
        <w:t xml:space="preserve">11. Thông tin về chủ sở hữu hưởng lợi của doanh nghiệp</w:t>
      </w:r>
      <w:r>
        <w:rPr>
          <w:rFonts w:ascii="Arial" w:hAnsi="Arial" w:cs="Arial"/>
          <w:sz w:val="24"/>
          <w:sz-cs w:val="24"/>
          <w:vertAlign w:val="superscript"/>
        </w:rPr>
        <w:t xml:space="preserve">10</w:t>
      </w:r>
      <w:r>
        <w:rPr>
          <w:rFonts w:ascii="Arial" w:hAnsi="Arial" w:cs="Arial"/>
          <w:sz w:val="24"/>
          <w:sz-cs w:val="24"/>
          <w:b/>
        </w:rPr>
        <w:t xml:space="preserve">:</w:t>
      </w:r>
      <w:r>
        <w:rPr>
          <w:rFonts w:ascii="Arial" w:hAnsi="Arial" w:cs="Arial"/>
          <w:sz w:val="24"/>
          <w:sz-cs w:val="24"/>
        </w:rPr>
        <w:t xml:space="preserve"/>
      </w:r>
    </w:p>
    <w:p>
      <w:pPr>
        <w:spacing w:before="120"/>
      </w:pPr>
      <w:r>
        <w:rPr>
          <w:rFonts w:ascii="Arial" w:hAnsi="Arial" w:cs="Arial"/>
          <w:sz w:val="24"/>
          <w:sz-cs w:val="24"/>
        </w:rPr>
        <w:t xml:space="preserve">Doanh nghiệp có chủ sở hữu hưởng lợi không?</w:t>
      </w:r>
    </w:p>
    <w:p>
      <w:pPr>
        <w:spacing w:before="120"/>
      </w:pPr>
      <w:r>
        <w:rPr>
          <w:rFonts w:ascii="Arial" w:hAnsi="Arial" w:cs="Arial"/>
          <w:sz w:val="24"/>
          <w:sz-cs w:val="24"/>
        </w:rPr>
        <w:t>{chk_co} Có</w:t>
      </w:r>
    </w:p>
    <w:p>
      <w:pPr>
        <w:spacing w:before="120"/>
      </w:pPr>
      <w:r>
        <w:rPr>
          <w:rFonts w:ascii="Arial" w:hAnsi="Arial" w:cs="Arial"/>
          <w:sz w:val="24"/>
          <w:sz-cs w:val="24"/>
        </w:rPr>
        <w:t xml:space="preserve"> {chk_khong} Không</w:t>
      </w:r>
    </w:p>
    <w:p>
      <w:pPr>
        <w:spacing w:before="120"/>
      </w:pPr>
      <w:r>
        <w:rPr>
          <w:rFonts w:ascii="Arial" w:hAnsi="Arial" w:cs="Arial"/>
          <w:sz w:val="24"/>
          <w:sz-cs w:val="24"/>
        </w:rPr>
        <w:t xml:space="preserve">Trường hợp hồ sơ đăng ký doanh nghiệp hợp lệ, đề nghị Quý Cơ quan đăng công bố nội dung đăng ký doanh nghiệp trên Cổng thông tin quốc gia về đăng ký doanh nghiệp.</w:t>
      </w:r>
    </w:p>
    <w:p>
      <w:pPr>
        <w:spacing w:before="120"/>
      </w:pPr>
      <w:r>
        <w:rPr>
          <w:rFonts w:ascii="Arial" w:hAnsi="Arial" w:cs="Arial"/>
          <w:sz w:val="24"/>
          <w:sz-cs w:val="24"/>
        </w:rPr>
        <w:t xml:space="preserve">Tôi cam kết:</w:t>
      </w:r>
    </w:p>
    <w:p>
      <w:pPr>
        <w:spacing w:before="120"/>
      </w:pPr>
      <w:r>
        <w:rPr>
          <w:rFonts w:ascii="Arial" w:hAnsi="Arial" w:cs="Arial"/>
          <w:sz w:val="24"/>
          <w:sz-cs w:val="24"/>
        </w:rPr>
        <w:t xml:space="preserve">- Là người có đầy đủ quyền và nghĩa vụ thực hiện thủ tục đăng ký doanh nghiệp theo quy định của pháp luật và Điều lệ công ty;</w:t>
      </w:r>
    </w:p>
    <w:p>
      <w:pPr>
        <w:spacing w:before="120"/>
      </w:pPr>
      <w:r>
        <w:rPr>
          <w:rFonts w:ascii="Arial" w:hAnsi="Arial" w:cs="Arial"/>
          <w:sz w:val="24"/>
          <w:sz-cs w:val="24"/>
        </w:rPr>
        <w:t xml:space="preserve">- Trụ sở chính thuộc quyền sử dụng hợp pháp của công ty và được sử dụng đúng mục đích theo quy định của pháp luật;</w:t>
      </w:r>
    </w:p>
    <w:p>
      <w:pPr>
        <w:spacing w:before="120"/>
      </w:pPr>
      <w:r>
        <w:rPr>
          <w:rFonts w:ascii="Arial" w:hAnsi="Arial" w:cs="Arial"/>
          <w:sz w:val="24"/>
          <w:sz-cs w:val="24"/>
        </w:rPr>
        <w:t xml:space="preserve">- Chịu trách nhiệm trước pháp luật về tính hợp pháp, chính xác và trung thực của nội dung đăng ký doanh nghiệp trên.</w:t>
      </w:r>
    </w:p>
    <w:p>
      <w:pPr>
        <w:spacing w:before="120"/>
      </w:pPr>
      <w:r>
        <w:rPr>
          <w:rFonts w:ascii="Arial" w:hAnsi="Arial" w:cs="Arial"/>
          <w:sz w:val="24"/>
          <w:sz-cs w:val="24"/>
        </w:rPr>
        <w:t xml:space="preserve"/>
      </w:r>
    </w:p>
    <w:p>
      <w:pPr>
        <w:spacing w:before="120"/>
      </w:pPr>
      <w:r>
        <w:rPr>
          <w:rFonts w:ascii="Arial" w:hAnsi="Arial" w:cs="Arial"/>
          <w:sz w:val="24"/>
          <w:sz-cs w:val="24"/>
        </w:rPr>
        <w:t xml:space="preserve"/>
      </w:r>
    </w:p>
    <w:p>
      <w:pPr>
        <w:jc w:val="center"/>
        <w:spacing w:before="120"/>
      </w:pPr>
      <w:r>
        <w:rPr>
          <w:rFonts w:ascii="Arial" w:hAnsi="Arial" w:cs="Arial"/>
          <w:sz w:val="24"/>
          <w:sz-cs w:val="24"/>
          <w:b/>
        </w:rPr>
        <w:t xml:space="preserve">NGƯỜI ĐẠI DIỆN THEO PHÁP LUẬT/</w:t>
        <w:br/>
        <w:t xml:space="preserve">CHỦ TỊCH HỘI ĐỒNG THÀNH VIÊN CỦA CÔNG TY</w:t>
        <w:br/>
        <w:t xml:space="preserve"/>
      </w:r>
      <w:r>
        <w:rPr>
          <w:rFonts w:ascii="Arial" w:hAnsi="Arial" w:cs="Arial"/>
          <w:sz w:val="24"/>
          <w:sz-cs w:val="24"/>
        </w:rPr>
        <w:t xml:space="preserve">(</w:t>
      </w:r>
      <w:r>
        <w:rPr>
          <w:rFonts w:ascii="Arial" w:hAnsi="Arial" w:cs="Arial"/>
          <w:sz w:val="24"/>
          <w:sz-cs w:val="24"/>
          <w:i/>
        </w:rPr>
        <w:t xml:space="preserve">Ký và ghi họ tên</w:t>
      </w:r>
      <w:r>
        <w:rPr>
          <w:rFonts w:ascii="Arial" w:hAnsi="Arial" w:cs="Arial"/>
          <w:sz w:val="24"/>
          <w:sz-cs w:val="24"/>
        </w:rPr>
        <w:t xml:space="preserve">)</w:t>
      </w:r>
      <w:r>
        <w:rPr>
          <w:rFonts w:ascii="Arial" w:hAnsi="Arial" w:cs="Arial"/>
          <w:sz w:val="24"/>
          <w:sz-cs w:val="24"/>
          <w:vertAlign w:val="superscript"/>
        </w:rPr>
        <w:t xml:space="preserve">11</w:t>
      </w:r>
      <w:r>
        <w:rPr>
          <w:rFonts w:ascii="Arial" w:hAnsi="Arial" w:cs="Arial"/>
          <w:sz w:val="24"/>
          <w:sz-cs w:val="24"/>
          <w:b/>
        </w:rPr>
        <w:t xml:space="preserve"/>
      </w:r>
    </w:p>
    <w:p>
      <w:pPr>
        <w:spacing w:before="120"/>
      </w:pPr>
      <w:r>
        <w:rPr>
          <w:rFonts w:ascii="Arial" w:hAnsi="Arial" w:cs="Arial"/>
          <w:sz w:val="24"/>
          <w:sz-cs w:val="24"/>
        </w:rPr>
        <w:t xml:space="preserve">_______________________</w:t>
      </w:r>
    </w:p>
    <w:p>
      <w:pPr>
        <w:spacing w:before="120"/>
      </w:pPr>
      <w:r>
        <w:rPr>
          <w:rFonts w:ascii="Arial" w:hAnsi="Arial" w:cs="Arial"/>
          <w:sz w:val="24"/>
          <w:sz-cs w:val="24"/>
          <w:vertAlign w:val="superscript"/>
        </w:rPr>
        <w:t xml:space="preserve">1 </w:t>
      </w:r>
      <w:r>
        <w:rPr>
          <w:rFonts w:ascii="Arial" w:hAnsi="Arial" w:cs="Arial"/>
          <w:sz w:val="24"/>
          <w:sz-cs w:val="24"/>
        </w:rPr>
        <w:t xml:space="preserve">Trường hợp Tòa án hoặc Trọng tài chỉ định người thực hiện thủ tục đăng ký doanh nghiệp thì người được chỉ định kê khai thông tin vào phần này.</w:t>
      </w:r>
    </w:p>
    <w:p>
      <w:pPr>
        <w:spacing w:before="120"/>
      </w:pPr>
      <w:r>
        <w:rPr>
          <w:rFonts w:ascii="Arial" w:hAnsi="Arial" w:cs="Arial"/>
          <w:sz w:val="24"/>
          <w:sz-cs w:val="24"/>
          <w:vertAlign w:val="superscript"/>
        </w:rPr>
        <w:t xml:space="preserve">2 </w:t>
      </w:r>
      <w:r>
        <w:rPr>
          <w:rFonts w:ascii="Arial" w:hAnsi="Arial" w:cs="Arial"/>
          <w:sz w:val="24"/>
          <w:sz-cs w:val="24"/>
        </w:rPr>
        <w:t xml:space="preserve">Trường hợp đăng ký chuyển đổi loại hình doanh nghiệp đồng thời đăng ký thay đổi người đại diện theo pháp luật thì Chủ tịch Hội đồng thành viên của công ty sau chuyển đổi kê khai thông tin vào phần này.</w:t>
      </w:r>
    </w:p>
    <w:p>
      <w:pPr>
        <w:spacing w:before="120"/>
      </w:pPr>
      <w:r>
        <w:rPr>
          <w:rFonts w:ascii="Arial" w:hAnsi="Arial" w:cs="Arial"/>
          <w:sz w:val="24"/>
          <w:sz-cs w:val="24"/>
          <w:vertAlign w:val="superscript"/>
        </w:rPr>
        <w:t xml:space="preserve">3 </w:t>
      </w:r>
      <w:r>
        <w:rPr>
          <w:rFonts w:ascii="Arial" w:hAnsi="Arial" w:cs="Arial"/>
          <w:sz w:val="24"/>
          <w:sz-cs w:val="24"/>
        </w:rPr>
        <w:t xml:space="preserve">Trường hợp đăng ký thành lập công ty TNHH hai thành viên</w:t>
      </w:r>
      <w:r>
        <w:rPr>
          <w:rFonts w:ascii="Arial" w:hAnsi="Arial" w:cs="Arial"/>
          <w:sz w:val="24"/>
          <w:sz-cs w:val="24"/>
          <w:b/>
        </w:rPr>
        <w:t xml:space="preserve"> </w:t>
      </w:r>
      <w:r>
        <w:rPr>
          <w:rFonts w:ascii="Arial" w:hAnsi="Arial" w:cs="Arial"/>
          <w:sz w:val="24"/>
          <w:sz-cs w:val="24"/>
        </w:rPr>
        <w:t xml:space="preserve">trở lên trên cơ sở chuyển đổi từ cơ sở bảo trợ xã hội/quỹ xã hội/quỹ từ thiện qua mạng thông tin điện tử thì người nộp hồ sơ scan Giấy chứng nhận đăng ký thành lập (đối với cơ sở bảo trợ xã hội)/Giấy phép thành lập và công nhận điều lệ quỹ (đối với quỹ xã hội/quỹ từ thiện) trong hồ sơ đăng ký doanh nghiệp qua mạng thông tin điện tử và nộp bản chính Giấy này tới Cơ quan đăng ký kinh doanh cấp tỉnh để được cấp Giấy chứng nhận đăng ký doanh nghiệp theo quy định tại khoản 7 Điều 28 Nghị định số 168/2025/NĐ-CP ngày 30/6/2025 của Chính phủ về đăng ký doanh nghiệp.</w:t>
      </w:r>
    </w:p>
    <w:p>
      <w:pPr>
        <w:spacing w:before="120"/>
      </w:pPr>
      <w:r>
        <w:rPr>
          <w:rFonts w:ascii="Arial" w:hAnsi="Arial" w:cs="Arial"/>
          <w:sz w:val="24"/>
          <w:sz-cs w:val="24"/>
          <w:vertAlign w:val="superscript"/>
        </w:rPr>
        <w:t xml:space="preserve">4 </w:t>
      </w:r>
      <w:r>
        <w:rPr>
          <w:rFonts w:ascii="Arial" w:hAnsi="Arial" w:cs="Arial"/>
          <w:sz w:val="24"/>
          <w:sz-cs w:val="24"/>
        </w:rPr>
        <w:t xml:space="preserve">Kê khai trong trường hợp có nhà đầu tư nước ngoài góp vốn, mua cổ phần, phần vốn góp vào doanh nghiệp dẫn đến thay đổi nội dung đăng ký doanh nghiệp.</w:t>
      </w:r>
    </w:p>
    <w:p>
      <w:pPr>
        <w:spacing w:before="120"/>
      </w:pPr>
      <w:r>
        <w:rPr>
          <w:rFonts w:ascii="Arial" w:hAnsi="Arial" w:cs="Arial"/>
          <w:sz w:val="24"/>
          <w:sz-cs w:val="24"/>
          <w:vertAlign w:val="superscript"/>
        </w:rPr>
        <w:t xml:space="preserve">5</w:t>
      </w:r>
      <w:r>
        <w:rPr>
          <w:rFonts w:ascii="Arial" w:hAnsi="Arial" w:cs="Arial"/>
          <w:sz w:val="24"/>
          <w:sz-cs w:val="24"/>
        </w:rPr>
        <w:t xml:space="preserve"> Ghi thông tin của tất cả người đại diện theo pháp luật trong trường hợp công ty có nhiều hơn 01 người đại diện theo pháp luật.</w:t>
      </w:r>
    </w:p>
    <w:p>
      <w:pPr>
        <w:spacing w:before="120"/>
      </w:pPr>
      <w:r>
        <w:rPr>
          <w:rFonts w:ascii="Arial" w:hAnsi="Arial" w:cs="Arial"/>
          <w:sz w:val="24"/>
          <w:sz-cs w:val="24"/>
          <w:vertAlign w:val="superscript"/>
        </w:rPr>
        <w:t xml:space="preserve">6</w:t>
      </w:r>
      <w:r>
        <w:rPr>
          <w:rFonts w:ascii="Arial" w:hAnsi="Arial" w:cs="Arial"/>
          <w:sz w:val="24"/>
          <w:sz-cs w:val="24"/>
        </w:rPr>
        <w:t xml:space="preserve"> Trường hợp doanh nghiệp được cấp Giấy chứng nhận đăng ký doanh nghiệp sau ngày bắt đầu hoạt động đã kê khai thì ngày bắt đầu hoạt động là ngày doanh nghiệp được cấp Giấy chứng nhận đăng ký doanh nghiệp.</w:t>
      </w:r>
    </w:p>
    <w:p>
      <w:pPr>
        <w:spacing w:before="120"/>
      </w:pPr>
      <w:r>
        <w:rPr>
          <w:rFonts w:ascii="Arial" w:hAnsi="Arial" w:cs="Arial"/>
          <w:sz w:val="24"/>
          <w:sz-cs w:val="24"/>
          <w:vertAlign w:val="superscript"/>
        </w:rPr>
        <w:t xml:space="preserve">7 </w:t>
      </w:r>
      <w:r>
        <w:rPr>
          <w:rFonts w:ascii="Arial" w:hAnsi="Arial" w:cs="Arial"/>
          <w:sz w:val="24"/>
          <w:sz-cs w:val="24"/>
        </w:rPr>
        <w:t xml:space="preserve">- Trường hợp niên độ kế toán theo năm dương lịch thì ghi từ ngày 01/01 đến ngày 31/12. </w:t>
      </w:r>
    </w:p>
    <w:p>
      <w:pPr>
        <w:spacing w:before="120"/>
      </w:pPr>
      <w:r>
        <w:rPr>
          <w:rFonts w:ascii="Arial" w:hAnsi="Arial" w:cs="Arial"/>
          <w:sz w:val="24"/>
          <w:sz-cs w:val="24"/>
        </w:rPr>
        <w:t xml:space="preserve">- Trường hợp niên độ kế toán theo năm tài chính khác năm dương lịch thì ghi ngày, tháng bắt đầu niên độ kế toán là ngày đầu tiên của quý; ngày, tháng kết thúc niên độ kế toán là ngày cuối cùng của quý. </w:t>
      </w:r>
    </w:p>
    <w:p>
      <w:pPr>
        <w:spacing w:before="120"/>
      </w:pPr>
      <w:r>
        <w:rPr>
          <w:rFonts w:ascii="Arial" w:hAnsi="Arial" w:cs="Arial"/>
          <w:sz w:val="24"/>
          <w:sz-cs w:val="24"/>
        </w:rPr>
        <w:t xml:space="preserve">- Tổng thời gian từ ngày bắt đầu đến ngày kết thúc niên độ kế toán phải đủ 12 tháng hoặc 4 quý liên tiếp.</w:t>
      </w:r>
    </w:p>
    <w:p>
      <w:pPr>
        <w:spacing w:before="120"/>
      </w:pPr>
      <w:r>
        <w:rPr>
          <w:rFonts w:ascii="Arial" w:hAnsi="Arial" w:cs="Arial"/>
          <w:sz w:val="24"/>
          <w:sz-cs w:val="24"/>
          <w:vertAlign w:val="superscript"/>
        </w:rPr>
        <w:t xml:space="preserve">8</w:t>
      </w:r>
      <w:r>
        <w:rPr>
          <w:rFonts w:ascii="Arial" w:hAnsi="Arial" w:cs="Arial"/>
          <w:sz w:val="24"/>
          <w:sz-cs w:val="24"/>
        </w:rPr>
        <w:t xml:space="preserve"> Chỉ kê khai trong trường hợp thành lập mới. Doanh nghiệp căn cứ vào quy định của pháp luật về thuế giá trị gia tăng và dự kiến hoạt động kinh doanh của doanh nghiệp để xác định 01 trong 04 phương pháp tính thuế giá trị gia tăng tại chỉ tiêu này, trừ trường hợp doanh nghiệp mua bán, chế tác vàng, bạc, đá quý có thể chọn thêm phương pháp trực tiếp trên GTGT ngoài các phương pháp khác (</w:t>
      </w:r>
      <w:r>
        <w:rPr>
          <w:rFonts w:ascii="Arial" w:hAnsi="Arial" w:cs="Arial"/>
          <w:sz w:val="24"/>
          <w:sz-cs w:val="24"/>
          <w:i/>
        </w:rPr>
        <w:t xml:space="preserve">nếu có</w:t>
      </w:r>
      <w:r>
        <w:rPr>
          <w:rFonts w:ascii="Arial" w:hAnsi="Arial" w:cs="Arial"/>
          <w:sz w:val="24"/>
          <w:sz-cs w:val="24"/>
        </w:rPr>
        <w:t xml:space="preserve">).</w:t>
      </w:r>
    </w:p>
    <w:p>
      <w:pPr>
        <w:spacing w:before="120"/>
      </w:pPr>
      <w:r>
        <w:rPr>
          <w:rFonts w:ascii="Arial" w:hAnsi="Arial" w:cs="Arial"/>
          <w:sz w:val="24"/>
          <w:sz-cs w:val="24"/>
          <w:vertAlign w:val="superscript"/>
        </w:rPr>
        <w:t xml:space="preserve">9 </w:t>
      </w:r>
      <w:r>
        <w:rPr>
          <w:rFonts w:ascii="Arial" w:hAnsi="Arial" w:cs="Arial"/>
          <w:sz w:val="24"/>
          <w:sz-cs w:val="24"/>
        </w:rPr>
        <w:t xml:space="preserve">Không kê khai trong trường hợp thành lập doanh nghiệp trên cơ sở chuyển đổi loại hình doanh nghiệp.</w:t>
      </w:r>
      <w:r>
        <w:rPr>
          <w:rFonts w:ascii="Arial" w:hAnsi="Arial" w:cs="Arial"/>
          <w:sz w:val="24"/>
          <w:sz-cs w:val="24"/>
          <w:vertAlign w:val="superscript"/>
        </w:rPr>
        <w:t xml:space="preserve"/>
      </w:r>
    </w:p>
    <w:p>
      <w:pPr>
        <w:spacing w:before="120"/>
      </w:pPr>
      <w:r>
        <w:rPr>
          <w:rFonts w:ascii="Arial" w:hAnsi="Arial" w:cs="Arial"/>
          <w:sz w:val="24"/>
          <w:sz-cs w:val="24"/>
          <w:vertAlign w:val="superscript"/>
        </w:rPr>
        <w:t xml:space="preserve">10 </w:t>
      </w:r>
      <w:r>
        <w:rPr>
          <w:rFonts w:ascii="Arial" w:hAnsi="Arial" w:cs="Arial"/>
          <w:sz w:val="24"/>
          <w:sz-cs w:val="24"/>
        </w:rPr>
        <w:t xml:space="preserve">Trường hợp doanh nghiệp có thông tin về chủ sở hữu hưởng lợi của doanh nghiệp quy định tại khoản 1, khoản 2 Điều 18 Nghị định số 168/2025/NĐ-CP thì kê khai theo Mẫu số 10 Phụ lục I ban hành kèm theo Thông tư này.</w:t>
      </w:r>
    </w:p>
    <w:p>
      <w:pPr>
        <w:spacing w:before="120"/>
      </w:pPr>
      <w:r>
        <w:rPr>
          <w:rFonts w:ascii="Arial" w:hAnsi="Arial" w:cs="Arial"/>
          <w:sz w:val="24"/>
          <w:sz-cs w:val="24"/>
          <w:vertAlign w:val="superscript"/>
        </w:rPr>
        <w:t xml:space="preserve">11</w:t>
      </w:r>
      <w:r>
        <w:rPr>
          <w:rFonts w:ascii="Arial" w:hAnsi="Arial" w:cs="Arial"/>
          <w:sz w:val="24"/>
          <w:sz-cs w:val="24"/>
        </w:rPr>
        <w:t xml:space="preserve"> - Người đại diện theo pháp luật của doanh nghiệp ký trực tiếp vào phần này. </w:t>
      </w:r>
    </w:p>
    <w:p>
      <w:pPr>
        <w:spacing w:before="120"/>
      </w:pPr>
      <w:r>
        <w:rPr>
          <w:rFonts w:ascii="Arial" w:hAnsi="Arial" w:cs="Arial"/>
          <w:sz w:val="24"/>
          <w:sz-cs w:val="24"/>
        </w:rPr>
        <w:t xml:space="preserve">- Trường hợp đăng ký chuyển đổi loại hình doanh nghiệp đồng thời đăng ký thay đổi người đại diện theo pháp luật thì Chủ tịch Hội đồng thành viên của công ty sau chuyển đổi ký trực tiếp vào phần này.</w:t>
      </w:r>
    </w:p>
    <w:p>
      <w:pPr>
        <w:spacing w:before="120"/>
      </w:pPr>
      <w:r>
        <w:rPr>
          <w:rFonts w:ascii="Arial" w:hAnsi="Arial" w:cs="Arial"/>
          <w:sz w:val="24"/>
          <w:sz-cs w:val="24"/>
          <w:b/>
        </w:rPr>
        <w:t xml:space="preserve"/>
      </w:r>
    </w:p>
    <w:sectPr>
      <w:pgSz w:w="12240" w:h="15840"/>
      <w:pgMar w:top="1440" w:right="1800" w:bottom="1440" w:left="1800"/>
    </w:sectPr>
  </w:body>
</w:document>
</file>

<file path=word/styles.xml><?xml version="1.0" encoding="utf-8"?>
<w:styles xmlns:mc="http://schemas.openxmlformats.org/markup-compatibility/2006" xmlns:r="http://schemas.openxmlformats.org/officeDocument/2006/relationships" xmlns:w14="http://schemas.microsoft.com/office/word/2010/wordml" xmlns:w="http://schemas.openxmlformats.org/wordprocessingml/2006/main" mc:Ignorable="w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_rels/document.xml.rels><?xml version='1.0' encoding='UTF-8' standalone='yes'?>
<Relationships xmlns="http://schemas.openxmlformats.org/package/2006/relationships"><Relationship Id="rId1" Type="http://schemas.openxmlformats.org/officeDocument/2006/relationships/customXml" Target="../docProps/meta.xml"/><Relationship Id="rId2" Type="http://schemas.openxmlformats.org/officeDocument/2006/relationships/theme" Target="theme/theme1.xml"/><Relationship Id="rId3" Type="http://schemas.openxmlformats.org/officeDocument/2006/relationships/styles" Target="styles.xml"/></Relationships>
</file>

<file path=word/theme/theme1.xml><?xml version="1.0" encoding="utf-8"?>
<a:theme xmlns:a="http://schemas.openxmlformats.org/drawingml/2006/main" name="Default Theme">
  <a:themeElements>
    <a:clrScheme name="Default">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Default">
      <a:majorFont>
        <a:latin typeface="Times New Roman"/>
        <a:ea typeface=""/>
        <a:cs typeface=""/>
      </a:majorFont>
      <a:minorFont>
        <a:latin typeface="Times New Roman"/>
        <a:ea typeface=""/>
        <a:cs typeface=""/>
      </a:minorFont>
    </a:fontScheme>
    <a:fmtScheme name="Default">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Company>Grizli777</Compan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Mai Do</dc:creator>
  <cp:keywords/>
  <cp:lastModifiedBy>User</cp:lastModifiedBy>
  <dcterms:created>2025-07-04T14:20:00Z</dcterms:created>
  <dcterms:modified>2025-07-04T14:20:00Z</dcterms:modified>
</cp:coreProperties>
</file>

<file path=docProps/meta.xml><?xml version="1.0" encoding="utf-8"?>
<meta xmlns="http://schemas.apple.com/cocoa/2006/metadata">
  <generator>CocoaOOXMLWriter/2575.5</generator>
</meta>
</file>