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Is our revenue growing by year?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Should we increase our parking lot size?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What trends are we seeing within the data?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– Combine Data –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with hotels as (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select* from dbo.['2018$']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select* from dbo.['2019$']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select* from dbo.['2020$'])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Select arrival_date_year,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hotel,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round(sum((stays_in_week_nights + stays_in_weekend_nights)*adr),2) as revenue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from hotels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group by arrival_date_year, hotel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_____________*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See dbo.market_segment$**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select*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from dbo.market_segment$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_____________________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– JOIN tables for analysis –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With hotels as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select* from dbo.['2018$']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select* from dbo.['2019$']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select* from dbo.['2020$'])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select*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from hotels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left join dbo.market_segment$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on hotels.market_segment = market_segment$.market_segment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left join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dbo.meal_cost$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ON meal_cost$.meal = hotels..meal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