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9F2D0" w:themeColor="accent6" w:themeTint="33"/>
  <w:body>
    <w:p w14:paraId="18497566" w14:textId="7FCD2491" w:rsidR="002A1A35" w:rsidRDefault="0049559D" w:rsidP="0049559D">
      <w:pPr>
        <w:pStyle w:val="Title"/>
      </w:pPr>
      <w:r>
        <w:t>Intro to Conda</w:t>
      </w:r>
      <w:r w:rsidR="0095657E">
        <w:t>: Environment management and design</w:t>
      </w:r>
    </w:p>
    <w:p w14:paraId="47CDCB4F" w14:textId="7B023C1B" w:rsidR="0095657E" w:rsidRDefault="0095657E" w:rsidP="0095657E">
      <w:pPr>
        <w:pStyle w:val="Subtitle"/>
      </w:pPr>
      <w:r>
        <w:t>Zed Chen 2025/07/10 Workshop 1</w:t>
      </w:r>
    </w:p>
    <w:p w14:paraId="62BF144E" w14:textId="0F3C5755" w:rsidR="005164EB" w:rsidRDefault="005164EB" w:rsidP="005164EB">
      <w:pPr>
        <w:pStyle w:val="Heading1"/>
      </w:pPr>
      <w:r>
        <w:t>Acknowledgement</w:t>
      </w:r>
    </w:p>
    <w:p w14:paraId="269BE7D6" w14:textId="33D13C04" w:rsidR="005164EB" w:rsidRDefault="005164EB" w:rsidP="005164EB">
      <w:r w:rsidRPr="005164EB">
        <w:t>Substantial credit to Al Ivens at University of Edinburgh</w:t>
      </w:r>
    </w:p>
    <w:p w14:paraId="0CDA92B8" w14:textId="6A6CADE6" w:rsidR="004F4BB9" w:rsidRPr="005164EB" w:rsidRDefault="004F4BB9" w:rsidP="005164EB">
      <w:r>
        <w:t xml:space="preserve">The code templates are on </w:t>
      </w:r>
      <w:r w:rsidR="003A1334" w:rsidRPr="003A1334">
        <w:rPr>
          <w:highlight w:val="lightGray"/>
        </w:rPr>
        <w:t>/mnt/shared/projects/rbge/zedchen/workshop/Conda_Env_01</w:t>
      </w:r>
    </w:p>
    <w:p w14:paraId="734DE84A" w14:textId="6FC84887" w:rsidR="0095657E" w:rsidRDefault="00ED5743" w:rsidP="00ED5743">
      <w:pPr>
        <w:pStyle w:val="Heading1"/>
      </w:pPr>
      <w:r>
        <w:t>Packages</w:t>
      </w:r>
    </w:p>
    <w:p w14:paraId="6F667ECF" w14:textId="31D35BB1" w:rsidR="00FC5AB6" w:rsidRPr="00FC5AB6" w:rsidRDefault="00FC5AB6" w:rsidP="00FC5AB6">
      <w:r w:rsidRPr="00FC5AB6">
        <w:t xml:space="preserve">When we </w:t>
      </w:r>
      <w:r w:rsidR="00FA374B">
        <w:t xml:space="preserve">login to Crop Diversity and start a Python </w:t>
      </w:r>
      <w:r w:rsidRPr="00FC5AB6">
        <w:t>session ("bubble"), can we do everything we want? No, our initial bubble</w:t>
      </w:r>
      <w:r w:rsidR="002403C0">
        <w:t xml:space="preserve"> </w:t>
      </w:r>
      <w:r w:rsidRPr="00FC5AB6">
        <w:t>just provides some basic functionality, the rest of all the cool things we might want are not immediately available, we need to get them "into our bubble".</w:t>
      </w:r>
      <w:r w:rsidRPr="00FC5AB6">
        <w:br/>
      </w:r>
      <w:r w:rsidRPr="00FC5AB6">
        <w:br/>
        <w:t>We accessed modules using </w:t>
      </w:r>
      <w:r w:rsidRPr="00FC5AB6">
        <w:rPr>
          <w:b/>
          <w:bCs/>
        </w:rPr>
        <w:t>import</w:t>
      </w:r>
      <w:r w:rsidRPr="00FC5AB6">
        <w:t> commands such as</w:t>
      </w:r>
      <w:r w:rsidRPr="00FC5AB6">
        <w:br/>
      </w:r>
      <w:r w:rsidRPr="00FC5AB6">
        <w:rPr>
          <w:highlight w:val="lightGray"/>
        </w:rPr>
        <w:t>import os, shutil, subprocess</w:t>
      </w:r>
      <w:r w:rsidRPr="00FC5AB6">
        <w:br/>
        <w:t>which enabled us to do many file manipulation tasks that we couldn</w:t>
      </w:r>
      <w:r w:rsidR="00240AAE">
        <w:t>’</w:t>
      </w:r>
      <w:r w:rsidRPr="00FC5AB6">
        <w:t>t do when we had just started the Python3 session.</w:t>
      </w:r>
      <w:r w:rsidRPr="00FC5AB6">
        <w:br/>
      </w:r>
      <w:r w:rsidRPr="00FC5AB6">
        <w:br/>
        <w:t>Modules, packages, libraries...?</w:t>
      </w:r>
    </w:p>
    <w:p w14:paraId="4A1BC5EE" w14:textId="77777777" w:rsidR="00FC5AB6" w:rsidRPr="00FC5AB6" w:rsidRDefault="00FC5AB6" w:rsidP="00FC5AB6">
      <w:pPr>
        <w:numPr>
          <w:ilvl w:val="0"/>
          <w:numId w:val="1"/>
        </w:numPr>
        <w:rPr>
          <w:highlight w:val="lightGray"/>
        </w:rPr>
      </w:pPr>
      <w:r w:rsidRPr="00FC5AB6">
        <w:rPr>
          <w:b/>
          <w:bCs/>
        </w:rPr>
        <w:t>Module</w:t>
      </w:r>
      <w:r w:rsidRPr="00FC5AB6">
        <w:t xml:space="preserve">: a collection of functions and variables, e.g. </w:t>
      </w:r>
      <w:r w:rsidRPr="00FC5AB6">
        <w:rPr>
          <w:highlight w:val="lightGray"/>
        </w:rPr>
        <w:t>in a script</w:t>
      </w:r>
    </w:p>
    <w:p w14:paraId="268529AF" w14:textId="77777777" w:rsidR="00FC5AB6" w:rsidRPr="00FC5AB6" w:rsidRDefault="00FC5AB6" w:rsidP="00FC5AB6">
      <w:pPr>
        <w:numPr>
          <w:ilvl w:val="0"/>
          <w:numId w:val="1"/>
        </w:numPr>
      </w:pPr>
      <w:r w:rsidRPr="00FC5AB6">
        <w:rPr>
          <w:b/>
          <w:bCs/>
        </w:rPr>
        <w:t>Package</w:t>
      </w:r>
      <w:r w:rsidRPr="00FC5AB6">
        <w:t>: a collection of modules with an </w:t>
      </w:r>
      <w:r w:rsidRPr="00FC5AB6">
        <w:rPr>
          <w:b/>
          <w:bCs/>
        </w:rPr>
        <w:t>init</w:t>
      </w:r>
      <w:r w:rsidRPr="00FC5AB6">
        <w:t xml:space="preserve">.py file (can be empty), e.g. a </w:t>
      </w:r>
      <w:r w:rsidRPr="00FC5AB6">
        <w:rPr>
          <w:highlight w:val="lightGray"/>
        </w:rPr>
        <w:t>directory</w:t>
      </w:r>
      <w:r w:rsidRPr="00FC5AB6">
        <w:t xml:space="preserve"> with scripts</w:t>
      </w:r>
    </w:p>
    <w:p w14:paraId="5D9CD977" w14:textId="77777777" w:rsidR="00FC5AB6" w:rsidRPr="00FC5AB6" w:rsidRDefault="00FC5AB6" w:rsidP="00FC5AB6">
      <w:pPr>
        <w:numPr>
          <w:ilvl w:val="0"/>
          <w:numId w:val="1"/>
        </w:numPr>
      </w:pPr>
      <w:r w:rsidRPr="00FC5AB6">
        <w:rPr>
          <w:b/>
          <w:bCs/>
        </w:rPr>
        <w:t>Library</w:t>
      </w:r>
      <w:r w:rsidRPr="00FC5AB6">
        <w:t xml:space="preserve">: </w:t>
      </w:r>
      <w:r w:rsidRPr="00FC5AB6">
        <w:rPr>
          <w:highlight w:val="lightGray"/>
        </w:rPr>
        <w:t>a collection of packages</w:t>
      </w:r>
      <w:r w:rsidRPr="00FC5AB6">
        <w:t xml:space="preserve"> with related functionality</w:t>
      </w:r>
    </w:p>
    <w:p w14:paraId="3CD20AF7" w14:textId="654FA197" w:rsidR="00ED5743" w:rsidRDefault="00FC5AB6" w:rsidP="00FC5AB6">
      <w:r w:rsidRPr="00FC5AB6">
        <w:lastRenderedPageBreak/>
        <w:br/>
        <w:t>The phrases </w:t>
      </w:r>
      <w:r w:rsidRPr="00FC5AB6">
        <w:rPr>
          <w:i/>
          <w:iCs/>
        </w:rPr>
        <w:t>library</w:t>
      </w:r>
      <w:r w:rsidRPr="00FC5AB6">
        <w:t> and </w:t>
      </w:r>
      <w:r w:rsidRPr="00FC5AB6">
        <w:rPr>
          <w:i/>
          <w:iCs/>
        </w:rPr>
        <w:t>package</w:t>
      </w:r>
      <w:r w:rsidRPr="00FC5AB6">
        <w:t> are often used interchangeably...</w:t>
      </w:r>
    </w:p>
    <w:p w14:paraId="62893E41" w14:textId="705AA3D2" w:rsidR="009F2CA1" w:rsidRPr="00FA685B" w:rsidRDefault="009F2CA1" w:rsidP="009F2CA1">
      <w:pPr>
        <w:sectPr w:rsidR="009F2CA1" w:rsidRPr="00FA685B" w:rsidSect="00283805">
          <w:pgSz w:w="16838" w:h="11906" w:orient="landscape"/>
          <w:pgMar w:top="1440" w:right="1440" w:bottom="1440" w:left="1440" w:header="708" w:footer="708" w:gutter="0"/>
          <w:cols w:space="708"/>
          <w:docGrid w:linePitch="360"/>
        </w:sectPr>
      </w:pPr>
      <w:r w:rsidRPr="00FA685B">
        <w:rPr>
          <w:highlight w:val="lightGray"/>
        </w:rPr>
        <w:t>Modules (function) &lt; packages (s</w:t>
      </w:r>
      <w:r w:rsidR="008029E0" w:rsidRPr="00FA685B">
        <w:rPr>
          <w:highlight w:val="lightGray"/>
        </w:rPr>
        <w:t>cript) &lt; library (collection of scripts/directory)</w:t>
      </w:r>
    </w:p>
    <w:p w14:paraId="0E441B80" w14:textId="77777777" w:rsidR="004D05C8" w:rsidRPr="005164EB" w:rsidRDefault="004D05C8" w:rsidP="004D05C8">
      <w:pPr>
        <w:pStyle w:val="Heading1"/>
      </w:pPr>
      <w:r w:rsidRPr="004D05C8">
        <w:lastRenderedPageBreak/>
        <w:t>Dependencies</w:t>
      </w:r>
    </w:p>
    <w:p w14:paraId="48A36327" w14:textId="5B2DBCA4" w:rsidR="00087679" w:rsidRPr="004D05C8" w:rsidRDefault="00087679" w:rsidP="00087679">
      <w:r w:rsidRPr="00087679">
        <w:t>When we install </w:t>
      </w:r>
      <w:r w:rsidRPr="00087679">
        <w:rPr>
          <w:b/>
          <w:bCs/>
        </w:rPr>
        <w:t>pandas</w:t>
      </w:r>
      <w:r w:rsidR="000C780B">
        <w:rPr>
          <w:b/>
          <w:bCs/>
        </w:rPr>
        <w:t xml:space="preserve"> (for manipulating dataframe in python)</w:t>
      </w:r>
      <w:r w:rsidRPr="00087679">
        <w:t xml:space="preserve"> or similar, </w:t>
      </w:r>
      <w:r w:rsidRPr="00D8676D">
        <w:rPr>
          <w:highlight w:val="cyan"/>
        </w:rPr>
        <w:t>many packages do not just do everything on their own</w:t>
      </w:r>
      <w:r w:rsidRPr="00087679">
        <w:t>. Instead, they </w:t>
      </w:r>
      <w:r w:rsidRPr="00087679">
        <w:rPr>
          <w:b/>
          <w:bCs/>
        </w:rPr>
        <w:t>depend</w:t>
      </w:r>
      <w:r w:rsidRPr="00087679">
        <w:t> on other packages for their functionality.</w:t>
      </w:r>
      <w:r w:rsidRPr="00087679">
        <w:br/>
      </w:r>
      <w:r w:rsidRPr="00087679">
        <w:br/>
        <w:t>For example, the </w:t>
      </w:r>
      <w:hyperlink r:id="rId6" w:tgtFrame="_blank" w:history="1">
        <w:r w:rsidRPr="00087679">
          <w:rPr>
            <w:rStyle w:val="Hyperlink"/>
          </w:rPr>
          <w:t>scipy package</w:t>
        </w:r>
      </w:hyperlink>
      <w:r w:rsidRPr="00087679">
        <w:t> is used for numerical routines, but also makes use of other packages, such as </w:t>
      </w:r>
      <w:r w:rsidRPr="00087679">
        <w:rPr>
          <w:b/>
          <w:bCs/>
        </w:rPr>
        <w:t>numpy</w:t>
      </w:r>
      <w:r w:rsidRPr="00087679">
        <w:t> and </w:t>
      </w:r>
      <w:r w:rsidRPr="00087679">
        <w:rPr>
          <w:b/>
          <w:bCs/>
        </w:rPr>
        <w:t>matplotlib</w:t>
      </w:r>
      <w:r w:rsidRPr="00087679">
        <w:t> and so on. So we say that </w:t>
      </w:r>
      <w:r w:rsidRPr="00087679">
        <w:rPr>
          <w:b/>
          <w:bCs/>
        </w:rPr>
        <w:t>numpy</w:t>
      </w:r>
      <w:r w:rsidRPr="00087679">
        <w:t> and </w:t>
      </w:r>
      <w:r w:rsidRPr="00087679">
        <w:rPr>
          <w:b/>
          <w:bCs/>
        </w:rPr>
        <w:t>matplotlib</w:t>
      </w:r>
      <w:r w:rsidRPr="00087679">
        <w:t> are </w:t>
      </w:r>
      <w:r w:rsidRPr="00087679">
        <w:rPr>
          <w:b/>
          <w:bCs/>
        </w:rPr>
        <w:t>dependencies</w:t>
      </w:r>
      <w:r w:rsidRPr="00087679">
        <w:t> of </w:t>
      </w:r>
      <w:r w:rsidRPr="00087679">
        <w:rPr>
          <w:b/>
          <w:bCs/>
        </w:rPr>
        <w:t>scipy</w:t>
      </w:r>
      <w:r w:rsidRPr="00087679">
        <w:t>: it won't work without them...!</w:t>
      </w:r>
      <w:r w:rsidRPr="00087679">
        <w:br/>
      </w:r>
      <w:r w:rsidRPr="00087679">
        <w:br/>
        <w:t xml:space="preserve">Many packages are </w:t>
      </w:r>
      <w:r w:rsidRPr="00D8676D">
        <w:rPr>
          <w:highlight w:val="cyan"/>
        </w:rPr>
        <w:t>continually being developed</w:t>
      </w:r>
      <w:r w:rsidRPr="00087679">
        <w:t>, so we can end up with loads of different </w:t>
      </w:r>
      <w:r w:rsidRPr="00087679">
        <w:rPr>
          <w:b/>
          <w:bCs/>
        </w:rPr>
        <w:t>versions</w:t>
      </w:r>
      <w:r w:rsidRPr="00087679">
        <w:t> of packages, and sometimes, functionalities have been added or removed...oops! other packages, which are dependent on this one, suddenly don't work anymore....</w:t>
      </w:r>
      <w:r w:rsidRPr="00087679">
        <w:br/>
      </w:r>
      <w:r w:rsidRPr="00087679">
        <w:br/>
        <w:t>Using the </w:t>
      </w:r>
      <w:r w:rsidRPr="00087679">
        <w:rPr>
          <w:b/>
          <w:bCs/>
        </w:rPr>
        <w:t>scipy</w:t>
      </w:r>
      <w:r w:rsidRPr="00087679">
        <w:t> example again, we know it depends on </w:t>
      </w:r>
      <w:r w:rsidRPr="00087679">
        <w:rPr>
          <w:b/>
          <w:bCs/>
        </w:rPr>
        <w:t>numpy</w:t>
      </w:r>
      <w:r w:rsidRPr="00087679">
        <w:t> and </w:t>
      </w:r>
      <w:r w:rsidRPr="00087679">
        <w:rPr>
          <w:b/>
          <w:bCs/>
        </w:rPr>
        <w:t>matplotlib</w:t>
      </w:r>
      <w:r w:rsidRPr="00087679">
        <w:t>, but also that it depends on numpy version &gt;= 1.6 and matplotlib version &gt;= 1.1.</w:t>
      </w:r>
      <w:r w:rsidRPr="00087679">
        <w:br/>
      </w:r>
      <w:r w:rsidRPr="00087679">
        <w:rPr>
          <w:b/>
          <w:bCs/>
        </w:rPr>
        <w:t>numpy</w:t>
      </w:r>
      <w:r w:rsidRPr="00087679">
        <w:t> version 1.5 in this case would not be sufficient.</w:t>
      </w:r>
    </w:p>
    <w:p w14:paraId="61CDB738" w14:textId="77777777" w:rsidR="00E862B8" w:rsidRDefault="00E862B8" w:rsidP="00894F21">
      <w:pPr>
        <w:pStyle w:val="Heading1"/>
        <w:rPr>
          <w:b/>
          <w:bCs/>
        </w:rPr>
        <w:sectPr w:rsidR="00E862B8" w:rsidSect="00283805">
          <w:pgSz w:w="16838" w:h="11906" w:orient="landscape"/>
          <w:pgMar w:top="1440" w:right="1440" w:bottom="1440" w:left="1440" w:header="708" w:footer="708" w:gutter="0"/>
          <w:cols w:space="708"/>
          <w:docGrid w:linePitch="360"/>
        </w:sectPr>
      </w:pPr>
    </w:p>
    <w:p w14:paraId="3C738466" w14:textId="00CA1946" w:rsidR="00894F21" w:rsidRDefault="00E10E3C" w:rsidP="00894F21">
      <w:pPr>
        <w:pStyle w:val="Heading1"/>
        <w:rPr>
          <w:b/>
          <w:bCs/>
        </w:rPr>
      </w:pPr>
      <w:r>
        <w:rPr>
          <w:b/>
          <w:bCs/>
        </w:rPr>
        <w:lastRenderedPageBreak/>
        <w:t>Potential challenges</w:t>
      </w:r>
      <w:r w:rsidR="00DC210E">
        <w:rPr>
          <w:b/>
          <w:bCs/>
        </w:rPr>
        <w:t xml:space="preserve"> with packages</w:t>
      </w:r>
    </w:p>
    <w:p w14:paraId="191903C2" w14:textId="77777777" w:rsidR="001D472F" w:rsidRDefault="00E862B8" w:rsidP="00E862B8">
      <w:r w:rsidRPr="00E862B8">
        <w:t xml:space="preserve">There comes a time when </w:t>
      </w:r>
      <w:r w:rsidRPr="000E0B1D">
        <w:rPr>
          <w:highlight w:val="cyan"/>
        </w:rPr>
        <w:t>one version of a package</w:t>
      </w:r>
      <w:r w:rsidRPr="00E862B8">
        <w:t xml:space="preserve"> or the programming language </w:t>
      </w:r>
      <w:r w:rsidRPr="000E0B1D">
        <w:rPr>
          <w:highlight w:val="cyan"/>
        </w:rPr>
        <w:t>is not enough</w:t>
      </w:r>
      <w:r w:rsidRPr="00E862B8">
        <w:t xml:space="preserve"> anymore. An </w:t>
      </w:r>
      <w:r w:rsidRPr="000E0B1D">
        <w:rPr>
          <w:highlight w:val="cyan"/>
        </w:rPr>
        <w:t>older tool</w:t>
      </w:r>
      <w:r w:rsidRPr="00E862B8">
        <w:t xml:space="preserve"> depends on an older version of the programming language (e.g. Python 3.6), but many of the </w:t>
      </w:r>
      <w:r w:rsidRPr="000E0B1D">
        <w:rPr>
          <w:highlight w:val="cyan"/>
        </w:rPr>
        <w:t>newer ones</w:t>
      </w:r>
      <w:r w:rsidRPr="00E862B8">
        <w:t xml:space="preserve"> depend on a newer version (e.g. Python 3.10).</w:t>
      </w:r>
    </w:p>
    <w:p w14:paraId="0E95A935" w14:textId="5D2E7BE4" w:rsidR="00E862B8" w:rsidRDefault="001D472F" w:rsidP="00153C33">
      <w:pPr>
        <w:jc w:val="center"/>
      </w:pPr>
      <w:r w:rsidRPr="001D472F">
        <w:rPr>
          <w:noProof/>
        </w:rPr>
        <w:drawing>
          <wp:inline distT="0" distB="0" distL="0" distR="0" wp14:anchorId="5B53BF94" wp14:editId="6EBA3E4B">
            <wp:extent cx="6066335" cy="2493416"/>
            <wp:effectExtent l="0" t="0" r="0" b="2540"/>
            <wp:docPr id="9" name="Picture 8" descr="A screen shot of a computer&#10;&#10;AI-generated content may be incorrect.">
              <a:extLst xmlns:a="http://schemas.openxmlformats.org/drawingml/2006/main">
                <a:ext uri="{FF2B5EF4-FFF2-40B4-BE49-F238E27FC236}">
                  <a16:creationId xmlns:a16="http://schemas.microsoft.com/office/drawing/2014/main" id="{38C25FBD-8696-E7BD-2CE2-CFE562FE14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 shot of a computer&#10;&#10;AI-generated content may be incorrect.">
                      <a:extLst>
                        <a:ext uri="{FF2B5EF4-FFF2-40B4-BE49-F238E27FC236}">
                          <a16:creationId xmlns:a16="http://schemas.microsoft.com/office/drawing/2014/main" id="{38C25FBD-8696-E7BD-2CE2-CFE562FE145E}"/>
                        </a:ext>
                      </a:extLst>
                    </pic:cNvPr>
                    <pic:cNvPicPr>
                      <a:picLocks noChangeAspect="1"/>
                    </pic:cNvPicPr>
                  </pic:nvPicPr>
                  <pic:blipFill>
                    <a:blip r:embed="rId7"/>
                    <a:srcRect l="18795" t="55797" r="29156" b="5560"/>
                    <a:stretch/>
                  </pic:blipFill>
                  <pic:spPr>
                    <a:xfrm>
                      <a:off x="0" y="0"/>
                      <a:ext cx="6066335" cy="2493416"/>
                    </a:xfrm>
                    <a:prstGeom prst="rect">
                      <a:avLst/>
                    </a:prstGeom>
                  </pic:spPr>
                </pic:pic>
              </a:graphicData>
            </a:graphic>
          </wp:inline>
        </w:drawing>
      </w:r>
      <w:r w:rsidR="00E862B8" w:rsidRPr="00E862B8">
        <w:br/>
      </w:r>
      <w:r w:rsidR="00E862B8" w:rsidRPr="00E862B8">
        <w:br/>
        <w:t>We could have another computer or virtual machine (VM) to run the other version of the programming language, but this is not very efficient/sensible, since we may want to use the tools together in a workflow later on. Tadaa! </w:t>
      </w:r>
      <w:r w:rsidR="00E862B8" w:rsidRPr="00E10E3C">
        <w:rPr>
          <w:b/>
          <w:bCs/>
          <w:highlight w:val="lightGray"/>
        </w:rPr>
        <w:t>Environments</w:t>
      </w:r>
      <w:r w:rsidR="00E862B8" w:rsidRPr="00E862B8">
        <w:t> are one solution to the problem.</w:t>
      </w:r>
      <w:r w:rsidR="00E862B8" w:rsidRPr="00E862B8">
        <w:br/>
      </w:r>
      <w:r w:rsidR="00E862B8" w:rsidRPr="00E862B8">
        <w:br/>
        <w:t xml:space="preserve">We can </w:t>
      </w:r>
      <w:r w:rsidR="00E862B8" w:rsidRPr="006E70A3">
        <w:rPr>
          <w:highlight w:val="cyan"/>
        </w:rPr>
        <w:t>install packages in isolated environments</w:t>
      </w:r>
      <w:r w:rsidR="00E862B8" w:rsidRPr="00E862B8">
        <w:t>: these act as different "bubbles" that we can choose to use whenever we need them!</w:t>
      </w:r>
    </w:p>
    <w:p w14:paraId="3CECB0AE" w14:textId="77777777" w:rsidR="001D472F" w:rsidRDefault="001D472F" w:rsidP="00E862B8"/>
    <w:p w14:paraId="6A7DDC71" w14:textId="28290EAE" w:rsidR="00F717ED" w:rsidRPr="00894F21" w:rsidRDefault="00F717ED" w:rsidP="00E862B8"/>
    <w:p w14:paraId="52DF8CD1" w14:textId="77777777" w:rsidR="00E10E3C" w:rsidRDefault="00E10E3C" w:rsidP="00E10E3C">
      <w:pPr>
        <w:pStyle w:val="Heading1"/>
        <w:rPr>
          <w:b/>
          <w:bCs/>
        </w:rPr>
        <w:sectPr w:rsidR="00E10E3C" w:rsidSect="00283805">
          <w:pgSz w:w="16838" w:h="11906" w:orient="landscape"/>
          <w:pgMar w:top="1440" w:right="1440" w:bottom="1440" w:left="1440" w:header="708" w:footer="708" w:gutter="0"/>
          <w:cols w:space="708"/>
          <w:docGrid w:linePitch="360"/>
        </w:sectPr>
      </w:pPr>
    </w:p>
    <w:p w14:paraId="1BFC30B4" w14:textId="77777777" w:rsidR="00E10E3C" w:rsidRDefault="00E10E3C" w:rsidP="00E10E3C">
      <w:pPr>
        <w:pStyle w:val="Heading1"/>
        <w:rPr>
          <w:b/>
          <w:bCs/>
        </w:rPr>
      </w:pPr>
      <w:r>
        <w:rPr>
          <w:b/>
          <w:bCs/>
        </w:rPr>
        <w:lastRenderedPageBreak/>
        <w:t>Environment</w:t>
      </w:r>
    </w:p>
    <w:p w14:paraId="77578127" w14:textId="77777777" w:rsidR="000344E9" w:rsidRDefault="003F71E3" w:rsidP="00E10E3C">
      <w:r>
        <w:t>Imagine each environment as a greenhouse you setup for various plants (packages) you want to grow.</w:t>
      </w:r>
    </w:p>
    <w:p w14:paraId="55493A0B" w14:textId="4DCA9127" w:rsidR="00E10E3C" w:rsidRDefault="000344E9" w:rsidP="00E10E3C">
      <w:r>
        <w:t xml:space="preserve">It allows you to put provide </w:t>
      </w:r>
      <w:r w:rsidR="00EA0F7F">
        <w:t xml:space="preserve">the desirable space for </w:t>
      </w:r>
      <w:r w:rsidR="00EA0F7F" w:rsidRPr="00427897">
        <w:rPr>
          <w:highlight w:val="cyan"/>
        </w:rPr>
        <w:t>compatible packages</w:t>
      </w:r>
      <w:r w:rsidR="00EA0F7F">
        <w:t xml:space="preserve">, and most importantly, </w:t>
      </w:r>
      <w:r w:rsidR="001205A5">
        <w:t>when the tools you want to use</w:t>
      </w:r>
      <w:r w:rsidR="00EA0F7F">
        <w:t xml:space="preserve"> are not compatible</w:t>
      </w:r>
      <w:r w:rsidR="00010F7B">
        <w:t xml:space="preserve">, each can operate in a </w:t>
      </w:r>
      <w:r w:rsidR="00010F7B" w:rsidRPr="00427897">
        <w:rPr>
          <w:highlight w:val="cyan"/>
        </w:rPr>
        <w:t>separate environment</w:t>
      </w:r>
      <w:r w:rsidR="00010F7B">
        <w:t xml:space="preserve"> all found on the same server!</w:t>
      </w:r>
    </w:p>
    <w:p w14:paraId="0676ABC0" w14:textId="0CEC1981" w:rsidR="00010F7B" w:rsidRDefault="005407EE" w:rsidP="00E10E3C">
      <w:r>
        <w:t>It is like a big greenhouse with various rooms for different habitat requirements.</w:t>
      </w:r>
    </w:p>
    <w:p w14:paraId="5448272E" w14:textId="0FEF5CDD" w:rsidR="005407EE" w:rsidRDefault="005407EE" w:rsidP="00E10E3C">
      <w:r>
        <w:t>So don’t install everything into the (base) environment on Crop Diversity. Sooner or later an incompatibility will occur.</w:t>
      </w:r>
      <w:r w:rsidR="00427897">
        <w:t xml:space="preserve"> Plus you probably don’t want to upset the most basic functionalities. </w:t>
      </w:r>
    </w:p>
    <w:p w14:paraId="00FC336E" w14:textId="7544962E" w:rsidR="00E10E3C" w:rsidRPr="00E10E3C" w:rsidRDefault="00E10E3C" w:rsidP="00153C33">
      <w:pPr>
        <w:jc w:val="center"/>
        <w:sectPr w:rsidR="00E10E3C" w:rsidRPr="00E10E3C" w:rsidSect="00283805">
          <w:pgSz w:w="16838" w:h="11906" w:orient="landscape"/>
          <w:pgMar w:top="1440" w:right="1440" w:bottom="1440" w:left="1440" w:header="708" w:footer="708" w:gutter="0"/>
          <w:cols w:space="708"/>
          <w:docGrid w:linePitch="360"/>
        </w:sectPr>
      </w:pPr>
      <w:r w:rsidRPr="00F717ED">
        <w:rPr>
          <w:noProof/>
        </w:rPr>
        <w:drawing>
          <wp:inline distT="0" distB="0" distL="0" distR="0" wp14:anchorId="634248E9" wp14:editId="00F4098F">
            <wp:extent cx="4419600" cy="2486025"/>
            <wp:effectExtent l="0" t="0" r="0" b="9525"/>
            <wp:docPr id="4" name="Picture 2" descr="Edinburgh's Royal Botanic Gardens to get £70m revamp - BBC News">
              <a:extLst xmlns:a="http://schemas.openxmlformats.org/drawingml/2006/main">
                <a:ext uri="{FF2B5EF4-FFF2-40B4-BE49-F238E27FC236}">
                  <a16:creationId xmlns:a16="http://schemas.microsoft.com/office/drawing/2014/main" id="{5658496B-E323-567A-0F29-A6D7A1B4F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dinburgh's Royal Botanic Gardens to get £70m revamp - BBC News">
                      <a:extLst>
                        <a:ext uri="{FF2B5EF4-FFF2-40B4-BE49-F238E27FC236}">
                          <a16:creationId xmlns:a16="http://schemas.microsoft.com/office/drawing/2014/main" id="{5658496B-E323-567A-0F29-A6D7A1B4FC6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3669" cy="2488314"/>
                    </a:xfrm>
                    <a:prstGeom prst="rect">
                      <a:avLst/>
                    </a:prstGeom>
                    <a:noFill/>
                  </pic:spPr>
                </pic:pic>
              </a:graphicData>
            </a:graphic>
          </wp:inline>
        </w:drawing>
      </w:r>
    </w:p>
    <w:p w14:paraId="203E55BE" w14:textId="73942EA6" w:rsidR="001D472F" w:rsidRDefault="00783E8E" w:rsidP="001D472F">
      <w:pPr>
        <w:pStyle w:val="Heading1"/>
        <w:rPr>
          <w:b/>
          <w:bCs/>
        </w:rPr>
      </w:pPr>
      <w:r>
        <w:rPr>
          <w:b/>
          <w:bCs/>
        </w:rPr>
        <w:lastRenderedPageBreak/>
        <w:t xml:space="preserve">Why do we need </w:t>
      </w:r>
      <w:r w:rsidR="001D472F" w:rsidRPr="001D472F">
        <w:rPr>
          <w:b/>
          <w:bCs/>
        </w:rPr>
        <w:t>Environment management</w:t>
      </w:r>
    </w:p>
    <w:p w14:paraId="7C4C238C" w14:textId="77777777" w:rsidR="00EB0399" w:rsidRPr="00EB0399" w:rsidRDefault="00EB0399" w:rsidP="00EB0399">
      <w:r w:rsidRPr="00EB0399">
        <w:t>An environment management system attempts to solve compatibility issues, such as:</w:t>
      </w:r>
    </w:p>
    <w:p w14:paraId="0FFCAEFE" w14:textId="77777777" w:rsidR="00EB0399" w:rsidRPr="00EB0399" w:rsidRDefault="00EB0399" w:rsidP="00EB0399">
      <w:pPr>
        <w:numPr>
          <w:ilvl w:val="0"/>
          <w:numId w:val="3"/>
        </w:numPr>
      </w:pPr>
      <w:r w:rsidRPr="00EB0399">
        <w:t xml:space="preserve">an application we need for a research project requires </w:t>
      </w:r>
      <w:r w:rsidRPr="005B7FF1">
        <w:rPr>
          <w:highlight w:val="cyan"/>
        </w:rPr>
        <w:t>different versions of our base programming language</w:t>
      </w:r>
      <w:r w:rsidRPr="00EB0399">
        <w:t xml:space="preserve"> or </w:t>
      </w:r>
      <w:r w:rsidRPr="005B7FF1">
        <w:rPr>
          <w:highlight w:val="cyan"/>
        </w:rPr>
        <w:t>different versions of various third-party packages</w:t>
      </w:r>
      <w:r w:rsidRPr="00EB0399">
        <w:t xml:space="preserve"> from the versions that we are </w:t>
      </w:r>
      <w:r w:rsidRPr="005B7FF1">
        <w:rPr>
          <w:highlight w:val="cyan"/>
        </w:rPr>
        <w:t>currently using</w:t>
      </w:r>
      <w:r w:rsidRPr="00EB0399">
        <w:t>.</w:t>
      </w:r>
    </w:p>
    <w:p w14:paraId="6BD206EF" w14:textId="77777777" w:rsidR="00EB0399" w:rsidRPr="00EB0399" w:rsidRDefault="00EB0399" w:rsidP="00EB0399">
      <w:pPr>
        <w:numPr>
          <w:ilvl w:val="0"/>
          <w:numId w:val="3"/>
        </w:numPr>
      </w:pPr>
      <w:r w:rsidRPr="00EB0399">
        <w:t xml:space="preserve">an application we developed as part of a </w:t>
      </w:r>
      <w:r w:rsidRPr="005B7FF1">
        <w:rPr>
          <w:highlight w:val="cyan"/>
        </w:rPr>
        <w:t>previous</w:t>
      </w:r>
      <w:r w:rsidRPr="00EB0399">
        <w:t xml:space="preserve"> research project that worked fine on our system </w:t>
      </w:r>
      <w:r w:rsidRPr="005B7FF1">
        <w:t>six months ago</w:t>
      </w:r>
      <w:r w:rsidRPr="00EB0399">
        <w:t xml:space="preserve"> now </w:t>
      </w:r>
      <w:r w:rsidRPr="005B7FF1">
        <w:rPr>
          <w:highlight w:val="cyan"/>
        </w:rPr>
        <w:t>no longer works</w:t>
      </w:r>
      <w:r w:rsidRPr="00EB0399">
        <w:t>.</w:t>
      </w:r>
    </w:p>
    <w:p w14:paraId="7360F5A8" w14:textId="54786C83" w:rsidR="00EB0399" w:rsidRPr="00EB0399" w:rsidRDefault="00EB0399" w:rsidP="00EB0399">
      <w:pPr>
        <w:numPr>
          <w:ilvl w:val="0"/>
          <w:numId w:val="3"/>
        </w:numPr>
      </w:pPr>
      <w:r w:rsidRPr="00EB0399">
        <w:t>code</w:t>
      </w:r>
      <w:r w:rsidR="00943340">
        <w:t>s</w:t>
      </w:r>
      <w:r w:rsidRPr="00EB0399">
        <w:t xml:space="preserve"> that</w:t>
      </w:r>
      <w:r w:rsidR="00943340">
        <w:t xml:space="preserve"> we</w:t>
      </w:r>
      <w:r w:rsidRPr="00EB0399">
        <w:t xml:space="preserve"> have written for </w:t>
      </w:r>
      <w:r w:rsidRPr="005B7FF1">
        <w:rPr>
          <w:highlight w:val="cyan"/>
        </w:rPr>
        <w:t>a joint research project</w:t>
      </w:r>
      <w:r w:rsidRPr="00EB0399">
        <w:t xml:space="preserve"> works on our machine but not on our collaborators’ machines.</w:t>
      </w:r>
    </w:p>
    <w:p w14:paraId="177D3CBD" w14:textId="7C859759" w:rsidR="005B7FF1" w:rsidRPr="00EB0399" w:rsidRDefault="00EB0399" w:rsidP="005B7FF1">
      <w:pPr>
        <w:numPr>
          <w:ilvl w:val="0"/>
          <w:numId w:val="3"/>
        </w:numPr>
      </w:pPr>
      <w:r w:rsidRPr="00EB0399">
        <w:t xml:space="preserve">an application that we are developing on our </w:t>
      </w:r>
      <w:r w:rsidRPr="005B7FF1">
        <w:rPr>
          <w:highlight w:val="cyan"/>
        </w:rPr>
        <w:t>local machine</w:t>
      </w:r>
      <w:r w:rsidRPr="00EB0399">
        <w:t xml:space="preserve"> doesn’t provide the same results when run on our </w:t>
      </w:r>
      <w:r w:rsidRPr="005B7FF1">
        <w:rPr>
          <w:highlight w:val="cyan"/>
        </w:rPr>
        <w:t>remote cluster</w:t>
      </w:r>
      <w:r w:rsidR="005B7FF1">
        <w:t xml:space="preserve"> (well we probably almost always work on a remote cluster:)</w:t>
      </w:r>
    </w:p>
    <w:p w14:paraId="2A312B27" w14:textId="49D27EA6" w:rsidR="001D472F" w:rsidRDefault="001D472F" w:rsidP="001D472F"/>
    <w:p w14:paraId="68C3C838" w14:textId="77777777" w:rsidR="001676E0" w:rsidRDefault="001676E0" w:rsidP="001676E0">
      <w:pPr>
        <w:pStyle w:val="Heading1"/>
        <w:rPr>
          <w:b/>
          <w:bCs/>
        </w:rPr>
        <w:sectPr w:rsidR="001676E0" w:rsidSect="00283805">
          <w:pgSz w:w="16838" w:h="11906" w:orient="landscape"/>
          <w:pgMar w:top="1440" w:right="1440" w:bottom="1440" w:left="1440" w:header="708" w:footer="708" w:gutter="0"/>
          <w:cols w:space="708"/>
          <w:docGrid w:linePitch="360"/>
        </w:sectPr>
      </w:pPr>
    </w:p>
    <w:p w14:paraId="71606660" w14:textId="0C977480" w:rsidR="001676E0" w:rsidRPr="00F02599" w:rsidRDefault="00F02599" w:rsidP="00F02599">
      <w:pPr>
        <w:pStyle w:val="Heading1"/>
        <w:rPr>
          <w:b/>
          <w:bCs/>
        </w:rPr>
      </w:pPr>
      <w:r>
        <w:rPr>
          <w:b/>
          <w:bCs/>
        </w:rPr>
        <w:lastRenderedPageBreak/>
        <w:t>What can we achieve using</w:t>
      </w:r>
      <w:r w:rsidR="001676E0">
        <w:rPr>
          <w:b/>
          <w:bCs/>
        </w:rPr>
        <w:t xml:space="preserve"> </w:t>
      </w:r>
      <w:r w:rsidR="001676E0" w:rsidRPr="001D472F">
        <w:rPr>
          <w:b/>
          <w:bCs/>
        </w:rPr>
        <w:t xml:space="preserve">Environment </w:t>
      </w:r>
    </w:p>
    <w:p w14:paraId="1F78969F" w14:textId="77777777" w:rsidR="00D14929" w:rsidRPr="00D14929" w:rsidRDefault="00D14929" w:rsidP="00D14929">
      <w:r w:rsidRPr="00D14929">
        <w:t xml:space="preserve">An environment management system enables us to set up a new, </w:t>
      </w:r>
      <w:r w:rsidRPr="00D14929">
        <w:rPr>
          <w:highlight w:val="lightGray"/>
        </w:rPr>
        <w:t>project-specific</w:t>
      </w:r>
      <w:r w:rsidRPr="00D14929">
        <w:t>, software environment containing specific Python versions (for example), as well as the versions of additional packages and required dependencies that are all mutually compatible.</w:t>
      </w:r>
    </w:p>
    <w:p w14:paraId="70371558" w14:textId="77777777" w:rsidR="00D14929" w:rsidRPr="00D14929" w:rsidRDefault="00D14929" w:rsidP="00D14929">
      <w:pPr>
        <w:numPr>
          <w:ilvl w:val="0"/>
          <w:numId w:val="4"/>
        </w:numPr>
      </w:pPr>
      <w:r w:rsidRPr="00D14929">
        <w:t xml:space="preserve">environment management systems help resolve dependency issues by </w:t>
      </w:r>
      <w:r w:rsidRPr="00B17A7C">
        <w:rPr>
          <w:highlight w:val="cyan"/>
        </w:rPr>
        <w:t>allowing we to use different versions</w:t>
      </w:r>
      <w:r w:rsidRPr="00D14929">
        <w:t xml:space="preserve"> of a package for different projects.</w:t>
      </w:r>
    </w:p>
    <w:p w14:paraId="0C3ACB08" w14:textId="77777777" w:rsidR="00D14929" w:rsidRPr="00D14929" w:rsidRDefault="00D14929" w:rsidP="00D14929">
      <w:pPr>
        <w:numPr>
          <w:ilvl w:val="0"/>
          <w:numId w:val="4"/>
        </w:numPr>
      </w:pPr>
      <w:r w:rsidRPr="00D14929">
        <w:t xml:space="preserve">make our projects </w:t>
      </w:r>
      <w:r w:rsidRPr="00D14929">
        <w:rPr>
          <w:highlight w:val="lightGray"/>
        </w:rPr>
        <w:t>self-contained</w:t>
      </w:r>
      <w:r w:rsidRPr="00D14929">
        <w:t xml:space="preserve"> and </w:t>
      </w:r>
      <w:r w:rsidRPr="00D14929">
        <w:rPr>
          <w:highlight w:val="lightGray"/>
        </w:rPr>
        <w:t>reproducible</w:t>
      </w:r>
      <w:r w:rsidRPr="00D14929">
        <w:t xml:space="preserve"> by capturing all package dependencies in a single requirements file.</w:t>
      </w:r>
    </w:p>
    <w:p w14:paraId="468BA156" w14:textId="77777777" w:rsidR="00D14929" w:rsidRPr="00D14929" w:rsidRDefault="00D14929" w:rsidP="00D14929">
      <w:pPr>
        <w:numPr>
          <w:ilvl w:val="0"/>
          <w:numId w:val="4"/>
        </w:numPr>
      </w:pPr>
      <w:r w:rsidRPr="00D14929">
        <w:t xml:space="preserve">allow us to </w:t>
      </w:r>
      <w:r w:rsidRPr="00D14929">
        <w:rPr>
          <w:highlight w:val="lightGray"/>
        </w:rPr>
        <w:t>install packages on a host</w:t>
      </w:r>
      <w:r w:rsidRPr="00D14929">
        <w:t xml:space="preserve"> on which we </w:t>
      </w:r>
      <w:r w:rsidRPr="00D14929">
        <w:rPr>
          <w:highlight w:val="lightGray"/>
        </w:rPr>
        <w:t>do not have admin privileges</w:t>
      </w:r>
      <w:r w:rsidRPr="00D14929">
        <w:t>.</w:t>
      </w:r>
    </w:p>
    <w:p w14:paraId="565BBB02" w14:textId="77777777" w:rsidR="00DC210E" w:rsidRDefault="00D14929" w:rsidP="00D71364">
      <w:r w:rsidRPr="00D14929">
        <w:t>Conda is not the only way; Python for example has many more ways of working with environments (e.g. </w:t>
      </w:r>
      <w:hyperlink r:id="rId9" w:history="1">
        <w:r w:rsidRPr="00D14929">
          <w:rPr>
            <w:rStyle w:val="Hyperlink"/>
          </w:rPr>
          <w:t>virtualenv</w:t>
        </w:r>
      </w:hyperlink>
      <w:r w:rsidRPr="00D14929">
        <w:t>, </w:t>
      </w:r>
      <w:hyperlink r:id="rId10" w:history="1">
        <w:r w:rsidRPr="00D14929">
          <w:rPr>
            <w:rStyle w:val="Hyperlink"/>
          </w:rPr>
          <w:t>pipenv</w:t>
        </w:r>
      </w:hyperlink>
      <w:r w:rsidRPr="00D14929">
        <w:t>, </w:t>
      </w:r>
      <w:hyperlink r:id="rId11" w:history="1">
        <w:r w:rsidRPr="00D14929">
          <w:rPr>
            <w:rStyle w:val="Hyperlink"/>
          </w:rPr>
          <w:t>venv</w:t>
        </w:r>
      </w:hyperlink>
      <w:r w:rsidRPr="00D14929">
        <w:t>, </w:t>
      </w:r>
      <w:hyperlink r:id="rId12" w:history="1">
        <w:r w:rsidRPr="00D14929">
          <w:rPr>
            <w:rStyle w:val="Hyperlink"/>
          </w:rPr>
          <w:t>pyenv</w:t>
        </w:r>
      </w:hyperlink>
      <w:r w:rsidRPr="00D14929">
        <w:t>...)</w:t>
      </w:r>
    </w:p>
    <w:p w14:paraId="6FA201D6" w14:textId="77777777" w:rsidR="00D71364" w:rsidRDefault="00D71364" w:rsidP="00D71364"/>
    <w:p w14:paraId="6438351F" w14:textId="77C4CEB4" w:rsidR="00D71364" w:rsidRPr="00D71364" w:rsidRDefault="00D71364" w:rsidP="00D71364">
      <w:pPr>
        <w:sectPr w:rsidR="00D71364" w:rsidRPr="00D71364" w:rsidSect="00283805">
          <w:pgSz w:w="16838" w:h="11906" w:orient="landscape"/>
          <w:pgMar w:top="1440" w:right="1440" w:bottom="1440" w:left="1440" w:header="708" w:footer="708" w:gutter="0"/>
          <w:cols w:space="708"/>
          <w:docGrid w:linePitch="360"/>
        </w:sectPr>
      </w:pPr>
      <w:r>
        <w:t>But we got Conda on Crop Diversity and it’s free to install, so…</w:t>
      </w:r>
    </w:p>
    <w:p w14:paraId="2A709FF1" w14:textId="77777777" w:rsidR="00E10E3C" w:rsidRDefault="00E10E3C" w:rsidP="00E10E3C">
      <w:pPr>
        <w:pStyle w:val="Heading1"/>
        <w:rPr>
          <w:b/>
          <w:bCs/>
        </w:rPr>
      </w:pPr>
      <w:r w:rsidRPr="00E10E3C">
        <w:rPr>
          <w:b/>
          <w:bCs/>
        </w:rPr>
        <w:lastRenderedPageBreak/>
        <w:t>Conda</w:t>
      </w:r>
    </w:p>
    <w:p w14:paraId="581AFB95" w14:textId="77777777" w:rsidR="00D71364" w:rsidRPr="00D71364" w:rsidRDefault="00D71364" w:rsidP="00D71364">
      <w:r w:rsidRPr="00D71364">
        <w:t>From the </w:t>
      </w:r>
      <w:hyperlink r:id="rId13" w:history="1">
        <w:r w:rsidRPr="00D71364">
          <w:rPr>
            <w:rStyle w:val="Hyperlink"/>
          </w:rPr>
          <w:t>official Conda doc</w:t>
        </w:r>
        <w:r w:rsidRPr="00D71364">
          <w:rPr>
            <w:rStyle w:val="Hyperlink"/>
          </w:rPr>
          <w:t>umentation</w:t>
        </w:r>
      </w:hyperlink>
      <w:r w:rsidRPr="00D71364">
        <w:t>.</w:t>
      </w:r>
    </w:p>
    <w:p w14:paraId="1E326E47" w14:textId="77777777" w:rsidR="00D71364" w:rsidRPr="00D71364" w:rsidRDefault="00D71364" w:rsidP="00D71364">
      <w:r w:rsidRPr="00D71364">
        <w:rPr>
          <w:i/>
          <w:iCs/>
        </w:rPr>
        <w:t xml:space="preserve">Conda is an </w:t>
      </w:r>
      <w:r w:rsidRPr="00D71364">
        <w:rPr>
          <w:i/>
          <w:iCs/>
          <w:highlight w:val="lightGray"/>
        </w:rPr>
        <w:t>open-source package management system</w:t>
      </w:r>
      <w:r w:rsidRPr="00D71364">
        <w:rPr>
          <w:i/>
          <w:iCs/>
        </w:rPr>
        <w:t xml:space="preserve"> and </w:t>
      </w:r>
      <w:r w:rsidRPr="00D71364">
        <w:rPr>
          <w:i/>
          <w:iCs/>
          <w:highlight w:val="lightGray"/>
        </w:rPr>
        <w:t>environment management system</w:t>
      </w:r>
      <w:r w:rsidRPr="00D71364">
        <w:rPr>
          <w:i/>
          <w:iCs/>
        </w:rPr>
        <w:t xml:space="preserve"> that runs on Windows, macOS, and Linux. Conda quickly installs, runs, and </w:t>
      </w:r>
      <w:r w:rsidRPr="00D71364">
        <w:rPr>
          <w:i/>
          <w:iCs/>
          <w:highlight w:val="lightGray"/>
        </w:rPr>
        <w:t>updates</w:t>
      </w:r>
      <w:r w:rsidRPr="00D71364">
        <w:rPr>
          <w:i/>
          <w:iCs/>
        </w:rPr>
        <w:t xml:space="preserve"> packages and their dependencies. Conda easily creates, saves, loads, and switches between environments on our local computer. It was created for Python programs but it can package and distribute software for any language.</w:t>
      </w:r>
      <w:r w:rsidRPr="00D71364">
        <w:rPr>
          <w:i/>
          <w:iCs/>
        </w:rPr>
        <w:br/>
        <w:t xml:space="preserve">Conda as a </w:t>
      </w:r>
      <w:r w:rsidRPr="005517C9">
        <w:rPr>
          <w:i/>
          <w:iCs/>
          <w:highlight w:val="cyan"/>
        </w:rPr>
        <w:t>package manager</w:t>
      </w:r>
      <w:r w:rsidRPr="00D71364">
        <w:rPr>
          <w:i/>
          <w:iCs/>
        </w:rPr>
        <w:t xml:space="preserve"> helps us </w:t>
      </w:r>
      <w:r w:rsidRPr="00D71364">
        <w:rPr>
          <w:i/>
          <w:iCs/>
          <w:highlight w:val="lightGray"/>
        </w:rPr>
        <w:t>find</w:t>
      </w:r>
      <w:r w:rsidRPr="00D71364">
        <w:rPr>
          <w:i/>
          <w:iCs/>
        </w:rPr>
        <w:t xml:space="preserve"> and </w:t>
      </w:r>
      <w:r w:rsidRPr="00D71364">
        <w:rPr>
          <w:i/>
          <w:iCs/>
          <w:highlight w:val="lightGray"/>
        </w:rPr>
        <w:t>install</w:t>
      </w:r>
      <w:r w:rsidRPr="00D71364">
        <w:rPr>
          <w:i/>
          <w:iCs/>
        </w:rPr>
        <w:t xml:space="preserve"> packages. If we need a package that requires a different version of Python, we do not need to switch to a different environment manager because conda is also an </w:t>
      </w:r>
      <w:r w:rsidRPr="005517C9">
        <w:rPr>
          <w:i/>
          <w:iCs/>
          <w:highlight w:val="cyan"/>
        </w:rPr>
        <w:t>environment manager</w:t>
      </w:r>
      <w:r w:rsidRPr="00D71364">
        <w:rPr>
          <w:i/>
          <w:iCs/>
        </w:rPr>
        <w:t xml:space="preserve">. </w:t>
      </w:r>
      <w:r w:rsidRPr="00D71364">
        <w:rPr>
          <w:i/>
          <w:iCs/>
          <w:highlight w:val="lightGray"/>
        </w:rPr>
        <w:t>With just a few commands, we can set up a totally separate environment to run that different version of Pytho</w:t>
      </w:r>
      <w:r w:rsidRPr="00D71364">
        <w:rPr>
          <w:i/>
          <w:iCs/>
        </w:rPr>
        <w:t xml:space="preserve">n, while continuing to run our </w:t>
      </w:r>
      <w:r w:rsidRPr="00D71364">
        <w:rPr>
          <w:i/>
          <w:iCs/>
          <w:highlight w:val="lightGray"/>
        </w:rPr>
        <w:t>usual</w:t>
      </w:r>
      <w:r w:rsidRPr="00D71364">
        <w:rPr>
          <w:i/>
          <w:iCs/>
        </w:rPr>
        <w:t xml:space="preserve"> version of Python in our </w:t>
      </w:r>
      <w:r w:rsidRPr="00D71364">
        <w:rPr>
          <w:i/>
          <w:iCs/>
          <w:highlight w:val="lightGray"/>
        </w:rPr>
        <w:t>normal</w:t>
      </w:r>
      <w:r w:rsidRPr="00D71364">
        <w:rPr>
          <w:i/>
          <w:iCs/>
        </w:rPr>
        <w:t xml:space="preserve"> environment.</w:t>
      </w:r>
    </w:p>
    <w:p w14:paraId="441B1BFC" w14:textId="37B3045E" w:rsidR="00DC210E" w:rsidRPr="00E10E3C" w:rsidRDefault="00D71364" w:rsidP="00D71364">
      <w:r w:rsidRPr="00D71364">
        <w:t>This is what we will do today.</w:t>
      </w:r>
    </w:p>
    <w:p w14:paraId="1F94612B" w14:textId="77777777" w:rsidR="0089751E" w:rsidRDefault="0089751E" w:rsidP="004D05C8">
      <w:pPr>
        <w:pStyle w:val="Heading1"/>
        <w:rPr>
          <w:b/>
          <w:bCs/>
        </w:rPr>
        <w:sectPr w:rsidR="0089751E" w:rsidSect="00283805">
          <w:pgSz w:w="16838" w:h="11906" w:orient="landscape"/>
          <w:pgMar w:top="1440" w:right="1440" w:bottom="1440" w:left="1440" w:header="708" w:footer="708" w:gutter="0"/>
          <w:cols w:space="708"/>
          <w:docGrid w:linePitch="360"/>
        </w:sectPr>
      </w:pPr>
    </w:p>
    <w:p w14:paraId="461CED04" w14:textId="7030EA2B" w:rsidR="00FC5AB6" w:rsidRDefault="0089751E" w:rsidP="004D05C8">
      <w:pPr>
        <w:pStyle w:val="Heading1"/>
        <w:rPr>
          <w:b/>
          <w:bCs/>
        </w:rPr>
      </w:pPr>
      <w:r>
        <w:rPr>
          <w:b/>
          <w:bCs/>
        </w:rPr>
        <w:lastRenderedPageBreak/>
        <w:t>Crop Diversity</w:t>
      </w:r>
    </w:p>
    <w:p w14:paraId="7D18D24C" w14:textId="3C48AC77" w:rsidR="009D6089" w:rsidRDefault="009D6089" w:rsidP="0089751E">
      <w:r w:rsidRPr="009D6089">
        <w:t>Conda </w:t>
      </w:r>
      <w:r w:rsidRPr="009D6089">
        <w:rPr>
          <w:b/>
          <w:bCs/>
        </w:rPr>
        <w:t>DOES</w:t>
      </w:r>
      <w:r w:rsidRPr="009D6089">
        <w:t> has a default environment called </w:t>
      </w:r>
      <w:r w:rsidRPr="009D6089">
        <w:rPr>
          <w:b/>
          <w:bCs/>
        </w:rPr>
        <w:t>base</w:t>
      </w:r>
      <w:r w:rsidRPr="009D6089">
        <w:t> that includes a Python installation and some core system libraries and dependencies of Conda</w:t>
      </w:r>
    </w:p>
    <w:p w14:paraId="6327E87C" w14:textId="170D7D14" w:rsidR="0089751E" w:rsidRDefault="0089751E" w:rsidP="009D6089">
      <w:pPr>
        <w:pStyle w:val="ListParagraph"/>
        <w:numPr>
          <w:ilvl w:val="0"/>
          <w:numId w:val="6"/>
        </w:numPr>
      </w:pPr>
      <w:r>
        <w:t>Once log in</w:t>
      </w:r>
      <w:r w:rsidR="005803C7">
        <w:t xml:space="preserve"> to Crop Diversity</w:t>
      </w:r>
      <w:r>
        <w:t>, you</w:t>
      </w:r>
      <w:r w:rsidR="00DD247F">
        <w:t xml:space="preserve"> </w:t>
      </w:r>
      <w:r w:rsidR="007E23DA">
        <w:t xml:space="preserve">automatically </w:t>
      </w:r>
      <w:r w:rsidR="007E23DA" w:rsidRPr="007E23DA">
        <w:rPr>
          <w:b/>
          <w:bCs/>
        </w:rPr>
        <w:t>activate</w:t>
      </w:r>
      <w:r w:rsidR="00DD247F">
        <w:t xml:space="preserve"> the </w:t>
      </w:r>
      <w:r w:rsidR="00D70353" w:rsidRPr="00D70353">
        <w:rPr>
          <w:b/>
          <w:bCs/>
        </w:rPr>
        <w:t>&lt;</w:t>
      </w:r>
      <w:r w:rsidR="00DD247F" w:rsidRPr="007E23DA">
        <w:rPr>
          <w:b/>
          <w:bCs/>
        </w:rPr>
        <w:t>base</w:t>
      </w:r>
      <w:r w:rsidR="00D70353">
        <w:rPr>
          <w:b/>
          <w:bCs/>
        </w:rPr>
        <w:t>&gt;</w:t>
      </w:r>
      <w:r w:rsidR="00DD247F">
        <w:t xml:space="preserve"> environment by default. </w:t>
      </w:r>
    </w:p>
    <w:p w14:paraId="1144B9E6" w14:textId="4434E712" w:rsidR="00DD247F" w:rsidRPr="00D70353" w:rsidRDefault="00DD247F" w:rsidP="009D6089">
      <w:pPr>
        <w:pStyle w:val="ListParagraph"/>
        <w:numPr>
          <w:ilvl w:val="0"/>
          <w:numId w:val="6"/>
        </w:numPr>
      </w:pPr>
      <w:r>
        <w:t xml:space="preserve">This environment is also automatically </w:t>
      </w:r>
      <w:r w:rsidRPr="007E23DA">
        <w:rPr>
          <w:b/>
          <w:bCs/>
        </w:rPr>
        <w:t>activated</w:t>
      </w:r>
      <w:r>
        <w:t xml:space="preserve"> when you </w:t>
      </w:r>
      <w:r w:rsidR="007624C8">
        <w:t xml:space="preserve">start an interactive job using </w:t>
      </w:r>
      <w:r w:rsidR="007624C8" w:rsidRPr="007E23DA">
        <w:rPr>
          <w:b/>
          <w:bCs/>
        </w:rPr>
        <w:t>srun</w:t>
      </w:r>
      <w:r w:rsidR="00D70353">
        <w:rPr>
          <w:b/>
          <w:bCs/>
        </w:rPr>
        <w:t xml:space="preserve"> </w:t>
      </w:r>
      <w:r w:rsidR="00D70353">
        <w:t>(</w:t>
      </w:r>
      <w:r w:rsidR="00D70353" w:rsidRPr="00D70353">
        <w:rPr>
          <w:highlight w:val="lightGray"/>
        </w:rPr>
        <w:t>conda deactivate</w:t>
      </w:r>
      <w:r w:rsidR="00D70353">
        <w:t xml:space="preserve"> to go back to the previous env)</w:t>
      </w:r>
    </w:p>
    <w:p w14:paraId="1F0DDF3B" w14:textId="50906499" w:rsidR="009D6089" w:rsidRDefault="007E23DA" w:rsidP="0089751E">
      <w:r>
        <w:t>H</w:t>
      </w:r>
      <w:r w:rsidRPr="009D6089">
        <w:t>owever,</w:t>
      </w:r>
      <w:r w:rsidR="009D6089" w:rsidRPr="009D6089">
        <w:t xml:space="preserve"> we should always </w:t>
      </w:r>
      <w:r w:rsidR="00A178D3">
        <w:t>installing packages for</w:t>
      </w:r>
      <w:r w:rsidR="009D6089" w:rsidRPr="009D6089">
        <w:t xml:space="preserve"> project</w:t>
      </w:r>
      <w:r w:rsidR="00A178D3">
        <w:t xml:space="preserve">s into </w:t>
      </w:r>
      <w:r w:rsidR="00F801D0" w:rsidRPr="00F801D0">
        <w:rPr>
          <w:highlight w:val="cyan"/>
        </w:rPr>
        <w:t>an env other than &lt;base&gt;</w:t>
      </w:r>
      <w:r w:rsidR="009D6089" w:rsidRPr="00F801D0">
        <w:t>:</w:t>
      </w:r>
      <w:r w:rsidR="009D6089" w:rsidRPr="009D6089">
        <w:t xml:space="preserve"> it's just good practice, and minimises the risk of compromising our </w:t>
      </w:r>
      <w:r w:rsidR="009D6089" w:rsidRPr="009D6089">
        <w:rPr>
          <w:b/>
          <w:bCs/>
        </w:rPr>
        <w:t>base</w:t>
      </w:r>
      <w:r w:rsidR="009D6089" w:rsidRPr="009D6089">
        <w:t> installation.</w:t>
      </w:r>
    </w:p>
    <w:p w14:paraId="259529E2" w14:textId="77777777" w:rsidR="00564E44" w:rsidRDefault="00564E44" w:rsidP="0089751E">
      <w:r>
        <w:t xml:space="preserve">And don’t install everything into just one env! </w:t>
      </w:r>
    </w:p>
    <w:p w14:paraId="24849DC9" w14:textId="0C229405" w:rsidR="007624C8" w:rsidRDefault="00CD63AF" w:rsidP="0089751E">
      <w:r>
        <w:t xml:space="preserve">The point of setting up environment is that we don’t need to cram all the packages into one </w:t>
      </w:r>
      <w:r w:rsidR="007606D6">
        <w:t xml:space="preserve">greenhouse. </w:t>
      </w:r>
    </w:p>
    <w:p w14:paraId="1E884B56" w14:textId="5E6DF18A" w:rsidR="00564E44" w:rsidRPr="00564E44" w:rsidRDefault="00564E44" w:rsidP="0089751E">
      <w:pPr>
        <w:rPr>
          <w:color w:val="156082" w:themeColor="accent1"/>
        </w:rPr>
      </w:pPr>
      <w:r w:rsidRPr="00564E44">
        <w:rPr>
          <w:color w:val="156082" w:themeColor="accent1"/>
        </w:rPr>
        <w:t>Don’t know where to put these info…</w:t>
      </w:r>
    </w:p>
    <w:p w14:paraId="36FDD3C0" w14:textId="084F11C9" w:rsidR="00AD369C" w:rsidRDefault="00AD369C" w:rsidP="0089751E">
      <w:r>
        <w:t xml:space="preserve">BTW we have </w:t>
      </w:r>
      <w:r w:rsidR="00190D89">
        <w:t xml:space="preserve">some </w:t>
      </w:r>
      <w:r w:rsidR="00A45B6A">
        <w:t>variables</w:t>
      </w:r>
      <w:r w:rsidR="00190D89">
        <w:t xml:space="preserve"> already setup</w:t>
      </w:r>
      <w:r w:rsidR="00A45B6A">
        <w:t>:</w:t>
      </w:r>
    </w:p>
    <w:p w14:paraId="48569C13" w14:textId="26466BCC" w:rsidR="00A45B6A" w:rsidRDefault="00A45B6A" w:rsidP="0089751E">
      <w:r w:rsidRPr="00A45B6A">
        <w:rPr>
          <w:highlight w:val="lightGray"/>
        </w:rPr>
        <w:t>echo $HOME</w:t>
      </w:r>
    </w:p>
    <w:p w14:paraId="15A19A41" w14:textId="77777777" w:rsidR="00AD369C" w:rsidRDefault="00AD369C" w:rsidP="00AD369C">
      <w:r w:rsidRPr="00AD369C">
        <w:rPr>
          <w:highlight w:val="lightGray"/>
        </w:rPr>
        <w:t>echo $SCRATCH</w:t>
      </w:r>
    </w:p>
    <w:p w14:paraId="04AC2808" w14:textId="0235CC27" w:rsidR="00190D89" w:rsidRPr="00AD369C" w:rsidRDefault="00190D89" w:rsidP="00AD369C">
      <w:pPr>
        <w:sectPr w:rsidR="00190D89" w:rsidRPr="00AD369C" w:rsidSect="00283805">
          <w:pgSz w:w="16838" w:h="11906" w:orient="landscape"/>
          <w:pgMar w:top="1440" w:right="1440" w:bottom="1440" w:left="1440" w:header="708" w:footer="708" w:gutter="0"/>
          <w:cols w:space="708"/>
          <w:docGrid w:linePitch="360"/>
        </w:sectPr>
      </w:pPr>
      <w:r w:rsidRPr="00190D89">
        <w:rPr>
          <w:highlight w:val="lightGray"/>
        </w:rPr>
        <w:t>echo $USER</w:t>
      </w:r>
    </w:p>
    <w:p w14:paraId="37000511" w14:textId="0917A153" w:rsidR="00D55847" w:rsidRDefault="00D55847" w:rsidP="00DB529B">
      <w:pPr>
        <w:pStyle w:val="Heading1"/>
        <w:rPr>
          <w:b/>
          <w:bCs/>
        </w:rPr>
      </w:pPr>
      <w:r>
        <w:rPr>
          <w:b/>
          <w:bCs/>
        </w:rPr>
        <w:lastRenderedPageBreak/>
        <w:t>The Conda Basics</w:t>
      </w:r>
    </w:p>
    <w:p w14:paraId="1A1B3FC1" w14:textId="2803DB47" w:rsidR="00DB529B" w:rsidRDefault="00DB529B" w:rsidP="00D55847">
      <w:pPr>
        <w:pStyle w:val="Heading2"/>
      </w:pPr>
      <w:r w:rsidRPr="00DB529B">
        <w:t>What is a Conda environment</w:t>
      </w:r>
    </w:p>
    <w:p w14:paraId="6F43C74F" w14:textId="77777777" w:rsidR="00F67238" w:rsidRDefault="00BC798D" w:rsidP="00BC798D">
      <w:r w:rsidRPr="00BC798D">
        <w:t>A </w:t>
      </w:r>
      <w:hyperlink r:id="rId14" w:tgtFrame="_blank" w:history="1">
        <w:r w:rsidRPr="00BC798D">
          <w:rPr>
            <w:rStyle w:val="Hyperlink"/>
          </w:rPr>
          <w:t>Conda environment</w:t>
        </w:r>
      </w:hyperlink>
      <w:r w:rsidRPr="00BC798D">
        <w:t xml:space="preserve"> is a directory that contains details of which packages, and what version numbers, are required; different environments, different packages. If you change one environment, </w:t>
      </w:r>
      <w:r w:rsidRPr="000D06C5">
        <w:rPr>
          <w:highlight w:val="cyan"/>
        </w:rPr>
        <w:t>our other environments are not affected</w:t>
      </w:r>
      <w:r w:rsidRPr="00BC798D">
        <w:t>. we can easily activate or deactivate environments, which is how we switch between them (see below!).</w:t>
      </w:r>
      <w:r w:rsidRPr="00BC798D">
        <w:br/>
      </w:r>
    </w:p>
    <w:p w14:paraId="2677181D" w14:textId="77777777" w:rsidR="00F67238" w:rsidRDefault="00F67238" w:rsidP="00F67238">
      <w:pPr>
        <w:pStyle w:val="Heading1"/>
        <w:rPr>
          <w:b/>
          <w:bCs/>
        </w:rPr>
        <w:sectPr w:rsidR="00F67238" w:rsidSect="00283805">
          <w:pgSz w:w="16838" w:h="11906" w:orient="landscape"/>
          <w:pgMar w:top="1440" w:right="1440" w:bottom="1440" w:left="1440" w:header="708" w:footer="708" w:gutter="0"/>
          <w:cols w:space="708"/>
          <w:docGrid w:linePitch="360"/>
        </w:sectPr>
      </w:pPr>
    </w:p>
    <w:p w14:paraId="327D1EF2" w14:textId="6B3E3ECD" w:rsidR="00BC798D" w:rsidRDefault="0001082C" w:rsidP="00D55847">
      <w:pPr>
        <w:pStyle w:val="Heading2"/>
      </w:pPr>
      <w:r>
        <w:lastRenderedPageBreak/>
        <w:t>starting with conda</w:t>
      </w:r>
    </w:p>
    <w:p w14:paraId="0ECDA788" w14:textId="60A48F6D" w:rsidR="000D06C5" w:rsidRPr="000D06C5" w:rsidRDefault="000D06C5" w:rsidP="000D06C5">
      <w:r>
        <w:t>#presumably you are on Crop Diversity now</w:t>
      </w:r>
    </w:p>
    <w:p w14:paraId="115541F1" w14:textId="77777777" w:rsidR="0062785E" w:rsidRDefault="0062785E" w:rsidP="00BC798D">
      <w:r w:rsidRPr="0062785E">
        <w:t># What version of conda is running?</w:t>
      </w:r>
    </w:p>
    <w:p w14:paraId="1630C330" w14:textId="535F7D42" w:rsidR="00A24447" w:rsidRDefault="0062785E" w:rsidP="00BC798D">
      <w:r w:rsidRPr="0062785E">
        <w:t>conda --version</w:t>
      </w:r>
    </w:p>
    <w:p w14:paraId="1743AECF" w14:textId="77777777" w:rsidR="007D668B" w:rsidRDefault="007D668B" w:rsidP="00BC798D">
      <w:r w:rsidRPr="007D668B">
        <w:t># How do we get help?</w:t>
      </w:r>
    </w:p>
    <w:p w14:paraId="49D91064" w14:textId="2ED40800" w:rsidR="0062785E" w:rsidRDefault="007D668B" w:rsidP="00BC798D">
      <w:r w:rsidRPr="007D668B">
        <w:t>conda --help</w:t>
      </w:r>
    </w:p>
    <w:p w14:paraId="57C9F615" w14:textId="6CCEDC91" w:rsidR="007606D6" w:rsidRDefault="009724F7" w:rsidP="00C8703E">
      <w:r w:rsidRPr="009724F7">
        <w:rPr>
          <w:highlight w:val="lightGray"/>
        </w:rPr>
        <w:t>What do you see?</w:t>
      </w:r>
    </w:p>
    <w:p w14:paraId="4687BE94" w14:textId="2C2B9C21" w:rsidR="00CB5383" w:rsidRDefault="00CB5383" w:rsidP="00C8703E">
      <w:r>
        <w:t>#What environments are available?</w:t>
      </w:r>
    </w:p>
    <w:p w14:paraId="57D02177" w14:textId="16A7D48A" w:rsidR="00CB5383" w:rsidRDefault="00CB5383" w:rsidP="00C8703E">
      <w:r>
        <w:t>conda env list</w:t>
      </w:r>
    </w:p>
    <w:p w14:paraId="38E0A891" w14:textId="1A29F355" w:rsidR="00B930C7" w:rsidRDefault="00B930C7" w:rsidP="00C8703E">
      <w:r w:rsidRPr="00B930C7">
        <w:rPr>
          <w:highlight w:val="lightGray"/>
        </w:rPr>
        <w:t>#where is the base env?</w:t>
      </w:r>
    </w:p>
    <w:p w14:paraId="4D688CC0" w14:textId="77777777" w:rsidR="00DF41E3" w:rsidRDefault="00DF41E3" w:rsidP="005D5D4E">
      <w:pPr>
        <w:pStyle w:val="Heading1"/>
        <w:rPr>
          <w:b/>
          <w:bCs/>
        </w:rPr>
        <w:sectPr w:rsidR="00DF41E3" w:rsidSect="00283805">
          <w:pgSz w:w="16838" w:h="11906" w:orient="landscape"/>
          <w:pgMar w:top="1440" w:right="1440" w:bottom="1440" w:left="1440" w:header="708" w:footer="708" w:gutter="0"/>
          <w:cols w:space="708"/>
          <w:docGrid w:linePitch="360"/>
        </w:sectPr>
      </w:pPr>
    </w:p>
    <w:p w14:paraId="4E5F399E" w14:textId="7F505E2D" w:rsidR="005D5D4E" w:rsidRDefault="00E54F86" w:rsidP="00D55847">
      <w:pPr>
        <w:pStyle w:val="Heading2"/>
      </w:pPr>
      <w:r>
        <w:lastRenderedPageBreak/>
        <w:t>Make a</w:t>
      </w:r>
      <w:r w:rsidR="004D285B">
        <w:t>n environment</w:t>
      </w:r>
    </w:p>
    <w:p w14:paraId="57B73DF9" w14:textId="1F6986B2" w:rsidR="00477BAC" w:rsidRDefault="00DE48C8" w:rsidP="004D285B">
      <w:r w:rsidRPr="00DE48C8">
        <w:t>Say we want to create a new environment for a Python project</w:t>
      </w:r>
      <w:r w:rsidR="00744B61">
        <w:t xml:space="preserve"> (or anything else)</w:t>
      </w:r>
      <w:r w:rsidRPr="00DE48C8">
        <w:t>, we just need the </w:t>
      </w:r>
      <w:r w:rsidRPr="00DE48C8">
        <w:rPr>
          <w:b/>
          <w:bCs/>
        </w:rPr>
        <w:t>conda create</w:t>
      </w:r>
      <w:r w:rsidRPr="00DE48C8">
        <w:t> command.</w:t>
      </w:r>
      <w:r w:rsidRPr="00DE48C8">
        <w:br/>
      </w:r>
      <w:r w:rsidRPr="00DE48C8">
        <w:br/>
        <w:t>It is a good idea to give our environment a meaningful name...</w:t>
      </w:r>
      <w:r w:rsidRPr="00DE48C8">
        <w:br/>
      </w:r>
      <w:r w:rsidRPr="00DE48C8">
        <w:br/>
      </w:r>
      <w:r w:rsidRPr="00DE48C8">
        <w:rPr>
          <w:highlight w:val="lightGray"/>
        </w:rPr>
        <w:t>conda create --name python3-env python</w:t>
      </w:r>
    </w:p>
    <w:p w14:paraId="5EFF35D6" w14:textId="4CB476C7" w:rsidR="00DE48C8" w:rsidRDefault="00DE48C8" w:rsidP="004D285B">
      <w:r>
        <w:t>#what version of python is installed?</w:t>
      </w:r>
    </w:p>
    <w:p w14:paraId="6B0440A4" w14:textId="487F8554" w:rsidR="001C395E" w:rsidRDefault="001C395E" w:rsidP="004D285B">
      <w:r>
        <w:t>#What packages are installed?</w:t>
      </w:r>
    </w:p>
    <w:p w14:paraId="4E635723" w14:textId="14749650" w:rsidR="004D285B" w:rsidRDefault="00477BAC" w:rsidP="004D285B">
      <w:pPr>
        <w:rPr>
          <w:b/>
          <w:bCs/>
        </w:rPr>
      </w:pPr>
      <w:r w:rsidRPr="00477BAC">
        <w:t xml:space="preserve">The command above will create a new Conda environment called "python3-env" and install, by default, the </w:t>
      </w:r>
      <w:r w:rsidRPr="00203216">
        <w:rPr>
          <w:highlight w:val="cyan"/>
        </w:rPr>
        <w:t>most recent version</w:t>
      </w:r>
      <w:r w:rsidRPr="00477BAC">
        <w:t xml:space="preserve"> of Python. If we had wanted a specific version of Python, we could have issued a different command, e.g.</w:t>
      </w:r>
      <w:r w:rsidRPr="00477BAC">
        <w:br/>
      </w:r>
      <w:r w:rsidRPr="00DE48C8">
        <w:rPr>
          <w:b/>
          <w:bCs/>
          <w:highlight w:val="lightGray"/>
        </w:rPr>
        <w:t>conda create --name python3.8.6-env python=3.8.6</w:t>
      </w:r>
    </w:p>
    <w:p w14:paraId="418EDA98" w14:textId="5346E1EA" w:rsidR="00B16671" w:rsidRDefault="001E5747" w:rsidP="004D285B">
      <w:r w:rsidRPr="001E5747">
        <w:t>Where we can, it is a good idea to specify the version number of each package that we install into an environment; search to see what versions are available using the </w:t>
      </w:r>
      <w:r w:rsidRPr="001E5747">
        <w:rPr>
          <w:b/>
          <w:bCs/>
        </w:rPr>
        <w:t>conda search</w:t>
      </w:r>
      <w:r w:rsidRPr="001E5747">
        <w:t>, for example:</w:t>
      </w:r>
      <w:r w:rsidRPr="001E5747">
        <w:br/>
      </w:r>
      <w:r w:rsidRPr="001E5747">
        <w:br/>
      </w:r>
      <w:r w:rsidRPr="001E5747">
        <w:rPr>
          <w:highlight w:val="lightGray"/>
        </w:rPr>
        <w:t>conda search scikit-learn</w:t>
      </w:r>
    </w:p>
    <w:p w14:paraId="2FC35997" w14:textId="603C4941" w:rsidR="001E5747" w:rsidRDefault="001E5747" w:rsidP="004D285B">
      <w:r>
        <w:t>#Goodness how many versions are there?</w:t>
      </w:r>
    </w:p>
    <w:p w14:paraId="541A4302" w14:textId="6C633213" w:rsidR="001E5747" w:rsidRDefault="001E5747" w:rsidP="004D285B">
      <w:r w:rsidRPr="001E5747">
        <w:rPr>
          <w:highlight w:val="lightGray"/>
        </w:rPr>
        <w:t>conda search scikit-learn|wc -l</w:t>
      </w:r>
    </w:p>
    <w:p w14:paraId="39708EE9" w14:textId="3E9369D9" w:rsidR="00A91FEA" w:rsidRDefault="00A91FEA" w:rsidP="004D285B">
      <w:r>
        <w:t>we can specify a lot of packages and their versions at once:</w:t>
      </w:r>
    </w:p>
    <w:p w14:paraId="039EB1BF" w14:textId="3B8957EC" w:rsidR="00A91FEA" w:rsidRDefault="00A91FEA" w:rsidP="004D285B">
      <w:pPr>
        <w:rPr>
          <w:b/>
          <w:bCs/>
        </w:rPr>
      </w:pPr>
      <w:r w:rsidRPr="00A91FEA">
        <w:rPr>
          <w:b/>
          <w:bCs/>
          <w:highlight w:val="lightGray"/>
        </w:rPr>
        <w:t>conda create --name basic-scipy-env ipython=7.13 matplotlib=3.1 numpy=1.18 scipy=1.4</w:t>
      </w:r>
    </w:p>
    <w:p w14:paraId="10D096B6" w14:textId="77777777" w:rsidR="00D14DDE" w:rsidRDefault="00D14DDE" w:rsidP="00D14DDE">
      <w:pPr>
        <w:pStyle w:val="Heading2"/>
      </w:pPr>
      <w:r>
        <w:lastRenderedPageBreak/>
        <w:t>How are packages installed?</w:t>
      </w:r>
    </w:p>
    <w:p w14:paraId="2D327C77" w14:textId="77777777" w:rsidR="00D14DDE" w:rsidRPr="000941B5" w:rsidRDefault="00D14DDE" w:rsidP="00D14DDE">
      <w:pPr>
        <w:sectPr w:rsidR="00D14DDE" w:rsidRPr="000941B5" w:rsidSect="00D14DDE">
          <w:pgSz w:w="16838" w:h="11906" w:orient="landscape"/>
          <w:pgMar w:top="1440" w:right="1440" w:bottom="1440" w:left="1440" w:header="708" w:footer="708" w:gutter="0"/>
          <w:cols w:space="708"/>
          <w:docGrid w:linePitch="360"/>
        </w:sectPr>
      </w:pPr>
      <w:r>
        <w:rPr>
          <w:noProof/>
        </w:rPr>
        <w:drawing>
          <wp:inline distT="0" distB="0" distL="0" distR="0" wp14:anchorId="04DDAB7D" wp14:editId="47088E1C">
            <wp:extent cx="2030818" cy="4867275"/>
            <wp:effectExtent l="0" t="0" r="7620" b="0"/>
            <wp:docPr id="196290345"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0345" name="Picture 1" descr="A diagram of a process flow&#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427" cy="4871131"/>
                    </a:xfrm>
                    <a:prstGeom prst="rect">
                      <a:avLst/>
                    </a:prstGeom>
                    <a:noFill/>
                    <a:ln>
                      <a:noFill/>
                    </a:ln>
                  </pic:spPr>
                </pic:pic>
              </a:graphicData>
            </a:graphic>
          </wp:inline>
        </w:drawing>
      </w:r>
    </w:p>
    <w:p w14:paraId="7D5FE8A1" w14:textId="656E2B02" w:rsidR="00431A0B" w:rsidRDefault="00431A0B" w:rsidP="00D55847">
      <w:pPr>
        <w:pStyle w:val="Heading2"/>
      </w:pPr>
      <w:r>
        <w:lastRenderedPageBreak/>
        <w:t>Modify an Env</w:t>
      </w:r>
    </w:p>
    <w:p w14:paraId="4DA9C441" w14:textId="1DEF147A" w:rsidR="00CF4CAB" w:rsidRDefault="00CF4CAB" w:rsidP="00431A0B">
      <w:r>
        <w:t xml:space="preserve">It’s okay if we don’t </w:t>
      </w:r>
      <w:r w:rsidR="006228BC">
        <w:t>install all the packages when creating the env, which is more often the case</w:t>
      </w:r>
      <w:r w:rsidR="00CF1AE9">
        <w:t>. Hence, we can add more packages are the project unfolds itself.</w:t>
      </w:r>
    </w:p>
    <w:p w14:paraId="72BA871A" w14:textId="16015F17" w:rsidR="00431A0B" w:rsidRDefault="00431A0B" w:rsidP="00431A0B">
      <w:pPr>
        <w:rPr>
          <w:b/>
          <w:bCs/>
        </w:rPr>
      </w:pPr>
      <w:r w:rsidRPr="00431A0B">
        <w:t>We can rename a conda environment with the </w:t>
      </w:r>
      <w:r w:rsidRPr="00431A0B">
        <w:rPr>
          <w:b/>
          <w:bCs/>
        </w:rPr>
        <w:t>conda rename</w:t>
      </w:r>
      <w:r w:rsidRPr="00431A0B">
        <w:t> command. conda rename supports renaming our current environment, or any of our existing environments.</w:t>
      </w:r>
      <w:r w:rsidRPr="00431A0B">
        <w:br/>
      </w:r>
      <w:r w:rsidRPr="00431A0B">
        <w:br/>
      </w:r>
      <w:r w:rsidRPr="00431A0B">
        <w:rPr>
          <w:highlight w:val="lightGray"/>
        </w:rPr>
        <w:t xml:space="preserve">conda rename -n </w:t>
      </w:r>
      <w:r w:rsidRPr="00A91FEA">
        <w:rPr>
          <w:b/>
          <w:bCs/>
          <w:highlight w:val="lightGray"/>
        </w:rPr>
        <w:t>basic-scipy-env</w:t>
      </w:r>
      <w:r w:rsidR="00280AD0">
        <w:rPr>
          <w:highlight w:val="lightGray"/>
        </w:rPr>
        <w:t xml:space="preserve"> </w:t>
      </w:r>
      <w:r w:rsidRPr="00A91FEA">
        <w:rPr>
          <w:b/>
          <w:bCs/>
          <w:highlight w:val="lightGray"/>
        </w:rPr>
        <w:t>scipy-env</w:t>
      </w:r>
    </w:p>
    <w:p w14:paraId="38482B29" w14:textId="5D6AB461" w:rsidR="00280AD0" w:rsidRDefault="00280AD0" w:rsidP="00431A0B">
      <w:pPr>
        <w:rPr>
          <w:b/>
          <w:bCs/>
        </w:rPr>
      </w:pPr>
      <w:r>
        <w:rPr>
          <w:b/>
          <w:bCs/>
        </w:rPr>
        <w:t>We can keep installing new packages into our env:</w:t>
      </w:r>
    </w:p>
    <w:p w14:paraId="4F17177F" w14:textId="77777777" w:rsidR="005C5FCB" w:rsidRDefault="00F04CFA" w:rsidP="005C5FCB">
      <w:pPr>
        <w:rPr>
          <w:b/>
          <w:bCs/>
        </w:rPr>
      </w:pPr>
      <w:r w:rsidRPr="00F04CFA">
        <w:rPr>
          <w:highlight w:val="lightGray"/>
        </w:rPr>
        <w:t xml:space="preserve">conda install -c bioconda </w:t>
      </w:r>
      <w:r w:rsidRPr="00AC3F12">
        <w:rPr>
          <w:b/>
          <w:bCs/>
          <w:highlight w:val="lightGray"/>
        </w:rPr>
        <w:t>samtools</w:t>
      </w:r>
      <w:r w:rsidRPr="00F04CFA">
        <w:rPr>
          <w:highlight w:val="lightGray"/>
        </w:rPr>
        <w:t xml:space="preserve"> -y --name </w:t>
      </w:r>
      <w:r w:rsidR="005C5FCB" w:rsidRPr="00A91FEA">
        <w:rPr>
          <w:b/>
          <w:bCs/>
          <w:highlight w:val="lightGray"/>
        </w:rPr>
        <w:t>scipy-env</w:t>
      </w:r>
    </w:p>
    <w:p w14:paraId="1A5BAE23" w14:textId="43ED4930" w:rsidR="006B1B9D" w:rsidRDefault="006B1B9D" w:rsidP="00431A0B">
      <w:r w:rsidRPr="006B1B9D">
        <w:rPr>
          <w:highlight w:val="lightGray"/>
        </w:rPr>
        <w:t>-y</w:t>
      </w:r>
      <w:r>
        <w:t xml:space="preserve">: this is very useful when recording your commands </w:t>
      </w:r>
      <w:r w:rsidRPr="00F21D53">
        <w:rPr>
          <w:highlight w:val="cyan"/>
        </w:rPr>
        <w:t>into a code</w:t>
      </w:r>
      <w:r>
        <w:t>, because it will run automatically without stopping to ask your permission to proceed</w:t>
      </w:r>
    </w:p>
    <w:p w14:paraId="4697967D" w14:textId="7C12F97B" w:rsidR="00F21D53" w:rsidRDefault="00F21D53" w:rsidP="00431A0B">
      <w:r>
        <w:t xml:space="preserve">#task: try to install </w:t>
      </w:r>
      <w:r w:rsidR="007D6213">
        <w:t>igv without -y</w:t>
      </w:r>
    </w:p>
    <w:p w14:paraId="47D0F970" w14:textId="412A1095" w:rsidR="00F1085F" w:rsidRDefault="00F1085F" w:rsidP="00F1085F">
      <w:pPr>
        <w:rPr>
          <w:b/>
          <w:bCs/>
        </w:rPr>
      </w:pPr>
      <w:r>
        <w:rPr>
          <w:b/>
          <w:bCs/>
        </w:rPr>
        <w:t xml:space="preserve">We can keep installing new packages into our env after we </w:t>
      </w:r>
      <w:r w:rsidR="00EE751B">
        <w:rPr>
          <w:b/>
          <w:bCs/>
        </w:rPr>
        <w:t>activate</w:t>
      </w:r>
      <w:r>
        <w:rPr>
          <w:b/>
          <w:bCs/>
        </w:rPr>
        <w:t xml:space="preserve"> the env:</w:t>
      </w:r>
    </w:p>
    <w:p w14:paraId="57F73B7B" w14:textId="5FBB0287" w:rsidR="00F1085F" w:rsidRDefault="00F1085F" w:rsidP="00F1085F">
      <w:pPr>
        <w:rPr>
          <w:highlight w:val="lightGray"/>
        </w:rPr>
      </w:pPr>
      <w:r>
        <w:rPr>
          <w:highlight w:val="lightGray"/>
        </w:rPr>
        <w:t xml:space="preserve">conda activate </w:t>
      </w:r>
      <w:r w:rsidR="007473F2">
        <w:rPr>
          <w:highlight w:val="lightGray"/>
        </w:rPr>
        <w:t>$env_name</w:t>
      </w:r>
    </w:p>
    <w:p w14:paraId="21EF554F" w14:textId="4699ABBA" w:rsidR="00F1085F" w:rsidRDefault="00F1085F" w:rsidP="00F1085F">
      <w:r w:rsidRPr="00F04CFA">
        <w:rPr>
          <w:highlight w:val="lightGray"/>
        </w:rPr>
        <w:t xml:space="preserve">conda install -c bioconda </w:t>
      </w:r>
      <w:r w:rsidR="00091E38">
        <w:rPr>
          <w:highlight w:val="lightGray"/>
        </w:rPr>
        <w:t>bamtools</w:t>
      </w:r>
      <w:r w:rsidRPr="00F04CFA">
        <w:rPr>
          <w:highlight w:val="lightGray"/>
        </w:rPr>
        <w:t xml:space="preserve"> -y </w:t>
      </w:r>
    </w:p>
    <w:p w14:paraId="041FBE9A" w14:textId="77777777" w:rsidR="0059684C" w:rsidRDefault="0059684C" w:rsidP="00F1085F">
      <w:pPr>
        <w:rPr>
          <w:b/>
          <w:bCs/>
        </w:rPr>
      </w:pPr>
      <w:r w:rsidRPr="0059684C">
        <w:rPr>
          <w:b/>
          <w:bCs/>
        </w:rPr>
        <w:t># What packages do we have in the basic-scipy-env environment?</w:t>
      </w:r>
    </w:p>
    <w:p w14:paraId="5FA5CED3" w14:textId="668FA73F" w:rsidR="00B8023F" w:rsidRDefault="0059684C" w:rsidP="00B8023F">
      <w:pPr>
        <w:rPr>
          <w:b/>
          <w:bCs/>
        </w:rPr>
      </w:pPr>
      <w:r w:rsidRPr="0059684C">
        <w:rPr>
          <w:b/>
          <w:bCs/>
          <w:highlight w:val="lightGray"/>
        </w:rPr>
        <w:t>conda list --name scipy-env</w:t>
      </w:r>
    </w:p>
    <w:p w14:paraId="351D39E2" w14:textId="17407BE1" w:rsidR="00CC656E" w:rsidRDefault="00CC656E" w:rsidP="00B8023F">
      <w:pPr>
        <w:rPr>
          <w:b/>
          <w:bCs/>
        </w:rPr>
      </w:pPr>
      <w:r>
        <w:rPr>
          <w:b/>
          <w:bCs/>
        </w:rPr>
        <w:t xml:space="preserve"># what happens if you </w:t>
      </w:r>
      <w:r w:rsidR="006E3C88">
        <w:rPr>
          <w:b/>
          <w:bCs/>
        </w:rPr>
        <w:t xml:space="preserve">just </w:t>
      </w:r>
      <w:r>
        <w:rPr>
          <w:b/>
          <w:bCs/>
        </w:rPr>
        <w:t xml:space="preserve">do </w:t>
      </w:r>
      <w:r w:rsidRPr="00CC656E">
        <w:rPr>
          <w:b/>
          <w:bCs/>
          <w:highlight w:val="lightGray"/>
        </w:rPr>
        <w:t>conda list</w:t>
      </w:r>
      <w:r>
        <w:rPr>
          <w:b/>
          <w:bCs/>
        </w:rPr>
        <w:t xml:space="preserve"> </w:t>
      </w:r>
      <w:r w:rsidRPr="006E3C88">
        <w:rPr>
          <w:b/>
          <w:bCs/>
          <w:highlight w:val="cyan"/>
        </w:rPr>
        <w:t>without specifying an env</w:t>
      </w:r>
      <w:r>
        <w:rPr>
          <w:b/>
          <w:bCs/>
        </w:rPr>
        <w:t>?</w:t>
      </w:r>
    </w:p>
    <w:p w14:paraId="7160BA93" w14:textId="2B5D7AB2" w:rsidR="00B8023F" w:rsidRPr="00B8023F" w:rsidRDefault="00B8023F" w:rsidP="00B8023F">
      <w:pPr>
        <w:rPr>
          <w:b/>
          <w:bCs/>
        </w:rPr>
      </w:pPr>
      <w:r>
        <w:rPr>
          <w:b/>
          <w:bCs/>
        </w:rPr>
        <w:t>#</w:t>
      </w:r>
      <w:r w:rsidR="006E3C88">
        <w:rPr>
          <w:b/>
          <w:bCs/>
        </w:rPr>
        <w:t xml:space="preserve"> </w:t>
      </w:r>
      <w:r>
        <w:rPr>
          <w:b/>
          <w:bCs/>
        </w:rPr>
        <w:t>what happens if you try to install a package that’s already present in the env?</w:t>
      </w:r>
    </w:p>
    <w:p w14:paraId="1A392F3C" w14:textId="77777777" w:rsidR="00B8023F" w:rsidRDefault="00B8023F" w:rsidP="00B8023F"/>
    <w:p w14:paraId="05AA9894" w14:textId="49DD381E" w:rsidR="00B8023F" w:rsidRPr="00B8023F" w:rsidRDefault="00B8023F" w:rsidP="00B8023F">
      <w:pPr>
        <w:sectPr w:rsidR="00B8023F" w:rsidRPr="00B8023F" w:rsidSect="00283805">
          <w:pgSz w:w="16838" w:h="11906" w:orient="landscape"/>
          <w:pgMar w:top="1440" w:right="1440" w:bottom="1440" w:left="1440" w:header="708" w:footer="708" w:gutter="0"/>
          <w:cols w:space="708"/>
          <w:docGrid w:linePitch="360"/>
        </w:sectPr>
      </w:pPr>
    </w:p>
    <w:p w14:paraId="5CDC409E" w14:textId="77777777" w:rsidR="007505F9" w:rsidRPr="007505F9" w:rsidRDefault="007505F9" w:rsidP="00D55847">
      <w:pPr>
        <w:pStyle w:val="Heading2"/>
      </w:pPr>
      <w:r w:rsidRPr="007505F9">
        <w:lastRenderedPageBreak/>
        <w:t>Freezing installed packages</w:t>
      </w:r>
    </w:p>
    <w:p w14:paraId="1D4EAED5" w14:textId="781417CD" w:rsidR="00F04CFA" w:rsidRDefault="007505F9" w:rsidP="007505F9">
      <w:r w:rsidRPr="007505F9">
        <w:rPr>
          <w:highlight w:val="lightGray"/>
        </w:rPr>
        <w:t>To prevent existing packages from being updated</w:t>
      </w:r>
      <w:r w:rsidRPr="007505F9">
        <w:t xml:space="preserve"> when using the </w:t>
      </w:r>
      <w:r w:rsidRPr="007505F9">
        <w:rPr>
          <w:b/>
          <w:bCs/>
        </w:rPr>
        <w:t>conda install</w:t>
      </w:r>
      <w:r w:rsidRPr="007505F9">
        <w:t> command, we can use the </w:t>
      </w:r>
      <w:r w:rsidRPr="007505F9">
        <w:rPr>
          <w:b/>
          <w:bCs/>
        </w:rPr>
        <w:t>--freeze-installed</w:t>
      </w:r>
      <w:r w:rsidRPr="007505F9">
        <w:t xml:space="preserve"> option. This may force Conda to install older versions of the requested packages </w:t>
      </w:r>
      <w:r w:rsidRPr="007505F9">
        <w:rPr>
          <w:highlight w:val="lightGray"/>
        </w:rPr>
        <w:t>in order to maintain compatibility with previously installed</w:t>
      </w:r>
      <w:r w:rsidRPr="007505F9">
        <w:t xml:space="preserve"> packages. Using the </w:t>
      </w:r>
      <w:r w:rsidRPr="007505F9">
        <w:rPr>
          <w:b/>
          <w:bCs/>
        </w:rPr>
        <w:t>--freeze-installed</w:t>
      </w:r>
      <w:r w:rsidRPr="007505F9">
        <w:t> option does not prevent additional dependency packages from being installed.</w:t>
      </w:r>
    </w:p>
    <w:p w14:paraId="09CDDC99" w14:textId="77777777" w:rsidR="007449AA" w:rsidRPr="007449AA" w:rsidRDefault="007449AA" w:rsidP="00D55847">
      <w:pPr>
        <w:pStyle w:val="Heading2"/>
      </w:pPr>
      <w:r w:rsidRPr="007449AA">
        <w:t>Remove a package from an environment</w:t>
      </w:r>
    </w:p>
    <w:p w14:paraId="40722E2C" w14:textId="77777777" w:rsidR="007449AA" w:rsidRDefault="007449AA" w:rsidP="007449AA">
      <w:r w:rsidRPr="007449AA">
        <w:t>To remove a package from an environment we can run the </w:t>
      </w:r>
      <w:r w:rsidRPr="007449AA">
        <w:rPr>
          <w:b/>
          <w:bCs/>
        </w:rPr>
        <w:t>uninstall</w:t>
      </w:r>
      <w:r w:rsidRPr="007449AA">
        <w:t> command.</w:t>
      </w:r>
      <w:r w:rsidRPr="007449AA">
        <w:br/>
        <w:t>For example to remove that </w:t>
      </w:r>
      <w:r w:rsidRPr="007449AA">
        <w:rPr>
          <w:b/>
          <w:bCs/>
        </w:rPr>
        <w:t>numba</w:t>
      </w:r>
      <w:r w:rsidRPr="007449AA">
        <w:t> package from the basic-scipy-env environment we can do:</w:t>
      </w:r>
    </w:p>
    <w:p w14:paraId="3D686807" w14:textId="5543A6B3" w:rsidR="00431A0B" w:rsidRDefault="007449AA" w:rsidP="007449AA">
      <w:r w:rsidRPr="007449AA">
        <w:rPr>
          <w:highlight w:val="lightGray"/>
        </w:rPr>
        <w:t xml:space="preserve">conda uninstall </w:t>
      </w:r>
      <w:r w:rsidR="00644C91">
        <w:rPr>
          <w:highlight w:val="lightGray"/>
        </w:rPr>
        <w:t>samtools</w:t>
      </w:r>
      <w:r w:rsidRPr="007449AA">
        <w:rPr>
          <w:highlight w:val="lightGray"/>
        </w:rPr>
        <w:t xml:space="preserve"> --name scipy-env</w:t>
      </w:r>
    </w:p>
    <w:p w14:paraId="677BDFCE" w14:textId="77777777" w:rsidR="002F515F" w:rsidRDefault="002F515F" w:rsidP="007449AA"/>
    <w:p w14:paraId="0AE6A39B" w14:textId="77777777" w:rsidR="007449AA" w:rsidRPr="00431A0B" w:rsidRDefault="007449AA" w:rsidP="007449AA"/>
    <w:p w14:paraId="5354E024" w14:textId="77777777" w:rsidR="000941B5" w:rsidRDefault="000941B5" w:rsidP="0001082C">
      <w:pPr>
        <w:pStyle w:val="Heading1"/>
        <w:rPr>
          <w:b/>
          <w:bCs/>
        </w:rPr>
        <w:sectPr w:rsidR="000941B5" w:rsidSect="00283805">
          <w:pgSz w:w="16838" w:h="11906" w:orient="landscape"/>
          <w:pgMar w:top="1440" w:right="1440" w:bottom="1440" w:left="1440" w:header="708" w:footer="708" w:gutter="0"/>
          <w:cols w:space="708"/>
          <w:docGrid w:linePitch="360"/>
        </w:sectPr>
      </w:pPr>
    </w:p>
    <w:p w14:paraId="5E80595D" w14:textId="0D30F8D1" w:rsidR="0001082C" w:rsidRPr="00931C36" w:rsidRDefault="0001082C" w:rsidP="00D55847">
      <w:pPr>
        <w:pStyle w:val="Heading2"/>
      </w:pPr>
      <w:r w:rsidRPr="00931C36">
        <w:lastRenderedPageBreak/>
        <w:t>Where to store the environments</w:t>
      </w:r>
    </w:p>
    <w:p w14:paraId="7CF1388C" w14:textId="77777777" w:rsidR="0001082C" w:rsidRDefault="0001082C" w:rsidP="0001082C">
      <w:r>
        <w:t>Naturally</w:t>
      </w:r>
      <w:r w:rsidRPr="00BC798D">
        <w:t xml:space="preserve">, we might </w:t>
      </w:r>
      <w:r>
        <w:t xml:space="preserve">want to </w:t>
      </w:r>
      <w:r w:rsidRPr="00BC798D">
        <w:t xml:space="preserve">keep our environments and packages in our home space on </w:t>
      </w:r>
      <w:r>
        <w:t>Crop Diversity</w:t>
      </w:r>
      <w:r w:rsidRPr="00BC798D">
        <w:t>, but as our </w:t>
      </w:r>
      <w:r w:rsidRPr="00BC798D">
        <w:rPr>
          <w:b/>
          <w:bCs/>
        </w:rPr>
        <w:t>${HOME}</w:t>
      </w:r>
      <w:r w:rsidRPr="00BC798D">
        <w:t> isn't very large, it tends to fill up and then </w:t>
      </w:r>
      <w:r w:rsidRPr="00BC798D">
        <w:rPr>
          <w:b/>
          <w:bCs/>
        </w:rPr>
        <w:t>bad things happen</w:t>
      </w:r>
      <w:r w:rsidRPr="00BC798D">
        <w:t>.</w:t>
      </w:r>
    </w:p>
    <w:p w14:paraId="4D13450D" w14:textId="77777777" w:rsidR="0001082C" w:rsidRPr="00BC798D" w:rsidRDefault="0001082C" w:rsidP="0001082C">
      <w:pPr>
        <w:jc w:val="center"/>
        <w:rPr>
          <w:b/>
          <w:bCs/>
        </w:rPr>
      </w:pPr>
      <w:r>
        <w:rPr>
          <w:noProof/>
        </w:rPr>
        <w:drawing>
          <wp:inline distT="0" distB="0" distL="0" distR="0" wp14:anchorId="660EFC7F" wp14:editId="67F98F18">
            <wp:extent cx="4238625" cy="2475657"/>
            <wp:effectExtent l="0" t="0" r="0" b="1270"/>
            <wp:docPr id="12144746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74646" name="Picture 1" descr="A screenshot of a computer&#10;&#10;AI-generated content may be incorrect."/>
                    <pic:cNvPicPr/>
                  </pic:nvPicPr>
                  <pic:blipFill rotWithShape="1">
                    <a:blip r:embed="rId16"/>
                    <a:srcRect l="32884" t="18796" r="18541" b="28418"/>
                    <a:stretch/>
                  </pic:blipFill>
                  <pic:spPr bwMode="auto">
                    <a:xfrm>
                      <a:off x="0" y="0"/>
                      <a:ext cx="4252352" cy="2483674"/>
                    </a:xfrm>
                    <a:prstGeom prst="rect">
                      <a:avLst/>
                    </a:prstGeom>
                    <a:ln>
                      <a:noFill/>
                    </a:ln>
                    <a:extLst>
                      <a:ext uri="{53640926-AAD7-44D8-BBD7-CCE9431645EC}">
                        <a14:shadowObscured xmlns:a14="http://schemas.microsoft.com/office/drawing/2010/main"/>
                      </a:ext>
                    </a:extLst>
                  </pic:spPr>
                </pic:pic>
              </a:graphicData>
            </a:graphic>
          </wp:inline>
        </w:drawing>
      </w:r>
      <w:r w:rsidRPr="00BC798D">
        <w:br/>
      </w:r>
      <w:r w:rsidRPr="00BC798D">
        <w:br/>
      </w:r>
      <w:r w:rsidRPr="00BC798D">
        <w:rPr>
          <w:b/>
          <w:bCs/>
        </w:rPr>
        <w:t xml:space="preserve">There are two </w:t>
      </w:r>
      <w:r>
        <w:rPr>
          <w:b/>
          <w:bCs/>
        </w:rPr>
        <w:t xml:space="preserve">(three?) </w:t>
      </w:r>
      <w:r w:rsidRPr="00BC798D">
        <w:rPr>
          <w:b/>
          <w:bCs/>
        </w:rPr>
        <w:t>main alternatives:</w:t>
      </w:r>
    </w:p>
    <w:p w14:paraId="774CD6AA" w14:textId="77777777" w:rsidR="0001082C" w:rsidRPr="00BC798D" w:rsidRDefault="0001082C" w:rsidP="0001082C">
      <w:pPr>
        <w:numPr>
          <w:ilvl w:val="0"/>
          <w:numId w:val="5"/>
        </w:numPr>
      </w:pPr>
      <w:r w:rsidRPr="00BC798D">
        <w:t xml:space="preserve">use scratch space, as it is huge....BUT files etc. get deleted </w:t>
      </w:r>
      <w:r>
        <w:t>sooner or later</w:t>
      </w:r>
      <w:r w:rsidRPr="00BC798D">
        <w:t xml:space="preserve">: </w:t>
      </w:r>
      <w:r w:rsidRPr="00B37DFD">
        <w:rPr>
          <w:highlight w:val="cyan"/>
        </w:rPr>
        <w:t>bad option</w:t>
      </w:r>
    </w:p>
    <w:p w14:paraId="59D43AE2" w14:textId="77777777" w:rsidR="0001082C" w:rsidRDefault="0001082C" w:rsidP="0001082C">
      <w:pPr>
        <w:numPr>
          <w:ilvl w:val="0"/>
          <w:numId w:val="5"/>
        </w:numPr>
      </w:pPr>
      <w:r w:rsidRPr="00BC798D">
        <w:t xml:space="preserve">use </w:t>
      </w:r>
      <w:r>
        <w:t>projects: some limits but should be enough (where all the packages will be stored too)</w:t>
      </w:r>
    </w:p>
    <w:p w14:paraId="3DE3C525" w14:textId="3586DDB7" w:rsidR="0001082C" w:rsidRDefault="0001082C" w:rsidP="0001082C">
      <w:pPr>
        <w:numPr>
          <w:ilvl w:val="0"/>
          <w:numId w:val="5"/>
        </w:numPr>
      </w:pPr>
      <w:r>
        <w:t xml:space="preserve">use GitHub: </w:t>
      </w:r>
      <w:r w:rsidRPr="005E56DD">
        <w:rPr>
          <w:highlight w:val="cyan"/>
        </w:rPr>
        <w:t xml:space="preserve">don’t </w:t>
      </w:r>
      <w:r w:rsidR="005E56DD" w:rsidRPr="005E56DD">
        <w:rPr>
          <w:highlight w:val="cyan"/>
        </w:rPr>
        <w:t xml:space="preserve">ever </w:t>
      </w:r>
      <w:r w:rsidRPr="005E56DD">
        <w:rPr>
          <w:highlight w:val="cyan"/>
        </w:rPr>
        <w:t xml:space="preserve">store </w:t>
      </w:r>
      <w:r w:rsidR="005E56DD" w:rsidRPr="005E56DD">
        <w:rPr>
          <w:highlight w:val="cyan"/>
        </w:rPr>
        <w:t>any of</w:t>
      </w:r>
      <w:r w:rsidRPr="005E56DD">
        <w:rPr>
          <w:highlight w:val="cyan"/>
        </w:rPr>
        <w:t xml:space="preserve"> the packages there</w:t>
      </w:r>
      <w:r w:rsidR="005E56DD" w:rsidRPr="005E56DD">
        <w:rPr>
          <w:highlight w:val="cyan"/>
        </w:rPr>
        <w:t xml:space="preserve"> (i.e. don’t upload the entire env directory)</w:t>
      </w:r>
      <w:r w:rsidRPr="005E56DD">
        <w:rPr>
          <w:highlight w:val="cyan"/>
        </w:rPr>
        <w:t>!</w:t>
      </w:r>
      <w:r>
        <w:t xml:space="preserve"> But it is a good way to make environments sharable</w:t>
      </w:r>
      <w:r w:rsidR="005E56DD">
        <w:t xml:space="preserve"> (discussed later in the ‘SAVE THE ENV’ section)</w:t>
      </w:r>
    </w:p>
    <w:p w14:paraId="13421BCE" w14:textId="77777777" w:rsidR="006D2E29" w:rsidRDefault="006D2E29" w:rsidP="006D2E29">
      <w:pPr>
        <w:pStyle w:val="Heading1"/>
        <w:rPr>
          <w:b/>
          <w:bCs/>
        </w:rPr>
        <w:sectPr w:rsidR="006D2E29" w:rsidSect="00283805">
          <w:pgSz w:w="16838" w:h="11906" w:orient="landscape"/>
          <w:pgMar w:top="1440" w:right="1440" w:bottom="1440" w:left="1440" w:header="708" w:footer="708" w:gutter="0"/>
          <w:cols w:space="708"/>
          <w:docGrid w:linePitch="360"/>
        </w:sectPr>
      </w:pPr>
    </w:p>
    <w:p w14:paraId="5B174222" w14:textId="77777777" w:rsidR="002A5F41" w:rsidRDefault="002A5F41" w:rsidP="00D55847">
      <w:pPr>
        <w:pStyle w:val="Heading2"/>
      </w:pPr>
      <w:r>
        <w:lastRenderedPageBreak/>
        <w:t>Where do the environments live?</w:t>
      </w:r>
    </w:p>
    <w:p w14:paraId="26510AB0" w14:textId="77777777" w:rsidR="002A5F41" w:rsidRDefault="002A5F41" w:rsidP="002A5F41">
      <w:r w:rsidRPr="00925FFF">
        <w:rPr>
          <w:highlight w:val="lightGray"/>
        </w:rPr>
        <w:t>conda config --show envs_dirs</w:t>
      </w:r>
    </w:p>
    <w:p w14:paraId="0E13D0D7" w14:textId="77777777" w:rsidR="002A5F41" w:rsidRPr="00925FFF" w:rsidRDefault="002A5F41" w:rsidP="002A5F41">
      <w:pPr>
        <w:rPr>
          <w:b/>
          <w:bCs/>
        </w:rPr>
      </w:pPr>
      <w:r w:rsidRPr="00925FFF">
        <w:rPr>
          <w:b/>
          <w:bCs/>
        </w:rPr>
        <w:t># What is in my envs folder?</w:t>
      </w:r>
    </w:p>
    <w:p w14:paraId="293F85D9" w14:textId="77777777" w:rsidR="002A5F41" w:rsidRDefault="002A5F41" w:rsidP="002A5F41">
      <w:r w:rsidRPr="002578EE">
        <w:rPr>
          <w:highlight w:val="lightGray"/>
        </w:rPr>
        <w:t>ls -1 ${THE DIRECTORY PATH}</w:t>
      </w:r>
      <w:r w:rsidRPr="00925FFF">
        <w:t xml:space="preserve"> </w:t>
      </w:r>
    </w:p>
    <w:p w14:paraId="04FEA316" w14:textId="77777777" w:rsidR="002A5F41" w:rsidRDefault="002A5F41" w:rsidP="002A5F41">
      <w:r w:rsidRPr="00925FFF">
        <w:rPr>
          <w:b/>
          <w:bCs/>
        </w:rPr>
        <w:t># How much "stuff" is in my envs folder?</w:t>
      </w:r>
    </w:p>
    <w:p w14:paraId="37C340E2" w14:textId="77777777" w:rsidR="002A5F41" w:rsidRDefault="002A5F41" w:rsidP="002A5F41">
      <w:r w:rsidRPr="00925FFF">
        <w:t># Use the </w:t>
      </w:r>
      <w:r w:rsidRPr="00925FFF">
        <w:rPr>
          <w:b/>
          <w:bCs/>
        </w:rPr>
        <w:t>du</w:t>
      </w:r>
      <w:r w:rsidRPr="00925FFF">
        <w:t> command to find out (takes a while...)</w:t>
      </w:r>
    </w:p>
    <w:p w14:paraId="589CF94A" w14:textId="77777777" w:rsidR="002A5F41" w:rsidRDefault="002A5F41" w:rsidP="002A5F41">
      <w:r w:rsidRPr="002578EE">
        <w:rPr>
          <w:highlight w:val="lightGray"/>
        </w:rPr>
        <w:t>du -hc --max-depth 1 ${THE DIRECTORY PATH}</w:t>
      </w:r>
      <w:r w:rsidRPr="00925FFF">
        <w:t xml:space="preserve"> </w:t>
      </w:r>
    </w:p>
    <w:p w14:paraId="18DA6C7C" w14:textId="77777777" w:rsidR="00CF1A29" w:rsidRDefault="002A5F41" w:rsidP="00CF1A29">
      <w:r>
        <w:t>#are they in places that we want them to be?</w:t>
      </w:r>
    </w:p>
    <w:p w14:paraId="3EE29821" w14:textId="6DF18F57" w:rsidR="00CF1A29" w:rsidRPr="00CF1A29" w:rsidRDefault="00CF1A29" w:rsidP="00CF1A29">
      <w:pPr>
        <w:sectPr w:rsidR="00CF1A29" w:rsidRPr="00CF1A29" w:rsidSect="002A5F41">
          <w:pgSz w:w="16838" w:h="11906" w:orient="landscape"/>
          <w:pgMar w:top="1440" w:right="1440" w:bottom="1440" w:left="1440" w:header="708" w:footer="708" w:gutter="0"/>
          <w:cols w:space="708"/>
          <w:docGrid w:linePitch="360"/>
        </w:sectPr>
      </w:pPr>
    </w:p>
    <w:p w14:paraId="126AB4BA" w14:textId="0CF65598" w:rsidR="00DF41E3" w:rsidRDefault="006D2E29" w:rsidP="00D55847">
      <w:pPr>
        <w:pStyle w:val="Heading2"/>
      </w:pPr>
      <w:r w:rsidRPr="006D2E29">
        <w:lastRenderedPageBreak/>
        <w:t>Config the env path</w:t>
      </w:r>
      <w:r w:rsidR="00513E94">
        <w:t xml:space="preserve"> (optional)</w:t>
      </w:r>
    </w:p>
    <w:p w14:paraId="37EB11BD" w14:textId="07916A1D" w:rsidR="0004762E" w:rsidRPr="0004762E" w:rsidRDefault="0004762E" w:rsidP="0004762E">
      <w:r>
        <w:t>I hope by now we have some idea for where to keep the env directories: somewhere with enough space and not wiped every 6 months</w:t>
      </w:r>
      <w:r w:rsidR="00BF12E5">
        <w:t>:</w:t>
      </w:r>
    </w:p>
    <w:p w14:paraId="5216BB87" w14:textId="77777777" w:rsidR="006D2E29" w:rsidRDefault="006D2E29" w:rsidP="006D2E29">
      <w:r>
        <w:rPr>
          <w:highlight w:val="lightGray"/>
        </w:rPr>
        <w:t>We can</w:t>
      </w:r>
      <w:r w:rsidRPr="001255A3">
        <w:rPr>
          <w:highlight w:val="lightGray"/>
        </w:rPr>
        <w:t xml:space="preserve"> keep all environments in one place:</w:t>
      </w:r>
    </w:p>
    <w:p w14:paraId="4D251ACF" w14:textId="77777777" w:rsidR="006D2E29" w:rsidRDefault="006D2E29" w:rsidP="006D2E29">
      <w:r w:rsidRPr="00E80EEC">
        <w:t># Tell </w:t>
      </w:r>
      <w:r w:rsidRPr="00E80EEC">
        <w:rPr>
          <w:b/>
          <w:bCs/>
        </w:rPr>
        <w:t>conda</w:t>
      </w:r>
      <w:r w:rsidRPr="00E80EEC">
        <w:t> where we want our environment details to be kept</w:t>
      </w:r>
      <w:r>
        <w:t>:</w:t>
      </w:r>
    </w:p>
    <w:p w14:paraId="23825F34" w14:textId="77777777" w:rsidR="006D2E29" w:rsidRDefault="006D2E29" w:rsidP="006D2E29">
      <w:r w:rsidRPr="00E80EEC">
        <w:t>conda config --add envs_</w:t>
      </w:r>
      <w:r>
        <w:t>dirs</w:t>
      </w:r>
      <w:r w:rsidRPr="00333F13">
        <w:t xml:space="preserve"> /home/</w:t>
      </w:r>
      <w:r w:rsidRPr="00E80EEC">
        <w:t>${USER}</w:t>
      </w:r>
      <w:r w:rsidRPr="00333F13">
        <w:t>/projects/rbge/</w:t>
      </w:r>
      <w:r>
        <w:t>$YOUR_DIRECTORY</w:t>
      </w:r>
      <w:r w:rsidRPr="00333F13">
        <w:t>/env/</w:t>
      </w:r>
      <w:r w:rsidRPr="00E80EEC">
        <w:br/>
      </w:r>
      <w:r w:rsidRPr="00E80EEC">
        <w:br/>
        <w:t># Tell </w:t>
      </w:r>
      <w:r w:rsidRPr="00E80EEC">
        <w:rPr>
          <w:b/>
          <w:bCs/>
        </w:rPr>
        <w:t>conda</w:t>
      </w:r>
      <w:r w:rsidRPr="00E80EEC">
        <w:t> where we want our packages to be kept</w:t>
      </w:r>
      <w:r>
        <w:t>:</w:t>
      </w:r>
    </w:p>
    <w:p w14:paraId="5B8B05DC" w14:textId="77777777" w:rsidR="006D2E29" w:rsidRDefault="006D2E29" w:rsidP="006D2E29">
      <w:r w:rsidRPr="00E80EEC">
        <w:t xml:space="preserve">conda config --add pkgs_dirs </w:t>
      </w:r>
      <w:r w:rsidRPr="00333F13">
        <w:t>/home/</w:t>
      </w:r>
      <w:r w:rsidRPr="00E80EEC">
        <w:t>${USER}</w:t>
      </w:r>
      <w:r w:rsidRPr="00333F13">
        <w:t>/projects/rbge/</w:t>
      </w:r>
      <w:r>
        <w:t>$YOUR_DIRECTORY</w:t>
      </w:r>
      <w:r w:rsidRPr="00333F13">
        <w:t>/</w:t>
      </w:r>
      <w:r>
        <w:t>pkg</w:t>
      </w:r>
    </w:p>
    <w:p w14:paraId="7F6CBD0F" w14:textId="70A09BB8" w:rsidR="006D2E29" w:rsidRDefault="006D2E29" w:rsidP="006D2E29">
      <w:pPr>
        <w:rPr>
          <w:b/>
          <w:bCs/>
        </w:rPr>
      </w:pPr>
      <w:r w:rsidRPr="00A6725B">
        <w:t># Check what settings we have now:</w:t>
      </w:r>
      <w:r w:rsidRPr="00A6725B">
        <w:br/>
        <w:t># saved in a file called</w:t>
      </w:r>
      <w:r w:rsidR="00BF12E5">
        <w:t xml:space="preserve"> </w:t>
      </w:r>
      <w:r w:rsidRPr="00A6725B">
        <w:rPr>
          <w:b/>
          <w:bCs/>
        </w:rPr>
        <w:t>.condarc</w:t>
      </w:r>
    </w:p>
    <w:p w14:paraId="244EF64C" w14:textId="13250A7E" w:rsidR="00BF12E5" w:rsidRDefault="00BF12E5" w:rsidP="006D2E29">
      <w:pPr>
        <w:rPr>
          <w:b/>
          <w:bCs/>
        </w:rPr>
      </w:pPr>
      <w:r>
        <w:rPr>
          <w:b/>
          <w:bCs/>
        </w:rPr>
        <w:t>#what’s in .condarc?</w:t>
      </w:r>
    </w:p>
    <w:p w14:paraId="099DD71F" w14:textId="77777777" w:rsidR="006D2E29" w:rsidRDefault="006D2E29" w:rsidP="006D2E29">
      <w:r w:rsidRPr="00A6725B">
        <w:t>cat ${HOME}/.condarc</w:t>
      </w:r>
    </w:p>
    <w:p w14:paraId="08E444B7" w14:textId="77777777" w:rsidR="00D30F3E" w:rsidRDefault="00D30F3E" w:rsidP="006D2E29"/>
    <w:p w14:paraId="26569291" w14:textId="77777777" w:rsidR="00B01155" w:rsidRPr="00B01155" w:rsidRDefault="00B01155" w:rsidP="00D55847">
      <w:pPr>
        <w:pStyle w:val="Heading2"/>
      </w:pPr>
      <w:r w:rsidRPr="00B01155">
        <w:t>Deleting entire environments</w:t>
      </w:r>
    </w:p>
    <w:p w14:paraId="7A55B6FD" w14:textId="77777777" w:rsidR="00B01155" w:rsidRDefault="00B01155" w:rsidP="00B01155">
      <w:pPr>
        <w:ind w:left="360"/>
      </w:pPr>
      <w:r w:rsidRPr="00B01155">
        <w:t>Occasionally, we need to delete an entire environment, luckily it is easy.</w:t>
      </w:r>
    </w:p>
    <w:p w14:paraId="26F0D526" w14:textId="541C41CE" w:rsidR="00B01155" w:rsidRDefault="00B01155" w:rsidP="00B01155">
      <w:pPr>
        <w:ind w:left="360"/>
      </w:pPr>
      <w:r w:rsidRPr="00B01155">
        <w:rPr>
          <w:highlight w:val="lightGray"/>
        </w:rPr>
        <w:t>conda create --name to_be_deleted</w:t>
      </w:r>
      <w:r>
        <w:t xml:space="preserve"> </w:t>
      </w:r>
    </w:p>
    <w:p w14:paraId="20F780D9" w14:textId="13C3B4C5" w:rsidR="006D2E29" w:rsidRDefault="00B01155" w:rsidP="00B01155">
      <w:pPr>
        <w:ind w:left="360"/>
      </w:pPr>
      <w:r w:rsidRPr="00B01155">
        <w:rPr>
          <w:highlight w:val="lightGray"/>
        </w:rPr>
        <w:t xml:space="preserve">conda remove --name to_be_deleted </w:t>
      </w:r>
      <w:r w:rsidR="005665C8">
        <w:rPr>
          <w:highlight w:val="lightGray"/>
        </w:rPr>
        <w:t>–</w:t>
      </w:r>
      <w:r w:rsidRPr="00B01155">
        <w:rPr>
          <w:highlight w:val="lightGray"/>
        </w:rPr>
        <w:t>all</w:t>
      </w:r>
    </w:p>
    <w:p w14:paraId="366331D7" w14:textId="50A8F0D0" w:rsidR="00D30F3E" w:rsidRDefault="00D30F3E" w:rsidP="00B01155">
      <w:pPr>
        <w:ind w:left="360"/>
      </w:pPr>
      <w:r>
        <w:t>#a different method?</w:t>
      </w:r>
    </w:p>
    <w:p w14:paraId="71EA3368" w14:textId="6B5D836E" w:rsidR="005665C8" w:rsidRDefault="005665C8" w:rsidP="00B01155">
      <w:pPr>
        <w:ind w:left="360"/>
      </w:pPr>
      <w:r>
        <w:t xml:space="preserve">or of course you can </w:t>
      </w:r>
      <w:r w:rsidRPr="005665C8">
        <w:rPr>
          <w:highlight w:val="lightGray"/>
        </w:rPr>
        <w:t>rm -rf</w:t>
      </w:r>
      <w:r>
        <w:t xml:space="preserve"> the directory once you know where it is</w:t>
      </w:r>
      <w:r w:rsidR="008A32CD">
        <w:t xml:space="preserve">, but if you do so, can you still see the env in </w:t>
      </w:r>
      <w:r w:rsidR="008A32CD" w:rsidRPr="008A32CD">
        <w:rPr>
          <w:highlight w:val="lightGray"/>
        </w:rPr>
        <w:t>conda env list</w:t>
      </w:r>
      <w:r w:rsidR="008A32CD">
        <w:t>?</w:t>
      </w:r>
    </w:p>
    <w:p w14:paraId="2BE02343" w14:textId="77777777" w:rsidR="00D30F3E" w:rsidRPr="00BC798D" w:rsidRDefault="00D30F3E" w:rsidP="00B01155">
      <w:pPr>
        <w:ind w:left="360"/>
      </w:pPr>
    </w:p>
    <w:p w14:paraId="0413212A" w14:textId="6C2C086E" w:rsidR="009118DA" w:rsidRDefault="0034439A" w:rsidP="00165031">
      <w:pPr>
        <w:pStyle w:val="Heading2"/>
      </w:pPr>
      <w:r>
        <w:t>the configuration file</w:t>
      </w:r>
      <w:r>
        <w:rPr>
          <w:rFonts w:hint="eastAsia"/>
        </w:rPr>
        <w:t>——</w:t>
      </w:r>
      <w:r>
        <w:rPr>
          <w:rFonts w:hint="eastAsia"/>
        </w:rPr>
        <w:t xml:space="preserve"> </w:t>
      </w:r>
      <w:r w:rsidR="009118DA">
        <w:t>.condarc</w:t>
      </w:r>
    </w:p>
    <w:p w14:paraId="4652A5C9" w14:textId="418E0234" w:rsidR="0034439A" w:rsidRDefault="0034439A" w:rsidP="00B10BBD">
      <w:r w:rsidRPr="0034439A">
        <w:rPr>
          <w:highlight w:val="lightGray"/>
        </w:rPr>
        <w:t>yes there’s actually a dot there, not a typo</w:t>
      </w:r>
      <w:r w:rsidR="0040033F">
        <w:t xml:space="preserve">. The dot keeps the file ‘hidden’ from </w:t>
      </w:r>
      <w:r w:rsidR="0040033F" w:rsidRPr="0040033F">
        <w:rPr>
          <w:highlight w:val="lightGray"/>
        </w:rPr>
        <w:t>ls</w:t>
      </w:r>
      <w:r w:rsidR="0040033F">
        <w:t xml:space="preserve">, but you can force it to appear with </w:t>
      </w:r>
      <w:r w:rsidR="0040033F" w:rsidRPr="0040033F">
        <w:rPr>
          <w:highlight w:val="lightGray"/>
        </w:rPr>
        <w:t>ls -al</w:t>
      </w:r>
    </w:p>
    <w:p w14:paraId="046783C5" w14:textId="6EBF920B" w:rsidR="00B10BBD" w:rsidRPr="00B10BBD" w:rsidRDefault="00B10BBD" w:rsidP="00B10BBD">
      <w:r w:rsidRPr="00B10BBD">
        <w:t>A user’s conda settings are stored in the runtime configuration configuration file, </w:t>
      </w:r>
      <w:r w:rsidRPr="00B10BBD">
        <w:rPr>
          <w:b/>
          <w:bCs/>
        </w:rPr>
        <w:t>.condarc</w:t>
      </w:r>
      <w:r w:rsidRPr="00B10BBD">
        <w:t>. This file allows users to configure various aspects of conda including:</w:t>
      </w:r>
    </w:p>
    <w:p w14:paraId="1236D477" w14:textId="77777777" w:rsidR="00B10BBD" w:rsidRPr="00B10BBD" w:rsidRDefault="00B10BBD" w:rsidP="00B10BBD">
      <w:pPr>
        <w:numPr>
          <w:ilvl w:val="0"/>
          <w:numId w:val="10"/>
        </w:numPr>
      </w:pPr>
      <w:r w:rsidRPr="00B10BBD">
        <w:t>Where conda looks for packages </w:t>
      </w:r>
      <w:r w:rsidRPr="00B10BBD">
        <w:rPr>
          <w:b/>
          <w:bCs/>
        </w:rPr>
        <w:t>channels</w:t>
      </w:r>
      <w:r w:rsidRPr="00B10BBD">
        <w:t>.</w:t>
      </w:r>
    </w:p>
    <w:p w14:paraId="5C81A009" w14:textId="77777777" w:rsidR="00B10BBD" w:rsidRPr="00B10BBD" w:rsidRDefault="00B10BBD" w:rsidP="00B10BBD">
      <w:pPr>
        <w:numPr>
          <w:ilvl w:val="0"/>
          <w:numId w:val="10"/>
        </w:numPr>
      </w:pPr>
      <w:r w:rsidRPr="00B10BBD">
        <w:t>Where conda lists known environments </w:t>
      </w:r>
      <w:r w:rsidRPr="00B10BBD">
        <w:rPr>
          <w:b/>
          <w:bCs/>
        </w:rPr>
        <w:t>envs_dirs</w:t>
      </w:r>
      <w:r w:rsidRPr="00B10BBD">
        <w:t>.</w:t>
      </w:r>
    </w:p>
    <w:p w14:paraId="73E56C0F" w14:textId="77777777" w:rsidR="00B10BBD" w:rsidRPr="00B10BBD" w:rsidRDefault="00B10BBD" w:rsidP="00B10BBD">
      <w:pPr>
        <w:numPr>
          <w:ilvl w:val="0"/>
          <w:numId w:val="10"/>
        </w:numPr>
      </w:pPr>
      <w:r w:rsidRPr="00B10BBD">
        <w:t>Whether to update the Bash prompt with the currently activated environment name </w:t>
      </w:r>
      <w:r w:rsidRPr="00B10BBD">
        <w:rPr>
          <w:b/>
          <w:bCs/>
        </w:rPr>
        <w:t>env_prompt</w:t>
      </w:r>
      <w:r w:rsidRPr="00B10BBD">
        <w:t>.</w:t>
      </w:r>
    </w:p>
    <w:p w14:paraId="436F5FC7" w14:textId="77777777" w:rsidR="00B10BBD" w:rsidRPr="00B10BBD" w:rsidRDefault="00B10BBD" w:rsidP="00B10BBD">
      <w:pPr>
        <w:numPr>
          <w:ilvl w:val="0"/>
          <w:numId w:val="10"/>
        </w:numPr>
      </w:pPr>
      <w:r w:rsidRPr="00B10BBD">
        <w:t>What default packages or features to include in new environments </w:t>
      </w:r>
      <w:r w:rsidRPr="00B10BBD">
        <w:rPr>
          <w:b/>
          <w:bCs/>
        </w:rPr>
        <w:t>create_default_packages</w:t>
      </w:r>
      <w:r w:rsidRPr="00B10BBD">
        <w:t>.</w:t>
      </w:r>
    </w:p>
    <w:p w14:paraId="358C43EC" w14:textId="718ABC97" w:rsidR="009118DA" w:rsidRDefault="00B10BBD" w:rsidP="00B10BBD">
      <w:r w:rsidRPr="00B10BBD">
        <w:br/>
      </w:r>
      <w:r w:rsidRPr="00B10BBD">
        <w:rPr>
          <w:b/>
          <w:bCs/>
        </w:rPr>
        <w:t>.condarc</w:t>
      </w:r>
      <w:r w:rsidRPr="00B10BBD">
        <w:t> configuration file follows a simple YAML syntax</w:t>
      </w:r>
      <w:r w:rsidR="00725644">
        <w:t xml:space="preserve"> (will see this format later)</w:t>
      </w:r>
      <w:r w:rsidRPr="00B10BBD">
        <w:br/>
      </w:r>
      <w:r w:rsidRPr="00B10BBD">
        <w:br/>
        <w:t>The </w:t>
      </w:r>
      <w:r w:rsidRPr="00B10BBD">
        <w:rPr>
          <w:b/>
          <w:bCs/>
        </w:rPr>
        <w:t>.condarc file</w:t>
      </w:r>
      <w:r w:rsidRPr="00B10BBD">
        <w:t> </w:t>
      </w:r>
      <w:r w:rsidRPr="001D1DD2">
        <w:rPr>
          <w:highlight w:val="cyan"/>
        </w:rPr>
        <w:t>is not included by default</w:t>
      </w:r>
      <w:r w:rsidRPr="00B10BBD">
        <w:t>, but it is automatically created in our home directory the first time we run the </w:t>
      </w:r>
      <w:r w:rsidRPr="00B10BBD">
        <w:rPr>
          <w:b/>
          <w:bCs/>
        </w:rPr>
        <w:t>conda config</w:t>
      </w:r>
      <w:r w:rsidRPr="00B10BBD">
        <w:t> command.</w:t>
      </w:r>
    </w:p>
    <w:p w14:paraId="44E0AFC9" w14:textId="77777777" w:rsidR="00B10BBD" w:rsidRDefault="00B10BBD" w:rsidP="00B10BBD">
      <w:pPr>
        <w:pStyle w:val="Heading1"/>
        <w:rPr>
          <w:b/>
          <w:bCs/>
        </w:rPr>
        <w:sectPr w:rsidR="00B10BBD" w:rsidSect="00283805">
          <w:pgSz w:w="16838" w:h="11906" w:orient="landscape"/>
          <w:pgMar w:top="1440" w:right="1440" w:bottom="1440" w:left="1440" w:header="708" w:footer="708" w:gutter="0"/>
          <w:cols w:space="708"/>
          <w:docGrid w:linePitch="360"/>
        </w:sectPr>
      </w:pPr>
    </w:p>
    <w:p w14:paraId="61393748" w14:textId="77777777" w:rsidR="00B10BBD" w:rsidRDefault="00B10BBD" w:rsidP="00165031">
      <w:pPr>
        <w:pStyle w:val="Heading2"/>
      </w:pPr>
      <w:r w:rsidRPr="00B10BBD">
        <w:lastRenderedPageBreak/>
        <w:t>Creating or modifying .condarc</w:t>
      </w:r>
    </w:p>
    <w:p w14:paraId="70045762" w14:textId="13B975F4" w:rsidR="000019D8" w:rsidRDefault="000019D8" w:rsidP="00B10BBD">
      <w:pPr>
        <w:rPr>
          <w:b/>
          <w:bCs/>
        </w:rPr>
      </w:pPr>
      <w:r w:rsidRPr="000019D8">
        <w:t>To create or modify a </w:t>
      </w:r>
      <w:r w:rsidRPr="000019D8">
        <w:rPr>
          <w:b/>
          <w:bCs/>
        </w:rPr>
        <w:t>.condarc file</w:t>
      </w:r>
      <w:r w:rsidRPr="000019D8">
        <w:t>, enter the </w:t>
      </w:r>
      <w:r w:rsidRPr="000019D8">
        <w:rPr>
          <w:b/>
          <w:bCs/>
        </w:rPr>
        <w:t>conda config</w:t>
      </w:r>
      <w:r w:rsidRPr="000019D8">
        <w:t> command and use the modifier options </w:t>
      </w:r>
      <w:r w:rsidRPr="000019D8">
        <w:rPr>
          <w:b/>
          <w:bCs/>
        </w:rPr>
        <w:t>--add</w:t>
      </w:r>
      <w:r w:rsidRPr="000019D8">
        <w:t>, </w:t>
      </w:r>
      <w:r w:rsidRPr="000019D8">
        <w:rPr>
          <w:b/>
          <w:bCs/>
        </w:rPr>
        <w:t>--set</w:t>
      </w:r>
      <w:r w:rsidRPr="000019D8">
        <w:t>, </w:t>
      </w:r>
      <w:r w:rsidRPr="000019D8">
        <w:rPr>
          <w:b/>
          <w:bCs/>
        </w:rPr>
        <w:t>--append</w:t>
      </w:r>
      <w:r w:rsidRPr="000019D8">
        <w:t> , </w:t>
      </w:r>
      <w:r w:rsidRPr="000019D8">
        <w:rPr>
          <w:b/>
          <w:bCs/>
        </w:rPr>
        <w:t>--prepend</w:t>
      </w:r>
      <w:r w:rsidRPr="000019D8">
        <w:t> or </w:t>
      </w:r>
      <w:r w:rsidRPr="000019D8">
        <w:rPr>
          <w:b/>
          <w:bCs/>
        </w:rPr>
        <w:t>--remove</w:t>
      </w:r>
      <w:r w:rsidRPr="000019D8">
        <w:t> followed by the configuration key and a value .</w:t>
      </w:r>
      <w:r w:rsidRPr="000019D8">
        <w:br/>
      </w:r>
      <w:r w:rsidRPr="000019D8">
        <w:br/>
        <w:t># Add </w:t>
      </w:r>
      <w:r w:rsidRPr="000019D8">
        <w:rPr>
          <w:b/>
          <w:bCs/>
        </w:rPr>
        <w:t>conda-forge</w:t>
      </w:r>
      <w:r w:rsidRPr="000019D8">
        <w:t> to the top of the list of </w:t>
      </w:r>
      <w:r w:rsidRPr="000019D8">
        <w:rPr>
          <w:b/>
          <w:bCs/>
        </w:rPr>
        <w:t>channels</w:t>
      </w:r>
      <w:r w:rsidR="00E737A9">
        <w:rPr>
          <w:b/>
          <w:bCs/>
        </w:rPr>
        <w:t>/remove it</w:t>
      </w:r>
    </w:p>
    <w:p w14:paraId="1CB5C22D" w14:textId="77777777" w:rsidR="000019D8" w:rsidRDefault="000019D8" w:rsidP="00B10BBD">
      <w:pPr>
        <w:rPr>
          <w:highlight w:val="lightGray"/>
        </w:rPr>
      </w:pPr>
      <w:r w:rsidRPr="00ED2772">
        <w:rPr>
          <w:highlight w:val="lightGray"/>
        </w:rPr>
        <w:t>conda config --add channels conda-forge</w:t>
      </w:r>
    </w:p>
    <w:p w14:paraId="50FCA0C4" w14:textId="77777777" w:rsidR="000019D8" w:rsidRDefault="000019D8" w:rsidP="00B10BBD">
      <w:pPr>
        <w:rPr>
          <w:highlight w:val="lightGray"/>
        </w:rPr>
      </w:pPr>
      <w:r w:rsidRPr="00ED2772">
        <w:rPr>
          <w:highlight w:val="lightGray"/>
        </w:rPr>
        <w:t>conda config --show channels</w:t>
      </w:r>
    </w:p>
    <w:p w14:paraId="7132ED0D" w14:textId="77777777" w:rsidR="00E010E1" w:rsidRPr="00FC19D9" w:rsidRDefault="00E010E1" w:rsidP="00E010E1">
      <w:pPr>
        <w:rPr>
          <w:highlight w:val="cyan"/>
        </w:rPr>
      </w:pPr>
      <w:r w:rsidRPr="00FC19D9">
        <w:rPr>
          <w:highlight w:val="cyan"/>
        </w:rPr>
        <w:t>#what if you try to add it again?</w:t>
      </w:r>
    </w:p>
    <w:p w14:paraId="3E2C29F5" w14:textId="77777777" w:rsidR="00E737A9" w:rsidRDefault="000019D8" w:rsidP="00B10BBD">
      <w:r w:rsidRPr="00ED2772">
        <w:rPr>
          <w:highlight w:val="lightGray"/>
        </w:rPr>
        <w:t>conda config --remove channels conda-forg</w:t>
      </w:r>
      <w:r w:rsidR="00E737A9" w:rsidRPr="00ED2772">
        <w:rPr>
          <w:highlight w:val="lightGray"/>
        </w:rPr>
        <w:t>e</w:t>
      </w:r>
    </w:p>
    <w:p w14:paraId="6293959D" w14:textId="4D824602" w:rsidR="00A06009" w:rsidRDefault="00A06009" w:rsidP="00B10BBD">
      <w:r>
        <w:t xml:space="preserve">You can also do this manually, but </w:t>
      </w:r>
      <w:r w:rsidR="004F26AD">
        <w:t>I am not talking about it this time</w:t>
      </w:r>
    </w:p>
    <w:p w14:paraId="62171F4C" w14:textId="7BF27F26" w:rsidR="007A31A8" w:rsidRDefault="007A31A8" w:rsidP="007A31A8">
      <w:pPr>
        <w:pStyle w:val="Heading2"/>
      </w:pPr>
      <w:r>
        <w:t>A fun configuration to do</w:t>
      </w:r>
    </w:p>
    <w:p w14:paraId="4C370759" w14:textId="01F6C8F3" w:rsidR="00C627AD" w:rsidRDefault="00C627AD" w:rsidP="007A31A8">
      <w:r w:rsidRPr="00FC19D9">
        <w:rPr>
          <w:highlight w:val="lightGray"/>
        </w:rPr>
        <w:t>ls ~ -al</w:t>
      </w:r>
      <w:r>
        <w:t xml:space="preserve"> </w:t>
      </w:r>
    </w:p>
    <w:p w14:paraId="38394BA1" w14:textId="05F9E66A" w:rsidR="00C627AD" w:rsidRDefault="00C627AD" w:rsidP="007A31A8">
      <w:r>
        <w:t>#what are the hidden files starting with . ?</w:t>
      </w:r>
    </w:p>
    <w:p w14:paraId="42CB1009" w14:textId="5E2B020D" w:rsidR="007A31A8" w:rsidRDefault="00AD369C" w:rsidP="007A31A8">
      <w:r>
        <w:t xml:space="preserve">Find the </w:t>
      </w:r>
      <w:r w:rsidR="00FC19D9" w:rsidRPr="00FC19D9">
        <w:t>.bashrc</w:t>
      </w:r>
      <w:r w:rsidR="00FC19D9">
        <w:t xml:space="preserve"> file:</w:t>
      </w:r>
    </w:p>
    <w:p w14:paraId="5167C435" w14:textId="722D48C5" w:rsidR="00FC19D9" w:rsidRDefault="00FC19D9" w:rsidP="007A31A8">
      <w:r w:rsidRPr="00FC19D9">
        <w:rPr>
          <w:highlight w:val="lightGray"/>
        </w:rPr>
        <w:t>nano ~/ .bashrc</w:t>
      </w:r>
    </w:p>
    <w:p w14:paraId="02FD0A1E" w14:textId="6701DC9B" w:rsidR="00FC19D9" w:rsidRDefault="00FC19D9" w:rsidP="007A31A8">
      <w:r>
        <w:t>#What do you see here?</w:t>
      </w:r>
    </w:p>
    <w:p w14:paraId="73EAB062" w14:textId="4BFD2F47" w:rsidR="00AA618E" w:rsidRDefault="00AA618E" w:rsidP="007A31A8">
      <w:r>
        <w:t xml:space="preserve">Add this line to the end of the file </w:t>
      </w:r>
    </w:p>
    <w:p w14:paraId="1EB3B8C6" w14:textId="6490990A" w:rsidR="00D96DFA" w:rsidRDefault="00F53D88" w:rsidP="007A31A8">
      <w:r>
        <w:t xml:space="preserve">BETTER </w:t>
      </w:r>
      <w:r w:rsidR="00D96DFA">
        <w:t xml:space="preserve">CHANGE $USER </w:t>
      </w:r>
      <w:r>
        <w:t>TO YOUR ACTUAL USER NAME</w:t>
      </w:r>
    </w:p>
    <w:p w14:paraId="57D451CA" w14:textId="6A503297" w:rsidR="007A31A8" w:rsidRDefault="00D96DFA" w:rsidP="007A31A8">
      <w:r w:rsidRPr="00A573AE">
        <w:rPr>
          <w:highlight w:val="lightGray"/>
        </w:rPr>
        <w:t>alias jobs='squeue|grep $USER'</w:t>
      </w:r>
    </w:p>
    <w:p w14:paraId="4265E129" w14:textId="154B2DD7" w:rsidR="00AA618E" w:rsidRDefault="00AA618E" w:rsidP="007A31A8">
      <w:r>
        <w:lastRenderedPageBreak/>
        <w:t>now you can type ‘jobs’ to view all the jobs your have submitted on slurm/crop diversity</w:t>
      </w:r>
    </w:p>
    <w:p w14:paraId="078C3059" w14:textId="4A09BE79" w:rsidR="007A31A8" w:rsidRPr="00CB6F81" w:rsidRDefault="00B57910" w:rsidP="00CB6F81">
      <w:pPr>
        <w:pStyle w:val="Heading1"/>
        <w:rPr>
          <w:b/>
          <w:bCs/>
        </w:rPr>
      </w:pPr>
      <w:r>
        <w:rPr>
          <w:b/>
          <w:bCs/>
        </w:rPr>
        <w:t xml:space="preserve">Don’t forget </w:t>
      </w:r>
      <w:r w:rsidR="00CB6F81" w:rsidRPr="00CB6F81">
        <w:rPr>
          <w:b/>
          <w:bCs/>
        </w:rPr>
        <w:t xml:space="preserve">Tea break </w:t>
      </w:r>
      <w:r>
        <w:rPr>
          <w:b/>
          <w:bCs/>
        </w:rPr>
        <w:t>after an hour of work</w:t>
      </w:r>
    </w:p>
    <w:p w14:paraId="28E6E41B" w14:textId="11533B3C" w:rsidR="00B10BBD" w:rsidRPr="00165031" w:rsidRDefault="00051219" w:rsidP="00165031">
      <w:pPr>
        <w:pStyle w:val="Heading1"/>
        <w:rPr>
          <w:b/>
          <w:bCs/>
        </w:rPr>
      </w:pPr>
      <w:r w:rsidRPr="00165031">
        <w:rPr>
          <w:b/>
          <w:bCs/>
        </w:rPr>
        <w:t xml:space="preserve">A Toby Hack: try to run graphic </w:t>
      </w:r>
      <w:r w:rsidR="004276B4" w:rsidRPr="00165031">
        <w:rPr>
          <w:b/>
          <w:bCs/>
        </w:rPr>
        <w:t>tools on servers</w:t>
      </w:r>
    </w:p>
    <w:p w14:paraId="3C354E75" w14:textId="7AB97D54" w:rsidR="004276B4" w:rsidRDefault="00486DF8" w:rsidP="004276B4">
      <w:r>
        <w:t>#task 1</w:t>
      </w:r>
    </w:p>
    <w:p w14:paraId="4C73AC52" w14:textId="454929DA" w:rsidR="00486DF8" w:rsidRDefault="00486DF8" w:rsidP="004276B4">
      <w:r>
        <w:t>Make a new environment on Crop Diversity</w:t>
      </w:r>
    </w:p>
    <w:p w14:paraId="3E89FBBE" w14:textId="54F2F7DD" w:rsidR="00486DF8" w:rsidRDefault="00486DF8" w:rsidP="004276B4">
      <w:r>
        <w:t>Install aliview</w:t>
      </w:r>
    </w:p>
    <w:p w14:paraId="45DD87E0" w14:textId="00B5724F" w:rsidR="003871E0" w:rsidRDefault="00486DF8" w:rsidP="004276B4">
      <w:r>
        <w:t xml:space="preserve">#can you </w:t>
      </w:r>
      <w:r w:rsidR="003871E0">
        <w:t>use aliview there?</w:t>
      </w:r>
    </w:p>
    <w:p w14:paraId="2AA1226F" w14:textId="247CFB49" w:rsidR="003871E0" w:rsidRDefault="003871E0" w:rsidP="004276B4">
      <w:r>
        <w:t>#task 2</w:t>
      </w:r>
    </w:p>
    <w:p w14:paraId="27FD94B2" w14:textId="3C7CAC86" w:rsidR="003871E0" w:rsidRDefault="003871E0" w:rsidP="004276B4">
      <w:r>
        <w:t xml:space="preserve">Start a session </w:t>
      </w:r>
      <w:r w:rsidR="008F6559">
        <w:t>on Toby</w:t>
      </w:r>
    </w:p>
    <w:p w14:paraId="21FD73B6" w14:textId="6A6ECD9A" w:rsidR="001B3633" w:rsidRDefault="001B3633" w:rsidP="004276B4">
      <w:r>
        <w:t>Try to install aliview. Can you do that?</w:t>
      </w:r>
    </w:p>
    <w:p w14:paraId="223EAAD5" w14:textId="7B3A99F7" w:rsidR="001B3633" w:rsidRDefault="001B3633" w:rsidP="004276B4">
      <w:r>
        <w:t>#However, we can install packages into an environment</w:t>
      </w:r>
    </w:p>
    <w:p w14:paraId="71D885C0" w14:textId="388CD83E" w:rsidR="001B3633" w:rsidRDefault="001B3633" w:rsidP="004276B4">
      <w:r>
        <w:t>#Can you create an environment on Toby?</w:t>
      </w:r>
    </w:p>
    <w:p w14:paraId="087A3B91" w14:textId="77777777" w:rsidR="00D47A83" w:rsidRDefault="001B3633" w:rsidP="004276B4">
      <w:r>
        <w:t xml:space="preserve">#Can you get conda? </w:t>
      </w:r>
    </w:p>
    <w:p w14:paraId="457D580D" w14:textId="636FA248" w:rsidR="001A1E19" w:rsidRDefault="001A1E19" w:rsidP="004276B4">
      <w:r>
        <w:t>#Check out the new guide and apply your conda knowledge:</w:t>
      </w:r>
    </w:p>
    <w:p w14:paraId="44241D9F" w14:textId="55667731" w:rsidR="001B3633" w:rsidRDefault="001A1E19" w:rsidP="004276B4">
      <w:hyperlink r:id="rId17" w:history="1">
        <w:r w:rsidRPr="00D27F29">
          <w:rPr>
            <w:rStyle w:val="Hyperlink"/>
          </w:rPr>
          <w:t>https://github.com/Zedthedrifter/Workshops-and-Guides/blob/main/Installing%20Packages%20Freely%20on%20Toby.pdf</w:t>
        </w:r>
      </w:hyperlink>
    </w:p>
    <w:p w14:paraId="48A4BFEA" w14:textId="50D8B6E1" w:rsidR="0070315B" w:rsidRDefault="00976888" w:rsidP="004276B4">
      <w:r>
        <w:t>how to get file from CropDiversity to Toby?</w:t>
      </w:r>
    </w:p>
    <w:p w14:paraId="128CBCDB" w14:textId="26FB2A32" w:rsidR="00FB4DE5" w:rsidRDefault="00FB4DE5" w:rsidP="004276B4">
      <w:r w:rsidRPr="00FB4DE5">
        <w:rPr>
          <w:highlight w:val="lightGray"/>
        </w:rPr>
        <w:lastRenderedPageBreak/>
        <w:t>#Task</w:t>
      </w:r>
    </w:p>
    <w:p w14:paraId="29ADB4B2" w14:textId="336C3280" w:rsidR="00976888" w:rsidRDefault="00976888" w:rsidP="004276B4">
      <w:r>
        <w:t xml:space="preserve">Try to scp </w:t>
      </w:r>
      <w:r w:rsidRPr="00976888">
        <w:rPr>
          <w:highlight w:val="lightGray"/>
        </w:rPr>
        <w:t>gene_1.fasta</w:t>
      </w:r>
      <w:r>
        <w:t xml:space="preserve"> to your current directory and visualize it with aliview</w:t>
      </w:r>
      <w:r w:rsidR="007A050F">
        <w:t>. Path:</w:t>
      </w:r>
    </w:p>
    <w:p w14:paraId="6F441641" w14:textId="2C164BD8" w:rsidR="0068710A" w:rsidRDefault="0068710A" w:rsidP="004276B4">
      <w:r w:rsidRPr="003A1334">
        <w:rPr>
          <w:highlight w:val="lightGray"/>
        </w:rPr>
        <w:t>/mnt/shared/projects/rbge/zedchen/workshop/Conda_Env_</w:t>
      </w:r>
      <w:r w:rsidRPr="00AC13D8">
        <w:rPr>
          <w:highlight w:val="lightGray"/>
        </w:rPr>
        <w:t>01/gene</w:t>
      </w:r>
      <w:r w:rsidRPr="00976888">
        <w:rPr>
          <w:highlight w:val="lightGray"/>
        </w:rPr>
        <w:t>_1.fasta</w:t>
      </w:r>
    </w:p>
    <w:p w14:paraId="1A9FCFEF" w14:textId="7DA6E053" w:rsidR="00DF6409" w:rsidRDefault="00DF6409" w:rsidP="004276B4">
      <w:r>
        <w:t>A template for scp from Crop Diversity in Toby:</w:t>
      </w:r>
    </w:p>
    <w:p w14:paraId="4C09B17A" w14:textId="77777777" w:rsidR="00991F2C" w:rsidRPr="00CC4BC0" w:rsidRDefault="00991F2C" w:rsidP="00991F2C">
      <w:pPr>
        <w:numPr>
          <w:ilvl w:val="1"/>
          <w:numId w:val="13"/>
        </w:numPr>
        <w:rPr>
          <w:highlight w:val="lightGray"/>
        </w:rPr>
      </w:pPr>
      <w:r w:rsidRPr="00991F2C">
        <w:rPr>
          <w:highlight w:val="lightGray"/>
          <w:lang w:val="pt-BR"/>
        </w:rPr>
        <w:t>scp -r $USER@gruffalo.cropdiversity.ac.uk:$FULL_PATH_TO_DIRECTORY_OR_FILE $PATH_TO_DESTINATION_ON_TOBY</w:t>
      </w:r>
    </w:p>
    <w:p w14:paraId="12531C5B" w14:textId="54AA2706" w:rsidR="00991F2C" w:rsidRPr="00991F2C" w:rsidRDefault="00CC4BC0" w:rsidP="00991F2C">
      <w:pPr>
        <w:numPr>
          <w:ilvl w:val="1"/>
          <w:numId w:val="13"/>
        </w:numPr>
        <w:rPr>
          <w:highlight w:val="lightGray"/>
        </w:rPr>
      </w:pPr>
      <w:r>
        <w:rPr>
          <w:highlight w:val="lightGray"/>
          <w:lang w:val="pt-BR"/>
        </w:rPr>
        <w:t xml:space="preserve">you can type . for the </w:t>
      </w:r>
      <w:r w:rsidR="00991F2C" w:rsidRPr="00991F2C">
        <w:rPr>
          <w:highlight w:val="lightGray"/>
          <w:lang w:val="pt-BR"/>
        </w:rPr>
        <w:t>$PATH_TO_DESTINATION_ON_TOBY</w:t>
      </w:r>
      <w:r>
        <w:rPr>
          <w:highlight w:val="lightGray"/>
          <w:lang w:val="pt-BR"/>
        </w:rPr>
        <w:t xml:space="preserve"> bit, which means ‘here’</w:t>
      </w:r>
    </w:p>
    <w:p w14:paraId="74E33BC9" w14:textId="3ADE49F5" w:rsidR="00991F2C" w:rsidRDefault="006D73AE" w:rsidP="004276B4">
      <w:r>
        <w:t>it will ask for your passphrase for the Crop Diversity Login Key</w:t>
      </w:r>
    </w:p>
    <w:p w14:paraId="07D1AF05" w14:textId="771F117D" w:rsidR="00D55847" w:rsidRDefault="00D55847" w:rsidP="00D55847">
      <w:pPr>
        <w:pStyle w:val="Heading1"/>
        <w:rPr>
          <w:b/>
          <w:bCs/>
        </w:rPr>
      </w:pPr>
      <w:r>
        <w:rPr>
          <w:b/>
          <w:bCs/>
        </w:rPr>
        <w:t>Environment Hacks</w:t>
      </w:r>
    </w:p>
    <w:p w14:paraId="516197A8" w14:textId="77777777" w:rsidR="00D55847" w:rsidRPr="00D55847" w:rsidRDefault="00D55847" w:rsidP="00D55847"/>
    <w:p w14:paraId="4D4EC7E6" w14:textId="26D92498" w:rsidR="00BE521F" w:rsidRDefault="00BE521F" w:rsidP="0003784E">
      <w:pPr>
        <w:pStyle w:val="Heading2"/>
      </w:pPr>
      <w:r>
        <w:t>An alternative way to record the environment setup</w:t>
      </w:r>
    </w:p>
    <w:p w14:paraId="6934DD71" w14:textId="477DD5D1" w:rsidR="00BE521F" w:rsidRDefault="00BE521F" w:rsidP="00BE521F">
      <w:r>
        <w:t xml:space="preserve">We’ll see the more standard method of saving environment later, but you can also </w:t>
      </w:r>
      <w:r w:rsidR="00D1509A">
        <w:t xml:space="preserve">simply </w:t>
      </w:r>
      <w:r>
        <w:t>record the set up of an environment as a script and run the script to recreate the env</w:t>
      </w:r>
      <w:r w:rsidR="00D61368">
        <w:t xml:space="preserve">: </w:t>
      </w:r>
      <w:r w:rsidR="00D61368" w:rsidRPr="00D61368">
        <w:rPr>
          <w:highlight w:val="lightGray"/>
        </w:rPr>
        <w:t>template_single.sh</w:t>
      </w:r>
    </w:p>
    <w:p w14:paraId="60B3FC58" w14:textId="06302665" w:rsidR="00D61368" w:rsidRDefault="00200F82" w:rsidP="00BE521F">
      <w:r>
        <w:t xml:space="preserve">This is not a job that requires </w:t>
      </w:r>
      <w:r w:rsidRPr="00200F82">
        <w:rPr>
          <w:highlight w:val="lightGray"/>
        </w:rPr>
        <w:t>array</w:t>
      </w:r>
      <w:r>
        <w:t xml:space="preserve">, so you can either submit it as </w:t>
      </w:r>
      <w:r w:rsidRPr="00200F82">
        <w:rPr>
          <w:highlight w:val="lightGray"/>
        </w:rPr>
        <w:t>sbatch</w:t>
      </w:r>
      <w:r>
        <w:t xml:space="preserve">, or run it directly despite the </w:t>
      </w:r>
      <w:r w:rsidRPr="00200F82">
        <w:rPr>
          <w:highlight w:val="lightGray"/>
        </w:rPr>
        <w:t>sbatch</w:t>
      </w:r>
      <w:r>
        <w:t xml:space="preserve"> headlines</w:t>
      </w:r>
      <w:r w:rsidR="0054091B">
        <w:t>:</w:t>
      </w:r>
    </w:p>
    <w:p w14:paraId="57FAF55A" w14:textId="050569B2" w:rsidR="0054091B" w:rsidRDefault="0054091B" w:rsidP="00BE521F">
      <w:r w:rsidRPr="0054091B">
        <w:rPr>
          <w:highlight w:val="lightGray"/>
        </w:rPr>
        <w:t xml:space="preserve">./ </w:t>
      </w:r>
      <w:r w:rsidRPr="0054091B">
        <w:rPr>
          <w:highlight w:val="lightGray"/>
        </w:rPr>
        <w:t>templat</w:t>
      </w:r>
      <w:r w:rsidRPr="00D61368">
        <w:rPr>
          <w:highlight w:val="lightGray"/>
        </w:rPr>
        <w:t>e_single.sh</w:t>
      </w:r>
    </w:p>
    <w:p w14:paraId="3A0D376A" w14:textId="250348D1" w:rsidR="0054091B" w:rsidRDefault="0054091B" w:rsidP="00BE521F">
      <w:r>
        <w:t xml:space="preserve">Might need to </w:t>
      </w:r>
      <w:r w:rsidRPr="003634B8">
        <w:rPr>
          <w:highlight w:val="lightGray"/>
        </w:rPr>
        <w:t xml:space="preserve">chmod 700 </w:t>
      </w:r>
      <w:r w:rsidRPr="003634B8">
        <w:rPr>
          <w:highlight w:val="lightGray"/>
        </w:rPr>
        <w:t>template</w:t>
      </w:r>
      <w:r w:rsidRPr="00D61368">
        <w:rPr>
          <w:highlight w:val="lightGray"/>
        </w:rPr>
        <w:t>_single.sh</w:t>
      </w:r>
      <w:r>
        <w:t xml:space="preserve"> first to make it executable, but </w:t>
      </w:r>
      <w:r w:rsidR="003634B8">
        <w:t>that’s a minor issue.</w:t>
      </w:r>
    </w:p>
    <w:p w14:paraId="28648F1D" w14:textId="77777777" w:rsidR="009F472E" w:rsidRDefault="009F472E" w:rsidP="00BE521F"/>
    <w:p w14:paraId="3E03E55B" w14:textId="7EDF4DF0" w:rsidR="00405A22" w:rsidRDefault="00405A22" w:rsidP="00405A22">
      <w:pPr>
        <w:pStyle w:val="Heading2"/>
      </w:pPr>
      <w:r>
        <w:lastRenderedPageBreak/>
        <w:t xml:space="preserve">Organizing your script: Order and Compartmentalization </w:t>
      </w:r>
    </w:p>
    <w:p w14:paraId="10A6E890" w14:textId="20B822C6" w:rsidR="001C06CF" w:rsidRDefault="003634B8" w:rsidP="006A63DD">
      <w:pPr>
        <w:pStyle w:val="ListParagraph"/>
        <w:numPr>
          <w:ilvl w:val="0"/>
          <w:numId w:val="11"/>
        </w:numPr>
      </w:pPr>
      <w:r>
        <w:t>format</w:t>
      </w:r>
      <w:r w:rsidR="001C06CF">
        <w:t xml:space="preserve">: function </w:t>
      </w:r>
      <w:r w:rsidR="001C06CF" w:rsidRPr="001C06CF">
        <w:rPr>
          <w:highlight w:val="lightGray"/>
        </w:rPr>
        <w:t>name_of_the_function</w:t>
      </w:r>
      <w:r w:rsidR="001C06CF">
        <w:t xml:space="preserve"> { content of the function }</w:t>
      </w:r>
    </w:p>
    <w:p w14:paraId="63CF7D09" w14:textId="5F56667E" w:rsidR="00405A22" w:rsidRDefault="006A63DD" w:rsidP="006A63DD">
      <w:pPr>
        <w:pStyle w:val="ListParagraph"/>
        <w:numPr>
          <w:ilvl w:val="0"/>
          <w:numId w:val="11"/>
        </w:numPr>
      </w:pPr>
      <w:r>
        <w:t xml:space="preserve">Group </w:t>
      </w:r>
      <w:r w:rsidR="00B52F33">
        <w:t>installation of related packages into one function</w:t>
      </w:r>
    </w:p>
    <w:p w14:paraId="2F546714" w14:textId="078037EC" w:rsidR="00B52F33" w:rsidRDefault="00B52F33" w:rsidP="006A63DD">
      <w:pPr>
        <w:pStyle w:val="ListParagraph"/>
        <w:numPr>
          <w:ilvl w:val="0"/>
          <w:numId w:val="11"/>
        </w:numPr>
      </w:pPr>
      <w:r>
        <w:t>Install the installation tools first: e.g. pip</w:t>
      </w:r>
    </w:p>
    <w:p w14:paraId="190EECED" w14:textId="2255BB5C" w:rsidR="00665B66" w:rsidRDefault="00665B66" w:rsidP="006A63DD">
      <w:pPr>
        <w:pStyle w:val="ListParagraph"/>
        <w:numPr>
          <w:ilvl w:val="0"/>
          <w:numId w:val="11"/>
        </w:numPr>
      </w:pPr>
      <w:r>
        <w:t>Install everything depending on that afterward</w:t>
      </w:r>
    </w:p>
    <w:p w14:paraId="2D0189C3" w14:textId="5E56670F" w:rsidR="00665B66" w:rsidRDefault="005F2BCB" w:rsidP="006A63DD">
      <w:pPr>
        <w:pStyle w:val="ListParagraph"/>
        <w:numPr>
          <w:ilvl w:val="0"/>
          <w:numId w:val="11"/>
        </w:numPr>
      </w:pPr>
      <w:r>
        <w:t xml:space="preserve">Write a function </w:t>
      </w:r>
      <w:r w:rsidR="00C93FC9">
        <w:t xml:space="preserve">for each package that takes special treatment, e.g. function </w:t>
      </w:r>
      <w:r w:rsidR="001C06CF" w:rsidRPr="001C06CF">
        <w:t>install_easy353</w:t>
      </w:r>
    </w:p>
    <w:p w14:paraId="04AF80E4" w14:textId="5890A8B7" w:rsidR="00185DF1" w:rsidRDefault="00185DF1" w:rsidP="006A63DD">
      <w:pPr>
        <w:pStyle w:val="ListParagraph"/>
        <w:numPr>
          <w:ilvl w:val="0"/>
          <w:numId w:val="11"/>
        </w:numPr>
      </w:pPr>
      <w:r>
        <w:t>Wrap up with a ‘</w:t>
      </w:r>
      <w:r w:rsidRPr="00185DF1">
        <w:rPr>
          <w:highlight w:val="lightGray"/>
        </w:rPr>
        <w:t>main’</w:t>
      </w:r>
      <w:r>
        <w:t xml:space="preserve"> function to control the steps of executing each sub function</w:t>
      </w:r>
    </w:p>
    <w:p w14:paraId="211A3EE6" w14:textId="77777777" w:rsidR="009F472E" w:rsidRPr="00405A22" w:rsidRDefault="009F472E" w:rsidP="003634B8"/>
    <w:p w14:paraId="6793F491" w14:textId="66D72918" w:rsidR="00822515" w:rsidRDefault="00822515" w:rsidP="005155DE">
      <w:pPr>
        <w:pStyle w:val="Heading2"/>
      </w:pPr>
      <w:r>
        <w:t>Running a script in an interactive session on Crop Diversity</w:t>
      </w:r>
    </w:p>
    <w:p w14:paraId="4C194706" w14:textId="02C98241" w:rsidR="00800DBA" w:rsidRDefault="00800DBA" w:rsidP="00BE521F">
      <w:r>
        <w:t>#what’s the memor</w:t>
      </w:r>
      <w:r w:rsidR="00E67135">
        <w:t>y</w:t>
      </w:r>
      <w:r>
        <w:t xml:space="preserve"> limit of when you are at ‘home</w:t>
      </w:r>
      <w:r w:rsidR="007A6C4D">
        <w:t>’ on Crop Diversity?</w:t>
      </w:r>
    </w:p>
    <w:p w14:paraId="2E6AC2B0" w14:textId="16E1586D" w:rsidR="00780AD7" w:rsidRDefault="00780AD7" w:rsidP="00BE521F">
      <w:hyperlink r:id="rId18" w:history="1">
        <w:r w:rsidRPr="00780AD7">
          <w:rPr>
            <w:rStyle w:val="Hyperlink"/>
          </w:rPr>
          <w:t>Frequently Asked Questions — Crop Diversity HPC Help documentation</w:t>
        </w:r>
      </w:hyperlink>
    </w:p>
    <w:p w14:paraId="1A81A882" w14:textId="502BC176" w:rsidR="00780AD7" w:rsidRDefault="005F293B" w:rsidP="00BE521F">
      <w:r w:rsidRPr="005F293B">
        <w:t>Note that </w:t>
      </w:r>
      <w:r w:rsidRPr="005F293B">
        <w:rPr>
          <w:highlight w:val="lightGray"/>
        </w:rPr>
        <w:t>gruffalo</w:t>
      </w:r>
      <w:r w:rsidRPr="005F293B">
        <w:t> has a 6 GB memory limit for your shell to avoid processes using up the node’s memory.</w:t>
      </w:r>
    </w:p>
    <w:p w14:paraId="36A5B3BD" w14:textId="42299320" w:rsidR="00267067" w:rsidRDefault="00267067" w:rsidP="00BE521F">
      <w:r>
        <w:t>That’s not much isn’t it</w:t>
      </w:r>
    </w:p>
    <w:p w14:paraId="5D65431A" w14:textId="1CE15000" w:rsidR="00267067" w:rsidRDefault="00822515" w:rsidP="00BE521F">
      <w:r>
        <w:t xml:space="preserve">Thankfully we got </w:t>
      </w:r>
      <w:r w:rsidRPr="00822515">
        <w:rPr>
          <w:highlight w:val="lightGray"/>
        </w:rPr>
        <w:t>srun</w:t>
      </w:r>
      <w:r>
        <w:t>:</w:t>
      </w:r>
    </w:p>
    <w:p w14:paraId="08C6F428" w14:textId="300EF812" w:rsidR="00822515" w:rsidRDefault="00BB4992" w:rsidP="00BE521F">
      <w:r w:rsidRPr="005155DE">
        <w:rPr>
          <w:highlight w:val="lightGray"/>
        </w:rPr>
        <w:t>srun --partition=short --cpus-per-task=8 --mem=16G --pty bash</w:t>
      </w:r>
    </w:p>
    <w:p w14:paraId="67F4DE00" w14:textId="038AEDA5" w:rsidR="00405A22" w:rsidRDefault="00BB4992" w:rsidP="00BE521F">
      <w:r>
        <w:t>#</w:t>
      </w:r>
      <w:r w:rsidR="00E36A8B">
        <w:t>can you</w:t>
      </w:r>
      <w:r w:rsidR="005155DE">
        <w:t xml:space="preserve"> request more memory?</w:t>
      </w:r>
    </w:p>
    <w:p w14:paraId="5E83F2B5" w14:textId="77777777" w:rsidR="009F472E" w:rsidRPr="00BE521F" w:rsidRDefault="009F472E" w:rsidP="00BE521F"/>
    <w:p w14:paraId="54D6AEEC" w14:textId="2C6C2EDE" w:rsidR="0003784E" w:rsidRPr="008E0099" w:rsidRDefault="0003784E" w:rsidP="0003784E">
      <w:pPr>
        <w:pStyle w:val="Heading2"/>
      </w:pPr>
      <w:r w:rsidRPr="008E0099">
        <w:t>A Python package isn’t available on any Conda channel!</w:t>
      </w:r>
      <w:r>
        <w:t xml:space="preserve"> </w:t>
      </w:r>
      <w:r w:rsidRPr="008E0099">
        <w:t>What should I do?</w:t>
      </w:r>
    </w:p>
    <w:p w14:paraId="4B01657B" w14:textId="77777777" w:rsidR="0003784E" w:rsidRPr="008E0099" w:rsidRDefault="0003784E" w:rsidP="0003784E">
      <w:r w:rsidRPr="008E0099">
        <w:t>If a Python package that we need isn’t available on any Conda channel, then we can use the default Python package manager </w:t>
      </w:r>
      <w:hyperlink r:id="rId19" w:tgtFrame="_blank" w:history="1">
        <w:r w:rsidRPr="008E0099">
          <w:rPr>
            <w:rStyle w:val="Hyperlink"/>
            <w:b/>
            <w:bCs/>
          </w:rPr>
          <w:t>Pip</w:t>
        </w:r>
      </w:hyperlink>
      <w:r w:rsidRPr="008E0099">
        <w:t> to install this package from </w:t>
      </w:r>
      <w:hyperlink r:id="rId20" w:tgtFrame="_blank" w:history="1">
        <w:r w:rsidRPr="008E0099">
          <w:rPr>
            <w:rStyle w:val="Hyperlink"/>
            <w:b/>
            <w:bCs/>
          </w:rPr>
          <w:t>PyPI</w:t>
        </w:r>
      </w:hyperlink>
      <w:r w:rsidRPr="008E0099">
        <w:t>.</w:t>
      </w:r>
      <w:r w:rsidRPr="008E0099">
        <w:br/>
      </w:r>
      <w:r w:rsidRPr="008E0099">
        <w:lastRenderedPageBreak/>
        <w:br/>
        <w:t xml:space="preserve">If we find we need to </w:t>
      </w:r>
      <w:r w:rsidRPr="00E36A8B">
        <w:rPr>
          <w:highlight w:val="cyan"/>
        </w:rPr>
        <w:t>install a Python package that is only available via Pip</w:t>
      </w:r>
      <w:r w:rsidRPr="008E0099">
        <w:t xml:space="preserve">, then we </w:t>
      </w:r>
      <w:r w:rsidRPr="00E36A8B">
        <w:rPr>
          <w:highlight w:val="cyan"/>
        </w:rPr>
        <w:t>first install pip</w:t>
      </w:r>
      <w:r w:rsidRPr="008E0099">
        <w:t> into our Conda environment and THEN use that pip to install the desired package.</w:t>
      </w:r>
      <w:r w:rsidRPr="008E0099">
        <w:br/>
      </w:r>
      <w:r w:rsidRPr="008E0099">
        <w:br/>
        <w:t xml:space="preserve">Many of the common pitfalls of using Conda and Pip together </w:t>
      </w:r>
      <w:r w:rsidRPr="00E054CB">
        <w:rPr>
          <w:highlight w:val="cyan"/>
        </w:rPr>
        <w:t>can be avoided by adopting the following practices</w:t>
      </w:r>
      <w:r w:rsidRPr="008E0099">
        <w:t>.</w:t>
      </w:r>
    </w:p>
    <w:p w14:paraId="0F9F000B" w14:textId="77777777" w:rsidR="0003784E" w:rsidRPr="008E0099" w:rsidRDefault="0003784E" w:rsidP="00E054CB">
      <w:pPr>
        <w:pStyle w:val="ListParagraph"/>
        <w:numPr>
          <w:ilvl w:val="0"/>
          <w:numId w:val="14"/>
        </w:numPr>
      </w:pPr>
      <w:r w:rsidRPr="008E0099">
        <w:t>always explicitly install pip in every Python-based Conda environment.</w:t>
      </w:r>
    </w:p>
    <w:p w14:paraId="61D17019" w14:textId="77777777" w:rsidR="0003784E" w:rsidRDefault="0003784E" w:rsidP="00E054CB">
      <w:pPr>
        <w:pStyle w:val="ListParagraph"/>
        <w:numPr>
          <w:ilvl w:val="0"/>
          <w:numId w:val="14"/>
        </w:numPr>
      </w:pPr>
      <w:r w:rsidRPr="008E0099">
        <w:t>always be sure our desired environment is active before installing anything using pip.</w:t>
      </w:r>
    </w:p>
    <w:p w14:paraId="2E54D23F" w14:textId="58C20B75" w:rsidR="00E054CB" w:rsidRDefault="00E054CB" w:rsidP="00E054CB">
      <w:r w:rsidRPr="00E054CB">
        <w:rPr>
          <w:highlight w:val="cyan"/>
        </w:rPr>
        <w:t>Check out template.sh for how to do this</w:t>
      </w:r>
    </w:p>
    <w:p w14:paraId="139825C1" w14:textId="77777777" w:rsidR="00B71FFD" w:rsidRDefault="00B71FFD" w:rsidP="0003784E"/>
    <w:p w14:paraId="771568DC" w14:textId="26FC5F2C" w:rsidR="00B71FFD" w:rsidRDefault="00B71FFD" w:rsidP="00B71FFD">
      <w:pPr>
        <w:pStyle w:val="Heading2"/>
      </w:pPr>
      <w:r>
        <w:t>What if pip cannot help either?</w:t>
      </w:r>
    </w:p>
    <w:p w14:paraId="35E028B6" w14:textId="1004D94E" w:rsidR="00B71FFD" w:rsidRDefault="00B71FFD" w:rsidP="00B71FFD">
      <w:r>
        <w:t>A lot of the packages are ava</w:t>
      </w:r>
      <w:r w:rsidR="00C30B52">
        <w:t>ilable on GitHub and often include commands from installing directly without an environment via git clone:</w:t>
      </w:r>
    </w:p>
    <w:p w14:paraId="1F2AE758" w14:textId="71E790BB" w:rsidR="00C30B52" w:rsidRDefault="008E1771" w:rsidP="00B71FFD">
      <w:hyperlink r:id="rId21" w:history="1">
        <w:r w:rsidRPr="00D27F29">
          <w:rPr>
            <w:rStyle w:val="Hyperlink"/>
          </w:rPr>
          <w:t>https://github.com/plant720/Easy353</w:t>
        </w:r>
      </w:hyperlink>
    </w:p>
    <w:p w14:paraId="7BA6CCD8" w14:textId="3FA7A058" w:rsidR="009B7F9B" w:rsidRDefault="00C369C7" w:rsidP="00B71FFD">
      <w:r>
        <w:t>An example:</w:t>
      </w:r>
      <w:r w:rsidR="0032273D">
        <w:t xml:space="preserve"> the function install_tree </w:t>
      </w:r>
      <w:r w:rsidR="0032273D" w:rsidRPr="0032273D">
        <w:rPr>
          <w:highlight w:val="lightGray"/>
        </w:rPr>
        <w:t>in template_single.sh</w:t>
      </w:r>
      <w:r w:rsidR="0032273D">
        <w:t xml:space="preserve"> </w:t>
      </w:r>
    </w:p>
    <w:p w14:paraId="273B60BF" w14:textId="57241B38" w:rsidR="00EA1611" w:rsidRDefault="00EA1611" w:rsidP="00B71FFD">
      <w:r>
        <w:t>#what could be a good place to keep the source scripts</w:t>
      </w:r>
      <w:r w:rsidR="00C369C7">
        <w:t xml:space="preserve"> of the newly installed package</w:t>
      </w:r>
      <w:r w:rsidR="00C34E67">
        <w:t xml:space="preserve"> (okay you’d better consider that before installing it)</w:t>
      </w:r>
      <w:r>
        <w:t>?</w:t>
      </w:r>
    </w:p>
    <w:p w14:paraId="3F99E147" w14:textId="7939FA14" w:rsidR="008E1771" w:rsidRDefault="00EA1611" w:rsidP="00B71FFD">
      <w:r>
        <w:t>#will the program know where to find the easy353 scripts?</w:t>
      </w:r>
    </w:p>
    <w:p w14:paraId="183AA95B" w14:textId="7A902378" w:rsidR="009F472E" w:rsidRDefault="009F472E" w:rsidP="00B71FFD">
      <w:r>
        <w:t>Configuration</w:t>
      </w:r>
    </w:p>
    <w:p w14:paraId="5269B422" w14:textId="46149FFB" w:rsidR="00EA1611" w:rsidRPr="00B71FFD" w:rsidRDefault="00EA1611" w:rsidP="00B71FFD">
      <w:r>
        <w:t>#Should I config locally or globally?</w:t>
      </w:r>
    </w:p>
    <w:p w14:paraId="3AC66193" w14:textId="6F603530" w:rsidR="0003784E" w:rsidRDefault="00AA7D46" w:rsidP="00AA7D46">
      <w:pPr>
        <w:pStyle w:val="Heading2"/>
      </w:pPr>
      <w:r>
        <w:t>Tasks</w:t>
      </w:r>
    </w:p>
    <w:p w14:paraId="3B2C9203" w14:textId="45C0768F" w:rsidR="00C80BB4" w:rsidRDefault="000006B4" w:rsidP="00AA7D46">
      <w:r>
        <w:t xml:space="preserve">Create a new environment, </w:t>
      </w:r>
      <w:r w:rsidR="00664B61">
        <w:t xml:space="preserve">modify </w:t>
      </w:r>
      <w:r w:rsidR="00C80BB4">
        <w:t xml:space="preserve">the code to install at least </w:t>
      </w:r>
    </w:p>
    <w:p w14:paraId="34915493" w14:textId="29770CF5" w:rsidR="00C80BB4" w:rsidRDefault="00C80BB4" w:rsidP="00077D78">
      <w:pPr>
        <w:pStyle w:val="ListParagraph"/>
        <w:numPr>
          <w:ilvl w:val="0"/>
          <w:numId w:val="12"/>
        </w:numPr>
      </w:pPr>
      <w:r>
        <w:lastRenderedPageBreak/>
        <w:t xml:space="preserve">Biopython (pip), </w:t>
      </w:r>
    </w:p>
    <w:p w14:paraId="66167451" w14:textId="4FD9C6EE" w:rsidR="00C80BB4" w:rsidRDefault="00C80BB4" w:rsidP="00077D78">
      <w:pPr>
        <w:pStyle w:val="ListParagraph"/>
        <w:numPr>
          <w:ilvl w:val="0"/>
          <w:numId w:val="12"/>
        </w:numPr>
      </w:pPr>
      <w:r>
        <w:t xml:space="preserve">easy353 (GitHub),  </w:t>
      </w:r>
    </w:p>
    <w:p w14:paraId="4E3CE404" w14:textId="6C6D14D5" w:rsidR="00AA7D46" w:rsidRDefault="00C80BB4" w:rsidP="00077D78">
      <w:pPr>
        <w:pStyle w:val="ListParagraph"/>
        <w:numPr>
          <w:ilvl w:val="0"/>
          <w:numId w:val="12"/>
        </w:numPr>
      </w:pPr>
      <w:r>
        <w:t>and iqtree &amp; figtree &amp; mafft (</w:t>
      </w:r>
      <w:r w:rsidR="00077D78">
        <w:t>default method</w:t>
      </w:r>
      <w:r>
        <w:t>)</w:t>
      </w:r>
    </w:p>
    <w:p w14:paraId="1C3732C4" w14:textId="62B9D663" w:rsidR="004F4DC5" w:rsidRDefault="004F4DC5" w:rsidP="00077D78">
      <w:pPr>
        <w:pStyle w:val="ListParagraph"/>
        <w:numPr>
          <w:ilvl w:val="0"/>
          <w:numId w:val="12"/>
        </w:numPr>
      </w:pPr>
      <w:r>
        <w:t>are there other packages you want to try installing for your research?</w:t>
      </w:r>
    </w:p>
    <w:p w14:paraId="7FA46660" w14:textId="2F7F24AC" w:rsidR="00F35DA0" w:rsidRDefault="00C7168B" w:rsidP="00077D78">
      <w:pPr>
        <w:pStyle w:val="ListParagraph"/>
        <w:numPr>
          <w:ilvl w:val="0"/>
          <w:numId w:val="12"/>
        </w:numPr>
        <w:rPr>
          <w:highlight w:val="lightGray"/>
        </w:rPr>
      </w:pPr>
      <w:r>
        <w:rPr>
          <w:highlight w:val="lightGray"/>
        </w:rPr>
        <w:t>If you haven’t activate an env, w</w:t>
      </w:r>
      <w:r w:rsidR="00F35DA0" w:rsidRPr="00F35DA0">
        <w:rPr>
          <w:highlight w:val="lightGray"/>
        </w:rPr>
        <w:t>hat will happen if you did not specify env name in conda install?</w:t>
      </w:r>
    </w:p>
    <w:p w14:paraId="5EBCC833" w14:textId="50A16643" w:rsidR="003056FB" w:rsidRPr="00F35DA0" w:rsidRDefault="003056FB" w:rsidP="00077D78">
      <w:pPr>
        <w:pStyle w:val="ListParagraph"/>
        <w:numPr>
          <w:ilvl w:val="0"/>
          <w:numId w:val="12"/>
        </w:numPr>
        <w:rPr>
          <w:highlight w:val="lightGray"/>
        </w:rPr>
      </w:pPr>
      <w:r>
        <w:rPr>
          <w:highlight w:val="lightGray"/>
        </w:rPr>
        <w:t xml:space="preserve">Keep this env. We will need it for the </w:t>
      </w:r>
      <w:r w:rsidR="00074B83">
        <w:rPr>
          <w:highlight w:val="lightGray"/>
        </w:rPr>
        <w:t>last section</w:t>
      </w:r>
    </w:p>
    <w:p w14:paraId="662CD4A2" w14:textId="77777777" w:rsidR="00F35DA0" w:rsidRPr="00AA7D46" w:rsidRDefault="00F35DA0" w:rsidP="0019224E"/>
    <w:p w14:paraId="0503C475" w14:textId="77777777" w:rsidR="0003784E" w:rsidRPr="00165031" w:rsidRDefault="0003784E" w:rsidP="002F07B3">
      <w:pPr>
        <w:pStyle w:val="Heading1"/>
        <w:rPr>
          <w:b/>
          <w:bCs/>
        </w:rPr>
      </w:pPr>
      <w:r w:rsidRPr="00165031">
        <w:rPr>
          <w:b/>
          <w:bCs/>
        </w:rPr>
        <w:t>Reproducible research</w:t>
      </w:r>
    </w:p>
    <w:p w14:paraId="7C948003" w14:textId="77777777" w:rsidR="0003784E" w:rsidRDefault="0003784E" w:rsidP="0003784E">
      <w:r w:rsidRPr="0030051F">
        <w:t>Conda environments are useful when making bioinformatics projects reproducible.</w:t>
      </w:r>
      <w:r w:rsidRPr="0030051F">
        <w:br/>
      </w:r>
      <w:r w:rsidRPr="0030051F">
        <w:br/>
        <w:t xml:space="preserve">Full reproducibility requires the ability </w:t>
      </w:r>
      <w:r w:rsidRPr="00AE77FA">
        <w:rPr>
          <w:highlight w:val="lightGray"/>
        </w:rPr>
        <w:t>to recreate the system that was originally used to generate the results</w:t>
      </w:r>
      <w:r w:rsidRPr="0030051F">
        <w:t>.</w:t>
      </w:r>
      <w:r w:rsidRPr="0030051F">
        <w:br/>
      </w:r>
      <w:r w:rsidRPr="0030051F">
        <w:br/>
        <w:t>This can, to a large extent, be accomplished by using a Conda environment file to make an environment with specific versions of the packages that are needed in the project.</w:t>
      </w:r>
      <w:r w:rsidRPr="0030051F">
        <w:br/>
      </w:r>
      <w:r w:rsidRPr="0030051F">
        <w:br/>
        <w:t>The environment file can then be shared with others to reproduce the analysis environment containing software with the same version numbers.</w:t>
      </w:r>
    </w:p>
    <w:p w14:paraId="67FFE62D" w14:textId="78A4D51A" w:rsidR="0003784E" w:rsidRPr="0030051F" w:rsidRDefault="006B5665" w:rsidP="006B5665">
      <w:pPr>
        <w:jc w:val="center"/>
      </w:pPr>
      <w:r w:rsidRPr="006B5665">
        <w:rPr>
          <w:noProof/>
        </w:rPr>
        <w:lastRenderedPageBreak/>
        <w:drawing>
          <wp:inline distT="0" distB="0" distL="0" distR="0" wp14:anchorId="66904D2A" wp14:editId="48ED34E0">
            <wp:extent cx="5731510" cy="5731510"/>
            <wp:effectExtent l="0" t="0" r="2540" b="2540"/>
            <wp:docPr id="292821145" name="Picture 2" descr="Save Environment Slogans - Slogans World">
              <a:extLst xmlns:a="http://schemas.openxmlformats.org/drawingml/2006/main">
                <a:ext uri="{FF2B5EF4-FFF2-40B4-BE49-F238E27FC236}">
                  <a16:creationId xmlns:a16="http://schemas.microsoft.com/office/drawing/2014/main" id="{87B353CC-F1CB-86FC-D45E-FFE8357C8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Save Environment Slogans - Slogans World">
                      <a:extLst>
                        <a:ext uri="{FF2B5EF4-FFF2-40B4-BE49-F238E27FC236}">
                          <a16:creationId xmlns:a16="http://schemas.microsoft.com/office/drawing/2014/main" id="{87B353CC-F1CB-86FC-D45E-FFE8357C8CBD}"/>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pic:spPr>
                </pic:pic>
              </a:graphicData>
            </a:graphic>
          </wp:inline>
        </w:drawing>
      </w:r>
    </w:p>
    <w:p w14:paraId="6E0DB713" w14:textId="77777777" w:rsidR="003056FB" w:rsidRDefault="003056FB" w:rsidP="003056FB">
      <w:pPr>
        <w:pStyle w:val="Heading2"/>
      </w:pPr>
      <w:r w:rsidRPr="00E15197">
        <w:lastRenderedPageBreak/>
        <w:t>Creating an environment file</w:t>
      </w:r>
    </w:p>
    <w:p w14:paraId="1F35346A" w14:textId="77777777" w:rsidR="003056FB" w:rsidRPr="00E15197" w:rsidRDefault="003056FB" w:rsidP="003056FB">
      <w:r w:rsidRPr="00E15197">
        <w:t>Conda uses </w:t>
      </w:r>
      <w:hyperlink r:id="rId23" w:history="1">
        <w:r w:rsidRPr="00E15197">
          <w:rPr>
            <w:rStyle w:val="Hyperlink"/>
          </w:rPr>
          <w:t>YAML</w:t>
        </w:r>
      </w:hyperlink>
      <w:r w:rsidRPr="00E15197">
        <w:t> ("YAML Ain’t Markup Language", or "Yet Another Markup Language" or ...) for writing its environment files.</w:t>
      </w:r>
      <w:r w:rsidRPr="00E15197">
        <w:br/>
      </w:r>
      <w:r w:rsidRPr="00E15197">
        <w:br/>
      </w:r>
      <w:hyperlink r:id="rId24" w:history="1">
        <w:r w:rsidRPr="00E15197">
          <w:rPr>
            <w:rStyle w:val="Hyperlink"/>
          </w:rPr>
          <w:t>YAML</w:t>
        </w:r>
      </w:hyperlink>
      <w:r w:rsidRPr="00E15197">
        <w:t> is a human-readable language that is commonly used for configuration files and that that uses Python-style indentation to indicate nesting.</w:t>
      </w:r>
      <w:r w:rsidRPr="00E15197">
        <w:br/>
      </w:r>
      <w:r w:rsidRPr="00E15197">
        <w:br/>
        <w:t>Creating a project’s Conda environment from a single environment file is a Conda "best practice": we have a file to share with collaborators AND have a file that can be version controlled: an ideal research project administration model!</w:t>
      </w:r>
    </w:p>
    <w:p w14:paraId="5728782F" w14:textId="77777777" w:rsidR="003056FB" w:rsidRPr="00E15197" w:rsidRDefault="003056FB" w:rsidP="003056FB">
      <w:r w:rsidRPr="00E15197">
        <w:t>Within an env:</w:t>
      </w:r>
    </w:p>
    <w:p w14:paraId="46978D53" w14:textId="77777777" w:rsidR="003056FB" w:rsidRPr="00E15197" w:rsidRDefault="003056FB" w:rsidP="003056FB">
      <w:r w:rsidRPr="00D30F3E">
        <w:rPr>
          <w:highlight w:val="lightGray"/>
          <w:lang w:val="fr-FR"/>
        </w:rPr>
        <w:t>conda env export &gt; environment.yml</w:t>
      </w:r>
    </w:p>
    <w:p w14:paraId="3F15725C" w14:textId="77777777" w:rsidR="003056FB" w:rsidRPr="00E15197" w:rsidRDefault="003056FB" w:rsidP="003056FB">
      <w:r w:rsidRPr="00E15197">
        <w:t>If you use conda env export, it will export all of those packages. However, if you use conda env export --from-history, it will only export those you specifically chose</w:t>
      </w:r>
      <w:r w:rsidRPr="00E15197">
        <w:rPr>
          <w:lang w:val="fr-FR"/>
        </w:rPr>
        <w:t>:</w:t>
      </w:r>
    </w:p>
    <w:p w14:paraId="34D0F8A8" w14:textId="77777777" w:rsidR="003056FB" w:rsidRDefault="003056FB" w:rsidP="003056FB">
      <w:r w:rsidRPr="00B06C2E">
        <w:rPr>
          <w:highlight w:val="lightGray"/>
        </w:rPr>
        <w:t>conda env export --from-history &gt; environment.yml</w:t>
      </w:r>
    </w:p>
    <w:p w14:paraId="631BAD8C" w14:textId="050209D5" w:rsidR="003056FB" w:rsidRDefault="003056FB" w:rsidP="003056FB">
      <w:r>
        <w:t>How many things are in our environment?</w:t>
      </w:r>
    </w:p>
    <w:p w14:paraId="4079B5B4" w14:textId="3CEF74C2" w:rsidR="003056FB" w:rsidRPr="00E15197" w:rsidRDefault="003056FB" w:rsidP="003056FB">
      <w:r>
        <w:t>How many things are listed in the yml file?</w:t>
      </w:r>
    </w:p>
    <w:p w14:paraId="64BA9752" w14:textId="77777777" w:rsidR="0003784E" w:rsidRDefault="0003784E" w:rsidP="0003784E">
      <w:pPr>
        <w:pStyle w:val="Heading2"/>
      </w:pPr>
      <w:r>
        <w:t>Restore an environment</w:t>
      </w:r>
    </w:p>
    <w:p w14:paraId="654C2421" w14:textId="77777777" w:rsidR="0003784E" w:rsidRDefault="0003784E" w:rsidP="0003784E">
      <w:r w:rsidRPr="00E15197">
        <w:t>Now let’s try to remove the environment and restore it</w:t>
      </w:r>
    </w:p>
    <w:p w14:paraId="3512E765" w14:textId="77777777" w:rsidR="0003784E" w:rsidRPr="00134051" w:rsidRDefault="0003784E" w:rsidP="0003784E">
      <w:pPr>
        <w:numPr>
          <w:ilvl w:val="0"/>
          <w:numId w:val="7"/>
        </w:numPr>
      </w:pPr>
      <w:r w:rsidRPr="00134051">
        <w:t>conda env remove --name $ENV_name</w:t>
      </w:r>
    </w:p>
    <w:p w14:paraId="3143ECA0" w14:textId="77777777" w:rsidR="0003784E" w:rsidRPr="00134051" w:rsidRDefault="0003784E" w:rsidP="0003784E">
      <w:pPr>
        <w:numPr>
          <w:ilvl w:val="0"/>
          <w:numId w:val="7"/>
        </w:numPr>
      </w:pPr>
      <w:r w:rsidRPr="00134051">
        <w:t>conda env create --name pansyn --file environment.yaml</w:t>
      </w:r>
    </w:p>
    <w:p w14:paraId="15D99549" w14:textId="77777777" w:rsidR="0003784E" w:rsidRPr="00134051" w:rsidRDefault="0003784E" w:rsidP="0003784E">
      <w:pPr>
        <w:numPr>
          <w:ilvl w:val="0"/>
          <w:numId w:val="7"/>
        </w:numPr>
      </w:pPr>
      <w:r w:rsidRPr="00134051">
        <w:t>Let’s have a look at environment.yaml: what are listed and what are missing?</w:t>
      </w:r>
    </w:p>
    <w:p w14:paraId="5740DF38" w14:textId="77777777" w:rsidR="0003784E" w:rsidRPr="00134051" w:rsidRDefault="0003784E" w:rsidP="0003784E">
      <w:pPr>
        <w:numPr>
          <w:ilvl w:val="0"/>
          <w:numId w:val="7"/>
        </w:numPr>
      </w:pPr>
      <w:r w:rsidRPr="00134051">
        <w:lastRenderedPageBreak/>
        <w:t>Can you use the packages you installed before?</w:t>
      </w:r>
    </w:p>
    <w:p w14:paraId="6EC04F0B" w14:textId="77777777" w:rsidR="0003784E" w:rsidRDefault="0003784E" w:rsidP="0003784E">
      <w:pPr>
        <w:numPr>
          <w:ilvl w:val="1"/>
          <w:numId w:val="7"/>
        </w:numPr>
      </w:pPr>
      <w:r w:rsidRPr="00134051">
        <w:t>samtools?</w:t>
      </w:r>
    </w:p>
    <w:p w14:paraId="2F986F00" w14:textId="5F83B1BC" w:rsidR="00074B83" w:rsidRDefault="00074B83" w:rsidP="00074B83">
      <w:pPr>
        <w:numPr>
          <w:ilvl w:val="1"/>
          <w:numId w:val="7"/>
        </w:numPr>
      </w:pPr>
      <w:r>
        <w:t>Pip?</w:t>
      </w:r>
    </w:p>
    <w:p w14:paraId="57ADEEDA" w14:textId="6B50C1C2" w:rsidR="00074B83" w:rsidRPr="00134051" w:rsidRDefault="00074B83" w:rsidP="00074B83">
      <w:pPr>
        <w:numPr>
          <w:ilvl w:val="1"/>
          <w:numId w:val="7"/>
        </w:numPr>
      </w:pPr>
      <w:r>
        <w:t>Things installed with pip?</w:t>
      </w:r>
    </w:p>
    <w:p w14:paraId="62A541D2" w14:textId="60A8DBF5" w:rsidR="0003784E" w:rsidRPr="00134051" w:rsidRDefault="00074B83" w:rsidP="0003784E">
      <w:pPr>
        <w:numPr>
          <w:ilvl w:val="1"/>
          <w:numId w:val="7"/>
        </w:numPr>
      </w:pPr>
      <w:r>
        <w:t>Easy353</w:t>
      </w:r>
      <w:r w:rsidR="0003784E" w:rsidRPr="00134051">
        <w:t xml:space="preserve"> ? </w:t>
      </w:r>
    </w:p>
    <w:p w14:paraId="78DAF39F" w14:textId="77777777" w:rsidR="0003784E" w:rsidRPr="00134051" w:rsidRDefault="0003784E" w:rsidP="0003784E">
      <w:pPr>
        <w:numPr>
          <w:ilvl w:val="2"/>
          <w:numId w:val="7"/>
        </w:numPr>
      </w:pPr>
      <w:r w:rsidRPr="00134051">
        <w:t>Be careful with the ‘hacking’ way of installing env</w:t>
      </w:r>
    </w:p>
    <w:p w14:paraId="02C10EE8" w14:textId="55171227" w:rsidR="0003784E" w:rsidRDefault="0003784E" w:rsidP="0003784E">
      <w:pPr>
        <w:numPr>
          <w:ilvl w:val="2"/>
          <w:numId w:val="7"/>
        </w:numPr>
        <w:rPr>
          <w:highlight w:val="lightGray"/>
        </w:rPr>
      </w:pPr>
      <w:r w:rsidRPr="00F313FA">
        <w:rPr>
          <w:highlight w:val="lightGray"/>
        </w:rPr>
        <w:t xml:space="preserve">So </w:t>
      </w:r>
      <w:r w:rsidR="00F313FA">
        <w:rPr>
          <w:highlight w:val="lightGray"/>
        </w:rPr>
        <w:t xml:space="preserve">you probably understand </w:t>
      </w:r>
      <w:r w:rsidRPr="00F313FA">
        <w:rPr>
          <w:highlight w:val="lightGray"/>
        </w:rPr>
        <w:t>why we need to keep a copy of the script that generates the env in the first place</w:t>
      </w:r>
      <w:r w:rsidR="00F313FA">
        <w:rPr>
          <w:highlight w:val="lightGray"/>
        </w:rPr>
        <w:t>…</w:t>
      </w:r>
    </w:p>
    <w:p w14:paraId="0C93205F" w14:textId="77777777" w:rsidR="0003784E" w:rsidRDefault="001D63E4" w:rsidP="00D54CE3">
      <w:pPr>
        <w:numPr>
          <w:ilvl w:val="2"/>
          <w:numId w:val="7"/>
        </w:numPr>
        <w:rPr>
          <w:highlight w:val="lightGray"/>
        </w:rPr>
      </w:pPr>
      <w:r w:rsidRPr="001D63E4">
        <w:rPr>
          <w:highlight w:val="lightGray"/>
        </w:rPr>
        <w:t>To reconcile a hack, another hack—thankfully not a thousand—is needed</w:t>
      </w:r>
    </w:p>
    <w:p w14:paraId="43657C60" w14:textId="14E6369F" w:rsidR="001D63E4" w:rsidRPr="001D63E4" w:rsidRDefault="001D63E4" w:rsidP="001D63E4">
      <w:pPr>
        <w:rPr>
          <w:highlight w:val="lightGray"/>
        </w:rPr>
        <w:sectPr w:rsidR="001D63E4" w:rsidRPr="001D63E4" w:rsidSect="0003784E">
          <w:pgSz w:w="16838" w:h="11906" w:orient="landscape"/>
          <w:pgMar w:top="1440" w:right="1440" w:bottom="1440" w:left="1440" w:header="708" w:footer="708" w:gutter="0"/>
          <w:cols w:space="708"/>
          <w:docGrid w:linePitch="360"/>
        </w:sectPr>
      </w:pPr>
    </w:p>
    <w:p w14:paraId="584107C2" w14:textId="30A48872" w:rsidR="00E64C7F" w:rsidRDefault="00E64C7F" w:rsidP="00E64C7F">
      <w:pPr>
        <w:pStyle w:val="Heading1"/>
      </w:pPr>
      <w:r>
        <w:lastRenderedPageBreak/>
        <w:t>How do we organize the work directories?</w:t>
      </w:r>
    </w:p>
    <w:p w14:paraId="40124FB7" w14:textId="679137EA" w:rsidR="003772FF" w:rsidRPr="00570801" w:rsidRDefault="003772FF" w:rsidP="003772FF">
      <w:pPr>
        <w:rPr>
          <w:color w:val="156082" w:themeColor="accent1"/>
        </w:rPr>
      </w:pPr>
      <w:r w:rsidRPr="00570801">
        <w:rPr>
          <w:color w:val="156082" w:themeColor="accent1"/>
        </w:rPr>
        <w:t>Use my own work directory as an example:</w:t>
      </w:r>
    </w:p>
    <w:p w14:paraId="06B6D96C" w14:textId="79BEA239" w:rsidR="00E64C7F" w:rsidRDefault="00E64C7F" w:rsidP="00E64C7F">
      <w:r>
        <w:t>Do we actually need to be in the same directory as the results?</w:t>
      </w:r>
    </w:p>
    <w:p w14:paraId="562DCE3F" w14:textId="0FA218B7" w:rsidR="003321A9" w:rsidRDefault="003321A9" w:rsidP="00E64C7F">
      <w:r>
        <w:t>And please don’t put results from different steps in the same directory</w:t>
      </w:r>
      <w:r w:rsidR="00CD115D">
        <w:t>…</w:t>
      </w:r>
    </w:p>
    <w:p w14:paraId="45AF56F2" w14:textId="42B27B6D" w:rsidR="00CD115D" w:rsidRDefault="00CD115D" w:rsidP="00E64C7F">
      <w:r>
        <w:t>And separate results and data…</w:t>
      </w:r>
    </w:p>
    <w:p w14:paraId="66DFD700" w14:textId="4302904F" w:rsidR="00E64C7F" w:rsidRDefault="00791D8A" w:rsidP="00E64C7F">
      <w:r>
        <w:t>How can we easily display the ‘layers’ of results that reflect the process of our analysis?</w:t>
      </w:r>
    </w:p>
    <w:p w14:paraId="314A245F" w14:textId="12D4CCFC" w:rsidR="00CD115D" w:rsidRDefault="00CD115D" w:rsidP="00E64C7F">
      <w:r>
        <w:t xml:space="preserve">A simple </w:t>
      </w:r>
      <w:r w:rsidR="00552BC8">
        <w:t>but organized layout improves reusability of your SOP and codes:</w:t>
      </w:r>
    </w:p>
    <w:p w14:paraId="10DA0912" w14:textId="26F3C0D4" w:rsidR="00552BC8" w:rsidRPr="00E64C7F" w:rsidRDefault="00EE73DE" w:rsidP="00E64C7F">
      <w:r>
        <w:rPr>
          <w:noProof/>
        </w:rPr>
        <w:drawing>
          <wp:inline distT="0" distB="0" distL="0" distR="0" wp14:anchorId="15119E35" wp14:editId="00562D49">
            <wp:extent cx="5426765" cy="3223247"/>
            <wp:effectExtent l="0" t="0" r="2540" b="0"/>
            <wp:docPr id="165501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45076" cy="3234123"/>
                    </a:xfrm>
                    <a:prstGeom prst="rect">
                      <a:avLst/>
                    </a:prstGeom>
                    <a:noFill/>
                  </pic:spPr>
                </pic:pic>
              </a:graphicData>
            </a:graphic>
          </wp:inline>
        </w:drawing>
      </w:r>
    </w:p>
    <w:p w14:paraId="5109A468" w14:textId="6725B276" w:rsidR="00E15197" w:rsidRDefault="001D63E4" w:rsidP="00E64C7F">
      <w:pPr>
        <w:pStyle w:val="Heading2"/>
      </w:pPr>
      <w:r>
        <w:lastRenderedPageBreak/>
        <w:t>Where do we keep the scripts?</w:t>
      </w:r>
    </w:p>
    <w:p w14:paraId="3AD4905D" w14:textId="599FAE64" w:rsidR="00423241" w:rsidRDefault="0035011F" w:rsidP="0035011F">
      <w:r>
        <w:t>#</w:t>
      </w:r>
      <w:r w:rsidR="00423241">
        <w:t>can they stay safe forever on scratch?</w:t>
      </w:r>
    </w:p>
    <w:p w14:paraId="2BB8090D" w14:textId="57306BCE" w:rsidR="00423241" w:rsidRDefault="00423241" w:rsidP="0035011F">
      <w:r>
        <w:t xml:space="preserve">#actually, you can keep all your scripts in </w:t>
      </w:r>
      <w:r w:rsidRPr="00423241">
        <w:rPr>
          <w:highlight w:val="lightGray"/>
        </w:rPr>
        <w:t>projects</w:t>
      </w:r>
      <w:r>
        <w:t xml:space="preserve">, run them, and keep the intermediate results in </w:t>
      </w:r>
      <w:r w:rsidRPr="00423241">
        <w:rPr>
          <w:highlight w:val="lightGray"/>
        </w:rPr>
        <w:t>scratch</w:t>
      </w:r>
    </w:p>
    <w:p w14:paraId="011950FD" w14:textId="6088FB4C" w:rsidR="00423241" w:rsidRPr="0035011F" w:rsidRDefault="00423241" w:rsidP="0035011F">
      <w:r>
        <w:t>One way or the other, better to keep them in one directory</w:t>
      </w:r>
      <w:r w:rsidR="003772FF">
        <w:t xml:space="preserve">… they got not reason to be mixed with </w:t>
      </w:r>
      <w:r w:rsidR="003772FF" w:rsidRPr="003772FF">
        <w:rPr>
          <w:highlight w:val="lightGray"/>
        </w:rPr>
        <w:t>results</w:t>
      </w:r>
      <w:r w:rsidR="003772FF">
        <w:t xml:space="preserve"> anyway</w:t>
      </w:r>
    </w:p>
    <w:p w14:paraId="0CFFD1A8" w14:textId="4BB8BB71" w:rsidR="00791D8A" w:rsidRPr="00791D8A" w:rsidRDefault="0035011F" w:rsidP="00791D8A">
      <w:r>
        <w:t xml:space="preserve">#and it’s probably time to use backup the scripts onto </w:t>
      </w:r>
      <w:r w:rsidRPr="00423241">
        <w:rPr>
          <w:highlight w:val="lightGray"/>
        </w:rPr>
        <w:t>GitHub</w:t>
      </w:r>
      <w:r>
        <w:t>…</w:t>
      </w:r>
    </w:p>
    <w:p w14:paraId="488066B0" w14:textId="463CD9EF" w:rsidR="001D63E4" w:rsidRPr="001D63E4" w:rsidRDefault="001D63E4" w:rsidP="001D63E4"/>
    <w:p w14:paraId="5DDBF41C" w14:textId="1E853240" w:rsidR="00A6725B" w:rsidRPr="0089751E" w:rsidRDefault="00A6725B" w:rsidP="00153C33">
      <w:pPr>
        <w:jc w:val="center"/>
      </w:pPr>
    </w:p>
    <w:sectPr w:rsidR="00A6725B" w:rsidRPr="0089751E" w:rsidSect="0028380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121"/>
    <w:multiLevelType w:val="hybridMultilevel"/>
    <w:tmpl w:val="A926B13E"/>
    <w:lvl w:ilvl="0" w:tplc="4E0A3356">
      <w:start w:val="1"/>
      <w:numFmt w:val="bullet"/>
      <w:lvlText w:val="•"/>
      <w:lvlJc w:val="left"/>
      <w:pPr>
        <w:tabs>
          <w:tab w:val="num" w:pos="720"/>
        </w:tabs>
        <w:ind w:left="720" w:hanging="360"/>
      </w:pPr>
      <w:rPr>
        <w:rFonts w:ascii="Arial" w:hAnsi="Arial" w:hint="default"/>
      </w:rPr>
    </w:lvl>
    <w:lvl w:ilvl="1" w:tplc="E64C9866">
      <w:start w:val="1"/>
      <w:numFmt w:val="bullet"/>
      <w:lvlText w:val="•"/>
      <w:lvlJc w:val="left"/>
      <w:pPr>
        <w:tabs>
          <w:tab w:val="num" w:pos="1440"/>
        </w:tabs>
        <w:ind w:left="1440" w:hanging="360"/>
      </w:pPr>
      <w:rPr>
        <w:rFonts w:ascii="Arial" w:hAnsi="Arial" w:hint="default"/>
      </w:rPr>
    </w:lvl>
    <w:lvl w:ilvl="2" w:tplc="E850C7F0" w:tentative="1">
      <w:start w:val="1"/>
      <w:numFmt w:val="bullet"/>
      <w:lvlText w:val="•"/>
      <w:lvlJc w:val="left"/>
      <w:pPr>
        <w:tabs>
          <w:tab w:val="num" w:pos="2160"/>
        </w:tabs>
        <w:ind w:left="2160" w:hanging="360"/>
      </w:pPr>
      <w:rPr>
        <w:rFonts w:ascii="Arial" w:hAnsi="Arial" w:hint="default"/>
      </w:rPr>
    </w:lvl>
    <w:lvl w:ilvl="3" w:tplc="F8A46782" w:tentative="1">
      <w:start w:val="1"/>
      <w:numFmt w:val="bullet"/>
      <w:lvlText w:val="•"/>
      <w:lvlJc w:val="left"/>
      <w:pPr>
        <w:tabs>
          <w:tab w:val="num" w:pos="2880"/>
        </w:tabs>
        <w:ind w:left="2880" w:hanging="360"/>
      </w:pPr>
      <w:rPr>
        <w:rFonts w:ascii="Arial" w:hAnsi="Arial" w:hint="default"/>
      </w:rPr>
    </w:lvl>
    <w:lvl w:ilvl="4" w:tplc="53F6958A" w:tentative="1">
      <w:start w:val="1"/>
      <w:numFmt w:val="bullet"/>
      <w:lvlText w:val="•"/>
      <w:lvlJc w:val="left"/>
      <w:pPr>
        <w:tabs>
          <w:tab w:val="num" w:pos="3600"/>
        </w:tabs>
        <w:ind w:left="3600" w:hanging="360"/>
      </w:pPr>
      <w:rPr>
        <w:rFonts w:ascii="Arial" w:hAnsi="Arial" w:hint="default"/>
      </w:rPr>
    </w:lvl>
    <w:lvl w:ilvl="5" w:tplc="3EE2E7F4" w:tentative="1">
      <w:start w:val="1"/>
      <w:numFmt w:val="bullet"/>
      <w:lvlText w:val="•"/>
      <w:lvlJc w:val="left"/>
      <w:pPr>
        <w:tabs>
          <w:tab w:val="num" w:pos="4320"/>
        </w:tabs>
        <w:ind w:left="4320" w:hanging="360"/>
      </w:pPr>
      <w:rPr>
        <w:rFonts w:ascii="Arial" w:hAnsi="Arial" w:hint="default"/>
      </w:rPr>
    </w:lvl>
    <w:lvl w:ilvl="6" w:tplc="246210FE" w:tentative="1">
      <w:start w:val="1"/>
      <w:numFmt w:val="bullet"/>
      <w:lvlText w:val="•"/>
      <w:lvlJc w:val="left"/>
      <w:pPr>
        <w:tabs>
          <w:tab w:val="num" w:pos="5040"/>
        </w:tabs>
        <w:ind w:left="5040" w:hanging="360"/>
      </w:pPr>
      <w:rPr>
        <w:rFonts w:ascii="Arial" w:hAnsi="Arial" w:hint="default"/>
      </w:rPr>
    </w:lvl>
    <w:lvl w:ilvl="7" w:tplc="2FFE9A28" w:tentative="1">
      <w:start w:val="1"/>
      <w:numFmt w:val="bullet"/>
      <w:lvlText w:val="•"/>
      <w:lvlJc w:val="left"/>
      <w:pPr>
        <w:tabs>
          <w:tab w:val="num" w:pos="5760"/>
        </w:tabs>
        <w:ind w:left="5760" w:hanging="360"/>
      </w:pPr>
      <w:rPr>
        <w:rFonts w:ascii="Arial" w:hAnsi="Arial" w:hint="default"/>
      </w:rPr>
    </w:lvl>
    <w:lvl w:ilvl="8" w:tplc="85E65F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B90FB1"/>
    <w:multiLevelType w:val="hybridMultilevel"/>
    <w:tmpl w:val="4112B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B63C5"/>
    <w:multiLevelType w:val="multilevel"/>
    <w:tmpl w:val="9742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95A2C"/>
    <w:multiLevelType w:val="multilevel"/>
    <w:tmpl w:val="362E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06A68"/>
    <w:multiLevelType w:val="multilevel"/>
    <w:tmpl w:val="AEC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04CB1"/>
    <w:multiLevelType w:val="multilevel"/>
    <w:tmpl w:val="DD049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B5699"/>
    <w:multiLevelType w:val="hybridMultilevel"/>
    <w:tmpl w:val="F440C85C"/>
    <w:lvl w:ilvl="0" w:tplc="0DF6E174">
      <w:start w:val="1"/>
      <w:numFmt w:val="bullet"/>
      <w:lvlText w:val="•"/>
      <w:lvlJc w:val="left"/>
      <w:pPr>
        <w:tabs>
          <w:tab w:val="num" w:pos="720"/>
        </w:tabs>
        <w:ind w:left="720" w:hanging="360"/>
      </w:pPr>
      <w:rPr>
        <w:rFonts w:ascii="Arial" w:hAnsi="Arial" w:hint="default"/>
      </w:rPr>
    </w:lvl>
    <w:lvl w:ilvl="1" w:tplc="BFE2DC1C" w:tentative="1">
      <w:start w:val="1"/>
      <w:numFmt w:val="bullet"/>
      <w:lvlText w:val="•"/>
      <w:lvlJc w:val="left"/>
      <w:pPr>
        <w:tabs>
          <w:tab w:val="num" w:pos="1440"/>
        </w:tabs>
        <w:ind w:left="1440" w:hanging="360"/>
      </w:pPr>
      <w:rPr>
        <w:rFonts w:ascii="Arial" w:hAnsi="Arial" w:hint="default"/>
      </w:rPr>
    </w:lvl>
    <w:lvl w:ilvl="2" w:tplc="DB109468" w:tentative="1">
      <w:start w:val="1"/>
      <w:numFmt w:val="bullet"/>
      <w:lvlText w:val="•"/>
      <w:lvlJc w:val="left"/>
      <w:pPr>
        <w:tabs>
          <w:tab w:val="num" w:pos="2160"/>
        </w:tabs>
        <w:ind w:left="2160" w:hanging="360"/>
      </w:pPr>
      <w:rPr>
        <w:rFonts w:ascii="Arial" w:hAnsi="Arial" w:hint="default"/>
      </w:rPr>
    </w:lvl>
    <w:lvl w:ilvl="3" w:tplc="DDF0D59A" w:tentative="1">
      <w:start w:val="1"/>
      <w:numFmt w:val="bullet"/>
      <w:lvlText w:val="•"/>
      <w:lvlJc w:val="left"/>
      <w:pPr>
        <w:tabs>
          <w:tab w:val="num" w:pos="2880"/>
        </w:tabs>
        <w:ind w:left="2880" w:hanging="360"/>
      </w:pPr>
      <w:rPr>
        <w:rFonts w:ascii="Arial" w:hAnsi="Arial" w:hint="default"/>
      </w:rPr>
    </w:lvl>
    <w:lvl w:ilvl="4" w:tplc="FB8E0F3A" w:tentative="1">
      <w:start w:val="1"/>
      <w:numFmt w:val="bullet"/>
      <w:lvlText w:val="•"/>
      <w:lvlJc w:val="left"/>
      <w:pPr>
        <w:tabs>
          <w:tab w:val="num" w:pos="3600"/>
        </w:tabs>
        <w:ind w:left="3600" w:hanging="360"/>
      </w:pPr>
      <w:rPr>
        <w:rFonts w:ascii="Arial" w:hAnsi="Arial" w:hint="default"/>
      </w:rPr>
    </w:lvl>
    <w:lvl w:ilvl="5" w:tplc="81A8795C" w:tentative="1">
      <w:start w:val="1"/>
      <w:numFmt w:val="bullet"/>
      <w:lvlText w:val="•"/>
      <w:lvlJc w:val="left"/>
      <w:pPr>
        <w:tabs>
          <w:tab w:val="num" w:pos="4320"/>
        </w:tabs>
        <w:ind w:left="4320" w:hanging="360"/>
      </w:pPr>
      <w:rPr>
        <w:rFonts w:ascii="Arial" w:hAnsi="Arial" w:hint="default"/>
      </w:rPr>
    </w:lvl>
    <w:lvl w:ilvl="6" w:tplc="2604D3EC" w:tentative="1">
      <w:start w:val="1"/>
      <w:numFmt w:val="bullet"/>
      <w:lvlText w:val="•"/>
      <w:lvlJc w:val="left"/>
      <w:pPr>
        <w:tabs>
          <w:tab w:val="num" w:pos="5040"/>
        </w:tabs>
        <w:ind w:left="5040" w:hanging="360"/>
      </w:pPr>
      <w:rPr>
        <w:rFonts w:ascii="Arial" w:hAnsi="Arial" w:hint="default"/>
      </w:rPr>
    </w:lvl>
    <w:lvl w:ilvl="7" w:tplc="AACCC51C" w:tentative="1">
      <w:start w:val="1"/>
      <w:numFmt w:val="bullet"/>
      <w:lvlText w:val="•"/>
      <w:lvlJc w:val="left"/>
      <w:pPr>
        <w:tabs>
          <w:tab w:val="num" w:pos="5760"/>
        </w:tabs>
        <w:ind w:left="5760" w:hanging="360"/>
      </w:pPr>
      <w:rPr>
        <w:rFonts w:ascii="Arial" w:hAnsi="Arial" w:hint="default"/>
      </w:rPr>
    </w:lvl>
    <w:lvl w:ilvl="8" w:tplc="49BE8C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4E2821"/>
    <w:multiLevelType w:val="hybridMultilevel"/>
    <w:tmpl w:val="765C4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372690"/>
    <w:multiLevelType w:val="multilevel"/>
    <w:tmpl w:val="28E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527F8"/>
    <w:multiLevelType w:val="multilevel"/>
    <w:tmpl w:val="24EC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21112"/>
    <w:multiLevelType w:val="hybridMultilevel"/>
    <w:tmpl w:val="2C7E6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A81F8F"/>
    <w:multiLevelType w:val="multilevel"/>
    <w:tmpl w:val="C7E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D7D36"/>
    <w:multiLevelType w:val="hybridMultilevel"/>
    <w:tmpl w:val="9CA88640"/>
    <w:lvl w:ilvl="0" w:tplc="EE70D678">
      <w:start w:val="1"/>
      <w:numFmt w:val="bullet"/>
      <w:lvlText w:val="•"/>
      <w:lvlJc w:val="left"/>
      <w:pPr>
        <w:tabs>
          <w:tab w:val="num" w:pos="720"/>
        </w:tabs>
        <w:ind w:left="720" w:hanging="360"/>
      </w:pPr>
      <w:rPr>
        <w:rFonts w:ascii="Arial" w:hAnsi="Arial" w:hint="default"/>
      </w:rPr>
    </w:lvl>
    <w:lvl w:ilvl="1" w:tplc="3500D1FA">
      <w:numFmt w:val="bullet"/>
      <w:lvlText w:val="•"/>
      <w:lvlJc w:val="left"/>
      <w:pPr>
        <w:tabs>
          <w:tab w:val="num" w:pos="1440"/>
        </w:tabs>
        <w:ind w:left="1440" w:hanging="360"/>
      </w:pPr>
      <w:rPr>
        <w:rFonts w:ascii="Arial" w:hAnsi="Arial" w:hint="default"/>
      </w:rPr>
    </w:lvl>
    <w:lvl w:ilvl="2" w:tplc="E7BCB3CC">
      <w:numFmt w:val="bullet"/>
      <w:lvlText w:val="•"/>
      <w:lvlJc w:val="left"/>
      <w:pPr>
        <w:tabs>
          <w:tab w:val="num" w:pos="2160"/>
        </w:tabs>
        <w:ind w:left="2160" w:hanging="360"/>
      </w:pPr>
      <w:rPr>
        <w:rFonts w:ascii="Arial" w:hAnsi="Arial" w:hint="default"/>
      </w:rPr>
    </w:lvl>
    <w:lvl w:ilvl="3" w:tplc="30B62988" w:tentative="1">
      <w:start w:val="1"/>
      <w:numFmt w:val="bullet"/>
      <w:lvlText w:val="•"/>
      <w:lvlJc w:val="left"/>
      <w:pPr>
        <w:tabs>
          <w:tab w:val="num" w:pos="2880"/>
        </w:tabs>
        <w:ind w:left="2880" w:hanging="360"/>
      </w:pPr>
      <w:rPr>
        <w:rFonts w:ascii="Arial" w:hAnsi="Arial" w:hint="default"/>
      </w:rPr>
    </w:lvl>
    <w:lvl w:ilvl="4" w:tplc="94723CA2" w:tentative="1">
      <w:start w:val="1"/>
      <w:numFmt w:val="bullet"/>
      <w:lvlText w:val="•"/>
      <w:lvlJc w:val="left"/>
      <w:pPr>
        <w:tabs>
          <w:tab w:val="num" w:pos="3600"/>
        </w:tabs>
        <w:ind w:left="3600" w:hanging="360"/>
      </w:pPr>
      <w:rPr>
        <w:rFonts w:ascii="Arial" w:hAnsi="Arial" w:hint="default"/>
      </w:rPr>
    </w:lvl>
    <w:lvl w:ilvl="5" w:tplc="678029F2" w:tentative="1">
      <w:start w:val="1"/>
      <w:numFmt w:val="bullet"/>
      <w:lvlText w:val="•"/>
      <w:lvlJc w:val="left"/>
      <w:pPr>
        <w:tabs>
          <w:tab w:val="num" w:pos="4320"/>
        </w:tabs>
        <w:ind w:left="4320" w:hanging="360"/>
      </w:pPr>
      <w:rPr>
        <w:rFonts w:ascii="Arial" w:hAnsi="Arial" w:hint="default"/>
      </w:rPr>
    </w:lvl>
    <w:lvl w:ilvl="6" w:tplc="A70870AC" w:tentative="1">
      <w:start w:val="1"/>
      <w:numFmt w:val="bullet"/>
      <w:lvlText w:val="•"/>
      <w:lvlJc w:val="left"/>
      <w:pPr>
        <w:tabs>
          <w:tab w:val="num" w:pos="5040"/>
        </w:tabs>
        <w:ind w:left="5040" w:hanging="360"/>
      </w:pPr>
      <w:rPr>
        <w:rFonts w:ascii="Arial" w:hAnsi="Arial" w:hint="default"/>
      </w:rPr>
    </w:lvl>
    <w:lvl w:ilvl="7" w:tplc="FD66BF90" w:tentative="1">
      <w:start w:val="1"/>
      <w:numFmt w:val="bullet"/>
      <w:lvlText w:val="•"/>
      <w:lvlJc w:val="left"/>
      <w:pPr>
        <w:tabs>
          <w:tab w:val="num" w:pos="5760"/>
        </w:tabs>
        <w:ind w:left="5760" w:hanging="360"/>
      </w:pPr>
      <w:rPr>
        <w:rFonts w:ascii="Arial" w:hAnsi="Arial" w:hint="default"/>
      </w:rPr>
    </w:lvl>
    <w:lvl w:ilvl="8" w:tplc="9CBAFEF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8E06CFC"/>
    <w:multiLevelType w:val="hybridMultilevel"/>
    <w:tmpl w:val="7938B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4586407">
    <w:abstractNumId w:val="2"/>
  </w:num>
  <w:num w:numId="2" w16cid:durableId="964701572">
    <w:abstractNumId w:val="6"/>
  </w:num>
  <w:num w:numId="3" w16cid:durableId="1091463228">
    <w:abstractNumId w:val="11"/>
  </w:num>
  <w:num w:numId="4" w16cid:durableId="1510486861">
    <w:abstractNumId w:val="4"/>
  </w:num>
  <w:num w:numId="5" w16cid:durableId="207843243">
    <w:abstractNumId w:val="5"/>
  </w:num>
  <w:num w:numId="6" w16cid:durableId="906115402">
    <w:abstractNumId w:val="1"/>
  </w:num>
  <w:num w:numId="7" w16cid:durableId="269708778">
    <w:abstractNumId w:val="12"/>
  </w:num>
  <w:num w:numId="8" w16cid:durableId="1075593364">
    <w:abstractNumId w:val="9"/>
  </w:num>
  <w:num w:numId="9" w16cid:durableId="131948221">
    <w:abstractNumId w:val="3"/>
  </w:num>
  <w:num w:numId="10" w16cid:durableId="1042242494">
    <w:abstractNumId w:val="8"/>
  </w:num>
  <w:num w:numId="11" w16cid:durableId="863788249">
    <w:abstractNumId w:val="7"/>
  </w:num>
  <w:num w:numId="12" w16cid:durableId="1733579367">
    <w:abstractNumId w:val="13"/>
  </w:num>
  <w:num w:numId="13" w16cid:durableId="1067610442">
    <w:abstractNumId w:val="0"/>
  </w:num>
  <w:num w:numId="14" w16cid:durableId="1799035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35"/>
    <w:rsid w:val="000006B4"/>
    <w:rsid w:val="000019D8"/>
    <w:rsid w:val="0001082C"/>
    <w:rsid w:val="00010F7B"/>
    <w:rsid w:val="000344E9"/>
    <w:rsid w:val="0003784E"/>
    <w:rsid w:val="0004762E"/>
    <w:rsid w:val="00051219"/>
    <w:rsid w:val="00074775"/>
    <w:rsid w:val="00074B83"/>
    <w:rsid w:val="00077D78"/>
    <w:rsid w:val="00087679"/>
    <w:rsid w:val="00091E38"/>
    <w:rsid w:val="000941B5"/>
    <w:rsid w:val="000C780B"/>
    <w:rsid w:val="000D06C5"/>
    <w:rsid w:val="000E0B1D"/>
    <w:rsid w:val="001205A5"/>
    <w:rsid w:val="001255A3"/>
    <w:rsid w:val="00134051"/>
    <w:rsid w:val="00153C33"/>
    <w:rsid w:val="00165031"/>
    <w:rsid w:val="001676E0"/>
    <w:rsid w:val="00185DF1"/>
    <w:rsid w:val="00190D89"/>
    <w:rsid w:val="0019224E"/>
    <w:rsid w:val="001A1E19"/>
    <w:rsid w:val="001B3633"/>
    <w:rsid w:val="001C06CF"/>
    <w:rsid w:val="001C395E"/>
    <w:rsid w:val="001D1DD2"/>
    <w:rsid w:val="001D472F"/>
    <w:rsid w:val="001D63E4"/>
    <w:rsid w:val="001E5747"/>
    <w:rsid w:val="00200F82"/>
    <w:rsid w:val="00203216"/>
    <w:rsid w:val="00222E34"/>
    <w:rsid w:val="002403C0"/>
    <w:rsid w:val="00240AAE"/>
    <w:rsid w:val="002578EE"/>
    <w:rsid w:val="00267067"/>
    <w:rsid w:val="00280AD0"/>
    <w:rsid w:val="00280F9A"/>
    <w:rsid w:val="00283805"/>
    <w:rsid w:val="002A1A35"/>
    <w:rsid w:val="002A5F41"/>
    <w:rsid w:val="002F07B3"/>
    <w:rsid w:val="002F515F"/>
    <w:rsid w:val="0030051F"/>
    <w:rsid w:val="003056FB"/>
    <w:rsid w:val="0032273D"/>
    <w:rsid w:val="003268C4"/>
    <w:rsid w:val="003321A9"/>
    <w:rsid w:val="00333F13"/>
    <w:rsid w:val="0034439A"/>
    <w:rsid w:val="0035011F"/>
    <w:rsid w:val="003634B8"/>
    <w:rsid w:val="003772FF"/>
    <w:rsid w:val="003871E0"/>
    <w:rsid w:val="003A1334"/>
    <w:rsid w:val="003F71E3"/>
    <w:rsid w:val="0040033F"/>
    <w:rsid w:val="00405A22"/>
    <w:rsid w:val="0041365C"/>
    <w:rsid w:val="00423241"/>
    <w:rsid w:val="004276B4"/>
    <w:rsid w:val="00427897"/>
    <w:rsid w:val="00431A0B"/>
    <w:rsid w:val="00477BAC"/>
    <w:rsid w:val="00486DF8"/>
    <w:rsid w:val="0049559D"/>
    <w:rsid w:val="004D04AD"/>
    <w:rsid w:val="004D05C8"/>
    <w:rsid w:val="004D285B"/>
    <w:rsid w:val="004F26AD"/>
    <w:rsid w:val="004F4BB9"/>
    <w:rsid w:val="004F4DC5"/>
    <w:rsid w:val="00513E94"/>
    <w:rsid w:val="005155DE"/>
    <w:rsid w:val="005164EB"/>
    <w:rsid w:val="00534F52"/>
    <w:rsid w:val="005407EE"/>
    <w:rsid w:val="0054091B"/>
    <w:rsid w:val="00543737"/>
    <w:rsid w:val="005517C9"/>
    <w:rsid w:val="00552BC8"/>
    <w:rsid w:val="00564E44"/>
    <w:rsid w:val="005665C8"/>
    <w:rsid w:val="00570801"/>
    <w:rsid w:val="005803C7"/>
    <w:rsid w:val="0059684C"/>
    <w:rsid w:val="005B7FF1"/>
    <w:rsid w:val="005C5FCB"/>
    <w:rsid w:val="005D4E3A"/>
    <w:rsid w:val="005D5D4E"/>
    <w:rsid w:val="005E56DD"/>
    <w:rsid w:val="005E7F5B"/>
    <w:rsid w:val="005F293B"/>
    <w:rsid w:val="005F2BCB"/>
    <w:rsid w:val="00604CED"/>
    <w:rsid w:val="006228BC"/>
    <w:rsid w:val="0062785E"/>
    <w:rsid w:val="00644C91"/>
    <w:rsid w:val="006455CA"/>
    <w:rsid w:val="00664B61"/>
    <w:rsid w:val="00665B66"/>
    <w:rsid w:val="00673187"/>
    <w:rsid w:val="00681C15"/>
    <w:rsid w:val="0068710A"/>
    <w:rsid w:val="006A63DD"/>
    <w:rsid w:val="006B1B9D"/>
    <w:rsid w:val="006B5665"/>
    <w:rsid w:val="006D2E29"/>
    <w:rsid w:val="006D73AE"/>
    <w:rsid w:val="006E3C88"/>
    <w:rsid w:val="006E61F0"/>
    <w:rsid w:val="006E70A3"/>
    <w:rsid w:val="0070315B"/>
    <w:rsid w:val="00707340"/>
    <w:rsid w:val="00714179"/>
    <w:rsid w:val="00725644"/>
    <w:rsid w:val="0074359D"/>
    <w:rsid w:val="007449AA"/>
    <w:rsid w:val="00744B61"/>
    <w:rsid w:val="007473F2"/>
    <w:rsid w:val="007505F9"/>
    <w:rsid w:val="007541D5"/>
    <w:rsid w:val="007606D6"/>
    <w:rsid w:val="007624C8"/>
    <w:rsid w:val="00780AD7"/>
    <w:rsid w:val="00783E8E"/>
    <w:rsid w:val="00791D8A"/>
    <w:rsid w:val="007A050F"/>
    <w:rsid w:val="007A31A8"/>
    <w:rsid w:val="007A6C4D"/>
    <w:rsid w:val="007D6213"/>
    <w:rsid w:val="007D668B"/>
    <w:rsid w:val="007E23DA"/>
    <w:rsid w:val="00800DBA"/>
    <w:rsid w:val="008029E0"/>
    <w:rsid w:val="00822515"/>
    <w:rsid w:val="00894F21"/>
    <w:rsid w:val="0089751E"/>
    <w:rsid w:val="008A32CD"/>
    <w:rsid w:val="008E0099"/>
    <w:rsid w:val="008E1771"/>
    <w:rsid w:val="008F6559"/>
    <w:rsid w:val="00901C49"/>
    <w:rsid w:val="00910456"/>
    <w:rsid w:val="009118DA"/>
    <w:rsid w:val="00925FFF"/>
    <w:rsid w:val="00931C36"/>
    <w:rsid w:val="00943340"/>
    <w:rsid w:val="0095657E"/>
    <w:rsid w:val="009724F7"/>
    <w:rsid w:val="00976888"/>
    <w:rsid w:val="00986227"/>
    <w:rsid w:val="00991F2C"/>
    <w:rsid w:val="009A73C2"/>
    <w:rsid w:val="009B7F9B"/>
    <w:rsid w:val="009C1B2E"/>
    <w:rsid w:val="009C5F8D"/>
    <w:rsid w:val="009D3AE1"/>
    <w:rsid w:val="009D6089"/>
    <w:rsid w:val="009F2CA1"/>
    <w:rsid w:val="009F472E"/>
    <w:rsid w:val="00A06009"/>
    <w:rsid w:val="00A178D3"/>
    <w:rsid w:val="00A24447"/>
    <w:rsid w:val="00A45B6A"/>
    <w:rsid w:val="00A556B8"/>
    <w:rsid w:val="00A573AE"/>
    <w:rsid w:val="00A6725B"/>
    <w:rsid w:val="00A91FEA"/>
    <w:rsid w:val="00AA618E"/>
    <w:rsid w:val="00AA7D46"/>
    <w:rsid w:val="00AC13D8"/>
    <w:rsid w:val="00AC3F12"/>
    <w:rsid w:val="00AD369C"/>
    <w:rsid w:val="00AE77FA"/>
    <w:rsid w:val="00AF56D4"/>
    <w:rsid w:val="00B01155"/>
    <w:rsid w:val="00B029A2"/>
    <w:rsid w:val="00B06C2E"/>
    <w:rsid w:val="00B10BBD"/>
    <w:rsid w:val="00B16671"/>
    <w:rsid w:val="00B17A7C"/>
    <w:rsid w:val="00B37BFD"/>
    <w:rsid w:val="00B37DFD"/>
    <w:rsid w:val="00B52F33"/>
    <w:rsid w:val="00B57910"/>
    <w:rsid w:val="00B71FFD"/>
    <w:rsid w:val="00B73904"/>
    <w:rsid w:val="00B8023F"/>
    <w:rsid w:val="00B930C7"/>
    <w:rsid w:val="00BB4992"/>
    <w:rsid w:val="00BC798D"/>
    <w:rsid w:val="00BE521F"/>
    <w:rsid w:val="00BF12E5"/>
    <w:rsid w:val="00C30B52"/>
    <w:rsid w:val="00C34E67"/>
    <w:rsid w:val="00C369C7"/>
    <w:rsid w:val="00C627AD"/>
    <w:rsid w:val="00C7168B"/>
    <w:rsid w:val="00C80BB4"/>
    <w:rsid w:val="00C8703E"/>
    <w:rsid w:val="00C91D26"/>
    <w:rsid w:val="00C93FC9"/>
    <w:rsid w:val="00CB5383"/>
    <w:rsid w:val="00CB6F81"/>
    <w:rsid w:val="00CC4BC0"/>
    <w:rsid w:val="00CC656E"/>
    <w:rsid w:val="00CD115D"/>
    <w:rsid w:val="00CD63AF"/>
    <w:rsid w:val="00CF1A29"/>
    <w:rsid w:val="00CF1AE9"/>
    <w:rsid w:val="00CF4CAB"/>
    <w:rsid w:val="00D14929"/>
    <w:rsid w:val="00D14DDE"/>
    <w:rsid w:val="00D1509A"/>
    <w:rsid w:val="00D30F3E"/>
    <w:rsid w:val="00D47A83"/>
    <w:rsid w:val="00D55847"/>
    <w:rsid w:val="00D61368"/>
    <w:rsid w:val="00D70353"/>
    <w:rsid w:val="00D71364"/>
    <w:rsid w:val="00D8676D"/>
    <w:rsid w:val="00D96DFA"/>
    <w:rsid w:val="00DB529B"/>
    <w:rsid w:val="00DC210E"/>
    <w:rsid w:val="00DD247F"/>
    <w:rsid w:val="00DE48C8"/>
    <w:rsid w:val="00DF41E3"/>
    <w:rsid w:val="00DF6409"/>
    <w:rsid w:val="00E010E1"/>
    <w:rsid w:val="00E054CB"/>
    <w:rsid w:val="00E10E3C"/>
    <w:rsid w:val="00E15197"/>
    <w:rsid w:val="00E36A8B"/>
    <w:rsid w:val="00E54F86"/>
    <w:rsid w:val="00E62ED9"/>
    <w:rsid w:val="00E64C7F"/>
    <w:rsid w:val="00E67135"/>
    <w:rsid w:val="00E737A9"/>
    <w:rsid w:val="00E80EEC"/>
    <w:rsid w:val="00E862B8"/>
    <w:rsid w:val="00EA0F7F"/>
    <w:rsid w:val="00EA1611"/>
    <w:rsid w:val="00EB0399"/>
    <w:rsid w:val="00ED2772"/>
    <w:rsid w:val="00ED5743"/>
    <w:rsid w:val="00EE73DE"/>
    <w:rsid w:val="00EE751B"/>
    <w:rsid w:val="00F02599"/>
    <w:rsid w:val="00F04CFA"/>
    <w:rsid w:val="00F1085F"/>
    <w:rsid w:val="00F1394F"/>
    <w:rsid w:val="00F21D53"/>
    <w:rsid w:val="00F313FA"/>
    <w:rsid w:val="00F35DA0"/>
    <w:rsid w:val="00F53D88"/>
    <w:rsid w:val="00F67238"/>
    <w:rsid w:val="00F717ED"/>
    <w:rsid w:val="00F801D0"/>
    <w:rsid w:val="00FA374B"/>
    <w:rsid w:val="00FA685B"/>
    <w:rsid w:val="00FB4DE5"/>
    <w:rsid w:val="00FC19D9"/>
    <w:rsid w:val="00FC5A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B31B"/>
  <w15:chartTrackingRefBased/>
  <w15:docId w15:val="{7B2C846F-C012-40CA-A9D8-517FA3E8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1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1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A35"/>
    <w:rPr>
      <w:rFonts w:eastAsiaTheme="majorEastAsia" w:cstheme="majorBidi"/>
      <w:color w:val="272727" w:themeColor="text1" w:themeTint="D8"/>
    </w:rPr>
  </w:style>
  <w:style w:type="paragraph" w:styleId="Title">
    <w:name w:val="Title"/>
    <w:basedOn w:val="Normal"/>
    <w:next w:val="Normal"/>
    <w:link w:val="TitleChar"/>
    <w:uiPriority w:val="10"/>
    <w:qFormat/>
    <w:rsid w:val="002A1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A35"/>
    <w:pPr>
      <w:spacing w:before="160"/>
      <w:jc w:val="center"/>
    </w:pPr>
    <w:rPr>
      <w:i/>
      <w:iCs/>
      <w:color w:val="404040" w:themeColor="text1" w:themeTint="BF"/>
    </w:rPr>
  </w:style>
  <w:style w:type="character" w:customStyle="1" w:styleId="QuoteChar">
    <w:name w:val="Quote Char"/>
    <w:basedOn w:val="DefaultParagraphFont"/>
    <w:link w:val="Quote"/>
    <w:uiPriority w:val="29"/>
    <w:rsid w:val="002A1A35"/>
    <w:rPr>
      <w:i/>
      <w:iCs/>
      <w:color w:val="404040" w:themeColor="text1" w:themeTint="BF"/>
    </w:rPr>
  </w:style>
  <w:style w:type="paragraph" w:styleId="ListParagraph">
    <w:name w:val="List Paragraph"/>
    <w:basedOn w:val="Normal"/>
    <w:uiPriority w:val="34"/>
    <w:qFormat/>
    <w:rsid w:val="002A1A35"/>
    <w:pPr>
      <w:ind w:left="720"/>
      <w:contextualSpacing/>
    </w:pPr>
  </w:style>
  <w:style w:type="character" w:styleId="IntenseEmphasis">
    <w:name w:val="Intense Emphasis"/>
    <w:basedOn w:val="DefaultParagraphFont"/>
    <w:uiPriority w:val="21"/>
    <w:qFormat/>
    <w:rsid w:val="002A1A35"/>
    <w:rPr>
      <w:i/>
      <w:iCs/>
      <w:color w:val="0F4761" w:themeColor="accent1" w:themeShade="BF"/>
    </w:rPr>
  </w:style>
  <w:style w:type="paragraph" w:styleId="IntenseQuote">
    <w:name w:val="Intense Quote"/>
    <w:basedOn w:val="Normal"/>
    <w:next w:val="Normal"/>
    <w:link w:val="IntenseQuoteChar"/>
    <w:uiPriority w:val="30"/>
    <w:qFormat/>
    <w:rsid w:val="002A1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A35"/>
    <w:rPr>
      <w:i/>
      <w:iCs/>
      <w:color w:val="0F4761" w:themeColor="accent1" w:themeShade="BF"/>
    </w:rPr>
  </w:style>
  <w:style w:type="character" w:styleId="IntenseReference">
    <w:name w:val="Intense Reference"/>
    <w:basedOn w:val="DefaultParagraphFont"/>
    <w:uiPriority w:val="32"/>
    <w:qFormat/>
    <w:rsid w:val="002A1A35"/>
    <w:rPr>
      <w:b/>
      <w:bCs/>
      <w:smallCaps/>
      <w:color w:val="0F4761" w:themeColor="accent1" w:themeShade="BF"/>
      <w:spacing w:val="5"/>
    </w:rPr>
  </w:style>
  <w:style w:type="character" w:styleId="Hyperlink">
    <w:name w:val="Hyperlink"/>
    <w:basedOn w:val="DefaultParagraphFont"/>
    <w:uiPriority w:val="99"/>
    <w:unhideWhenUsed/>
    <w:rsid w:val="00087679"/>
    <w:rPr>
      <w:color w:val="467886" w:themeColor="hyperlink"/>
      <w:u w:val="single"/>
    </w:rPr>
  </w:style>
  <w:style w:type="character" w:styleId="UnresolvedMention">
    <w:name w:val="Unresolved Mention"/>
    <w:basedOn w:val="DefaultParagraphFont"/>
    <w:uiPriority w:val="99"/>
    <w:semiHidden/>
    <w:unhideWhenUsed/>
    <w:rsid w:val="00087679"/>
    <w:rPr>
      <w:color w:val="605E5C"/>
      <w:shd w:val="clear" w:color="auto" w:fill="E1DFDD"/>
    </w:rPr>
  </w:style>
  <w:style w:type="character" w:styleId="FollowedHyperlink">
    <w:name w:val="FollowedHyperlink"/>
    <w:basedOn w:val="DefaultParagraphFont"/>
    <w:uiPriority w:val="99"/>
    <w:semiHidden/>
    <w:unhideWhenUsed/>
    <w:rsid w:val="00D47A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48247">
      <w:bodyDiv w:val="1"/>
      <w:marLeft w:val="0"/>
      <w:marRight w:val="0"/>
      <w:marTop w:val="0"/>
      <w:marBottom w:val="0"/>
      <w:divBdr>
        <w:top w:val="none" w:sz="0" w:space="0" w:color="auto"/>
        <w:left w:val="none" w:sz="0" w:space="0" w:color="auto"/>
        <w:bottom w:val="none" w:sz="0" w:space="0" w:color="auto"/>
        <w:right w:val="none" w:sz="0" w:space="0" w:color="auto"/>
      </w:divBdr>
    </w:div>
    <w:div w:id="58746644">
      <w:bodyDiv w:val="1"/>
      <w:marLeft w:val="0"/>
      <w:marRight w:val="0"/>
      <w:marTop w:val="0"/>
      <w:marBottom w:val="0"/>
      <w:divBdr>
        <w:top w:val="none" w:sz="0" w:space="0" w:color="auto"/>
        <w:left w:val="none" w:sz="0" w:space="0" w:color="auto"/>
        <w:bottom w:val="none" w:sz="0" w:space="0" w:color="auto"/>
        <w:right w:val="none" w:sz="0" w:space="0" w:color="auto"/>
      </w:divBdr>
    </w:div>
    <w:div w:id="97023576">
      <w:bodyDiv w:val="1"/>
      <w:marLeft w:val="0"/>
      <w:marRight w:val="0"/>
      <w:marTop w:val="0"/>
      <w:marBottom w:val="0"/>
      <w:divBdr>
        <w:top w:val="none" w:sz="0" w:space="0" w:color="auto"/>
        <w:left w:val="none" w:sz="0" w:space="0" w:color="auto"/>
        <w:bottom w:val="none" w:sz="0" w:space="0" w:color="auto"/>
        <w:right w:val="none" w:sz="0" w:space="0" w:color="auto"/>
      </w:divBdr>
    </w:div>
    <w:div w:id="97605965">
      <w:bodyDiv w:val="1"/>
      <w:marLeft w:val="0"/>
      <w:marRight w:val="0"/>
      <w:marTop w:val="0"/>
      <w:marBottom w:val="0"/>
      <w:divBdr>
        <w:top w:val="none" w:sz="0" w:space="0" w:color="auto"/>
        <w:left w:val="none" w:sz="0" w:space="0" w:color="auto"/>
        <w:bottom w:val="none" w:sz="0" w:space="0" w:color="auto"/>
        <w:right w:val="none" w:sz="0" w:space="0" w:color="auto"/>
      </w:divBdr>
    </w:div>
    <w:div w:id="101001129">
      <w:bodyDiv w:val="1"/>
      <w:marLeft w:val="0"/>
      <w:marRight w:val="0"/>
      <w:marTop w:val="0"/>
      <w:marBottom w:val="0"/>
      <w:divBdr>
        <w:top w:val="none" w:sz="0" w:space="0" w:color="auto"/>
        <w:left w:val="none" w:sz="0" w:space="0" w:color="auto"/>
        <w:bottom w:val="none" w:sz="0" w:space="0" w:color="auto"/>
        <w:right w:val="none" w:sz="0" w:space="0" w:color="auto"/>
      </w:divBdr>
    </w:div>
    <w:div w:id="162860312">
      <w:bodyDiv w:val="1"/>
      <w:marLeft w:val="0"/>
      <w:marRight w:val="0"/>
      <w:marTop w:val="0"/>
      <w:marBottom w:val="0"/>
      <w:divBdr>
        <w:top w:val="none" w:sz="0" w:space="0" w:color="auto"/>
        <w:left w:val="none" w:sz="0" w:space="0" w:color="auto"/>
        <w:bottom w:val="none" w:sz="0" w:space="0" w:color="auto"/>
        <w:right w:val="none" w:sz="0" w:space="0" w:color="auto"/>
      </w:divBdr>
    </w:div>
    <w:div w:id="201989305">
      <w:bodyDiv w:val="1"/>
      <w:marLeft w:val="0"/>
      <w:marRight w:val="0"/>
      <w:marTop w:val="0"/>
      <w:marBottom w:val="0"/>
      <w:divBdr>
        <w:top w:val="none" w:sz="0" w:space="0" w:color="auto"/>
        <w:left w:val="none" w:sz="0" w:space="0" w:color="auto"/>
        <w:bottom w:val="none" w:sz="0" w:space="0" w:color="auto"/>
        <w:right w:val="none" w:sz="0" w:space="0" w:color="auto"/>
      </w:divBdr>
      <w:divsChild>
        <w:div w:id="1255165310">
          <w:marLeft w:val="1080"/>
          <w:marRight w:val="0"/>
          <w:marTop w:val="100"/>
          <w:marBottom w:val="0"/>
          <w:divBdr>
            <w:top w:val="none" w:sz="0" w:space="0" w:color="auto"/>
            <w:left w:val="none" w:sz="0" w:space="0" w:color="auto"/>
            <w:bottom w:val="none" w:sz="0" w:space="0" w:color="auto"/>
            <w:right w:val="none" w:sz="0" w:space="0" w:color="auto"/>
          </w:divBdr>
        </w:div>
      </w:divsChild>
    </w:div>
    <w:div w:id="230703985">
      <w:bodyDiv w:val="1"/>
      <w:marLeft w:val="0"/>
      <w:marRight w:val="0"/>
      <w:marTop w:val="0"/>
      <w:marBottom w:val="0"/>
      <w:divBdr>
        <w:top w:val="none" w:sz="0" w:space="0" w:color="auto"/>
        <w:left w:val="none" w:sz="0" w:space="0" w:color="auto"/>
        <w:bottom w:val="none" w:sz="0" w:space="0" w:color="auto"/>
        <w:right w:val="none" w:sz="0" w:space="0" w:color="auto"/>
      </w:divBdr>
    </w:div>
    <w:div w:id="260529776">
      <w:bodyDiv w:val="1"/>
      <w:marLeft w:val="0"/>
      <w:marRight w:val="0"/>
      <w:marTop w:val="0"/>
      <w:marBottom w:val="0"/>
      <w:divBdr>
        <w:top w:val="none" w:sz="0" w:space="0" w:color="auto"/>
        <w:left w:val="none" w:sz="0" w:space="0" w:color="auto"/>
        <w:bottom w:val="none" w:sz="0" w:space="0" w:color="auto"/>
        <w:right w:val="none" w:sz="0" w:space="0" w:color="auto"/>
      </w:divBdr>
    </w:div>
    <w:div w:id="261687138">
      <w:bodyDiv w:val="1"/>
      <w:marLeft w:val="0"/>
      <w:marRight w:val="0"/>
      <w:marTop w:val="0"/>
      <w:marBottom w:val="0"/>
      <w:divBdr>
        <w:top w:val="none" w:sz="0" w:space="0" w:color="auto"/>
        <w:left w:val="none" w:sz="0" w:space="0" w:color="auto"/>
        <w:bottom w:val="none" w:sz="0" w:space="0" w:color="auto"/>
        <w:right w:val="none" w:sz="0" w:space="0" w:color="auto"/>
      </w:divBdr>
    </w:div>
    <w:div w:id="439380458">
      <w:bodyDiv w:val="1"/>
      <w:marLeft w:val="0"/>
      <w:marRight w:val="0"/>
      <w:marTop w:val="0"/>
      <w:marBottom w:val="0"/>
      <w:divBdr>
        <w:top w:val="none" w:sz="0" w:space="0" w:color="auto"/>
        <w:left w:val="none" w:sz="0" w:space="0" w:color="auto"/>
        <w:bottom w:val="none" w:sz="0" w:space="0" w:color="auto"/>
        <w:right w:val="none" w:sz="0" w:space="0" w:color="auto"/>
      </w:divBdr>
    </w:div>
    <w:div w:id="461966977">
      <w:bodyDiv w:val="1"/>
      <w:marLeft w:val="0"/>
      <w:marRight w:val="0"/>
      <w:marTop w:val="0"/>
      <w:marBottom w:val="0"/>
      <w:divBdr>
        <w:top w:val="none" w:sz="0" w:space="0" w:color="auto"/>
        <w:left w:val="none" w:sz="0" w:space="0" w:color="auto"/>
        <w:bottom w:val="none" w:sz="0" w:space="0" w:color="auto"/>
        <w:right w:val="none" w:sz="0" w:space="0" w:color="auto"/>
      </w:divBdr>
    </w:div>
    <w:div w:id="499656868">
      <w:bodyDiv w:val="1"/>
      <w:marLeft w:val="0"/>
      <w:marRight w:val="0"/>
      <w:marTop w:val="0"/>
      <w:marBottom w:val="0"/>
      <w:divBdr>
        <w:top w:val="none" w:sz="0" w:space="0" w:color="auto"/>
        <w:left w:val="none" w:sz="0" w:space="0" w:color="auto"/>
        <w:bottom w:val="none" w:sz="0" w:space="0" w:color="auto"/>
        <w:right w:val="none" w:sz="0" w:space="0" w:color="auto"/>
      </w:divBdr>
    </w:div>
    <w:div w:id="506946279">
      <w:bodyDiv w:val="1"/>
      <w:marLeft w:val="0"/>
      <w:marRight w:val="0"/>
      <w:marTop w:val="0"/>
      <w:marBottom w:val="0"/>
      <w:divBdr>
        <w:top w:val="none" w:sz="0" w:space="0" w:color="auto"/>
        <w:left w:val="none" w:sz="0" w:space="0" w:color="auto"/>
        <w:bottom w:val="none" w:sz="0" w:space="0" w:color="auto"/>
        <w:right w:val="none" w:sz="0" w:space="0" w:color="auto"/>
      </w:divBdr>
    </w:div>
    <w:div w:id="561133648">
      <w:bodyDiv w:val="1"/>
      <w:marLeft w:val="0"/>
      <w:marRight w:val="0"/>
      <w:marTop w:val="0"/>
      <w:marBottom w:val="0"/>
      <w:divBdr>
        <w:top w:val="none" w:sz="0" w:space="0" w:color="auto"/>
        <w:left w:val="none" w:sz="0" w:space="0" w:color="auto"/>
        <w:bottom w:val="none" w:sz="0" w:space="0" w:color="auto"/>
        <w:right w:val="none" w:sz="0" w:space="0" w:color="auto"/>
      </w:divBdr>
    </w:div>
    <w:div w:id="588000062">
      <w:bodyDiv w:val="1"/>
      <w:marLeft w:val="0"/>
      <w:marRight w:val="0"/>
      <w:marTop w:val="0"/>
      <w:marBottom w:val="0"/>
      <w:divBdr>
        <w:top w:val="none" w:sz="0" w:space="0" w:color="auto"/>
        <w:left w:val="none" w:sz="0" w:space="0" w:color="auto"/>
        <w:bottom w:val="none" w:sz="0" w:space="0" w:color="auto"/>
        <w:right w:val="none" w:sz="0" w:space="0" w:color="auto"/>
      </w:divBdr>
    </w:div>
    <w:div w:id="594751209">
      <w:bodyDiv w:val="1"/>
      <w:marLeft w:val="0"/>
      <w:marRight w:val="0"/>
      <w:marTop w:val="0"/>
      <w:marBottom w:val="0"/>
      <w:divBdr>
        <w:top w:val="none" w:sz="0" w:space="0" w:color="auto"/>
        <w:left w:val="none" w:sz="0" w:space="0" w:color="auto"/>
        <w:bottom w:val="none" w:sz="0" w:space="0" w:color="auto"/>
        <w:right w:val="none" w:sz="0" w:space="0" w:color="auto"/>
      </w:divBdr>
    </w:div>
    <w:div w:id="628782021">
      <w:bodyDiv w:val="1"/>
      <w:marLeft w:val="0"/>
      <w:marRight w:val="0"/>
      <w:marTop w:val="0"/>
      <w:marBottom w:val="0"/>
      <w:divBdr>
        <w:top w:val="none" w:sz="0" w:space="0" w:color="auto"/>
        <w:left w:val="none" w:sz="0" w:space="0" w:color="auto"/>
        <w:bottom w:val="none" w:sz="0" w:space="0" w:color="auto"/>
        <w:right w:val="none" w:sz="0" w:space="0" w:color="auto"/>
      </w:divBdr>
    </w:div>
    <w:div w:id="662127734">
      <w:bodyDiv w:val="1"/>
      <w:marLeft w:val="0"/>
      <w:marRight w:val="0"/>
      <w:marTop w:val="0"/>
      <w:marBottom w:val="0"/>
      <w:divBdr>
        <w:top w:val="none" w:sz="0" w:space="0" w:color="auto"/>
        <w:left w:val="none" w:sz="0" w:space="0" w:color="auto"/>
        <w:bottom w:val="none" w:sz="0" w:space="0" w:color="auto"/>
        <w:right w:val="none" w:sz="0" w:space="0" w:color="auto"/>
      </w:divBdr>
    </w:div>
    <w:div w:id="735127585">
      <w:bodyDiv w:val="1"/>
      <w:marLeft w:val="0"/>
      <w:marRight w:val="0"/>
      <w:marTop w:val="0"/>
      <w:marBottom w:val="0"/>
      <w:divBdr>
        <w:top w:val="none" w:sz="0" w:space="0" w:color="auto"/>
        <w:left w:val="none" w:sz="0" w:space="0" w:color="auto"/>
        <w:bottom w:val="none" w:sz="0" w:space="0" w:color="auto"/>
        <w:right w:val="none" w:sz="0" w:space="0" w:color="auto"/>
      </w:divBdr>
    </w:div>
    <w:div w:id="752170351">
      <w:bodyDiv w:val="1"/>
      <w:marLeft w:val="0"/>
      <w:marRight w:val="0"/>
      <w:marTop w:val="0"/>
      <w:marBottom w:val="0"/>
      <w:divBdr>
        <w:top w:val="none" w:sz="0" w:space="0" w:color="auto"/>
        <w:left w:val="none" w:sz="0" w:space="0" w:color="auto"/>
        <w:bottom w:val="none" w:sz="0" w:space="0" w:color="auto"/>
        <w:right w:val="none" w:sz="0" w:space="0" w:color="auto"/>
      </w:divBdr>
    </w:div>
    <w:div w:id="769083578">
      <w:bodyDiv w:val="1"/>
      <w:marLeft w:val="0"/>
      <w:marRight w:val="0"/>
      <w:marTop w:val="0"/>
      <w:marBottom w:val="0"/>
      <w:divBdr>
        <w:top w:val="none" w:sz="0" w:space="0" w:color="auto"/>
        <w:left w:val="none" w:sz="0" w:space="0" w:color="auto"/>
        <w:bottom w:val="none" w:sz="0" w:space="0" w:color="auto"/>
        <w:right w:val="none" w:sz="0" w:space="0" w:color="auto"/>
      </w:divBdr>
    </w:div>
    <w:div w:id="827091198">
      <w:bodyDiv w:val="1"/>
      <w:marLeft w:val="0"/>
      <w:marRight w:val="0"/>
      <w:marTop w:val="0"/>
      <w:marBottom w:val="0"/>
      <w:divBdr>
        <w:top w:val="none" w:sz="0" w:space="0" w:color="auto"/>
        <w:left w:val="none" w:sz="0" w:space="0" w:color="auto"/>
        <w:bottom w:val="none" w:sz="0" w:space="0" w:color="auto"/>
        <w:right w:val="none" w:sz="0" w:space="0" w:color="auto"/>
      </w:divBdr>
    </w:div>
    <w:div w:id="960694819">
      <w:bodyDiv w:val="1"/>
      <w:marLeft w:val="0"/>
      <w:marRight w:val="0"/>
      <w:marTop w:val="0"/>
      <w:marBottom w:val="0"/>
      <w:divBdr>
        <w:top w:val="none" w:sz="0" w:space="0" w:color="auto"/>
        <w:left w:val="none" w:sz="0" w:space="0" w:color="auto"/>
        <w:bottom w:val="none" w:sz="0" w:space="0" w:color="auto"/>
        <w:right w:val="none" w:sz="0" w:space="0" w:color="auto"/>
      </w:divBdr>
    </w:div>
    <w:div w:id="1027171930">
      <w:bodyDiv w:val="1"/>
      <w:marLeft w:val="0"/>
      <w:marRight w:val="0"/>
      <w:marTop w:val="0"/>
      <w:marBottom w:val="0"/>
      <w:divBdr>
        <w:top w:val="none" w:sz="0" w:space="0" w:color="auto"/>
        <w:left w:val="none" w:sz="0" w:space="0" w:color="auto"/>
        <w:bottom w:val="none" w:sz="0" w:space="0" w:color="auto"/>
        <w:right w:val="none" w:sz="0" w:space="0" w:color="auto"/>
      </w:divBdr>
    </w:div>
    <w:div w:id="1050769810">
      <w:bodyDiv w:val="1"/>
      <w:marLeft w:val="0"/>
      <w:marRight w:val="0"/>
      <w:marTop w:val="0"/>
      <w:marBottom w:val="0"/>
      <w:divBdr>
        <w:top w:val="none" w:sz="0" w:space="0" w:color="auto"/>
        <w:left w:val="none" w:sz="0" w:space="0" w:color="auto"/>
        <w:bottom w:val="none" w:sz="0" w:space="0" w:color="auto"/>
        <w:right w:val="none" w:sz="0" w:space="0" w:color="auto"/>
      </w:divBdr>
    </w:div>
    <w:div w:id="1136071108">
      <w:bodyDiv w:val="1"/>
      <w:marLeft w:val="0"/>
      <w:marRight w:val="0"/>
      <w:marTop w:val="0"/>
      <w:marBottom w:val="0"/>
      <w:divBdr>
        <w:top w:val="none" w:sz="0" w:space="0" w:color="auto"/>
        <w:left w:val="none" w:sz="0" w:space="0" w:color="auto"/>
        <w:bottom w:val="none" w:sz="0" w:space="0" w:color="auto"/>
        <w:right w:val="none" w:sz="0" w:space="0" w:color="auto"/>
      </w:divBdr>
    </w:div>
    <w:div w:id="1145470639">
      <w:bodyDiv w:val="1"/>
      <w:marLeft w:val="0"/>
      <w:marRight w:val="0"/>
      <w:marTop w:val="0"/>
      <w:marBottom w:val="0"/>
      <w:divBdr>
        <w:top w:val="none" w:sz="0" w:space="0" w:color="auto"/>
        <w:left w:val="none" w:sz="0" w:space="0" w:color="auto"/>
        <w:bottom w:val="none" w:sz="0" w:space="0" w:color="auto"/>
        <w:right w:val="none" w:sz="0" w:space="0" w:color="auto"/>
      </w:divBdr>
    </w:div>
    <w:div w:id="1180507683">
      <w:bodyDiv w:val="1"/>
      <w:marLeft w:val="0"/>
      <w:marRight w:val="0"/>
      <w:marTop w:val="0"/>
      <w:marBottom w:val="0"/>
      <w:divBdr>
        <w:top w:val="none" w:sz="0" w:space="0" w:color="auto"/>
        <w:left w:val="none" w:sz="0" w:space="0" w:color="auto"/>
        <w:bottom w:val="none" w:sz="0" w:space="0" w:color="auto"/>
        <w:right w:val="none" w:sz="0" w:space="0" w:color="auto"/>
      </w:divBdr>
    </w:div>
    <w:div w:id="1239053981">
      <w:bodyDiv w:val="1"/>
      <w:marLeft w:val="0"/>
      <w:marRight w:val="0"/>
      <w:marTop w:val="0"/>
      <w:marBottom w:val="0"/>
      <w:divBdr>
        <w:top w:val="none" w:sz="0" w:space="0" w:color="auto"/>
        <w:left w:val="none" w:sz="0" w:space="0" w:color="auto"/>
        <w:bottom w:val="none" w:sz="0" w:space="0" w:color="auto"/>
        <w:right w:val="none" w:sz="0" w:space="0" w:color="auto"/>
      </w:divBdr>
      <w:divsChild>
        <w:div w:id="551189778">
          <w:marLeft w:val="274"/>
          <w:marRight w:val="0"/>
          <w:marTop w:val="150"/>
          <w:marBottom w:val="0"/>
          <w:divBdr>
            <w:top w:val="none" w:sz="0" w:space="0" w:color="auto"/>
            <w:left w:val="none" w:sz="0" w:space="0" w:color="auto"/>
            <w:bottom w:val="none" w:sz="0" w:space="0" w:color="auto"/>
            <w:right w:val="none" w:sz="0" w:space="0" w:color="auto"/>
          </w:divBdr>
        </w:div>
      </w:divsChild>
    </w:div>
    <w:div w:id="1314018858">
      <w:bodyDiv w:val="1"/>
      <w:marLeft w:val="0"/>
      <w:marRight w:val="0"/>
      <w:marTop w:val="0"/>
      <w:marBottom w:val="0"/>
      <w:divBdr>
        <w:top w:val="none" w:sz="0" w:space="0" w:color="auto"/>
        <w:left w:val="none" w:sz="0" w:space="0" w:color="auto"/>
        <w:bottom w:val="none" w:sz="0" w:space="0" w:color="auto"/>
        <w:right w:val="none" w:sz="0" w:space="0" w:color="auto"/>
      </w:divBdr>
    </w:div>
    <w:div w:id="1381630685">
      <w:bodyDiv w:val="1"/>
      <w:marLeft w:val="0"/>
      <w:marRight w:val="0"/>
      <w:marTop w:val="0"/>
      <w:marBottom w:val="0"/>
      <w:divBdr>
        <w:top w:val="none" w:sz="0" w:space="0" w:color="auto"/>
        <w:left w:val="none" w:sz="0" w:space="0" w:color="auto"/>
        <w:bottom w:val="none" w:sz="0" w:space="0" w:color="auto"/>
        <w:right w:val="none" w:sz="0" w:space="0" w:color="auto"/>
      </w:divBdr>
    </w:div>
    <w:div w:id="1417626317">
      <w:bodyDiv w:val="1"/>
      <w:marLeft w:val="0"/>
      <w:marRight w:val="0"/>
      <w:marTop w:val="0"/>
      <w:marBottom w:val="0"/>
      <w:divBdr>
        <w:top w:val="none" w:sz="0" w:space="0" w:color="auto"/>
        <w:left w:val="none" w:sz="0" w:space="0" w:color="auto"/>
        <w:bottom w:val="none" w:sz="0" w:space="0" w:color="auto"/>
        <w:right w:val="none" w:sz="0" w:space="0" w:color="auto"/>
      </w:divBdr>
    </w:div>
    <w:div w:id="1426071414">
      <w:bodyDiv w:val="1"/>
      <w:marLeft w:val="0"/>
      <w:marRight w:val="0"/>
      <w:marTop w:val="0"/>
      <w:marBottom w:val="0"/>
      <w:divBdr>
        <w:top w:val="none" w:sz="0" w:space="0" w:color="auto"/>
        <w:left w:val="none" w:sz="0" w:space="0" w:color="auto"/>
        <w:bottom w:val="none" w:sz="0" w:space="0" w:color="auto"/>
        <w:right w:val="none" w:sz="0" w:space="0" w:color="auto"/>
      </w:divBdr>
    </w:div>
    <w:div w:id="1436747244">
      <w:bodyDiv w:val="1"/>
      <w:marLeft w:val="0"/>
      <w:marRight w:val="0"/>
      <w:marTop w:val="0"/>
      <w:marBottom w:val="0"/>
      <w:divBdr>
        <w:top w:val="none" w:sz="0" w:space="0" w:color="auto"/>
        <w:left w:val="none" w:sz="0" w:space="0" w:color="auto"/>
        <w:bottom w:val="none" w:sz="0" w:space="0" w:color="auto"/>
        <w:right w:val="none" w:sz="0" w:space="0" w:color="auto"/>
      </w:divBdr>
    </w:div>
    <w:div w:id="1444576790">
      <w:bodyDiv w:val="1"/>
      <w:marLeft w:val="0"/>
      <w:marRight w:val="0"/>
      <w:marTop w:val="0"/>
      <w:marBottom w:val="0"/>
      <w:divBdr>
        <w:top w:val="none" w:sz="0" w:space="0" w:color="auto"/>
        <w:left w:val="none" w:sz="0" w:space="0" w:color="auto"/>
        <w:bottom w:val="none" w:sz="0" w:space="0" w:color="auto"/>
        <w:right w:val="none" w:sz="0" w:space="0" w:color="auto"/>
      </w:divBdr>
    </w:div>
    <w:div w:id="1458257001">
      <w:bodyDiv w:val="1"/>
      <w:marLeft w:val="0"/>
      <w:marRight w:val="0"/>
      <w:marTop w:val="0"/>
      <w:marBottom w:val="0"/>
      <w:divBdr>
        <w:top w:val="none" w:sz="0" w:space="0" w:color="auto"/>
        <w:left w:val="none" w:sz="0" w:space="0" w:color="auto"/>
        <w:bottom w:val="none" w:sz="0" w:space="0" w:color="auto"/>
        <w:right w:val="none" w:sz="0" w:space="0" w:color="auto"/>
      </w:divBdr>
      <w:divsChild>
        <w:div w:id="662054068">
          <w:marLeft w:val="274"/>
          <w:marRight w:val="0"/>
          <w:marTop w:val="150"/>
          <w:marBottom w:val="0"/>
          <w:divBdr>
            <w:top w:val="none" w:sz="0" w:space="0" w:color="auto"/>
            <w:left w:val="none" w:sz="0" w:space="0" w:color="auto"/>
            <w:bottom w:val="none" w:sz="0" w:space="0" w:color="auto"/>
            <w:right w:val="none" w:sz="0" w:space="0" w:color="auto"/>
          </w:divBdr>
        </w:div>
        <w:div w:id="1715932184">
          <w:marLeft w:val="274"/>
          <w:marRight w:val="0"/>
          <w:marTop w:val="150"/>
          <w:marBottom w:val="0"/>
          <w:divBdr>
            <w:top w:val="none" w:sz="0" w:space="0" w:color="auto"/>
            <w:left w:val="none" w:sz="0" w:space="0" w:color="auto"/>
            <w:bottom w:val="none" w:sz="0" w:space="0" w:color="auto"/>
            <w:right w:val="none" w:sz="0" w:space="0" w:color="auto"/>
          </w:divBdr>
        </w:div>
        <w:div w:id="866454783">
          <w:marLeft w:val="274"/>
          <w:marRight w:val="0"/>
          <w:marTop w:val="150"/>
          <w:marBottom w:val="0"/>
          <w:divBdr>
            <w:top w:val="none" w:sz="0" w:space="0" w:color="auto"/>
            <w:left w:val="none" w:sz="0" w:space="0" w:color="auto"/>
            <w:bottom w:val="none" w:sz="0" w:space="0" w:color="auto"/>
            <w:right w:val="none" w:sz="0" w:space="0" w:color="auto"/>
          </w:divBdr>
        </w:div>
        <w:div w:id="2112123900">
          <w:marLeft w:val="274"/>
          <w:marRight w:val="0"/>
          <w:marTop w:val="150"/>
          <w:marBottom w:val="0"/>
          <w:divBdr>
            <w:top w:val="none" w:sz="0" w:space="0" w:color="auto"/>
            <w:left w:val="none" w:sz="0" w:space="0" w:color="auto"/>
            <w:bottom w:val="none" w:sz="0" w:space="0" w:color="auto"/>
            <w:right w:val="none" w:sz="0" w:space="0" w:color="auto"/>
          </w:divBdr>
        </w:div>
        <w:div w:id="2017271009">
          <w:marLeft w:val="806"/>
          <w:marRight w:val="0"/>
          <w:marTop w:val="75"/>
          <w:marBottom w:val="0"/>
          <w:divBdr>
            <w:top w:val="none" w:sz="0" w:space="0" w:color="auto"/>
            <w:left w:val="none" w:sz="0" w:space="0" w:color="auto"/>
            <w:bottom w:val="none" w:sz="0" w:space="0" w:color="auto"/>
            <w:right w:val="none" w:sz="0" w:space="0" w:color="auto"/>
          </w:divBdr>
        </w:div>
        <w:div w:id="188180368">
          <w:marLeft w:val="806"/>
          <w:marRight w:val="0"/>
          <w:marTop w:val="75"/>
          <w:marBottom w:val="0"/>
          <w:divBdr>
            <w:top w:val="none" w:sz="0" w:space="0" w:color="auto"/>
            <w:left w:val="none" w:sz="0" w:space="0" w:color="auto"/>
            <w:bottom w:val="none" w:sz="0" w:space="0" w:color="auto"/>
            <w:right w:val="none" w:sz="0" w:space="0" w:color="auto"/>
          </w:divBdr>
        </w:div>
        <w:div w:id="1528912029">
          <w:marLeft w:val="1354"/>
          <w:marRight w:val="0"/>
          <w:marTop w:val="75"/>
          <w:marBottom w:val="0"/>
          <w:divBdr>
            <w:top w:val="none" w:sz="0" w:space="0" w:color="auto"/>
            <w:left w:val="none" w:sz="0" w:space="0" w:color="auto"/>
            <w:bottom w:val="none" w:sz="0" w:space="0" w:color="auto"/>
            <w:right w:val="none" w:sz="0" w:space="0" w:color="auto"/>
          </w:divBdr>
        </w:div>
        <w:div w:id="1335496874">
          <w:marLeft w:val="1354"/>
          <w:marRight w:val="0"/>
          <w:marTop w:val="75"/>
          <w:marBottom w:val="0"/>
          <w:divBdr>
            <w:top w:val="none" w:sz="0" w:space="0" w:color="auto"/>
            <w:left w:val="none" w:sz="0" w:space="0" w:color="auto"/>
            <w:bottom w:val="none" w:sz="0" w:space="0" w:color="auto"/>
            <w:right w:val="none" w:sz="0" w:space="0" w:color="auto"/>
          </w:divBdr>
        </w:div>
      </w:divsChild>
    </w:div>
    <w:div w:id="1521041339">
      <w:bodyDiv w:val="1"/>
      <w:marLeft w:val="0"/>
      <w:marRight w:val="0"/>
      <w:marTop w:val="0"/>
      <w:marBottom w:val="0"/>
      <w:divBdr>
        <w:top w:val="none" w:sz="0" w:space="0" w:color="auto"/>
        <w:left w:val="none" w:sz="0" w:space="0" w:color="auto"/>
        <w:bottom w:val="none" w:sz="0" w:space="0" w:color="auto"/>
        <w:right w:val="none" w:sz="0" w:space="0" w:color="auto"/>
      </w:divBdr>
    </w:div>
    <w:div w:id="1525092997">
      <w:bodyDiv w:val="1"/>
      <w:marLeft w:val="0"/>
      <w:marRight w:val="0"/>
      <w:marTop w:val="0"/>
      <w:marBottom w:val="0"/>
      <w:divBdr>
        <w:top w:val="none" w:sz="0" w:space="0" w:color="auto"/>
        <w:left w:val="none" w:sz="0" w:space="0" w:color="auto"/>
        <w:bottom w:val="none" w:sz="0" w:space="0" w:color="auto"/>
        <w:right w:val="none" w:sz="0" w:space="0" w:color="auto"/>
      </w:divBdr>
    </w:div>
    <w:div w:id="1605381864">
      <w:bodyDiv w:val="1"/>
      <w:marLeft w:val="0"/>
      <w:marRight w:val="0"/>
      <w:marTop w:val="0"/>
      <w:marBottom w:val="0"/>
      <w:divBdr>
        <w:top w:val="none" w:sz="0" w:space="0" w:color="auto"/>
        <w:left w:val="none" w:sz="0" w:space="0" w:color="auto"/>
        <w:bottom w:val="none" w:sz="0" w:space="0" w:color="auto"/>
        <w:right w:val="none" w:sz="0" w:space="0" w:color="auto"/>
      </w:divBdr>
    </w:div>
    <w:div w:id="1617447060">
      <w:bodyDiv w:val="1"/>
      <w:marLeft w:val="0"/>
      <w:marRight w:val="0"/>
      <w:marTop w:val="0"/>
      <w:marBottom w:val="0"/>
      <w:divBdr>
        <w:top w:val="none" w:sz="0" w:space="0" w:color="auto"/>
        <w:left w:val="none" w:sz="0" w:space="0" w:color="auto"/>
        <w:bottom w:val="none" w:sz="0" w:space="0" w:color="auto"/>
        <w:right w:val="none" w:sz="0" w:space="0" w:color="auto"/>
      </w:divBdr>
    </w:div>
    <w:div w:id="1804884087">
      <w:bodyDiv w:val="1"/>
      <w:marLeft w:val="0"/>
      <w:marRight w:val="0"/>
      <w:marTop w:val="0"/>
      <w:marBottom w:val="0"/>
      <w:divBdr>
        <w:top w:val="none" w:sz="0" w:space="0" w:color="auto"/>
        <w:left w:val="none" w:sz="0" w:space="0" w:color="auto"/>
        <w:bottom w:val="none" w:sz="0" w:space="0" w:color="auto"/>
        <w:right w:val="none" w:sz="0" w:space="0" w:color="auto"/>
      </w:divBdr>
    </w:div>
    <w:div w:id="1841966582">
      <w:bodyDiv w:val="1"/>
      <w:marLeft w:val="0"/>
      <w:marRight w:val="0"/>
      <w:marTop w:val="0"/>
      <w:marBottom w:val="0"/>
      <w:divBdr>
        <w:top w:val="none" w:sz="0" w:space="0" w:color="auto"/>
        <w:left w:val="none" w:sz="0" w:space="0" w:color="auto"/>
        <w:bottom w:val="none" w:sz="0" w:space="0" w:color="auto"/>
        <w:right w:val="none" w:sz="0" w:space="0" w:color="auto"/>
      </w:divBdr>
      <w:divsChild>
        <w:div w:id="1060205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268743">
      <w:bodyDiv w:val="1"/>
      <w:marLeft w:val="0"/>
      <w:marRight w:val="0"/>
      <w:marTop w:val="0"/>
      <w:marBottom w:val="0"/>
      <w:divBdr>
        <w:top w:val="none" w:sz="0" w:space="0" w:color="auto"/>
        <w:left w:val="none" w:sz="0" w:space="0" w:color="auto"/>
        <w:bottom w:val="none" w:sz="0" w:space="0" w:color="auto"/>
        <w:right w:val="none" w:sz="0" w:space="0" w:color="auto"/>
      </w:divBdr>
      <w:divsChild>
        <w:div w:id="206884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324460">
      <w:bodyDiv w:val="1"/>
      <w:marLeft w:val="0"/>
      <w:marRight w:val="0"/>
      <w:marTop w:val="0"/>
      <w:marBottom w:val="0"/>
      <w:divBdr>
        <w:top w:val="none" w:sz="0" w:space="0" w:color="auto"/>
        <w:left w:val="none" w:sz="0" w:space="0" w:color="auto"/>
        <w:bottom w:val="none" w:sz="0" w:space="0" w:color="auto"/>
        <w:right w:val="none" w:sz="0" w:space="0" w:color="auto"/>
      </w:divBdr>
    </w:div>
    <w:div w:id="2010406145">
      <w:bodyDiv w:val="1"/>
      <w:marLeft w:val="0"/>
      <w:marRight w:val="0"/>
      <w:marTop w:val="0"/>
      <w:marBottom w:val="0"/>
      <w:divBdr>
        <w:top w:val="none" w:sz="0" w:space="0" w:color="auto"/>
        <w:left w:val="none" w:sz="0" w:space="0" w:color="auto"/>
        <w:bottom w:val="none" w:sz="0" w:space="0" w:color="auto"/>
        <w:right w:val="none" w:sz="0" w:space="0" w:color="auto"/>
      </w:divBdr>
    </w:div>
    <w:div w:id="204154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nda.io/projects/conda/en/latest/index.html" TargetMode="External"/><Relationship Id="rId18" Type="http://schemas.openxmlformats.org/officeDocument/2006/relationships/hyperlink" Target="https://help.cropdiversity.ac.uk/faq.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plant720/Easy353" TargetMode="External"/><Relationship Id="rId7" Type="http://schemas.openxmlformats.org/officeDocument/2006/relationships/image" Target="media/image1.png"/><Relationship Id="rId12" Type="http://schemas.openxmlformats.org/officeDocument/2006/relationships/hyperlink" Target="https://github.com/pyenv/pyenv" TargetMode="External"/><Relationship Id="rId17" Type="http://schemas.openxmlformats.org/officeDocument/2006/relationships/hyperlink" Target="https://github.com/Zedthedrifter/Workshops-and-Guides/blob/main/Installing%20Packages%20Freely%20on%20Toby.pdf"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ypi.org/" TargetMode="External"/><Relationship Id="rId1" Type="http://schemas.openxmlformats.org/officeDocument/2006/relationships/customXml" Target="../customXml/item1.xml"/><Relationship Id="rId6" Type="http://schemas.openxmlformats.org/officeDocument/2006/relationships/hyperlink" Target="https://docs.scipy.org/doc/scipy/" TargetMode="External"/><Relationship Id="rId11" Type="http://schemas.openxmlformats.org/officeDocument/2006/relationships/hyperlink" Target="https://docs.python.org/3/library/venv.html" TargetMode="External"/><Relationship Id="rId24" Type="http://schemas.openxmlformats.org/officeDocument/2006/relationships/hyperlink" Target="https://docs.ansible.com/YAMLSyntax.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YAML" TargetMode="External"/><Relationship Id="rId10" Type="http://schemas.openxmlformats.org/officeDocument/2006/relationships/hyperlink" Target="https://pipenv.pypa.io/en/latest/" TargetMode="External"/><Relationship Id="rId19" Type="http://schemas.openxmlformats.org/officeDocument/2006/relationships/hyperlink" Target="https://pip.pypa.io/en/stable/" TargetMode="External"/><Relationship Id="rId4" Type="http://schemas.openxmlformats.org/officeDocument/2006/relationships/settings" Target="settings.xml"/><Relationship Id="rId9" Type="http://schemas.openxmlformats.org/officeDocument/2006/relationships/hyperlink" Target="https://virtualenv.pypa.io/en/latest/" TargetMode="External"/><Relationship Id="rId14" Type="http://schemas.openxmlformats.org/officeDocument/2006/relationships/hyperlink" Target="https://docs.conda.io/projects/conda/en/latest/user-guide/concepts/environments.html"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2670C-5B26-45D6-AF5D-8E58FBC8D462}">
  <ds:schemaRefs>
    <ds:schemaRef ds:uri="http://schemas.openxmlformats.org/officeDocument/2006/bibliography"/>
  </ds:schemaRefs>
</ds:datastoreItem>
</file>

<file path=docMetadata/LabelInfo.xml><?xml version="1.0" encoding="utf-8"?>
<clbl:labelList xmlns:clbl="http://schemas.microsoft.com/office/2020/mipLabelMetadata">
  <clbl:label id="{bb63bb00-175e-46b7-b7b3-bc74158e4fd4}" enabled="0" method="" siteId="{bb63bb00-175e-46b7-b7b3-bc74158e4fd4}" removed="1"/>
</clbl:labelList>
</file>

<file path=docProps/app.xml><?xml version="1.0" encoding="utf-8"?>
<Properties xmlns="http://schemas.openxmlformats.org/officeDocument/2006/extended-properties" xmlns:vt="http://schemas.openxmlformats.org/officeDocument/2006/docPropsVTypes">
  <Template>Normal.dotm</Template>
  <TotalTime>6415</TotalTime>
  <Pages>30</Pages>
  <Words>3191</Words>
  <Characters>18190</Characters>
  <Application>Microsoft Office Word</Application>
  <DocSecurity>0</DocSecurity>
  <Lines>151</Lines>
  <Paragraphs>42</Paragraphs>
  <ScaleCrop>false</ScaleCrop>
  <Company/>
  <LinksUpToDate>false</LinksUpToDate>
  <CharactersWithSpaces>21339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 Chen</dc:creator>
  <cp:keywords/>
  <dc:description/>
  <cp:lastModifiedBy>Zed Chen</cp:lastModifiedBy>
  <cp:revision>269</cp:revision>
  <dcterms:created xsi:type="dcterms:W3CDTF">2025-07-02T11:15:00Z</dcterms:created>
  <dcterms:modified xsi:type="dcterms:W3CDTF">2025-07-08T10:04:00Z</dcterms:modified>
</cp:coreProperties>
</file>