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color w:val="2E74B5"/>
          <w:sz w:val="56"/>
        </w:rPr>
        <w:t>AGREEMENT(T&amp;C)</w:t>
      </w:r>
    </w:p>
    <w:p>
      <w:pPr>
        <w:spacing w:after="160"/>
      </w:pPr>
      <w:r>
        <w:rPr>
          <w:b w:val="0"/>
          <w:sz w:val="32"/>
        </w:rPr>
        <w:t>LegelpTech Outsourcing P Ltd(Zedtreeo.com)</w:t>
      </w:r>
    </w:p>
    <w:p>
      <w:pPr>
        <w:spacing w:after="160"/>
        <w:jc w:val="center"/>
      </w:pPr>
      <w:r>
        <w:rPr>
          <w:b w:val="0"/>
          <w:sz w:val="32"/>
        </w:rPr>
        <w:t>&amp;</w:t>
      </w:r>
    </w:p>
    <w:p>
      <w:pPr>
        <w:spacing w:after="160"/>
      </w:pPr>
      <w:r>
        <w:rPr>
          <w:b w:val="0"/>
          <w:sz w:val="32"/>
        </w:rPr>
        <w:t>{d.client.companyName}</w:t>
      </w:r>
    </w:p>
    <w:p/>
    <w:p/>
    <w:p>
      <w:pPr>
        <w:jc w:val="right"/>
      </w:pPr>
      <w:r>
        <w:rPr>
          <w:b/>
          <w:color w:val="2E74B5"/>
          <w:sz w:val="24"/>
        </w:rPr>
        <w:t>Abstract</w:t>
      </w:r>
    </w:p>
    <w:p>
      <w:pPr>
        <w:jc w:val="right"/>
      </w:pPr>
      <w:r>
        <w:rPr>
          <w:sz w:val="18"/>
        </w:rPr>
        <w:t>Terms &amp; conditions</w:t>
      </w:r>
    </w:p>
    <w:p/>
    <w:p/>
    <w:p/>
    <w:p>
      <w:pPr>
        <w:jc w:val="right"/>
      </w:pPr>
      <w:r>
        <w:rPr>
          <w:sz w:val="22"/>
        </w:rPr>
        <w:t>Legelp-ZT</w:t>
      </w:r>
    </w:p>
    <w:p>
      <w:pPr>
        <w:jc w:val="right"/>
      </w:pPr>
      <w:r>
        <w:rPr>
          <w:color w:val="2E74B5"/>
          <w:sz w:val="18"/>
        </w:rPr>
        <w:t>contact@legelp.com</w:t>
      </w:r>
    </w:p>
    <w:p>
      <w:r>
        <w:br w:type="page"/>
      </w:r>
    </w:p>
    <w:p>
      <w:pPr>
        <w:spacing w:after="160"/>
        <w:jc w:val="center"/>
      </w:pPr>
      <w:r>
        <w:rPr>
          <w:b/>
          <w:sz w:val="22"/>
        </w:rPr>
        <w:t>Service Agreement</w:t>
      </w:r>
    </w:p>
    <w:p>
      <w:pPr>
        <w:spacing w:after="160"/>
      </w:pPr>
      <w:r>
        <w:rPr>
          <w:b w:val="0"/>
          <w:sz w:val="22"/>
        </w:rPr>
        <w:t xml:space="preserve">Reference Number: </w:t>
      </w:r>
      <w:r>
        <w:rPr>
          <w:b/>
          <w:i/>
          <w:sz w:val="22"/>
        </w:rPr>
        <w:t>{d.referenceNo}</w:t>
      </w:r>
    </w:p>
    <w:p>
      <w:pPr>
        <w:spacing w:after="160"/>
      </w:pPr>
      <w:r>
        <w:rPr>
          <w:b w:val="0"/>
          <w:sz w:val="22"/>
        </w:rPr>
        <w:t>LegelpTech Outsourcing P Ltd, with its principal office located at D-15, Jungpura Extension, New Delhi-14, India("LegelpTech Outsourcing"),</w:t>
      </w:r>
    </w:p>
    <w:p>
      <w:pPr>
        <w:spacing w:after="160"/>
        <w:jc w:val="center"/>
      </w:pPr>
      <w:r>
        <w:rPr>
          <w:b/>
          <w:sz w:val="22"/>
        </w:rPr>
        <w:t>And</w:t>
      </w:r>
    </w:p>
    <w:p>
      <w:pPr>
        <w:spacing w:after="40"/>
      </w:pPr>
      <w:r>
        <w:rPr>
          <w:b w:val="0"/>
          <w:sz w:val="22"/>
        </w:rPr>
        <w:t xml:space="preserve">Client’s Company Name: </w:t>
      </w:r>
      <w:r>
        <w:rPr>
          <w:b/>
          <w:i/>
          <w:sz w:val="22"/>
        </w:rPr>
        <w:t>{d.client.companyName}</w:t>
      </w:r>
    </w:p>
    <w:p>
      <w:pPr>
        <w:spacing w:after="40"/>
      </w:pPr>
      <w:r>
        <w:rPr>
          <w:b w:val="0"/>
          <w:sz w:val="22"/>
        </w:rPr>
        <w:t xml:space="preserve">Website (if any): </w:t>
      </w:r>
      <w:r>
        <w:rPr>
          <w:b/>
          <w:i/>
          <w:sz w:val="22"/>
        </w:rPr>
        <w:t>{d.client.website}</w:t>
      </w:r>
    </w:p>
    <w:p>
      <w:pPr>
        <w:spacing w:after="40"/>
      </w:pPr>
      <w:r>
        <w:rPr>
          <w:b w:val="0"/>
          <w:sz w:val="22"/>
        </w:rPr>
        <w:t xml:space="preserve">Registered Address &amp; Country: </w:t>
      </w:r>
      <w:r>
        <w:rPr>
          <w:b/>
          <w:i/>
          <w:sz w:val="22"/>
        </w:rPr>
        <w:t>{d.client.address}</w:t>
      </w:r>
    </w:p>
    <w:p>
      <w:pPr>
        <w:spacing w:after="40"/>
      </w:pPr>
      <w:r>
        <w:rPr>
          <w:b w:val="0"/>
          <w:sz w:val="22"/>
        </w:rPr>
        <w:t xml:space="preserve">Authorized Signatory / Represented by: </w:t>
      </w:r>
      <w:r>
        <w:rPr>
          <w:b/>
          <w:i/>
          <w:sz w:val="22"/>
        </w:rPr>
        <w:t>{d.client.signatoryName}</w:t>
      </w:r>
    </w:p>
    <w:p>
      <w:pPr>
        <w:spacing w:after="40"/>
      </w:pPr>
      <w:r>
        <w:rPr>
          <w:b w:val="0"/>
          <w:sz w:val="22"/>
        </w:rPr>
        <w:t xml:space="preserve">Contact Number: </w:t>
      </w:r>
      <w:r>
        <w:rPr>
          <w:b/>
          <w:i/>
          <w:sz w:val="22"/>
        </w:rPr>
        <w:t>{d.client.contactNumber}</w:t>
      </w:r>
    </w:p>
    <w:p>
      <w:pPr>
        <w:spacing w:after="40"/>
      </w:pPr>
      <w:r>
        <w:rPr>
          <w:b w:val="0"/>
          <w:sz w:val="22"/>
        </w:rPr>
        <w:t xml:space="preserve">Email Address: </w:t>
      </w:r>
      <w:r>
        <w:rPr>
          <w:b/>
          <w:i/>
          <w:sz w:val="22"/>
        </w:rPr>
        <w:t>{d.client.email}</w:t>
      </w:r>
    </w:p>
    <w:p>
      <w:pPr>
        <w:spacing w:after="160"/>
      </w:pPr>
      <w:r>
        <w:rPr>
          <w:b w:val="0"/>
          <w:sz w:val="22"/>
        </w:rPr>
        <w:t>….. with its principal office located at Country ("Client") (LegelpTech Outsourcing and Client are collectively referred to as the "Parties") agree to the terms and conditions set forth in this LegelpTech Outsourcing Staffing Agreement (the "Agreement") entered into on this date of……… ("</w:t>
      </w:r>
      <w:r>
        <w:rPr>
          <w:b/>
          <w:i/>
          <w:sz w:val="22"/>
        </w:rPr>
        <w:t>{d.startDate}</w:t>
      </w:r>
      <w:r>
        <w:rPr>
          <w:b w:val="0"/>
          <w:sz w:val="22"/>
        </w:rPr>
        <w:t>").</w:t>
      </w:r>
    </w:p>
    <w:p>
      <w:pPr>
        <w:spacing w:after="160"/>
      </w:pPr>
      <w:r>
        <w:rPr>
          <w:b/>
          <w:sz w:val="22"/>
        </w:rPr>
        <w:t>Summary of the Agreement</w:t>
      </w:r>
    </w:p>
    <w:p>
      <w:pPr>
        <w:spacing w:after="160"/>
        <w:ind w:left="432" w:hanging="360"/>
      </w:pPr>
      <w:r>
        <w:rPr>
          <w:b/>
          <w:sz w:val="22"/>
        </w:rPr>
        <w:t>a.</w:t>
        <w:tab/>
      </w:r>
      <w:r>
        <w:rPr>
          <w:b w:val="0"/>
          <w:sz w:val="22"/>
        </w:rPr>
        <w:t xml:space="preserve">Service start date: </w:t>
      </w:r>
      <w:r>
        <w:rPr>
          <w:b/>
          <w:i/>
          <w:sz w:val="22"/>
        </w:rPr>
        <w:t>{d.startDate}</w:t>
      </w:r>
    </w:p>
    <w:p>
      <w:pPr>
        <w:spacing w:after="160"/>
        <w:ind w:left="432" w:hanging="360"/>
      </w:pPr>
      <w:r>
        <w:rPr>
          <w:b/>
          <w:sz w:val="22"/>
        </w:rPr>
        <w:t>b.</w:t>
        <w:tab/>
      </w:r>
      <w:r>
        <w:rPr>
          <w:b w:val="0"/>
          <w:sz w:val="22"/>
        </w:rPr>
        <w:t xml:space="preserve">No. of employee(s) &amp; Names: </w:t>
      </w:r>
      <w:r>
        <w:rPr>
          <w:b/>
          <w:i/>
          <w:sz w:val="22"/>
        </w:rPr>
        <w:t>{d.employeeNames}</w:t>
      </w:r>
    </w:p>
    <w:p>
      <w:pPr>
        <w:spacing w:after="160"/>
        <w:ind w:left="432" w:hanging="360"/>
      </w:pPr>
      <w:r>
        <w:rPr>
          <w:b/>
          <w:sz w:val="22"/>
        </w:rPr>
        <w:t>c.</w:t>
        <w:tab/>
      </w:r>
      <w:r>
        <w:rPr>
          <w:b w:val="0"/>
          <w:sz w:val="22"/>
        </w:rPr>
        <w:t xml:space="preserve">Service Type-Working Hours: </w:t>
      </w:r>
      <w:r>
        <w:rPr>
          <w:b/>
          <w:i/>
          <w:sz w:val="22"/>
        </w:rPr>
        <w:t>{d.serviceType}</w:t>
      </w:r>
    </w:p>
    <w:p>
      <w:pPr>
        <w:spacing w:after="160"/>
        <w:ind w:left="432" w:hanging="360"/>
      </w:pPr>
      <w:r>
        <w:rPr>
          <w:b/>
          <w:sz w:val="22"/>
        </w:rPr>
        <w:t>d.</w:t>
        <w:tab/>
      </w:r>
      <w:r>
        <w:rPr>
          <w:b w:val="0"/>
          <w:sz w:val="22"/>
        </w:rPr>
        <w:t xml:space="preserve">Total monthly fee: </w:t>
      </w:r>
      <w:r>
        <w:rPr>
          <w:b/>
          <w:i/>
          <w:sz w:val="22"/>
        </w:rPr>
        <w:t>{d.currency} {d.monthlyFee} per month</w:t>
      </w:r>
    </w:p>
    <w:p>
      <w:pPr>
        <w:spacing w:after="160"/>
        <w:ind w:left="432" w:hanging="360"/>
      </w:pPr>
      <w:r>
        <w:rPr>
          <w:b/>
          <w:sz w:val="22"/>
        </w:rPr>
        <w:t>e.</w:t>
        <w:tab/>
      </w:r>
      <w:r>
        <w:rPr>
          <w:b w:val="0"/>
          <w:sz w:val="22"/>
        </w:rPr>
        <w:t>Bank Service Charge:</w:t>
      </w:r>
      <w:r>
        <w:br/>
      </w:r>
      <w:r>
        <w:rPr>
          <w:b w:val="0"/>
          <w:sz w:val="22"/>
        </w:rPr>
        <w:t xml:space="preserve">        i) Credit/Debit Card – 3% service fee</w:t>
      </w:r>
      <w:r>
        <w:br/>
      </w:r>
      <w:r>
        <w:rPr>
          <w:b w:val="0"/>
          <w:sz w:val="22"/>
        </w:rPr>
        <w:t xml:space="preserve">        ii) Bank transfer BECS/ACH/SEPA Transfer – charges as applicable.</w:t>
      </w:r>
    </w:p>
    <w:p>
      <w:pPr>
        <w:spacing w:after="160"/>
        <w:ind w:left="432" w:hanging="360"/>
      </w:pPr>
      <w:r>
        <w:rPr>
          <w:b/>
          <w:sz w:val="22"/>
        </w:rPr>
        <w:t>f.</w:t>
        <w:tab/>
      </w:r>
      <w:r>
        <w:rPr>
          <w:b w:val="0"/>
          <w:sz w:val="22"/>
        </w:rPr>
        <w:t>Due date of payment: 1st payment is due immediately, thereafter last working day of each month or as per the monthly billing cycle. We are a prepaid monthly service.</w:t>
      </w:r>
    </w:p>
    <w:p>
      <w:pPr>
        <w:spacing w:after="160"/>
        <w:ind w:left="432" w:hanging="360"/>
      </w:pPr>
      <w:r>
        <w:rPr>
          <w:b/>
          <w:sz w:val="22"/>
        </w:rPr>
        <w:t>g.</w:t>
        <w:tab/>
      </w:r>
      <w:r>
        <w:rPr>
          <w:b w:val="0"/>
          <w:sz w:val="22"/>
        </w:rPr>
        <w:t xml:space="preserve">Designated work: </w:t>
      </w:r>
      <w:r>
        <w:rPr>
          <w:b/>
          <w:i/>
          <w:sz w:val="22"/>
        </w:rPr>
        <w:t>{d.designatedWork}</w:t>
      </w:r>
    </w:p>
    <w:p>
      <w:pPr>
        <w:spacing w:after="160"/>
        <w:ind w:left="432" w:hanging="360"/>
      </w:pPr>
      <w:r>
        <w:rPr>
          <w:b/>
          <w:sz w:val="22"/>
        </w:rPr>
        <w:t>h.</w:t>
        <w:tab/>
      </w:r>
      <w:r>
        <w:rPr>
          <w:b w:val="0"/>
          <w:sz w:val="22"/>
        </w:rPr>
        <w:t xml:space="preserve">One Time Notice period deposit &amp; fee (Refundable): </w:t>
      </w:r>
      <w:r>
        <w:rPr>
          <w:b/>
          <w:i/>
          <w:sz w:val="22"/>
        </w:rPr>
        <w:t>{d.noticePeriodDeposit}</w:t>
      </w:r>
    </w:p>
    <w:p>
      <w:pPr>
        <w:spacing w:after="160"/>
        <w:ind w:left="432" w:hanging="360"/>
      </w:pPr>
      <w:r>
        <w:rPr>
          <w:b/>
          <w:sz w:val="22"/>
        </w:rPr>
        <w:t>i.</w:t>
        <w:tab/>
      </w:r>
      <w:r>
        <w:rPr>
          <w:b w:val="0"/>
          <w:sz w:val="22"/>
        </w:rPr>
        <w:t>Salary increases after 1 year: Salary Increment &amp; revision fee will be mutually decided between both the parties which will include the employee’s salary increment on completion of each 12 months.</w:t>
      </w:r>
    </w:p>
    <w:p>
      <w:pPr>
        <w:spacing w:after="160"/>
      </w:pPr>
      <w:r>
        <w:rPr>
          <w:b w:val="0"/>
          <w:sz w:val="22"/>
        </w:rPr>
        <w:t>AND WHEREAS, for and in consideration of the mutual covenants and benefits derived and to be derived from this Agreement by each Party, and for other good and valuable consideration, the receipt and sufficiency of which are hereby acknowledged, LegelpTech Outsourcing and Client hereby agree as follows:</w:t>
      </w:r>
    </w:p>
    <w:p>
      <w:pPr>
        <w:spacing w:after="160"/>
      </w:pPr>
      <w:r>
        <w:rPr>
          <w:b/>
          <w:sz w:val="22"/>
        </w:rPr>
        <w:t>1. LegelpTech Outsourcing will:</w:t>
      </w:r>
    </w:p>
    <w:p>
      <w:pPr>
        <w:spacing w:after="160"/>
        <w:ind w:left="720" w:hanging="360"/>
      </w:pPr>
      <w:r>
        <w:rPr>
          <w:b/>
          <w:sz w:val="22"/>
        </w:rPr>
        <w:t>a.</w:t>
        <w:tab/>
      </w:r>
      <w:r>
        <w:rPr>
          <w:b w:val="0"/>
          <w:sz w:val="22"/>
        </w:rPr>
        <w:t>Provide remote offshore office services of its direct and indirect Personnel(s)/Employee(s)/Consultant(s) working under the physical supervision of LegelpTech Outsourcing (the “Assigned Resource” or “Assigned Resources”) or any of its subsidiaries, or related entities, working from the premises of LegelpTech Outsourcing or its related or subsidiary companies while using infrastructure, machinery and other resources provided by LegelpTech Outsourcing under the guidance and project supervision of the Client in one or more of the available models of services which are further described in Schedule.</w:t>
      </w:r>
    </w:p>
    <w:p>
      <w:pPr>
        <w:spacing w:after="160"/>
        <w:ind w:left="720" w:hanging="360"/>
      </w:pPr>
      <w:r>
        <w:rPr>
          <w:b/>
          <w:sz w:val="22"/>
        </w:rPr>
        <w:t>b.</w:t>
        <w:tab/>
      </w:r>
      <w:r>
        <w:rPr>
          <w:b w:val="0"/>
          <w:sz w:val="22"/>
        </w:rPr>
        <w:t>Recruit, screen, interview, skill test, and assign its Assigned Resources to perform the work described by the Client. It is thus clarified that the Assigned Resource shall work under LegelpTech Outsourcing’s supervision from its offices/ Work from Home (if parties agree for the same) while using infrastructure, machinery, provided by LegelpTech Outsourcing. The Client shall be solely responsible for project management.</w:t>
      </w:r>
    </w:p>
    <w:p>
      <w:pPr>
        <w:spacing w:after="160"/>
        <w:ind w:left="720" w:hanging="360"/>
      </w:pPr>
      <w:r>
        <w:rPr>
          <w:b/>
          <w:sz w:val="22"/>
        </w:rPr>
        <w:t>c.</w:t>
        <w:tab/>
      </w:r>
      <w:r>
        <w:rPr>
          <w:b w:val="0"/>
          <w:sz w:val="22"/>
        </w:rPr>
        <w:t>The Assigned Resource will work under the physical supervision of LegelpTech Outsourcing and under general guidance and project supervision of the Client.</w:t>
      </w:r>
    </w:p>
    <w:p>
      <w:pPr>
        <w:spacing w:after="160"/>
        <w:ind w:left="720" w:hanging="360"/>
      </w:pPr>
      <w:r>
        <w:rPr>
          <w:b/>
          <w:sz w:val="22"/>
        </w:rPr>
        <w:t>d.</w:t>
        <w:tab/>
      </w:r>
      <w:r>
        <w:rPr>
          <w:b w:val="0"/>
          <w:sz w:val="22"/>
        </w:rPr>
        <w:t>The Assigned Resource can only work from LegelpTech Outsourcing's office or its subsidiary or associate office and is only allowed to work from home in exceptional circumstances when allowed by LegelpTech Outsourcing’s HR Department.</w:t>
      </w:r>
    </w:p>
    <w:p>
      <w:pPr>
        <w:spacing w:after="160"/>
        <w:ind w:left="720" w:hanging="360"/>
      </w:pPr>
      <w:r>
        <w:rPr>
          <w:b/>
          <w:sz w:val="22"/>
        </w:rPr>
        <w:t>e.</w:t>
        <w:tab/>
      </w:r>
      <w:r>
        <w:rPr>
          <w:b w:val="0"/>
          <w:sz w:val="22"/>
        </w:rPr>
        <w:t xml:space="preserve">Solely be responsible for Assigned Resources </w:t>
      </w:r>
      <w:r>
        <w:rPr>
          <w:b/>
          <w:i/>
          <w:sz w:val="22"/>
        </w:rPr>
        <w:t>{d.employeeNames}</w:t>
      </w:r>
      <w:r>
        <w:rPr>
          <w:b w:val="0"/>
          <w:sz w:val="22"/>
        </w:rPr>
        <w:t xml:space="preserve"> wages and other employment issues. Require Assigned Resources to sign LegelpTech Outsourcing's policies and procedures and application forms which include but are not limited to the attendance policy, drug free workplace policy, worker's compensation, confidentiality agreement, harassment policy and safety rules. The Assigned Resource is not an employee of the Client and shall at all times remain an employee of LegelpTech Outsourcing. LegelpTech Outsourcing will be responsible for any legal, tax or insurance obligations in respect of its role as employee of the Assigned Resource.</w:t>
      </w:r>
    </w:p>
    <w:p>
      <w:pPr>
        <w:spacing w:after="160"/>
        <w:ind w:left="720" w:hanging="360"/>
      </w:pPr>
      <w:r>
        <w:rPr>
          <w:b/>
          <w:sz w:val="22"/>
        </w:rPr>
        <w:t>f.</w:t>
        <w:tab/>
      </w:r>
      <w:r>
        <w:rPr>
          <w:b w:val="0"/>
          <w:sz w:val="22"/>
        </w:rPr>
        <w:t>It is The Clients duty and responsibility to project manage their employee, e.g. assigning work to the Employee, ensuring instructions are followed and ensuring project deadlines are met. It is The Client's duty to project manage their remote employee and The Client, therefore, assumes complete responsibility for their work or project being a) completed on time b) its quality c) the quality of work produced by their remote employee. If The Client is dissatisfied with the performance or output of their employee, The Client has the right to stop working with the employee or seek a replacement.</w:t>
      </w:r>
    </w:p>
    <w:p>
      <w:pPr>
        <w:spacing w:after="160"/>
      </w:pPr>
      <w:r>
        <w:rPr>
          <w:b/>
          <w:sz w:val="22"/>
        </w:rPr>
        <w:t>2. Payment Terms</w:t>
      </w:r>
    </w:p>
    <w:p>
      <w:pPr>
        <w:spacing w:after="160"/>
        <w:ind w:left="720" w:hanging="360"/>
      </w:pPr>
      <w:r>
        <w:rPr>
          <w:b/>
          <w:sz w:val="22"/>
        </w:rPr>
        <w:t>a.</w:t>
        <w:tab/>
      </w:r>
      <w:r>
        <w:rPr>
          <w:b w:val="0"/>
          <w:sz w:val="22"/>
        </w:rPr>
        <w:t>The Parties agree that the services of LegelpTech Outsourcing is a prepaid monthly service and the First complete payment must be made before the start date of the service.</w:t>
      </w:r>
    </w:p>
    <w:p>
      <w:pPr>
        <w:spacing w:after="160"/>
        <w:ind w:left="720" w:hanging="360"/>
      </w:pPr>
      <w:r>
        <w:rPr>
          <w:b/>
          <w:sz w:val="22"/>
        </w:rPr>
        <w:t>b.</w:t>
        <w:tab/>
      </w:r>
      <w:r>
        <w:rPr>
          <w:b w:val="0"/>
          <w:sz w:val="22"/>
        </w:rPr>
        <w:t>LegelpTech Outsourcing will invoice Client for services provided under this Agreement on a monthly basis. Payment is due on receipt of invoice. If any portion of the invoice is disputed, Client will pay the undisputed portion.</w:t>
      </w:r>
    </w:p>
    <w:p>
      <w:pPr>
        <w:spacing w:after="160"/>
        <w:ind w:left="720" w:hanging="360"/>
      </w:pPr>
      <w:r>
        <w:rPr>
          <w:b/>
          <w:sz w:val="22"/>
        </w:rPr>
        <w:t>c.</w:t>
        <w:tab/>
      </w:r>
      <w:r>
        <w:rPr>
          <w:b w:val="0"/>
          <w:sz w:val="22"/>
        </w:rPr>
        <w:t>The payment shall be made via wire transfer/bank transfer/debit cards/Credit Cards or any other payment mode, mutually agreed to both the parties. Clients also have the option to make payments to the U.S. bank account of Legelp Services LLC, which serves as the payment collection subsidiary of LegelpTech Outsourcing P Ltd.</w:t>
      </w:r>
    </w:p>
    <w:p>
      <w:pPr>
        <w:spacing w:after="160"/>
        <w:ind w:left="720" w:hanging="360"/>
      </w:pPr>
      <w:r>
        <w:rPr>
          <w:b/>
          <w:sz w:val="22"/>
        </w:rPr>
        <w:t>d.</w:t>
        <w:tab/>
      </w:r>
      <w:r>
        <w:rPr>
          <w:b w:val="0"/>
          <w:sz w:val="22"/>
        </w:rPr>
        <w:t>If the Client does not make the payment or there is delay in the payment, then the parties agree that the provision of services contemplated under the aegis of this Agreement shall be stopped/suspended/terminated without any prior notice. The Client shall not hold LegelpTech Outsourcing responsible or liable for any losses or consequential losses incurred by the Client as a result of such eventuality.</w:t>
      </w:r>
    </w:p>
    <w:p>
      <w:pPr>
        <w:spacing w:after="160"/>
        <w:ind w:left="720" w:hanging="360"/>
      </w:pPr>
      <w:r>
        <w:rPr>
          <w:b/>
          <w:sz w:val="22"/>
        </w:rPr>
        <w:t>e.</w:t>
        <w:tab/>
      </w:r>
      <w:r>
        <w:rPr>
          <w:b w:val="0"/>
          <w:sz w:val="22"/>
        </w:rPr>
        <w:t xml:space="preserve">No notice-period security deposit is required for this engagement (Refundable deposit: </w:t>
      </w:r>
      <w:r>
        <w:rPr>
          <w:b/>
          <w:i/>
          <w:sz w:val="22"/>
        </w:rPr>
        <w:t>{d.noticePeriodDeposit}</w:t>
      </w:r>
      <w:r>
        <w:rPr>
          <w:b w:val="0"/>
          <w:sz w:val="22"/>
        </w:rPr>
        <w:t>, as set out in the Summary of the Agreement). The notice period applicable to termination of services shall be as set out in Clause 7 (Service Cancellation) below. It is the Client's duty to communicate in writing to LegelpTech Outsourcing terminating the contract if The Client wants to be the beneficiary of service for the days of the notice period.</w:t>
      </w:r>
    </w:p>
    <w:p>
      <w:pPr>
        <w:spacing w:after="160"/>
        <w:ind w:left="720" w:hanging="360"/>
      </w:pPr>
      <w:r>
        <w:rPr>
          <w:b/>
          <w:sz w:val="22"/>
        </w:rPr>
        <w:t>f.</w:t>
        <w:tab/>
      </w:r>
      <w:r>
        <w:rPr>
          <w:b w:val="0"/>
          <w:sz w:val="22"/>
        </w:rPr>
        <w:t>Total Monthly Fee should be received as cleared funds in LegelpTech Outsourcing P Ltd’s bank account. Bank Charges of 3% shall be applicable if the payment is made via Credit/Debit card of VISA/MASTERCARD If the payment is made via wire transfer/any other payment mode then the service charges must accordingly be added in addition to the Total Monthly Fee while making the monthly/any other payment.</w:t>
      </w:r>
    </w:p>
    <w:p>
      <w:pPr>
        <w:spacing w:after="160"/>
      </w:pPr>
      <w:r>
        <w:rPr>
          <w:b/>
          <w:sz w:val="22"/>
        </w:rPr>
        <w:t>3. Non-Solicitation</w:t>
      </w:r>
    </w:p>
    <w:p>
      <w:pPr>
        <w:spacing w:after="160"/>
      </w:pPr>
      <w:r>
        <w:rPr>
          <w:b w:val="0"/>
          <w:sz w:val="22"/>
        </w:rPr>
        <w:t>During the term of the Agreement and for period of [12] months following the date of its termination, The Client agrees not to, directly or indirectly:</w:t>
      </w:r>
    </w:p>
    <w:p>
      <w:pPr>
        <w:spacing w:after="160"/>
        <w:ind w:left="720" w:hanging="360"/>
      </w:pPr>
      <w:r>
        <w:rPr>
          <w:b/>
          <w:sz w:val="22"/>
        </w:rPr>
        <w:t>a.</w:t>
        <w:tab/>
      </w:r>
      <w:r>
        <w:rPr>
          <w:b w:val="0"/>
          <w:sz w:val="22"/>
        </w:rPr>
        <w:t>Solicit, induce or entice away from LegelpTech Outsourcing or any associated LegelpTech Outsourcing; or</w:t>
      </w:r>
    </w:p>
    <w:p>
      <w:pPr>
        <w:spacing w:after="160"/>
        <w:ind w:left="720" w:hanging="360"/>
      </w:pPr>
      <w:r>
        <w:rPr>
          <w:b/>
          <w:sz w:val="22"/>
        </w:rPr>
        <w:t>b.</w:t>
        <w:tab/>
      </w:r>
      <w:r>
        <w:rPr>
          <w:b w:val="0"/>
          <w:sz w:val="22"/>
        </w:rPr>
        <w:t>Employ, engage or appoint or in any way cause to be employed, engaged or appointed (or have any other dealings with); any candidate presented to it by The LegelpTech Outsourcing or any Employee/ workman of The LegelpTech Outsourcing who performs or has performed services for The Client whether or not such Employee would commit any breach of his or her contract or employment or engagement by leaving the service of LegelpTech Outsourcing or any associated LegelpTech Outsourcing;</w:t>
      </w:r>
    </w:p>
    <w:p>
      <w:pPr>
        <w:spacing w:after="160"/>
        <w:ind w:left="720" w:hanging="360"/>
      </w:pPr>
      <w:r>
        <w:rPr>
          <w:b/>
          <w:sz w:val="22"/>
        </w:rPr>
        <w:t>c.</w:t>
        <w:tab/>
      </w:r>
      <w:r>
        <w:rPr>
          <w:b w:val="0"/>
          <w:sz w:val="22"/>
        </w:rPr>
        <w:t>Hireaway: Notwithstanding anything in the forgoing sub-clauses herein above, the Client can approach the LegelpTech Outsourcing for hiring away of the resource, who is working for the Client, subject to making a lump sum payment as would be agreed between the parties through separate contract to that effect. It is clarified that in the absence of any such agreement, the sub-clauses shall remain applicable.</w:t>
      </w:r>
    </w:p>
    <w:p>
      <w:pPr>
        <w:spacing w:after="160"/>
      </w:pPr>
      <w:r>
        <w:rPr>
          <w:b/>
          <w:sz w:val="22"/>
        </w:rPr>
        <w:t>4. Fee Revision</w:t>
      </w:r>
    </w:p>
    <w:p>
      <w:pPr>
        <w:spacing w:after="160"/>
      </w:pPr>
      <w:r>
        <w:rPr>
          <w:b w:val="0"/>
          <w:sz w:val="22"/>
        </w:rPr>
        <w:t>Service fee shall be revised and increased by a certain amount mutually agreed between both the parties in the very 12 months of completed service which will include employee’s salary increment and the increased amount shall be added into the total monthly invoice fee.</w:t>
      </w:r>
    </w:p>
    <w:p>
      <w:pPr>
        <w:spacing w:after="160"/>
      </w:pPr>
      <w:r>
        <w:rPr>
          <w:b/>
          <w:sz w:val="22"/>
        </w:rPr>
        <w:t>5. Dispute Resolution</w:t>
      </w:r>
    </w:p>
    <w:p>
      <w:pPr>
        <w:spacing w:after="160"/>
      </w:pPr>
      <w:r>
        <w:rPr>
          <w:b w:val="0"/>
          <w:sz w:val="22"/>
        </w:rPr>
        <w:t>Any dispute arising out of or in connection with this contract, including any question regarding its existence, validity or termination, and all disputes arising, directly or indirectly to this contract, shall be deal with and adjudicated in the state courts of New Delhi, India. The governing law of the contract shall be the substantive law of New Delhi, India.</w:t>
      </w:r>
    </w:p>
    <w:p>
      <w:pPr>
        <w:spacing w:after="160"/>
      </w:pPr>
      <w:r>
        <w:rPr>
          <w:b/>
          <w:sz w:val="22"/>
        </w:rPr>
        <w:t>6. Paid Holidays</w:t>
      </w:r>
    </w:p>
    <w:p>
      <w:pPr>
        <w:spacing w:after="160"/>
      </w:pPr>
      <w:r>
        <w:rPr>
          <w:b w:val="0"/>
          <w:sz w:val="22"/>
        </w:rPr>
        <w:t>LegelpTech Outsourcing Services observes eight (8) paid holidays annually, which include three (3) Gazetted national holidays and five (5) festival or religious holidays. A yearly calendar of these holidays will be provided to the Client by the HR team at the start of the contract.</w:t>
      </w:r>
    </w:p>
    <w:p>
      <w:pPr>
        <w:spacing w:after="160"/>
      </w:pPr>
      <w:r>
        <w:rPr>
          <w:b w:val="0"/>
          <w:sz w:val="22"/>
        </w:rPr>
        <w:t>The Employee shall earn one (1) workday of paid leave per month on a prorated basis, encompassing emergency leaves, sick leaves, and casual leaves. Leave accrual will commence from the 2nd month of employment.</w:t>
      </w:r>
    </w:p>
    <w:p>
      <w:pPr>
        <w:spacing w:after="160"/>
      </w:pPr>
      <w:r>
        <w:rPr>
          <w:b/>
          <w:sz w:val="22"/>
        </w:rPr>
        <w:t>7. Service Cancellation</w:t>
      </w:r>
    </w:p>
    <w:p>
      <w:pPr>
        <w:spacing w:after="160"/>
      </w:pPr>
      <w:r>
        <w:rPr>
          <w:b w:val="0"/>
          <w:sz w:val="22"/>
        </w:rPr>
        <w:t>a) The Client shall provide LegelpTech Outsourcing with a written termination notice at least 15 days prior to the invoice date if they intend to discontinue the services.</w:t>
      </w:r>
    </w:p>
    <w:p>
      <w:pPr>
        <w:spacing w:after="160"/>
      </w:pPr>
      <w:r>
        <w:rPr>
          <w:b w:val="0"/>
          <w:sz w:val="22"/>
        </w:rPr>
        <w:t>b) If the Client fails to provide the required notice and the prepaid amount is exhausted, LegelpTech Outsourcing shall raise a separate invoice for the 15-day notice period covering either the full amount or the remaining balance, whichever applies.</w:t>
      </w:r>
    </w:p>
    <w:p>
      <w:pPr>
        <w:spacing w:after="160"/>
      </w:pPr>
      <w:r>
        <w:rPr>
          <w:b w:val="0"/>
          <w:sz w:val="22"/>
        </w:rPr>
        <w:t>c) During the notice period, the assigned staff shall continue to work for the Client as per the agreed terms until the completion of the notice period.</w:t>
      </w:r>
    </w:p>
    <w:p>
      <w:pPr>
        <w:spacing w:after="160"/>
      </w:pPr>
      <w:r>
        <w:rPr>
          <w:b/>
          <w:sz w:val="22"/>
        </w:rPr>
        <w:t>8. LegelpTech Outsourcing’s Basic software/hardware</w:t>
      </w:r>
    </w:p>
    <w:p>
      <w:pPr>
        <w:spacing w:after="160"/>
      </w:pPr>
      <w:r>
        <w:rPr>
          <w:b w:val="0"/>
          <w:sz w:val="22"/>
        </w:rPr>
        <w:t>a) Only those Equipment/ Supplies (software/ hardware) shall be provided by LegelpTech Outsourcing which is agreed by the parties in writing.</w:t>
      </w:r>
    </w:p>
    <w:p>
      <w:pPr>
        <w:spacing w:after="160"/>
      </w:pPr>
      <w:r>
        <w:rPr>
          <w:b w:val="0"/>
          <w:sz w:val="22"/>
        </w:rPr>
        <w:t>b) LegelpTech Outsourcing does provide additional software for Assigned Resources() use. If the Client requires the Assigned Resources to use additional Equipment/ Supplies (Software/ Hardware), the Client should contact LegelpTech Outsourcing to determine if that specific software required by the Client's Resource is provided within the commonly supplied Equipment/ Supplies (Software/ Hardware) of LegelpTech Outsourcing. If the Equipment/ Supplies (Software/ Hardware) required by the Client is not provided, LegelpTech Outsourcing can provide it at an additional charge/one time set up fee or the Client can courier the same to LegelpTech Outsourcing’s office for use by their assigned resource</w:t>
      </w:r>
    </w:p>
    <w:p>
      <w:pPr>
        <w:spacing w:after="160"/>
      </w:pPr>
      <w:r>
        <w:rPr>
          <w:b/>
          <w:sz w:val="22"/>
        </w:rPr>
        <w:t>9. Force Majeure</w:t>
      </w:r>
    </w:p>
    <w:p>
      <w:pPr>
        <w:spacing w:after="160"/>
      </w:pPr>
      <w:r>
        <w:rPr>
          <w:b w:val="0"/>
          <w:sz w:val="22"/>
        </w:rPr>
        <w:t>Neither the Client nor LegelpTech Outsourcing shall be liable for any failure or delay in performance of its obligations under this Agreement arising out of or caused, directly or indirectly, by circumstances beyond its reasonable control, including, without limitation, acts of God; earthquakes; fires; floods; wars; civil or military disturbances; acts of terrorism; sabotage; strikes; epidemics; riots; power failures; computer failure and any such circumstances beyond its reasonable control as may cause interruption, loss or malfunction of utility, transportation, computer (hardware or software) or telephone communication service; accidents; labor disputes; acts of civil or military authority; governmental actions; or inability to obtain labor, material, equipment or transportation; provided, however, that in the event of a failure or delay, it being understood that the company shall use reasonable efforts which are consistent with accepted practices in the industry to resume performance as soon as practicable under the circumstances.</w:t>
      </w:r>
    </w:p>
    <w:p>
      <w:r>
        <w:br w:type="page"/>
      </w:r>
    </w:p>
    <w:tbl>
      <w:tblPr>
        <w:tblW w:type="auto" w:w="0"/>
        <w:tblLayout w:type="autofit"/>
        <w:tblLook w:firstColumn="1" w:firstRow="1" w:lastColumn="0" w:lastRow="0" w:noHBand="0" w:noVBand="1" w:val="04A0"/>
      </w:tblPr>
      <w:tblGrid>
        <w:gridCol w:w="4680"/>
        <w:gridCol w:w="4680"/>
      </w:tblGrid>
      <w:tr>
        <w:tc>
          <w:tcPr>
            <w:tcW w:type="dxa" w:w="4680"/>
          </w:tcPr>
          <w:p>
            <w:r>
              <w:rPr>
                <w:b/>
                <w:sz w:val="22"/>
                <w:u w:val="single"/>
              </w:rPr>
              <w:t>LegelpTech Outsourcing P Ltd</w:t>
            </w:r>
          </w:p>
          <w:p/>
          <w:p>
            <w:pPr>
              <w:spacing w:after="0"/>
            </w:pPr>
            <w:r>
              <w:drawing>
                <wp:inline xmlns:a="http://schemas.openxmlformats.org/drawingml/2006/main" xmlns:pic="http://schemas.openxmlformats.org/drawingml/2006/picture">
                  <wp:extent cx="914400" cy="606392"/>
                  <wp:docPr id="1" name="Picture 1"/>
                  <wp:cNvGraphicFramePr>
                    <a:graphicFrameLocks noChangeAspect="1"/>
                  </wp:cNvGraphicFramePr>
                  <a:graphic>
                    <a:graphicData uri="http://schemas.openxmlformats.org/drawingml/2006/picture">
                      <pic:pic>
                        <pic:nvPicPr>
                          <pic:cNvPr id="0" name="legelptech_signature_4x.png"/>
                          <pic:cNvPicPr/>
                        </pic:nvPicPr>
                        <pic:blipFill>
                          <a:blip r:embed="rId11"/>
                          <a:stretch>
                            <a:fillRect/>
                          </a:stretch>
                        </pic:blipFill>
                        <pic:spPr>
                          <a:xfrm>
                            <a:off x="0" y="0"/>
                            <a:ext cx="914400" cy="606392"/>
                          </a:xfrm>
                          <a:prstGeom prst="rect"/>
                        </pic:spPr>
                      </pic:pic>
                    </a:graphicData>
                  </a:graphic>
                </wp:inline>
              </w:drawing>
            </w:r>
          </w:p>
          <w:p>
            <w:pPr>
              <w:spacing w:before="0"/>
            </w:pPr>
            <w:r>
              <w:rPr>
                <w:sz w:val="22"/>
              </w:rPr>
              <w:t xml:space="preserve">Signature: </w:t>
            </w:r>
          </w:p>
          <w:p>
            <w:r>
              <w:t>Position : Director</w:t>
            </w:r>
          </w:p>
        </w:tc>
        <w:tc>
          <w:tcPr>
            <w:tcW w:type="dxa" w:w="4680"/>
          </w:tcPr>
          <w:p>
            <w:r>
              <w:rPr>
                <w:b/>
                <w:i/>
                <w:sz w:val="22"/>
                <w:u w:val="single"/>
              </w:rPr>
              <w:t>{d.client.companyName}</w:t>
            </w:r>
          </w:p>
          <w:p/>
          <w:p>
            <w:pPr>
              <w:spacing w:after="0"/>
            </w:pPr>
          </w:p>
          <w:p>
            <w:pPr>
              <w:spacing w:before="0"/>
            </w:pPr>
            <w:r>
              <w:rPr>
                <w:sz w:val="22"/>
              </w:rPr>
              <w:t xml:space="preserve">Signature: </w:t>
            </w:r>
          </w:p>
          <w:p>
            <w:r>
              <w:t>Position : CEO</w:t>
            </w:r>
          </w:p>
        </w:tc>
      </w:tr>
    </w:tbl>
    <w:p>
      <w:r>
        <w:br w:type="page"/>
      </w:r>
    </w:p>
    <w:p>
      <w:pPr>
        <w:spacing w:after="160"/>
        <w:jc w:val="center"/>
      </w:pPr>
      <w:r>
        <w:rPr>
          <w:b/>
          <w:sz w:val="22"/>
          <w:u w:val="single"/>
        </w:rPr>
        <w:t>SCHEDULE</w:t>
      </w:r>
    </w:p>
    <w:p>
      <w:pPr>
        <w:spacing w:after="160"/>
      </w:pPr>
      <w:r>
        <w:rPr>
          <w:b/>
          <w:sz w:val="22"/>
        </w:rPr>
        <w:t>Equipment and Supplies</w:t>
      </w:r>
    </w:p>
    <w:p>
      <w:pPr>
        <w:spacing w:after="160"/>
      </w:pPr>
      <w:r>
        <w:rPr>
          <w:b w:val="0"/>
          <w:sz w:val="22"/>
        </w:rPr>
        <w:t>a.   Equipment/ Supplies (software/ hardware) provided by The Company(LegelpTech Outsourcing) at no additional cost:</w:t>
      </w:r>
    </w:p>
    <w:p>
      <w:pPr>
        <w:pStyle w:val="ListBullet"/>
        <w:ind w:left="1080"/>
      </w:pPr>
      <w:r>
        <w:rPr>
          <w:sz w:val="22"/>
        </w:rPr>
        <w:t>Desktop (Single Monitor) or Laptop</w:t>
      </w:r>
    </w:p>
    <w:p>
      <w:pPr>
        <w:pStyle w:val="ListBullet"/>
        <w:ind w:left="1080"/>
      </w:pPr>
      <w:r>
        <w:rPr>
          <w:sz w:val="22"/>
        </w:rPr>
        <w:t>Operating System - Windows/Linux</w:t>
      </w:r>
    </w:p>
    <w:p>
      <w:pPr>
        <w:pStyle w:val="ListBullet"/>
        <w:ind w:left="1080"/>
      </w:pPr>
      <w:r>
        <w:rPr>
          <w:sz w:val="22"/>
        </w:rPr>
        <w:t>MS Office 365</w:t>
      </w:r>
    </w:p>
    <w:p>
      <w:pPr>
        <w:pStyle w:val="ListBullet"/>
        <w:ind w:left="1080"/>
      </w:pPr>
      <w:r>
        <w:rPr>
          <w:sz w:val="22"/>
        </w:rPr>
        <w:t>Open source softwares for communication, namely, MS Teams, Skype</w:t>
      </w:r>
    </w:p>
    <w:p>
      <w:pPr>
        <w:pStyle w:val="ListBullet"/>
        <w:ind w:left="1080"/>
      </w:pPr>
      <w:r>
        <w:rPr>
          <w:sz w:val="22"/>
        </w:rPr>
        <w:t>Headsets, webcam</w:t>
      </w:r>
    </w:p>
    <w:p>
      <w:pPr>
        <w:pStyle w:val="ListBullet"/>
        <w:ind w:left="1080"/>
      </w:pPr>
      <w:r>
        <w:rPr>
          <w:sz w:val="22"/>
        </w:rPr>
        <w:t>High Speed Internet</w:t>
      </w:r>
    </w:p>
    <w:p>
      <w:pPr>
        <w:pStyle w:val="ListBullet"/>
        <w:ind w:left="1080"/>
      </w:pPr>
      <w:r>
        <w:rPr>
          <w:sz w:val="22"/>
        </w:rPr>
        <w:t>Shared low volume use of Voip/skype telephone number for occasional outbound calls and incoming calls.</w:t>
      </w:r>
    </w:p>
    <w:p>
      <w:pPr>
        <w:spacing w:after="160"/>
      </w:pPr>
      <w:r>
        <w:rPr>
          <w:b w:val="0"/>
          <w:sz w:val="22"/>
        </w:rPr>
        <w:t>b.   Any additional equipment/software/hardware are provided on request only and subject upon payment of additional charges or one time set up.</w:t>
      </w:r>
    </w:p>
    <w:p>
      <w:pPr>
        <w:spacing w:after="160"/>
      </w:pPr>
      <w:r>
        <w:rPr>
          <w:b w:val="0"/>
          <w:sz w:val="22"/>
        </w:rPr>
        <w:t xml:space="preserve">c. </w:t>
      </w:r>
      <w:r>
        <w:rPr>
          <w:b/>
          <w:i/>
          <w:sz w:val="22"/>
        </w:rPr>
        <w:t>{d.employeeNames}</w:t>
      </w:r>
      <w:r>
        <w:rPr>
          <w:b w:val="0"/>
          <w:sz w:val="22"/>
        </w:rPr>
        <w:t xml:space="preserve"> will be assigned a dedicated computer with Microsoft Office with all software products including 365, Excel, Word, and Powerpoint, a pdf type of software, monitoring software and he will have unlimited access to video calling.</w:t>
      </w:r>
    </w:p>
    <w:p>
      <w:pPr>
        <w:spacing w:after="160"/>
      </w:pPr>
      <w:r>
        <w:rPr>
          <w:b/>
          <w:sz w:val="22"/>
        </w:rPr>
        <w:t>Service Models:</w:t>
      </w:r>
    </w:p>
    <w:p>
      <w:pPr>
        <w:spacing w:after="160"/>
      </w:pPr>
      <w:r>
        <w:rPr>
          <w:b w:val="0"/>
          <w:sz w:val="22"/>
        </w:rPr>
        <w:t>LegelpTech Outsourcing provides the remote office and staffing services to its client through the ‘Dedicated Model’ and ‘Managed Service Model’.</w:t>
      </w:r>
    </w:p>
    <w:p>
      <w:pPr>
        <w:spacing w:after="160"/>
        <w:ind w:left="720" w:hanging="360"/>
      </w:pPr>
      <w:r>
        <w:rPr>
          <w:b/>
          <w:sz w:val="22"/>
        </w:rPr>
        <w:t>a)</w:t>
        <w:tab/>
      </w:r>
      <w:r>
        <w:rPr>
          <w:b w:val="0"/>
          <w:sz w:val="22"/>
        </w:rPr>
        <w:t>In Managed service model, a Manager heads, manages, oversees and delegates the client’s work to Employee(s)/Resource(s) within his/her team as per the requirements of the Clients and provides productivity equivalent to the hours requested or purchased by the client. The client has limited and not unlimited levels of interaction with the manager &amp; the resource. In this model the manager/team collectively does not work exclusively for the Client even though particular Employee(s) may be exclusively working for the Client in certain cases. Further, no specific/named Employee(s) is/are assigned for the Client’s work.</w:t>
      </w:r>
    </w:p>
    <w:p>
      <w:pPr>
        <w:spacing w:after="160"/>
        <w:ind w:left="720" w:hanging="360"/>
      </w:pPr>
      <w:r>
        <w:rPr>
          <w:b/>
          <w:sz w:val="22"/>
        </w:rPr>
        <w:t>b)</w:t>
        <w:tab/>
      </w:r>
      <w:r>
        <w:rPr>
          <w:b w:val="0"/>
          <w:sz w:val="22"/>
        </w:rPr>
        <w:t>The Dedicated model is where a single or multiple defined/named employee(s)/resource(s) are allocated to the Client who have been specifically shortlisted and/or selected by the Client and the Client shall have total and absolute control over the work of the said employee(s)/resource(s). The Company shall only maintain physical and visible supervision over the employee(s)/resource(s).</w:t>
      </w:r>
    </w:p>
    <w:p>
      <w:pPr>
        <w:spacing w:after="160"/>
      </w:pPr>
      <w:r>
        <w:rPr>
          <w:b w:val="0"/>
          <w:sz w:val="22"/>
        </w:rPr>
        <w:t xml:space="preserve">The Client wishes to engage the services of LegelpTech Outsourcing Services to provide remote staffing service through Dedicated model on a </w:t>
      </w:r>
      <w:r>
        <w:rPr>
          <w:b/>
          <w:i/>
          <w:sz w:val="22"/>
        </w:rPr>
        <w:t>{d.serviceType}</w:t>
      </w:r>
      <w:r>
        <w:rPr>
          <w:b w:val="0"/>
          <w:sz w:val="22"/>
        </w:rPr>
        <w:t xml:space="preserve"> basis to do </w:t>
      </w:r>
      <w:r>
        <w:rPr>
          <w:b/>
          <w:i/>
          <w:sz w:val="22"/>
        </w:rPr>
        <w:t>{d.designatedWork}</w:t>
      </w:r>
      <w:r>
        <w:rPr>
          <w:b w:val="0"/>
          <w:sz w:val="22"/>
        </w:rPr>
        <w:t xml:space="preserve"> work. The Dedicated Employee-</w:t>
      </w:r>
      <w:r>
        <w:rPr>
          <w:b/>
          <w:i/>
          <w:sz w:val="22"/>
        </w:rPr>
        <w:t>{d.employeeNames}</w:t>
      </w:r>
      <w:r>
        <w:rPr>
          <w:b w:val="0"/>
          <w:sz w:val="22"/>
        </w:rPr>
        <w:t xml:space="preserve"> shall work </w:t>
      </w:r>
      <w:r>
        <w:rPr>
          <w:b/>
          <w:i/>
          <w:sz w:val="22"/>
        </w:rPr>
        <w:t>{d.serviceType}</w:t>
      </w:r>
      <w:r>
        <w:rPr>
          <w:b w:val="0"/>
          <w:sz w:val="22"/>
        </w:rPr>
        <w:t xml:space="preserve"> (excluding any break time), with overtime attracting proportionate additional charges. Any and all overtime worked by the staff must be approved in advance by The Client.</w:t>
      </w:r>
    </w:p>
    <w:sectPr w:rsidR="00FC693F" w:rsidRPr="0006063C" w:rsidSect="00034616">
      <w:headerReference w:type="default" r:id="rId9"/>
      <w:footerReference w:type="default" r:id="rId10"/>
      <w:pgSz w:w="12240" w:h="15840"/>
      <w:pgMar w:top="1440"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6"/>
      </w:rPr>
      <w:t xml:space="preserve">Page </w:t>
    </w:r>
    <w:r>
      <w:fldChar w:fldCharType="begin"/>
    </w:r>
    <w:r>
      <w:instrText xml:space="preserve"> PAGE </w:instrText>
    </w:r>
    <w:r>
      <w:fldChar w:fldCharType="end"/>
    </w:r>
    <w:r>
      <w:rPr>
        <w:color w:val="404040"/>
        <w:sz w:val="16"/>
      </w:rPr>
      <w:t xml:space="preserve"> of </w:t>
    </w:r>
    <w:r>
      <w:fldChar w:fldCharType="begin"/>
    </w:r>
    <w:r>
      <w:instrText xml:space="preserve"> NUMPAGES </w:instrText>
    </w:r>
    <w:r>
      <w:fldChar w:fldCharType="end"/>
    </w:r>
  </w:p>
  <w:p>
    <w:pPr>
      <w:jc w:val="center"/>
    </w:pPr>
    <w:r>
      <w:rPr>
        <w:color w:val="2E74B5"/>
        <w:sz w:val="14"/>
      </w:rPr>
      <w:t>AGREEMENT(T&amp;C)  LegelpTech Outsourcing P Ltd(Zedtreeo.com)  &amp;  {d.client.companyName}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fill="4472C4"/>
    </w:pPr>
    <w:r>
      <w:rPr>
        <w:b/>
        <w:color w:val="FFFFFF"/>
        <w:sz w:val="26"/>
      </w:rPr>
      <w:t>AGREEMENT(T&amp;C)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