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How It Works — Page Content</w:t>
      </w:r>
    </w:p>
    <w:p>
      <w:pPr>
        <w:spacing w:after="120"/>
      </w:pPr>
      <w:r>
        <w:rPr>
          <w:color w:val="595959"/>
        </w:rPr>
        <w:t xml:space="preserve">URL: /how-it-works | Target: "how does zephgain work", "zephgain how it works", "how AI trading works" | ~1,000 words</w:t>
      </w:r>
    </w:p>
    <w:p>
      <w:pPr>
        <w:spacing w:after="120"/>
      </w:pPr>
      <w:r>
        <w:rPr>
          <w:i/>
          <w:iCs/>
          <w:color w:val="7F7F7F"/>
          <w:sz w:val="20"/>
          <w:szCs w:val="20"/>
        </w:rPr>
        <w:t xml:space="preserve">Editor note: Replace every [bracketed] item with real details before publishing. Do not add profit figures or win rates unless they are real and verifiable.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How Does Zephgain Work? AI Trading Explained in 4 Steps</w:t>
      </w:r>
    </w:p>
    <w:p>
      <w:pPr>
        <w:spacing w:after="120"/>
      </w:pPr>
      <w:r>
        <w:rPr>
          <w:b/>
          <w:bCs/>
        </w:rPr>
        <w:t xml:space="preserve">Meta Description:</w:t>
      </w:r>
      <w:r>
        <w:t xml:space="preserve"> See how Zephgain works, from free sign-up to your first AI trade. Learn what the AI does, how to set risk limits and how deposits and withdrawals work.</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How Does Zephgain Work? AI Trading Made Simple</w:t>
      </w:r>
    </w:p>
    <w:p>
      <w:pPr>
        <w:spacing w:after="120"/>
      </w:pPr>
      <w:r>
        <w:t xml:space="preserve">Zephgain does the hard part of trading for you: it watches the markets, studies the data and spots possible trades. You stay in control of your money, your limits and every setting. Here is exactly how Zephgain works, step by step.</w:t>
      </w:r>
    </w:p>
    <w:p>
      <w:pPr>
        <w:spacing w:after="200" w:before="120"/>
      </w:pPr>
      <w:r>
        <w:rPr>
          <w:b/>
          <w:bCs/>
        </w:rPr>
        <w:t xml:space="preserve">CTA Button: </w:t>
      </w:r>
      <w:r>
        <w:rPr>
          <w:b/>
          <w:bCs/>
          <w:color w:val="FFFFFF"/>
          <w:shd w:fill="1F7A4D" w:color="auto" w:val="clear"/>
        </w:rPr>
        <w:t xml:space="preserve"> Register Free in 2 Minutes </w:t>
      </w:r>
    </w:p>
    <w:p>
      <w:pPr>
        <w:pBdr>
          <w:bottom w:val="single" w:color="1F3A5F" w:sz="6" w:space="4"/>
        </w:pBdr>
        <w:spacing w:after="120" w:before="360"/>
      </w:pPr>
      <w:r>
        <w:rPr>
          <w:b/>
          <w:bCs/>
          <w:caps/>
          <w:color w:val="1F3A5F"/>
          <w:sz w:val="20"/>
          <w:szCs w:val="20"/>
        </w:rPr>
        <w:t xml:space="preserve">Section 2 — The 4 Steps</w:t>
      </w:r>
    </w:p>
    <w:p>
      <w:pPr>
        <w:pStyle w:val="Heading2"/>
        <w:spacing w:after="120" w:before="240"/>
      </w:pPr>
      <w:r>
        <w:t xml:space="preserve">Getting Started with Zephgain in 4 Steps</w:t>
      </w:r>
    </w:p>
    <w:p>
      <w:pPr>
        <w:pStyle w:val="Heading3"/>
        <w:spacing w:after="120" w:before="240"/>
      </w:pPr>
      <w:r>
        <w:t xml:space="preserve">Step 1: Create Your Free Account</w:t>
      </w:r>
    </w:p>
    <w:p>
      <w:pPr>
        <w:spacing w:after="120"/>
      </w:pPr>
      <w:r>
        <w:t xml:space="preserve">Fill in the short form with your name, email and Australian phone number. Registration is free and takes under 2 minutes.</w:t>
      </w:r>
    </w:p>
    <w:p>
      <w:pPr>
        <w:pStyle w:val="Heading3"/>
        <w:spacing w:after="120" w:before="240"/>
      </w:pPr>
      <w:r>
        <w:t xml:space="preserve">Step 2: Get a Call from Your Account Manager</w:t>
      </w:r>
    </w:p>
    <w:p>
      <w:pPr>
        <w:spacing w:after="120"/>
      </w:pPr>
      <w:r>
        <w:t xml:space="preserve">A Zephgain account manager will call you, usually within [24 hours]. They will:</w:t>
      </w:r>
    </w:p>
    <w:p>
      <w:pPr>
        <w:pStyle w:val="ListParagraph"/>
        <w:numPr>
          <w:ilvl w:val="0"/>
          <w:numId w:val="2"/>
        </w:numPr>
        <w:spacing w:after="60"/>
      </w:pPr>
      <w:r>
        <w:t xml:space="preserve">Explain how the platform works</w:t>
      </w:r>
    </w:p>
    <w:p>
      <w:pPr>
        <w:pStyle w:val="ListParagraph"/>
        <w:numPr>
          <w:ilvl w:val="0"/>
          <w:numId w:val="2"/>
        </w:numPr>
        <w:spacing w:after="60"/>
      </w:pPr>
      <w:r>
        <w:t xml:space="preserve">Ask about your goals and how much risk you are comfortable with</w:t>
      </w:r>
    </w:p>
    <w:p>
      <w:pPr>
        <w:pStyle w:val="ListParagraph"/>
        <w:numPr>
          <w:ilvl w:val="0"/>
          <w:numId w:val="2"/>
        </w:numPr>
        <w:spacing w:after="60"/>
      </w:pPr>
      <w:r>
        <w:t xml:space="preserve">Help you verify your identity</w:t>
      </w:r>
    </w:p>
    <w:p>
      <w:pPr>
        <w:pStyle w:val="Heading3"/>
        <w:spacing w:after="120" w:before="240"/>
      </w:pPr>
      <w:r>
        <w:t xml:space="preserve">Step 3: Fund Your Account</w:t>
      </w:r>
    </w:p>
    <w:p>
      <w:pPr>
        <w:spacing w:after="120"/>
      </w:pPr>
      <w:r>
        <w:t xml:space="preserve">Deposit a minimum of AU$250 with our partner broker, [broker name]. Your money is held by the broker in your own trading account, not by Zephgain.</w:t>
      </w:r>
    </w:p>
    <w:p>
      <w:pPr>
        <w:pStyle w:val="Heading3"/>
        <w:spacing w:after="120" w:before="240"/>
      </w:pPr>
      <w:r>
        <w:t xml:space="preserve">Step 4: Choose a Mode and Start Trading</w:t>
      </w:r>
    </w:p>
    <w:p>
      <w:pPr>
        <w:spacing w:after="120"/>
      </w:pPr>
      <w:r>
        <w:t xml:space="preserve">Pick Automated mode or Signal mode, set your risk limits, and the AI gets to work. You can track every trade from your dashboard.</w:t>
      </w:r>
    </w:p>
    <w:p>
      <w:pPr>
        <w:pBdr>
          <w:bottom w:val="single" w:color="1F3A5F" w:sz="6" w:space="4"/>
        </w:pBdr>
        <w:spacing w:after="120" w:before="360"/>
      </w:pPr>
      <w:r>
        <w:rPr>
          <w:b/>
          <w:bCs/>
          <w:caps/>
          <w:color w:val="1F3A5F"/>
          <w:sz w:val="20"/>
          <w:szCs w:val="20"/>
        </w:rPr>
        <w:t xml:space="preserve">Section 3 — Behind the Scenes</w:t>
      </w:r>
    </w:p>
    <w:p>
      <w:pPr>
        <w:pStyle w:val="Heading2"/>
        <w:spacing w:after="120" w:before="240"/>
      </w:pPr>
      <w:r>
        <w:t xml:space="preserve">What the Zephgain AI Does Behind the Scenes</w:t>
      </w:r>
    </w:p>
    <w:p>
      <w:pPr>
        <w:spacing w:after="120"/>
      </w:pPr>
      <w:r>
        <w:t xml:space="preserve">Here is what happens every time the AI looks for a trade:</w:t>
      </w:r>
    </w:p>
    <w:p>
      <w:pPr>
        <w:pStyle w:val="ListParagraph"/>
        <w:numPr>
          <w:ilvl w:val="0"/>
          <w:numId w:val="3"/>
        </w:numPr>
        <w:spacing w:after="60"/>
      </w:pPr>
      <w:r>
        <w:rPr>
          <w:b/>
          <w:bCs/>
        </w:rPr>
        <w:t xml:space="preserve">Collects data:</w:t>
      </w:r>
      <w:r>
        <w:t xml:space="preserve"> live prices, charts, volume and market news from across crypto, forex, stocks and commodities.</w:t>
      </w:r>
    </w:p>
    <w:p>
      <w:pPr>
        <w:pStyle w:val="ListParagraph"/>
        <w:numPr>
          <w:ilvl w:val="0"/>
          <w:numId w:val="3"/>
        </w:numPr>
        <w:spacing w:after="60"/>
      </w:pPr>
      <w:r>
        <w:rPr>
          <w:b/>
          <w:bCs/>
        </w:rPr>
        <w:t xml:space="preserve">Analyses patterns:</w:t>
      </w:r>
      <w:r>
        <w:t xml:space="preserve"> machine learning models look for trends, momentum and price patterns.</w:t>
      </w:r>
    </w:p>
    <w:p>
      <w:pPr>
        <w:pStyle w:val="ListParagraph"/>
        <w:numPr>
          <w:ilvl w:val="0"/>
          <w:numId w:val="3"/>
        </w:numPr>
        <w:spacing w:after="60"/>
      </w:pPr>
      <w:r>
        <w:rPr>
          <w:b/>
          <w:bCs/>
        </w:rPr>
        <w:t xml:space="preserve">Checks your rules:</w:t>
      </w:r>
      <w:r>
        <w:t xml:space="preserve"> every idea is filtered through your risk limits and chosen markets.</w:t>
      </w:r>
    </w:p>
    <w:p>
      <w:pPr>
        <w:pStyle w:val="ListParagraph"/>
        <w:numPr>
          <w:ilvl w:val="0"/>
          <w:numId w:val="3"/>
        </w:numPr>
        <w:spacing w:after="60"/>
      </w:pPr>
      <w:r>
        <w:rPr>
          <w:b/>
          <w:bCs/>
        </w:rPr>
        <w:t xml:space="preserve">Creates a signal:</w:t>
      </w:r>
      <w:r>
        <w:t xml:space="preserve"> a clear buy or sell idea with a suggested entry, stop-loss and take-profit.</w:t>
      </w:r>
    </w:p>
    <w:p>
      <w:pPr>
        <w:pStyle w:val="ListParagraph"/>
        <w:numPr>
          <w:ilvl w:val="0"/>
          <w:numId w:val="3"/>
        </w:numPr>
        <w:spacing w:after="60"/>
      </w:pPr>
      <w:r>
        <w:rPr>
          <w:b/>
          <w:bCs/>
        </w:rPr>
        <w:t xml:space="preserve">Acts or alerts:</w:t>
      </w:r>
      <w:r>
        <w:t xml:space="preserve"> in Automated mode it places the trade. In Signal mode it waits for your approval.</w:t>
      </w:r>
    </w:p>
    <w:p>
      <w:pPr>
        <w:spacing w:after="120"/>
      </w:pPr>
      <w:r>
        <w:t xml:space="preserve">This loop runs 24/7, so the platform keeps watching the markets even when you are not.</w:t>
      </w:r>
    </w:p>
    <w:p>
      <w:pPr>
        <w:pBdr>
          <w:bottom w:val="single" w:color="1F3A5F" w:sz="6" w:space="4"/>
        </w:pBdr>
        <w:spacing w:after="120" w:before="360"/>
      </w:pPr>
      <w:r>
        <w:rPr>
          <w:b/>
          <w:bCs/>
          <w:caps/>
          <w:color w:val="1F3A5F"/>
          <w:sz w:val="20"/>
          <w:szCs w:val="20"/>
        </w:rPr>
        <w:t xml:space="preserve">Section 4</w:t>
      </w:r>
    </w:p>
    <w:p>
      <w:pPr>
        <w:pStyle w:val="Heading2"/>
        <w:spacing w:after="120" w:before="240"/>
      </w:pPr>
      <w:r>
        <w:t xml:space="preserve">Automated Mode vs Signal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shd w:fill="1F3A5F" w:color="auto" w:val="clear"/>
            <w:tcMar>
              <w:top w:type="dxa" w:w="80"/>
              <w:left w:type="dxa" w:w="120"/>
              <w:bottom w:type="dxa" w:w="80"/>
              <w:right w:type="dxa" w:w="120"/>
            </w:tcMar>
          </w:tcPr>
          <w:p>
            <w:r>
              <w:rPr>
                <w:b/>
                <w:bCs/>
                <w:color w:val="FFFFFF"/>
              </w:rPr>
              <w:t xml:space="preserve"/>
            </w:r>
          </w:p>
        </w:tc>
        <w:tc>
          <w:tcPr>
            <w:tcW w:type="dxa" w:w="3313"/>
            <w:shd w:fill="1F3A5F" w:color="auto" w:val="clear"/>
            <w:tcMar>
              <w:top w:type="dxa" w:w="80"/>
              <w:left w:type="dxa" w:w="120"/>
              <w:bottom w:type="dxa" w:w="80"/>
              <w:right w:type="dxa" w:w="120"/>
            </w:tcMar>
          </w:tcPr>
          <w:p>
            <w:r>
              <w:rPr>
                <w:b/>
                <w:bCs/>
                <w:color w:val="FFFFFF"/>
              </w:rPr>
              <w:t xml:space="preserve">Automated Mode</w:t>
            </w:r>
          </w:p>
        </w:tc>
        <w:tc>
          <w:tcPr>
            <w:tcW w:type="dxa" w:w="3313"/>
            <w:shd w:fill="1F3A5F" w:color="auto" w:val="clear"/>
            <w:tcMar>
              <w:top w:type="dxa" w:w="80"/>
              <w:left w:type="dxa" w:w="120"/>
              <w:bottom w:type="dxa" w:w="80"/>
              <w:right w:type="dxa" w:w="120"/>
            </w:tcMar>
          </w:tcPr>
          <w:p>
            <w:r>
              <w:rPr>
                <w:b/>
                <w:bCs/>
                <w:color w:val="FFFFFF"/>
              </w:rPr>
              <w:t xml:space="preserve">Signal Mode</w:t>
            </w:r>
          </w:p>
        </w:tc>
      </w:tr>
      <w:tr>
        <w:tc>
          <w:tcPr>
            <w:tcW w:type="dxa" w:w="2400"/>
            <w:tcMar>
              <w:top w:type="dxa" w:w="80"/>
              <w:left w:type="dxa" w:w="120"/>
              <w:bottom w:type="dxa" w:w="80"/>
              <w:right w:type="dxa" w:w="120"/>
            </w:tcMar>
          </w:tcPr>
          <w:p>
            <w:r>
              <w:rPr>
                <w:b w:val="false"/>
                <w:bCs w:val="false"/>
              </w:rPr>
              <w:t xml:space="preserve">Who places trades</w:t>
            </w:r>
          </w:p>
        </w:tc>
        <w:tc>
          <w:tcPr>
            <w:tcW w:type="dxa" w:w="3313"/>
            <w:tcMar>
              <w:top w:type="dxa" w:w="80"/>
              <w:left w:type="dxa" w:w="120"/>
              <w:bottom w:type="dxa" w:w="80"/>
              <w:right w:type="dxa" w:w="120"/>
            </w:tcMar>
          </w:tcPr>
          <w:p>
            <w:r>
              <w:rPr>
                <w:b w:val="false"/>
                <w:bCs w:val="false"/>
              </w:rPr>
              <w:t xml:space="preserve">The AI, within your limits</w:t>
            </w:r>
          </w:p>
        </w:tc>
        <w:tc>
          <w:tcPr>
            <w:tcW w:type="dxa" w:w="3313"/>
            <w:tcMar>
              <w:top w:type="dxa" w:w="80"/>
              <w:left w:type="dxa" w:w="120"/>
              <w:bottom w:type="dxa" w:w="80"/>
              <w:right w:type="dxa" w:w="120"/>
            </w:tcMar>
          </w:tcPr>
          <w:p>
            <w:r>
              <w:rPr>
                <w:b w:val="false"/>
                <w:bCs w:val="false"/>
              </w:rPr>
              <w:t xml:space="preserve">You, after reviewing the signal</w:t>
            </w:r>
          </w:p>
        </w:tc>
      </w:tr>
      <w:tr>
        <w:tc>
          <w:tcPr>
            <w:tcW w:type="dxa" w:w="2400"/>
            <w:shd w:fill="EEF3F8" w:color="auto" w:val="clear"/>
            <w:tcMar>
              <w:top w:type="dxa" w:w="80"/>
              <w:left w:type="dxa" w:w="120"/>
              <w:bottom w:type="dxa" w:w="80"/>
              <w:right w:type="dxa" w:w="120"/>
            </w:tcMar>
          </w:tcPr>
          <w:p>
            <w:r>
              <w:rPr>
                <w:b w:val="false"/>
                <w:bCs w:val="false"/>
              </w:rPr>
              <w:t xml:space="preserve">Time needed</w:t>
            </w:r>
          </w:p>
        </w:tc>
        <w:tc>
          <w:tcPr>
            <w:tcW w:type="dxa" w:w="3313"/>
            <w:shd w:fill="EEF3F8" w:color="auto" w:val="clear"/>
            <w:tcMar>
              <w:top w:type="dxa" w:w="80"/>
              <w:left w:type="dxa" w:w="120"/>
              <w:bottom w:type="dxa" w:w="80"/>
              <w:right w:type="dxa" w:w="120"/>
            </w:tcMar>
          </w:tcPr>
          <w:p>
            <w:r>
              <w:rPr>
                <w:b w:val="false"/>
                <w:bCs w:val="false"/>
              </w:rPr>
              <w:t xml:space="preserve">Very little</w:t>
            </w:r>
          </w:p>
        </w:tc>
        <w:tc>
          <w:tcPr>
            <w:tcW w:type="dxa" w:w="3313"/>
            <w:shd w:fill="EEF3F8" w:color="auto" w:val="clear"/>
            <w:tcMar>
              <w:top w:type="dxa" w:w="80"/>
              <w:left w:type="dxa" w:w="120"/>
              <w:bottom w:type="dxa" w:w="80"/>
              <w:right w:type="dxa" w:w="120"/>
            </w:tcMar>
          </w:tcPr>
          <w:p>
            <w:r>
              <w:rPr>
                <w:b w:val="false"/>
                <w:bCs w:val="false"/>
              </w:rPr>
              <w:t xml:space="preserve">A few minutes a day</w:t>
            </w:r>
          </w:p>
        </w:tc>
      </w:tr>
      <w:tr>
        <w:tc>
          <w:tcPr>
            <w:tcW w:type="dxa" w:w="2400"/>
            <w:tcMar>
              <w:top w:type="dxa" w:w="80"/>
              <w:left w:type="dxa" w:w="120"/>
              <w:bottom w:type="dxa" w:w="80"/>
              <w:right w:type="dxa" w:w="120"/>
            </w:tcMar>
          </w:tcPr>
          <w:p>
            <w:r>
              <w:rPr>
                <w:b w:val="false"/>
                <w:bCs w:val="false"/>
              </w:rPr>
              <w:t xml:space="preserve">Best for</w:t>
            </w:r>
          </w:p>
        </w:tc>
        <w:tc>
          <w:tcPr>
            <w:tcW w:type="dxa" w:w="3313"/>
            <w:tcMar>
              <w:top w:type="dxa" w:w="80"/>
              <w:left w:type="dxa" w:w="120"/>
              <w:bottom w:type="dxa" w:w="80"/>
              <w:right w:type="dxa" w:w="120"/>
            </w:tcMar>
          </w:tcPr>
          <w:p>
            <w:r>
              <w:rPr>
                <w:b w:val="false"/>
                <w:bCs w:val="false"/>
              </w:rPr>
              <w:t xml:space="preserve">Busy people and beginners</w:t>
            </w:r>
          </w:p>
        </w:tc>
        <w:tc>
          <w:tcPr>
            <w:tcW w:type="dxa" w:w="3313"/>
            <w:tcMar>
              <w:top w:type="dxa" w:w="80"/>
              <w:left w:type="dxa" w:w="120"/>
              <w:bottom w:type="dxa" w:w="80"/>
              <w:right w:type="dxa" w:w="120"/>
            </w:tcMar>
          </w:tcPr>
          <w:p>
            <w:r>
              <w:rPr>
                <w:b w:val="false"/>
                <w:bCs w:val="false"/>
              </w:rPr>
              <w:t xml:space="preserve">People who want full control</w:t>
            </w:r>
          </w:p>
        </w:tc>
      </w:tr>
      <w:tr>
        <w:tc>
          <w:tcPr>
            <w:tcW w:type="dxa" w:w="2400"/>
            <w:shd w:fill="EEF3F8" w:color="auto" w:val="clear"/>
            <w:tcMar>
              <w:top w:type="dxa" w:w="80"/>
              <w:left w:type="dxa" w:w="120"/>
              <w:bottom w:type="dxa" w:w="80"/>
              <w:right w:type="dxa" w:w="120"/>
            </w:tcMar>
          </w:tcPr>
          <w:p>
            <w:r>
              <w:rPr>
                <w:b w:val="false"/>
                <w:bCs w:val="false"/>
              </w:rPr>
              <w:t xml:space="preserve">Can you switch?</w:t>
            </w:r>
          </w:p>
        </w:tc>
        <w:tc>
          <w:tcPr>
            <w:tcW w:type="dxa" w:w="3313"/>
            <w:shd w:fill="EEF3F8" w:color="auto" w:val="clear"/>
            <w:tcMar>
              <w:top w:type="dxa" w:w="80"/>
              <w:left w:type="dxa" w:w="120"/>
              <w:bottom w:type="dxa" w:w="80"/>
              <w:right w:type="dxa" w:w="120"/>
            </w:tcMar>
          </w:tcPr>
          <w:p>
            <w:r>
              <w:rPr>
                <w:b w:val="false"/>
                <w:bCs w:val="false"/>
              </w:rPr>
              <w:t xml:space="preserve">Yes, at any time</w:t>
            </w:r>
          </w:p>
        </w:tc>
        <w:tc>
          <w:tcPr>
            <w:tcW w:type="dxa" w:w="3313"/>
            <w:shd w:fill="EEF3F8" w:color="auto" w:val="clear"/>
            <w:tcMar>
              <w:top w:type="dxa" w:w="80"/>
              <w:left w:type="dxa" w:w="120"/>
              <w:bottom w:type="dxa" w:w="80"/>
              <w:right w:type="dxa" w:w="120"/>
            </w:tcMar>
          </w:tcPr>
          <w:p>
            <w:r>
              <w:rPr>
                <w:b w:val="false"/>
                <w:bCs w:val="false"/>
              </w:rPr>
              <w:t xml:space="preserve">Yes, at any time</w:t>
            </w:r>
          </w:p>
        </w:tc>
      </w:tr>
    </w:tbl>
    <w:p>
      <w:pPr>
        <w:pBdr>
          <w:bottom w:val="single" w:color="1F3A5F" w:sz="6" w:space="4"/>
        </w:pBdr>
        <w:spacing w:after="120" w:before="360"/>
      </w:pPr>
      <w:r>
        <w:rPr>
          <w:b/>
          <w:bCs/>
          <w:caps/>
          <w:color w:val="1F3A5F"/>
          <w:sz w:val="20"/>
          <w:szCs w:val="20"/>
        </w:rPr>
        <w:t xml:space="preserve">Section 5</w:t>
      </w:r>
    </w:p>
    <w:p>
      <w:pPr>
        <w:pStyle w:val="Heading2"/>
        <w:spacing w:after="120" w:before="240"/>
      </w:pPr>
      <w:r>
        <w:t xml:space="preserve">You Stay in Control of Risk</w:t>
      </w:r>
    </w:p>
    <w:p>
      <w:pPr>
        <w:spacing w:after="120"/>
      </w:pPr>
      <w:r>
        <w:t xml:space="preserve">The AI only works inside the rules you set. You can adjust these at any time:</w:t>
      </w:r>
    </w:p>
    <w:p>
      <w:pPr>
        <w:pStyle w:val="ListParagraph"/>
        <w:numPr>
          <w:ilvl w:val="0"/>
          <w:numId w:val="2"/>
        </w:numPr>
        <w:spacing w:after="60"/>
      </w:pPr>
      <w:r>
        <w:rPr>
          <w:b/>
          <w:bCs/>
        </w:rPr>
        <w:t xml:space="preserve">Stop-loss:</w:t>
      </w:r>
      <w:r>
        <w:t xml:space="preserve"> closes a trade if the price moves too far against you</w:t>
      </w:r>
    </w:p>
    <w:p>
      <w:pPr>
        <w:pStyle w:val="ListParagraph"/>
        <w:numPr>
          <w:ilvl w:val="0"/>
          <w:numId w:val="2"/>
        </w:numPr>
        <w:spacing w:after="60"/>
      </w:pPr>
      <w:r>
        <w:rPr>
          <w:b/>
          <w:bCs/>
        </w:rPr>
        <w:t xml:space="preserve">Take-profit:</w:t>
      </w:r>
      <w:r>
        <w:t xml:space="preserve"> locks in gains when a price target is hit</w:t>
      </w:r>
    </w:p>
    <w:p>
      <w:pPr>
        <w:pStyle w:val="ListParagraph"/>
        <w:numPr>
          <w:ilvl w:val="0"/>
          <w:numId w:val="2"/>
        </w:numPr>
        <w:spacing w:after="60"/>
      </w:pPr>
      <w:r>
        <w:rPr>
          <w:b/>
          <w:bCs/>
        </w:rPr>
        <w:t xml:space="preserve">Daily limit:</w:t>
      </w:r>
      <w:r>
        <w:t xml:space="preserve"> caps how much can be traded each day</w:t>
      </w:r>
    </w:p>
    <w:p>
      <w:pPr>
        <w:pStyle w:val="ListParagraph"/>
        <w:numPr>
          <w:ilvl w:val="0"/>
          <w:numId w:val="2"/>
        </w:numPr>
        <w:spacing w:after="60"/>
      </w:pPr>
      <w:r>
        <w:rPr>
          <w:b/>
          <w:bCs/>
        </w:rPr>
        <w:t xml:space="preserve">Market choice:</w:t>
      </w:r>
      <w:r>
        <w:t xml:space="preserve"> turn markets on or off, such as crypto only</w:t>
      </w:r>
    </w:p>
    <w:p>
      <w:pPr>
        <w:pStyle w:val="ListParagraph"/>
        <w:numPr>
          <w:ilvl w:val="0"/>
          <w:numId w:val="2"/>
        </w:numPr>
        <w:spacing w:after="60"/>
      </w:pPr>
      <w:r>
        <w:rPr>
          <w:b/>
          <w:bCs/>
        </w:rPr>
        <w:t xml:space="preserve">Pause button:</w:t>
      </w:r>
      <w:r>
        <w:t xml:space="preserve"> stop all automated trading with one click</w:t>
      </w:r>
    </w:p>
    <w:p>
      <w:pPr>
        <w:pBdr>
          <w:bottom w:val="single" w:color="1F3A5F" w:sz="6" w:space="4"/>
        </w:pBdr>
        <w:spacing w:after="120" w:before="360"/>
      </w:pPr>
      <w:r>
        <w:rPr>
          <w:b/>
          <w:bCs/>
          <w:caps/>
          <w:color w:val="1F3A5F"/>
          <w:sz w:val="20"/>
          <w:szCs w:val="20"/>
        </w:rPr>
        <w:t xml:space="preserve">Section 6</w:t>
      </w:r>
    </w:p>
    <w:p>
      <w:pPr>
        <w:pStyle w:val="Heading2"/>
        <w:spacing w:after="120" w:before="240"/>
      </w:pPr>
      <w:r>
        <w:t xml:space="preserve">Your Zephgain Dashboard</w:t>
      </w:r>
    </w:p>
    <w:p>
      <w:pPr>
        <w:spacing w:after="120"/>
      </w:pPr>
      <w:r>
        <w:t xml:space="preserve">Everything is in one simple, browser-based dashboard. No app download needed.</w:t>
      </w:r>
    </w:p>
    <w:p>
      <w:pPr>
        <w:pStyle w:val="ListParagraph"/>
        <w:numPr>
          <w:ilvl w:val="0"/>
          <w:numId w:val="2"/>
        </w:numPr>
        <w:spacing w:after="60"/>
      </w:pPr>
      <w:r>
        <w:t xml:space="preserve">Open and closed trades in real time</w:t>
      </w:r>
    </w:p>
    <w:p>
      <w:pPr>
        <w:pStyle w:val="ListParagraph"/>
        <w:numPr>
          <w:ilvl w:val="0"/>
          <w:numId w:val="2"/>
        </w:numPr>
        <w:spacing w:after="60"/>
      </w:pPr>
      <w:r>
        <w:t xml:space="preserve">Account balance and trade history</w:t>
      </w:r>
    </w:p>
    <w:p>
      <w:pPr>
        <w:pStyle w:val="ListParagraph"/>
        <w:numPr>
          <w:ilvl w:val="0"/>
          <w:numId w:val="2"/>
        </w:numPr>
        <w:spacing w:after="60"/>
      </w:pPr>
      <w:r>
        <w:t xml:space="preserve">Current AI signals and settings</w:t>
      </w:r>
    </w:p>
    <w:p>
      <w:pPr>
        <w:pStyle w:val="ListParagraph"/>
        <w:numPr>
          <w:ilvl w:val="0"/>
          <w:numId w:val="2"/>
        </w:numPr>
        <w:spacing w:after="60"/>
      </w:pPr>
      <w:r>
        <w:t xml:space="preserve">Deposit and withdrawal requests</w:t>
      </w:r>
    </w:p>
    <w:p>
      <w:pPr>
        <w:pBdr>
          <w:bottom w:val="single" w:color="1F3A5F" w:sz="6" w:space="4"/>
        </w:pBdr>
        <w:spacing w:after="120" w:before="360"/>
      </w:pPr>
      <w:r>
        <w:rPr>
          <w:b/>
          <w:bCs/>
          <w:caps/>
          <w:color w:val="1F3A5F"/>
          <w:sz w:val="20"/>
          <w:szCs w:val="20"/>
        </w:rPr>
        <w:t xml:space="preserve">Section 7</w:t>
      </w:r>
    </w:p>
    <w:p>
      <w:pPr>
        <w:pStyle w:val="Heading2"/>
        <w:spacing w:after="120" w:before="240"/>
      </w:pPr>
      <w:r>
        <w:t xml:space="preserve">How Deposits and Withdrawals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Item</w:t>
            </w:r>
          </w:p>
        </w:tc>
        <w:tc>
          <w:tcPr>
            <w:tcW w:type="dxa" w:w="6026"/>
            <w:shd w:fill="1F3A5F" w:color="auto" w:val="clear"/>
            <w:tcMar>
              <w:top w:type="dxa" w:w="80"/>
              <w:left w:type="dxa" w:w="120"/>
              <w:bottom w:type="dxa" w:w="80"/>
              <w:right w:type="dxa" w:w="120"/>
            </w:tcMar>
          </w:tcPr>
          <w:p>
            <w:r>
              <w:rPr>
                <w:b/>
                <w:bCs/>
                <w:color w:val="FFFFFF"/>
              </w:rPr>
              <w:t xml:space="preserve">Details</w:t>
            </w:r>
          </w:p>
        </w:tc>
      </w:tr>
      <w:tr>
        <w:tc>
          <w:tcPr>
            <w:tcW w:type="dxa" w:w="3000"/>
            <w:tcMar>
              <w:top w:type="dxa" w:w="80"/>
              <w:left w:type="dxa" w:w="120"/>
              <w:bottom w:type="dxa" w:w="80"/>
              <w:right w:type="dxa" w:w="120"/>
            </w:tcMar>
          </w:tcPr>
          <w:p>
            <w:r>
              <w:rPr>
                <w:b w:val="false"/>
                <w:bCs w:val="false"/>
              </w:rPr>
              <w:t xml:space="preserve">Minimum deposit</w:t>
            </w:r>
          </w:p>
        </w:tc>
        <w:tc>
          <w:tcPr>
            <w:tcW w:type="dxa" w:w="6026"/>
            <w:tcMar>
              <w:top w:type="dxa" w:w="80"/>
              <w:left w:type="dxa" w:w="120"/>
              <w:bottom w:type="dxa" w:w="80"/>
              <w:right w:type="dxa" w:w="120"/>
            </w:tcMar>
          </w:tcPr>
          <w:p>
            <w:r>
              <w:rPr>
                <w:b w:val="false"/>
                <w:bCs w:val="false"/>
              </w:rPr>
              <w:t xml:space="preserve">AU$250</w:t>
            </w:r>
          </w:p>
        </w:tc>
      </w:tr>
      <w:tr>
        <w:tc>
          <w:tcPr>
            <w:tcW w:type="dxa" w:w="3000"/>
            <w:shd w:fill="EEF3F8" w:color="auto" w:val="clear"/>
            <w:tcMar>
              <w:top w:type="dxa" w:w="80"/>
              <w:left w:type="dxa" w:w="120"/>
              <w:bottom w:type="dxa" w:w="80"/>
              <w:right w:type="dxa" w:w="120"/>
            </w:tcMar>
          </w:tcPr>
          <w:p>
            <w:r>
              <w:rPr>
                <w:b w:val="false"/>
                <w:bCs w:val="false"/>
              </w:rPr>
              <w:t xml:space="preserve">Deposit methods</w:t>
            </w:r>
          </w:p>
        </w:tc>
        <w:tc>
          <w:tcPr>
            <w:tcW w:type="dxa" w:w="6026"/>
            <w:shd w:fill="EEF3F8" w:color="auto" w:val="clear"/>
            <w:tcMar>
              <w:top w:type="dxa" w:w="80"/>
              <w:left w:type="dxa" w:w="120"/>
              <w:bottom w:type="dxa" w:w="80"/>
              <w:right w:type="dxa" w:w="120"/>
            </w:tcMar>
          </w:tcPr>
          <w:p>
            <w:r>
              <w:rPr>
                <w:b w:val="false"/>
                <w:bCs w:val="false"/>
              </w:rPr>
              <w:t xml:space="preserve">[e.g. bank transfer, debit/credit card]</w:t>
            </w:r>
          </w:p>
        </w:tc>
      </w:tr>
      <w:tr>
        <w:tc>
          <w:tcPr>
            <w:tcW w:type="dxa" w:w="3000"/>
            <w:tcMar>
              <w:top w:type="dxa" w:w="80"/>
              <w:left w:type="dxa" w:w="120"/>
              <w:bottom w:type="dxa" w:w="80"/>
              <w:right w:type="dxa" w:w="120"/>
            </w:tcMar>
          </w:tcPr>
          <w:p>
            <w:r>
              <w:rPr>
                <w:b w:val="false"/>
                <w:bCs w:val="false"/>
              </w:rPr>
              <w:t xml:space="preserve">Where funds are held</w:t>
            </w:r>
          </w:p>
        </w:tc>
        <w:tc>
          <w:tcPr>
            <w:tcW w:type="dxa" w:w="6026"/>
            <w:tcMar>
              <w:top w:type="dxa" w:w="80"/>
              <w:left w:type="dxa" w:w="120"/>
              <w:bottom w:type="dxa" w:w="80"/>
              <w:right w:type="dxa" w:w="120"/>
            </w:tcMar>
          </w:tcPr>
          <w:p>
            <w:r>
              <w:rPr>
                <w:b w:val="false"/>
                <w:bCs w:val="false"/>
              </w:rPr>
              <w:t xml:space="preserve">With [broker name], in your own account</w:t>
            </w:r>
          </w:p>
        </w:tc>
      </w:tr>
      <w:tr>
        <w:tc>
          <w:tcPr>
            <w:tcW w:type="dxa" w:w="3000"/>
            <w:shd w:fill="EEF3F8" w:color="auto" w:val="clear"/>
            <w:tcMar>
              <w:top w:type="dxa" w:w="80"/>
              <w:left w:type="dxa" w:w="120"/>
              <w:bottom w:type="dxa" w:w="80"/>
              <w:right w:type="dxa" w:w="120"/>
            </w:tcMar>
          </w:tcPr>
          <w:p>
            <w:r>
              <w:rPr>
                <w:b w:val="false"/>
                <w:bCs w:val="false"/>
              </w:rPr>
              <w:t xml:space="preserve">Withdrawals</w:t>
            </w:r>
          </w:p>
        </w:tc>
        <w:tc>
          <w:tcPr>
            <w:tcW w:type="dxa" w:w="6026"/>
            <w:shd w:fill="EEF3F8" w:color="auto" w:val="clear"/>
            <w:tcMar>
              <w:top w:type="dxa" w:w="80"/>
              <w:left w:type="dxa" w:w="120"/>
              <w:bottom w:type="dxa" w:w="80"/>
              <w:right w:type="dxa" w:w="120"/>
            </w:tcMar>
          </w:tcPr>
          <w:p>
            <w:r>
              <w:rPr>
                <w:b w:val="false"/>
                <w:bCs w:val="false"/>
              </w:rPr>
              <w:t xml:space="preserve">Request any time from your dashboard</w:t>
            </w:r>
          </w:p>
        </w:tc>
      </w:tr>
      <w:tr>
        <w:tc>
          <w:tcPr>
            <w:tcW w:type="dxa" w:w="3000"/>
            <w:tcMar>
              <w:top w:type="dxa" w:w="80"/>
              <w:left w:type="dxa" w:w="120"/>
              <w:bottom w:type="dxa" w:w="80"/>
              <w:right w:type="dxa" w:w="120"/>
            </w:tcMar>
          </w:tcPr>
          <w:p>
            <w:r>
              <w:rPr>
                <w:b w:val="false"/>
                <w:bCs w:val="false"/>
              </w:rPr>
              <w:t xml:space="preserve">Withdrawal time</w:t>
            </w:r>
          </w:p>
        </w:tc>
        <w:tc>
          <w:tcPr>
            <w:tcW w:type="dxa" w:w="6026"/>
            <w:tcMar>
              <w:top w:type="dxa" w:w="80"/>
              <w:left w:type="dxa" w:w="120"/>
              <w:bottom w:type="dxa" w:w="80"/>
              <w:right w:type="dxa" w:w="120"/>
            </w:tcMar>
          </w:tcPr>
          <w:p>
            <w:r>
              <w:rPr>
                <w:b w:val="false"/>
                <w:bCs w:val="false"/>
              </w:rPr>
              <w:t xml:space="preserve">[Add actual timeframe]</w:t>
            </w:r>
          </w:p>
        </w:tc>
      </w:tr>
    </w:tbl>
    <w:p>
      <w:pPr>
        <w:pBdr>
          <w:bottom w:val="single" w:color="1F3A5F" w:sz="6" w:space="4"/>
        </w:pBdr>
        <w:spacing w:after="120" w:before="360"/>
      </w:pPr>
      <w:r>
        <w:rPr>
          <w:b/>
          <w:bCs/>
          <w:caps/>
          <w:color w:val="1F3A5F"/>
          <w:sz w:val="20"/>
          <w:szCs w:val="20"/>
        </w:rPr>
        <w:t xml:space="preserve">Section 8</w:t>
      </w:r>
    </w:p>
    <w:p>
      <w:pPr>
        <w:pStyle w:val="Heading2"/>
        <w:spacing w:after="120" w:before="240"/>
      </w:pPr>
      <w:r>
        <w:t xml:space="preserve">What You Need to Get Started</w:t>
      </w:r>
    </w:p>
    <w:p>
      <w:pPr>
        <w:pStyle w:val="ListParagraph"/>
        <w:numPr>
          <w:ilvl w:val="0"/>
          <w:numId w:val="2"/>
        </w:numPr>
        <w:spacing w:after="60"/>
      </w:pPr>
      <w:r>
        <w:t xml:space="preserve">Be 18 or older and live in Australia</w:t>
      </w:r>
    </w:p>
    <w:p>
      <w:pPr>
        <w:pStyle w:val="ListParagraph"/>
        <w:numPr>
          <w:ilvl w:val="0"/>
          <w:numId w:val="2"/>
        </w:numPr>
        <w:spacing w:after="60"/>
      </w:pPr>
      <w:r>
        <w:t xml:space="preserve">A valid photo ID, such as a driver licence or passport</w:t>
      </w:r>
    </w:p>
    <w:p>
      <w:pPr>
        <w:pStyle w:val="ListParagraph"/>
        <w:numPr>
          <w:ilvl w:val="0"/>
          <w:numId w:val="2"/>
        </w:numPr>
        <w:spacing w:after="60"/>
      </w:pPr>
      <w:r>
        <w:t xml:space="preserve">Proof of address, such as a recent bill or bank statement</w:t>
      </w:r>
    </w:p>
    <w:p>
      <w:pPr>
        <w:pStyle w:val="ListParagraph"/>
        <w:numPr>
          <w:ilvl w:val="0"/>
          <w:numId w:val="2"/>
        </w:numPr>
        <w:spacing w:after="60"/>
      </w:pPr>
      <w:r>
        <w:t xml:space="preserve">A minimum deposit of AU$250</w:t>
      </w:r>
    </w:p>
    <w:p>
      <w:pPr>
        <w:pStyle w:val="ListParagraph"/>
        <w:numPr>
          <w:ilvl w:val="0"/>
          <w:numId w:val="2"/>
        </w:numPr>
        <w:spacing w:after="60"/>
      </w:pPr>
      <w:r>
        <w:t xml:space="preserve">A device with a web browser</w:t>
      </w:r>
    </w:p>
    <w:p>
      <w:pPr>
        <w:pBdr>
          <w:bottom w:val="single" w:color="1F3A5F" w:sz="6" w:space="4"/>
        </w:pBdr>
        <w:spacing w:after="120" w:before="360"/>
      </w:pPr>
      <w:r>
        <w:rPr>
          <w:b/>
          <w:bCs/>
          <w:caps/>
          <w:color w:val="1F3A5F"/>
          <w:sz w:val="20"/>
          <w:szCs w:val="20"/>
        </w:rPr>
        <w:t xml:space="preserve">Section 9 — Final CTA</w:t>
      </w:r>
    </w:p>
    <w:p>
      <w:pPr>
        <w:pStyle w:val="Heading2"/>
        <w:spacing w:after="120" w:before="240"/>
      </w:pPr>
      <w:r>
        <w:t xml:space="preserve">Ready to See How Zephgain Works for You?</w:t>
      </w:r>
    </w:p>
    <w:p>
      <w:pPr>
        <w:spacing w:after="120"/>
      </w:pPr>
      <w:r>
        <w:t xml:space="preserve">Sign up free, talk to your account manager, and decide if AI trading fits your goals. There is no cost to register.</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Start My Free Registration </w:t>
      </w:r>
    </w:p>
    <w:p>
      <w:pPr>
        <w:spacing w:after="120"/>
      </w:pPr>
      <w:r>
        <w:t xml:space="preserve">Want to know more first? Read our full Zephgain Review. (Internal link → /zephgain-review)</w:t>
      </w:r>
    </w:p>
    <w:p>
      <w:pPr>
        <w:pBdr>
          <w:bottom w:val="single" w:color="1F3A5F" w:sz="6" w:space="4"/>
        </w:pBdr>
        <w:spacing w:after="120" w:before="360"/>
      </w:pPr>
      <w:r>
        <w:rPr>
          <w:b/>
          <w:bCs/>
          <w:caps/>
          <w:color w:val="1F3A5F"/>
          <w:sz w:val="20"/>
          <w:szCs w:val="20"/>
        </w:rPr>
        <w:t xml:space="preserve">Section 10 — FAQ</w:t>
      </w:r>
    </w:p>
    <w:p>
      <w:pPr>
        <w:pStyle w:val="Heading2"/>
        <w:spacing w:after="120" w:before="240"/>
      </w:pPr>
      <w:r>
        <w:t xml:space="preserve">How Zephgain Works: FAQs</w:t>
      </w:r>
    </w:p>
    <w:p>
      <w:pPr>
        <w:pStyle w:val="Heading3"/>
        <w:spacing w:after="120" w:before="240"/>
      </w:pPr>
      <w:r>
        <w:t xml:space="preserve">How does Zephgain work?</w:t>
      </w:r>
    </w:p>
    <w:p>
      <w:pPr>
        <w:spacing w:after="120"/>
      </w:pPr>
      <w:r>
        <w:t xml:space="preserve">Zephgain uses AI to scan markets 24/7 and create trade signals. You either approve each trade yourself or let the platform trade automatically within your limits.</w:t>
      </w:r>
    </w:p>
    <w:p>
      <w:pPr>
        <w:pStyle w:val="Heading3"/>
        <w:spacing w:after="120" w:before="240"/>
      </w:pPr>
      <w:r>
        <w:t xml:space="preserve">Do I need trading experience?</w:t>
      </w:r>
    </w:p>
    <w:p>
      <w:pPr>
        <w:spacing w:after="120"/>
      </w:pPr>
      <w:r>
        <w:t xml:space="preserve">No. The platform is built for beginners, and your account manager helps you set everything up.</w:t>
      </w:r>
    </w:p>
    <w:p>
      <w:pPr>
        <w:pStyle w:val="Heading3"/>
        <w:spacing w:after="120" w:before="240"/>
      </w:pPr>
      <w:r>
        <w:t xml:space="preserve">How long does it take to start?</w:t>
      </w:r>
    </w:p>
    <w:p>
      <w:pPr>
        <w:spacing w:after="120"/>
      </w:pPr>
      <w:r>
        <w:t xml:space="preserve">Registration takes about 2 minutes. Most users are verified and ready to trade within [1–2 business days].</w:t>
      </w:r>
    </w:p>
    <w:p>
      <w:pPr>
        <w:pStyle w:val="Heading3"/>
        <w:spacing w:after="120" w:before="240"/>
      </w:pPr>
      <w:r>
        <w:t xml:space="preserve">Can I stop the AI at any time?</w:t>
      </w:r>
    </w:p>
    <w:p>
      <w:pPr>
        <w:spacing w:after="120"/>
      </w:pPr>
      <w:r>
        <w:t xml:space="preserve">Yes. You can pause automated trading or switch to Signal mode whenever you want.</w:t>
      </w:r>
    </w:p>
    <w:p>
      <w:pPr>
        <w:pStyle w:val="Heading3"/>
        <w:spacing w:after="120" w:before="240"/>
      </w:pPr>
      <w:r>
        <w:t xml:space="preserve">Does the AI always make profitable trades?</w:t>
      </w:r>
    </w:p>
    <w:p>
      <w:pPr>
        <w:spacing w:after="120"/>
      </w:pPr>
      <w:r>
        <w:t xml:space="preserve">No. AI improves speed and analysis, but some trades will lose money. Always set limits and only trade what you can afford to lose.</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and CFDs involves high risk and may not suit every investor. You could lose some or all of your deposit.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2026-10-06T10:12:51.468Z</dcterms:created>
  <dcterms:modified xsi:type="dcterms:W3CDTF">2026-10-06T10:12:51.469Z</dcterms:modified>
</cp:coreProperties>
</file>

<file path=docProps/custom.xml><?xml version="1.0" encoding="utf-8"?>
<Properties xmlns="http://schemas.openxmlformats.org/officeDocument/2006/custom-properties" xmlns:vt="http://schemas.openxmlformats.org/officeDocument/2006/docPropsVTypes"/>
</file>