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Why Invest — Page Content</w:t>
      </w:r>
    </w:p>
    <w:p>
      <w:pPr>
        <w:spacing w:after="120"/>
      </w:pPr>
      <w:r>
        <w:rPr>
          <w:color w:val="595959"/>
        </w:rPr>
        <w:t xml:space="preserve">URL: /why-invest | Primary: "why invest with Zephgain" | Secondary: "benefits of AI trading", "is AI trading worth it Australia", "AI investing Australia" | ~1,150 words</w:t>
      </w:r>
    </w:p>
    <w:p>
      <w:pPr>
        <w:spacing w:after="120"/>
      </w:pPr>
      <w:r>
        <w:rPr>
          <w:i/>
          <w:iCs/>
          <w:color w:val="7F7F7F"/>
          <w:sz w:val="20"/>
          <w:szCs w:val="20"/>
        </w:rPr>
        <w:t xml:space="preserve">Editor note: Replace every [bracketed] item with real details. Keep the investor-protection section only if the partner broker really holds an ASIC licence. Never add profit figures or win rates unless real and verifiable.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Why Invest with Zephgain? 7 Benefits of AI Trading in Australia</w:t>
      </w:r>
    </w:p>
    <w:p>
      <w:pPr>
        <w:spacing w:after="120"/>
      </w:pPr>
      <w:r>
        <w:rPr>
          <w:b/>
          <w:bCs/>
        </w:rPr>
        <w:t xml:space="preserve">Meta Description:</w:t>
      </w:r>
      <w:r>
        <w:t xml:space="preserve"> Why invest with Zephgain? Discover 7 benefits of AI trading for Australians: 24/7 market scanning, emotion-free trades, a low AU$250 start and full risk control.</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Why Invest with Zephgain? Smarter Trading, Built for Australians</w:t>
      </w:r>
    </w:p>
    <w:p>
      <w:pPr>
        <w:spacing w:after="120"/>
      </w:pPr>
      <w:r>
        <w:t xml:space="preserve">Markets never sleep, but you have to. Zephgain gives everyday Australians an AI that watches the markets around the clock, spots opportunities fast and trades inside the limits you choose. Here is why more Australians are moving from guesswork to AI-assisted investing, and why Zephgain could be the right place to start.</w:t>
      </w:r>
    </w:p>
    <w:p>
      <w:pPr>
        <w:spacing w:after="200" w:before="120"/>
      </w:pPr>
      <w:r>
        <w:rPr>
          <w:b/>
          <w:bCs/>
        </w:rPr>
        <w:t xml:space="preserve">CTA Button: </w:t>
      </w:r>
      <w:r>
        <w:rPr>
          <w:b/>
          <w:bCs/>
          <w:color w:val="FFFFFF"/>
          <w:shd w:fill="1F7A4D" w:color="auto" w:val="clear"/>
        </w:rPr>
        <w:t xml:space="preserve"> Start Free — Register in 2 Minutes </w:t>
      </w:r>
    </w:p>
    <w:p>
      <w:pPr>
        <w:pBdr>
          <w:bottom w:val="single" w:color="1F3A5F" w:sz="6" w:space="4"/>
        </w:pBdr>
        <w:spacing w:after="120" w:before="360"/>
      </w:pPr>
      <w:r>
        <w:rPr>
          <w:b/>
          <w:bCs/>
          <w:caps/>
          <w:color w:val="1F3A5F"/>
          <w:sz w:val="20"/>
          <w:szCs w:val="20"/>
        </w:rPr>
        <w:t xml:space="preserve">Section 2 — Market Context</w:t>
      </w:r>
    </w:p>
    <w:p>
      <w:pPr>
        <w:pStyle w:val="Heading2"/>
        <w:spacing w:after="120" w:before="240"/>
      </w:pPr>
      <w:r>
        <w:t xml:space="preserve">Why Australians Are Turning to AI Trading</w:t>
      </w:r>
    </w:p>
    <w:p>
      <w:pPr>
        <w:spacing w:after="120"/>
      </w:pPr>
      <w:r>
        <w:t xml:space="preserve">Investing has changed. A record 33% of Australians now hold cryptocurrency, according to the Independent Reserve Cryptocurrency Index 2026. At the same time, markets move faster than ever, and most people simply don't have hours each day to watch charts.</w:t>
      </w:r>
    </w:p>
    <w:p>
      <w:pPr>
        <w:spacing w:after="120"/>
      </w:pPr>
      <w:r>
        <w:t xml:space="preserve">That is where AI trading comes in. Instead of reacting late or trading on gut feeling, AI tools process huge amounts of market data in seconds and turn it into clear, rule-based decisions.</w:t>
      </w:r>
    </w:p>
    <w:p>
      <w:pPr>
        <w:pBdr>
          <w:bottom w:val="single" w:color="1F3A5F" w:sz="6" w:space="4"/>
        </w:pBdr>
        <w:spacing w:after="120" w:before="360"/>
      </w:pPr>
      <w:r>
        <w:rPr>
          <w:b/>
          <w:bCs/>
          <w:caps/>
          <w:color w:val="1F3A5F"/>
          <w:sz w:val="20"/>
          <w:szCs w:val="20"/>
        </w:rPr>
        <w:t xml:space="preserve">Section 3 — Core Benefits</w:t>
      </w:r>
    </w:p>
    <w:p>
      <w:pPr>
        <w:pStyle w:val="Heading2"/>
        <w:spacing w:after="120" w:before="240"/>
      </w:pPr>
      <w:r>
        <w:t xml:space="preserve">7 Reasons to Invest with Zephgain</w:t>
      </w:r>
    </w:p>
    <w:p>
      <w:pPr>
        <w:pStyle w:val="Heading3"/>
        <w:spacing w:after="120" w:before="240"/>
      </w:pPr>
      <w:r>
        <w:t xml:space="preserve">1. Trades Without Emotion</w:t>
      </w:r>
    </w:p>
    <w:p>
      <w:pPr>
        <w:spacing w:after="120"/>
      </w:pPr>
      <w:r>
        <w:t xml:space="preserve">Fear and greed cause many trading mistakes, like panic selling or chasing a hype coin. Zephgain's AI follows data and your rules, not emotions.</w:t>
      </w:r>
    </w:p>
    <w:p>
      <w:pPr>
        <w:pStyle w:val="Heading3"/>
        <w:spacing w:after="120" w:before="240"/>
      </w:pPr>
      <w:r>
        <w:t xml:space="preserve">2. Watches the Markets 24/7</w:t>
      </w:r>
    </w:p>
    <w:p>
      <w:pPr>
        <w:spacing w:after="120"/>
      </w:pPr>
      <w:r>
        <w:t xml:space="preserve">Crypto trades all day, every day. Forex runs around the clock on weekdays. Zephgain keeps scanning while you work, sleep or spend time with family.</w:t>
      </w:r>
    </w:p>
    <w:p>
      <w:pPr>
        <w:pStyle w:val="Heading3"/>
        <w:spacing w:after="120" w:before="240"/>
      </w:pPr>
      <w:r>
        <w:t xml:space="preserve">3. Faster Than Manual Trading</w:t>
      </w:r>
    </w:p>
    <w:p>
      <w:pPr>
        <w:spacing w:after="120"/>
      </w:pPr>
      <w:r>
        <w:t xml:space="preserve">The AI analyses prices, volume, trends and news in seconds. That speed helps you act on moves that a person might spot too late.</w:t>
      </w:r>
    </w:p>
    <w:p>
      <w:pPr>
        <w:pStyle w:val="Heading3"/>
        <w:spacing w:after="120" w:before="240"/>
      </w:pPr>
      <w:r>
        <w:t xml:space="preserve">4. Start Small with AU$250</w:t>
      </w:r>
    </w:p>
    <w:p>
      <w:pPr>
        <w:spacing w:after="120"/>
      </w:pPr>
      <w:r>
        <w:t xml:space="preserve">You don't need a large portfolio. A minimum deposit of AU$250 lets you test AI trading with an amount you are comfortable with.</w:t>
      </w:r>
    </w:p>
    <w:p>
      <w:pPr>
        <w:pStyle w:val="Heading3"/>
        <w:spacing w:after="120" w:before="240"/>
      </w:pPr>
      <w:r>
        <w:t xml:space="preserve">5. Diversify Across 5 Markets</w:t>
      </w:r>
    </w:p>
    <w:p>
      <w:pPr>
        <w:spacing w:after="120"/>
      </w:pPr>
      <w:r>
        <w:t xml:space="preserve">Trade crypto, forex, stocks, commodities like gold, and indices like the ASX 200, all from one account. Spreading your trades can help reduce reliance on any single market.</w:t>
      </w:r>
    </w:p>
    <w:p>
      <w:pPr>
        <w:pStyle w:val="Heading3"/>
        <w:spacing w:after="120" w:before="240"/>
      </w:pPr>
      <w:r>
        <w:t xml:space="preserve">6. You Stay in Full Control</w:t>
      </w:r>
    </w:p>
    <w:p>
      <w:pPr>
        <w:spacing w:after="120"/>
      </w:pPr>
      <w:r>
        <w:t xml:space="preserve">Set your stop-loss, take-profit and daily limits. Choose Automated or Signal mode. Pause trading any time with one click.</w:t>
      </w:r>
    </w:p>
    <w:p>
      <w:pPr>
        <w:pStyle w:val="Heading3"/>
        <w:spacing w:after="120" w:before="240"/>
      </w:pPr>
      <w:r>
        <w:t xml:space="preserve">7. Real People, Australian Focus</w:t>
      </w:r>
    </w:p>
    <w:p>
      <w:pPr>
        <w:spacing w:after="120"/>
      </w:pPr>
      <w:r>
        <w:t xml:space="preserve">Every investor gets a dedicated account manager, support on Australian hours and deposits in AUD.</w:t>
      </w:r>
    </w:p>
    <w:p>
      <w:pPr>
        <w:pBdr>
          <w:bottom w:val="single" w:color="1F3A5F" w:sz="6" w:space="4"/>
        </w:pBdr>
        <w:spacing w:after="120" w:before="360"/>
      </w:pPr>
      <w:r>
        <w:rPr>
          <w:b/>
          <w:bCs/>
          <w:caps/>
          <w:color w:val="1F3A5F"/>
          <w:sz w:val="20"/>
          <w:szCs w:val="20"/>
        </w:rPr>
        <w:t xml:space="preserve">Section 4 — Comparison</w:t>
      </w:r>
    </w:p>
    <w:p>
      <w:pPr>
        <w:pStyle w:val="Heading2"/>
        <w:spacing w:after="120" w:before="240"/>
      </w:pPr>
      <w:r>
        <w:t xml:space="preserve">Manual Trading vs Investing with Zephgain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shd w:fill="1F3A5F" w:color="auto" w:val="clear"/>
            <w:tcMar>
              <w:top w:type="dxa" w:w="80"/>
              <w:left w:type="dxa" w:w="120"/>
              <w:bottom w:type="dxa" w:w="80"/>
              <w:right w:type="dxa" w:w="120"/>
            </w:tcMar>
          </w:tcPr>
          <w:p>
            <w:r>
              <w:rPr>
                <w:b/>
                <w:bCs/>
                <w:color w:val="FFFFFF"/>
              </w:rPr>
              <w:t xml:space="preserve"/>
            </w:r>
          </w:p>
        </w:tc>
        <w:tc>
          <w:tcPr>
            <w:tcW w:type="dxa" w:w="3313"/>
            <w:shd w:fill="1F3A5F" w:color="auto" w:val="clear"/>
            <w:tcMar>
              <w:top w:type="dxa" w:w="80"/>
              <w:left w:type="dxa" w:w="120"/>
              <w:bottom w:type="dxa" w:w="80"/>
              <w:right w:type="dxa" w:w="120"/>
            </w:tcMar>
          </w:tcPr>
          <w:p>
            <w:r>
              <w:rPr>
                <w:b/>
                <w:bCs/>
                <w:color w:val="FFFFFF"/>
              </w:rPr>
              <w:t xml:space="preserve">Manual Trading</w:t>
            </w:r>
          </w:p>
        </w:tc>
        <w:tc>
          <w:tcPr>
            <w:tcW w:type="dxa" w:w="3313"/>
            <w:shd w:fill="1F3A5F" w:color="auto" w:val="clear"/>
            <w:tcMar>
              <w:top w:type="dxa" w:w="80"/>
              <w:left w:type="dxa" w:w="120"/>
              <w:bottom w:type="dxa" w:w="80"/>
              <w:right w:type="dxa" w:w="120"/>
            </w:tcMar>
          </w:tcPr>
          <w:p>
            <w:r>
              <w:rPr>
                <w:b/>
                <w:bCs/>
                <w:color w:val="FFFFFF"/>
              </w:rPr>
              <w:t xml:space="preserve">Zephgain AI</w:t>
            </w:r>
          </w:p>
        </w:tc>
      </w:tr>
      <w:tr>
        <w:tc>
          <w:tcPr>
            <w:tcW w:type="dxa" w:w="2400"/>
            <w:tcMar>
              <w:top w:type="dxa" w:w="80"/>
              <w:left w:type="dxa" w:w="120"/>
              <w:bottom w:type="dxa" w:w="80"/>
              <w:right w:type="dxa" w:w="120"/>
            </w:tcMar>
          </w:tcPr>
          <w:p>
            <w:r>
              <w:rPr>
                <w:b w:val="false"/>
                <w:bCs w:val="false"/>
              </w:rPr>
              <w:t xml:space="preserve">Market watching</w:t>
            </w:r>
          </w:p>
        </w:tc>
        <w:tc>
          <w:tcPr>
            <w:tcW w:type="dxa" w:w="3313"/>
            <w:tcMar>
              <w:top w:type="dxa" w:w="80"/>
              <w:left w:type="dxa" w:w="120"/>
              <w:bottom w:type="dxa" w:w="80"/>
              <w:right w:type="dxa" w:w="120"/>
            </w:tcMar>
          </w:tcPr>
          <w:p>
            <w:r>
              <w:rPr>
                <w:b w:val="false"/>
                <w:bCs w:val="false"/>
              </w:rPr>
              <w:t xml:space="preserve">Only when you are free</w:t>
            </w:r>
          </w:p>
        </w:tc>
        <w:tc>
          <w:tcPr>
            <w:tcW w:type="dxa" w:w="3313"/>
            <w:tcMar>
              <w:top w:type="dxa" w:w="80"/>
              <w:left w:type="dxa" w:w="120"/>
              <w:bottom w:type="dxa" w:w="80"/>
              <w:right w:type="dxa" w:w="120"/>
            </w:tcMar>
          </w:tcPr>
          <w:p>
            <w:r>
              <w:rPr>
                <w:b w:val="false"/>
                <w:bCs w:val="false"/>
              </w:rPr>
              <w:t xml:space="preserve">24/7, automatically</w:t>
            </w:r>
          </w:p>
        </w:tc>
      </w:tr>
      <w:tr>
        <w:tc>
          <w:tcPr>
            <w:tcW w:type="dxa" w:w="2400"/>
            <w:shd w:fill="EEF3F8" w:color="auto" w:val="clear"/>
            <w:tcMar>
              <w:top w:type="dxa" w:w="80"/>
              <w:left w:type="dxa" w:w="120"/>
              <w:bottom w:type="dxa" w:w="80"/>
              <w:right w:type="dxa" w:w="120"/>
            </w:tcMar>
          </w:tcPr>
          <w:p>
            <w:r>
              <w:rPr>
                <w:b w:val="false"/>
                <w:bCs w:val="false"/>
              </w:rPr>
              <w:t xml:space="preserve">Speed</w:t>
            </w:r>
          </w:p>
        </w:tc>
        <w:tc>
          <w:tcPr>
            <w:tcW w:type="dxa" w:w="3313"/>
            <w:shd w:fill="EEF3F8" w:color="auto" w:val="clear"/>
            <w:tcMar>
              <w:top w:type="dxa" w:w="80"/>
              <w:left w:type="dxa" w:w="120"/>
              <w:bottom w:type="dxa" w:w="80"/>
              <w:right w:type="dxa" w:w="120"/>
            </w:tcMar>
          </w:tcPr>
          <w:p>
            <w:r>
              <w:rPr>
                <w:b w:val="false"/>
                <w:bCs w:val="false"/>
              </w:rPr>
              <w:t xml:space="preserve">Minutes to hours</w:t>
            </w:r>
          </w:p>
        </w:tc>
        <w:tc>
          <w:tcPr>
            <w:tcW w:type="dxa" w:w="3313"/>
            <w:shd w:fill="EEF3F8" w:color="auto" w:val="clear"/>
            <w:tcMar>
              <w:top w:type="dxa" w:w="80"/>
              <w:left w:type="dxa" w:w="120"/>
              <w:bottom w:type="dxa" w:w="80"/>
              <w:right w:type="dxa" w:w="120"/>
            </w:tcMar>
          </w:tcPr>
          <w:p>
            <w:r>
              <w:rPr>
                <w:b w:val="false"/>
                <w:bCs w:val="false"/>
              </w:rPr>
              <w:t xml:space="preserve">Seconds</w:t>
            </w:r>
          </w:p>
        </w:tc>
      </w:tr>
      <w:tr>
        <w:tc>
          <w:tcPr>
            <w:tcW w:type="dxa" w:w="2400"/>
            <w:tcMar>
              <w:top w:type="dxa" w:w="80"/>
              <w:left w:type="dxa" w:w="120"/>
              <w:bottom w:type="dxa" w:w="80"/>
              <w:right w:type="dxa" w:w="120"/>
            </w:tcMar>
          </w:tcPr>
          <w:p>
            <w:r>
              <w:rPr>
                <w:b w:val="false"/>
                <w:bCs w:val="false"/>
              </w:rPr>
              <w:t xml:space="preserve">Emotion</w:t>
            </w:r>
          </w:p>
        </w:tc>
        <w:tc>
          <w:tcPr>
            <w:tcW w:type="dxa" w:w="3313"/>
            <w:tcMar>
              <w:top w:type="dxa" w:w="80"/>
              <w:left w:type="dxa" w:w="120"/>
              <w:bottom w:type="dxa" w:w="80"/>
              <w:right w:type="dxa" w:w="120"/>
            </w:tcMar>
          </w:tcPr>
          <w:p>
            <w:r>
              <w:rPr>
                <w:b w:val="false"/>
                <w:bCs w:val="false"/>
              </w:rPr>
              <w:t xml:space="preserve">Fear and greed can creep in</w:t>
            </w:r>
          </w:p>
        </w:tc>
        <w:tc>
          <w:tcPr>
            <w:tcW w:type="dxa" w:w="3313"/>
            <w:tcMar>
              <w:top w:type="dxa" w:w="80"/>
              <w:left w:type="dxa" w:w="120"/>
              <w:bottom w:type="dxa" w:w="80"/>
              <w:right w:type="dxa" w:w="120"/>
            </w:tcMar>
          </w:tcPr>
          <w:p>
            <w:r>
              <w:rPr>
                <w:b w:val="false"/>
                <w:bCs w:val="false"/>
              </w:rPr>
              <w:t xml:space="preserve">Rule-based decisions</w:t>
            </w:r>
          </w:p>
        </w:tc>
      </w:tr>
      <w:tr>
        <w:tc>
          <w:tcPr>
            <w:tcW w:type="dxa" w:w="2400"/>
            <w:shd w:fill="EEF3F8" w:color="auto" w:val="clear"/>
            <w:tcMar>
              <w:top w:type="dxa" w:w="80"/>
              <w:left w:type="dxa" w:w="120"/>
              <w:bottom w:type="dxa" w:w="80"/>
              <w:right w:type="dxa" w:w="120"/>
            </w:tcMar>
          </w:tcPr>
          <w:p>
            <w:r>
              <w:rPr>
                <w:b w:val="false"/>
                <w:bCs w:val="false"/>
              </w:rPr>
              <w:t xml:space="preserve">Data analysed</w:t>
            </w:r>
          </w:p>
        </w:tc>
        <w:tc>
          <w:tcPr>
            <w:tcW w:type="dxa" w:w="3313"/>
            <w:shd w:fill="EEF3F8" w:color="auto" w:val="clear"/>
            <w:tcMar>
              <w:top w:type="dxa" w:w="80"/>
              <w:left w:type="dxa" w:w="120"/>
              <w:bottom w:type="dxa" w:w="80"/>
              <w:right w:type="dxa" w:w="120"/>
            </w:tcMar>
          </w:tcPr>
          <w:p>
            <w:r>
              <w:rPr>
                <w:b w:val="false"/>
                <w:bCs w:val="false"/>
              </w:rPr>
              <w:t xml:space="preserve">A few charts at a time</w:t>
            </w:r>
          </w:p>
        </w:tc>
        <w:tc>
          <w:tcPr>
            <w:tcW w:type="dxa" w:w="3313"/>
            <w:shd w:fill="EEF3F8" w:color="auto" w:val="clear"/>
            <w:tcMar>
              <w:top w:type="dxa" w:w="80"/>
              <w:left w:type="dxa" w:w="120"/>
              <w:bottom w:type="dxa" w:w="80"/>
              <w:right w:type="dxa" w:w="120"/>
            </w:tcMar>
          </w:tcPr>
          <w:p>
            <w:r>
              <w:rPr>
                <w:b w:val="false"/>
                <w:bCs w:val="false"/>
              </w:rPr>
              <w:t xml:space="preserve">Thousands of data points</w:t>
            </w:r>
          </w:p>
        </w:tc>
      </w:tr>
      <w:tr>
        <w:tc>
          <w:tcPr>
            <w:tcW w:type="dxa" w:w="2400"/>
            <w:tcMar>
              <w:top w:type="dxa" w:w="80"/>
              <w:left w:type="dxa" w:w="120"/>
              <w:bottom w:type="dxa" w:w="80"/>
              <w:right w:type="dxa" w:w="120"/>
            </w:tcMar>
          </w:tcPr>
          <w:p>
            <w:r>
              <w:rPr>
                <w:b w:val="false"/>
                <w:bCs w:val="false"/>
              </w:rPr>
              <w:t xml:space="preserve">Time needed</w:t>
            </w:r>
          </w:p>
        </w:tc>
        <w:tc>
          <w:tcPr>
            <w:tcW w:type="dxa" w:w="3313"/>
            <w:tcMar>
              <w:top w:type="dxa" w:w="80"/>
              <w:left w:type="dxa" w:w="120"/>
              <w:bottom w:type="dxa" w:w="80"/>
              <w:right w:type="dxa" w:w="120"/>
            </w:tcMar>
          </w:tcPr>
          <w:p>
            <w:r>
              <w:rPr>
                <w:b w:val="false"/>
                <w:bCs w:val="false"/>
              </w:rPr>
              <w:t xml:space="preserve">Hours each day</w:t>
            </w:r>
          </w:p>
        </w:tc>
        <w:tc>
          <w:tcPr>
            <w:tcW w:type="dxa" w:w="3313"/>
            <w:tcMar>
              <w:top w:type="dxa" w:w="80"/>
              <w:left w:type="dxa" w:w="120"/>
              <w:bottom w:type="dxa" w:w="80"/>
              <w:right w:type="dxa" w:w="120"/>
            </w:tcMar>
          </w:tcPr>
          <w:p>
            <w:r>
              <w:rPr>
                <w:b w:val="false"/>
                <w:bCs w:val="false"/>
              </w:rPr>
              <w:t xml:space="preserve">A few minutes a day</w:t>
            </w:r>
          </w:p>
        </w:tc>
      </w:tr>
      <w:tr>
        <w:tc>
          <w:tcPr>
            <w:tcW w:type="dxa" w:w="2400"/>
            <w:shd w:fill="EEF3F8" w:color="auto" w:val="clear"/>
            <w:tcMar>
              <w:top w:type="dxa" w:w="80"/>
              <w:left w:type="dxa" w:w="120"/>
              <w:bottom w:type="dxa" w:w="80"/>
              <w:right w:type="dxa" w:w="120"/>
            </w:tcMar>
          </w:tcPr>
          <w:p>
            <w:r>
              <w:rPr>
                <w:b w:val="false"/>
                <w:bCs w:val="false"/>
              </w:rPr>
              <w:t xml:space="preserve">Risk limits</w:t>
            </w:r>
          </w:p>
        </w:tc>
        <w:tc>
          <w:tcPr>
            <w:tcW w:type="dxa" w:w="3313"/>
            <w:shd w:fill="EEF3F8" w:color="auto" w:val="clear"/>
            <w:tcMar>
              <w:top w:type="dxa" w:w="80"/>
              <w:left w:type="dxa" w:w="120"/>
              <w:bottom w:type="dxa" w:w="80"/>
              <w:right w:type="dxa" w:w="120"/>
            </w:tcMar>
          </w:tcPr>
          <w:p>
            <w:r>
              <w:rPr>
                <w:b w:val="false"/>
                <w:bCs w:val="false"/>
              </w:rPr>
              <w:t xml:space="preserve">Easy to ignore</w:t>
            </w:r>
          </w:p>
        </w:tc>
        <w:tc>
          <w:tcPr>
            <w:tcW w:type="dxa" w:w="3313"/>
            <w:shd w:fill="EEF3F8" w:color="auto" w:val="clear"/>
            <w:tcMar>
              <w:top w:type="dxa" w:w="80"/>
              <w:left w:type="dxa" w:w="120"/>
              <w:bottom w:type="dxa" w:w="80"/>
              <w:right w:type="dxa" w:w="120"/>
            </w:tcMar>
          </w:tcPr>
          <w:p>
            <w:r>
              <w:rPr>
                <w:b w:val="false"/>
                <w:bCs w:val="false"/>
              </w:rPr>
              <w:t xml:space="preserve">Applied to every trade</w:t>
            </w:r>
          </w:p>
        </w:tc>
      </w:tr>
    </w:tbl>
    <w:p>
      <w:pPr>
        <w:pBdr>
          <w:bottom w:val="single" w:color="1F3A5F" w:sz="6" w:space="4"/>
        </w:pBdr>
        <w:spacing w:after="120" w:before="360"/>
      </w:pPr>
      <w:r>
        <w:rPr>
          <w:b/>
          <w:bCs/>
          <w:caps/>
          <w:color w:val="1F3A5F"/>
          <w:sz w:val="20"/>
          <w:szCs w:val="20"/>
        </w:rPr>
        <w:t xml:space="preserve">Section 5 — Honest Expectations (Trust)</w:t>
      </w:r>
    </w:p>
    <w:p>
      <w:pPr>
        <w:pStyle w:val="Heading2"/>
        <w:spacing w:after="120" w:before="240"/>
      </w:pPr>
      <w:r>
        <w:t xml:space="preserve">What Zephgain Can and Can't Do</w:t>
      </w:r>
    </w:p>
    <w:p>
      <w:pPr>
        <w:spacing w:after="120"/>
      </w:pPr>
      <w:r>
        <w:t xml:space="preserve">We believe honest expectations make better investors. So here is the truth:</w:t>
      </w:r>
    </w:p>
    <w:p>
      <w:pPr>
        <w:spacing w:after="120"/>
      </w:pPr>
      <w:r>
        <w:rPr>
          <w:b/>
          <w:bCs/>
        </w:rPr>
        <w:t xml:space="preserve">Zephgain can:</w:t>
      </w:r>
    </w:p>
    <w:p>
      <w:pPr>
        <w:pStyle w:val="ListParagraph"/>
        <w:numPr>
          <w:ilvl w:val="0"/>
          <w:numId w:val="2"/>
        </w:numPr>
        <w:spacing w:after="60"/>
      </w:pPr>
      <w:r>
        <w:t xml:space="preserve">Save you hours of research and chart-watching</w:t>
      </w:r>
    </w:p>
    <w:p>
      <w:pPr>
        <w:pStyle w:val="ListParagraph"/>
        <w:numPr>
          <w:ilvl w:val="0"/>
          <w:numId w:val="2"/>
        </w:numPr>
        <w:spacing w:after="60"/>
      </w:pPr>
      <w:r>
        <w:t xml:space="preserve">Help you avoid emotional, impulsive trades</w:t>
      </w:r>
    </w:p>
    <w:p>
      <w:pPr>
        <w:pStyle w:val="ListParagraph"/>
        <w:numPr>
          <w:ilvl w:val="0"/>
          <w:numId w:val="2"/>
        </w:numPr>
        <w:spacing w:after="60"/>
      </w:pPr>
      <w:r>
        <w:t xml:space="preserve">Apply your risk rules to every single trade</w:t>
      </w:r>
    </w:p>
    <w:p>
      <w:pPr>
        <w:pStyle w:val="ListParagraph"/>
        <w:numPr>
          <w:ilvl w:val="0"/>
          <w:numId w:val="2"/>
        </w:numPr>
        <w:spacing w:after="60"/>
      </w:pPr>
      <w:r>
        <w:t xml:space="preserve">Give beginners a simple way to start</w:t>
      </w:r>
    </w:p>
    <w:p>
      <w:pPr>
        <w:spacing w:after="120"/>
      </w:pPr>
      <w:r>
        <w:rPr>
          <w:b/>
          <w:bCs/>
        </w:rPr>
        <w:t xml:space="preserve">Zephgain can't:</w:t>
      </w:r>
    </w:p>
    <w:p>
      <w:pPr>
        <w:spacing w:after="120"/>
      </w:pPr>
      <w:r>
        <w:t xml:space="preserve">✖ Guarantee profits. No AI or person can.</w:t>
      </w:r>
    </w:p>
    <w:p>
      <w:pPr>
        <w:spacing w:after="120"/>
      </w:pPr>
      <w:r>
        <w:t xml:space="preserve">✖ Remove market risk. Some trades will lose money.</w:t>
      </w:r>
    </w:p>
    <w:p>
      <w:pPr>
        <w:spacing w:after="120"/>
      </w:pPr>
      <w:r>
        <w:t xml:space="preserve">✖ Replace personal financial advice.</w:t>
      </w:r>
    </w:p>
    <w:p>
      <w:pPr>
        <w:pBdr>
          <w:bottom w:val="single" w:color="1F3A5F" w:sz="6" w:space="4"/>
        </w:pBdr>
        <w:spacing w:after="120" w:before="360"/>
      </w:pPr>
      <w:r>
        <w:rPr>
          <w:b/>
          <w:bCs/>
          <w:caps/>
          <w:color w:val="1F3A5F"/>
          <w:sz w:val="20"/>
          <w:szCs w:val="20"/>
        </w:rPr>
        <w:t xml:space="preserve">Section 6 — Investor Protection</w:t>
      </w:r>
    </w:p>
    <w:p>
      <w:pPr>
        <w:pStyle w:val="Heading2"/>
        <w:spacing w:after="120" w:before="240"/>
      </w:pPr>
      <w:r>
        <w:t xml:space="preserve">Built with Australian Investor Protection in Mind</w:t>
      </w:r>
    </w:p>
    <w:p>
      <w:pPr>
        <w:spacing w:after="120"/>
      </w:pPr>
      <w:r>
        <w:t xml:space="preserve">Zephgain works with [broker name], which holds an Australian Financial Services Licence [AFSL number]. Under ASIC rules for retail clients trading CFDs, this means:</w:t>
      </w:r>
    </w:p>
    <w:p>
      <w:pPr>
        <w:pStyle w:val="ListParagraph"/>
        <w:numPr>
          <w:ilvl w:val="0"/>
          <w:numId w:val="2"/>
        </w:numPr>
        <w:spacing w:after="60"/>
      </w:pPr>
      <w:r>
        <w:rPr>
          <w:b/>
          <w:bCs/>
        </w:rPr>
        <w:t xml:space="preserve">Leverage limits</w:t>
      </w:r>
      <w:r>
        <w:t xml:space="preserve"> of 30:1 down to 2:1, depending on the asset</w:t>
      </w:r>
    </w:p>
    <w:p>
      <w:pPr>
        <w:pStyle w:val="ListParagraph"/>
        <w:numPr>
          <w:ilvl w:val="0"/>
          <w:numId w:val="2"/>
        </w:numPr>
        <w:spacing w:after="60"/>
      </w:pPr>
      <w:r>
        <w:rPr>
          <w:b/>
          <w:bCs/>
        </w:rPr>
        <w:t xml:space="preserve">Negative balance protection:</w:t>
      </w:r>
      <w:r>
        <w:t xml:space="preserve"> you can't lose more than the money in your account</w:t>
      </w:r>
    </w:p>
    <w:p>
      <w:pPr>
        <w:pStyle w:val="ListParagraph"/>
        <w:numPr>
          <w:ilvl w:val="0"/>
          <w:numId w:val="2"/>
        </w:numPr>
        <w:spacing w:after="60"/>
      </w:pPr>
      <w:r>
        <w:rPr>
          <w:b/>
          <w:bCs/>
        </w:rPr>
        <w:t xml:space="preserve">Standard margin close-out rules</w:t>
      </w:r>
      <w:r>
        <w:t xml:space="preserve"> that help protect your balance</w:t>
      </w:r>
    </w:p>
    <w:p>
      <w:pPr>
        <w:pStyle w:val="ListParagraph"/>
        <w:numPr>
          <w:ilvl w:val="0"/>
          <w:numId w:val="2"/>
        </w:numPr>
        <w:spacing w:after="60"/>
      </w:pPr>
      <w:r>
        <w:rPr>
          <w:b/>
          <w:bCs/>
        </w:rPr>
        <w:t xml:space="preserve">Your funds are held by the broker,</w:t>
      </w:r>
      <w:r>
        <w:t xml:space="preserve"> not by Zephgain</w:t>
      </w:r>
    </w:p>
    <w:p>
      <w:pPr>
        <w:spacing w:after="120"/>
      </w:pPr>
      <w:r>
        <w:t xml:space="preserve">Want to check us out first? Read our full Zephgain Review. (Internal link → /zephgain-review)</w:t>
      </w:r>
    </w:p>
    <w:p>
      <w:pPr>
        <w:pBdr>
          <w:bottom w:val="single" w:color="1F3A5F" w:sz="6" w:space="4"/>
        </w:pBdr>
        <w:spacing w:after="120" w:before="360"/>
      </w:pPr>
      <w:r>
        <w:rPr>
          <w:b/>
          <w:bCs/>
          <w:caps/>
          <w:color w:val="1F3A5F"/>
          <w:sz w:val="20"/>
          <w:szCs w:val="20"/>
        </w:rPr>
        <w:t xml:space="preserve">Section 7 — Smart Start Tips</w:t>
      </w:r>
    </w:p>
    <w:p>
      <w:pPr>
        <w:pStyle w:val="Heading2"/>
        <w:spacing w:after="120" w:before="240"/>
      </w:pPr>
      <w:r>
        <w:t xml:space="preserve">5 Smart Ways to Start Investing with AI</w:t>
      </w:r>
    </w:p>
    <w:p>
      <w:pPr>
        <w:pStyle w:val="ListParagraph"/>
        <w:numPr>
          <w:ilvl w:val="0"/>
          <w:numId w:val="3"/>
        </w:numPr>
        <w:spacing w:after="60"/>
      </w:pPr>
      <w:r>
        <w:rPr>
          <w:b/>
          <w:bCs/>
        </w:rPr>
        <w:t xml:space="preserve">Start with the minimum.</w:t>
      </w:r>
      <w:r>
        <w:t xml:space="preserve"> Begin with AU$250 and grow only when you are comfortable.</w:t>
      </w:r>
    </w:p>
    <w:p>
      <w:pPr>
        <w:pStyle w:val="ListParagraph"/>
        <w:numPr>
          <w:ilvl w:val="0"/>
          <w:numId w:val="3"/>
        </w:numPr>
        <w:spacing w:after="60"/>
      </w:pPr>
      <w:r>
        <w:rPr>
          <w:b/>
          <w:bCs/>
        </w:rPr>
        <w:t xml:space="preserve">Always set a stop-loss.</w:t>
      </w:r>
      <w:r>
        <w:t xml:space="preserve"> Decide how much you are willing to lose before every trade.</w:t>
      </w:r>
    </w:p>
    <w:p>
      <w:pPr>
        <w:pStyle w:val="ListParagraph"/>
        <w:numPr>
          <w:ilvl w:val="0"/>
          <w:numId w:val="3"/>
        </w:numPr>
        <w:spacing w:after="60"/>
      </w:pPr>
      <w:r>
        <w:rPr>
          <w:b/>
          <w:bCs/>
        </w:rPr>
        <w:t xml:space="preserve">Spread your trades.</w:t>
      </w:r>
      <w:r>
        <w:t xml:space="preserve"> Don't put everything into one market or one coin.</w:t>
      </w:r>
    </w:p>
    <w:p>
      <w:pPr>
        <w:pStyle w:val="ListParagraph"/>
        <w:numPr>
          <w:ilvl w:val="0"/>
          <w:numId w:val="3"/>
        </w:numPr>
        <w:spacing w:after="60"/>
      </w:pPr>
      <w:r>
        <w:rPr>
          <w:b/>
          <w:bCs/>
        </w:rPr>
        <w:t xml:space="preserve">Try Signal mode first.</w:t>
      </w:r>
      <w:r>
        <w:t xml:space="preserve"> Approve trades yourself while you learn how the AI thinks.</w:t>
      </w:r>
    </w:p>
    <w:p>
      <w:pPr>
        <w:pStyle w:val="ListParagraph"/>
        <w:numPr>
          <w:ilvl w:val="0"/>
          <w:numId w:val="3"/>
        </w:numPr>
        <w:spacing w:after="60"/>
      </w:pPr>
      <w:r>
        <w:rPr>
          <w:b/>
          <w:bCs/>
        </w:rPr>
        <w:t xml:space="preserve">Review weekly.</w:t>
      </w:r>
      <w:r>
        <w:t xml:space="preserve"> Check your results and adjust your settings with your account manager.</w:t>
      </w:r>
    </w:p>
    <w:p>
      <w:pPr>
        <w:pBdr>
          <w:bottom w:val="single" w:color="1F3A5F" w:sz="6" w:space="4"/>
        </w:pBdr>
        <w:spacing w:after="120" w:before="360"/>
      </w:pPr>
      <w:r>
        <w:rPr>
          <w:b/>
          <w:bCs/>
          <w:caps/>
          <w:color w:val="1F3A5F"/>
          <w:sz w:val="20"/>
          <w:szCs w:val="20"/>
        </w:rPr>
        <w:t xml:space="preserve">Section 8</w:t>
      </w:r>
    </w:p>
    <w:p>
      <w:pPr>
        <w:pStyle w:val="Heading2"/>
        <w:spacing w:after="120" w:before="240"/>
      </w:pPr>
      <w:r>
        <w:t xml:space="preserve">Who Is Zephgain Best For?</w:t>
      </w:r>
    </w:p>
    <w:p>
      <w:pPr>
        <w:pStyle w:val="ListParagraph"/>
        <w:numPr>
          <w:ilvl w:val="0"/>
          <w:numId w:val="2"/>
        </w:numPr>
        <w:spacing w:after="60"/>
      </w:pPr>
      <w:r>
        <w:rPr>
          <w:b/>
          <w:bCs/>
        </w:rPr>
        <w:t xml:space="preserve">Beginners</w:t>
      </w:r>
      <w:r>
        <w:t xml:space="preserve"> who want guided, simple trade ideas</w:t>
      </w:r>
    </w:p>
    <w:p>
      <w:pPr>
        <w:pStyle w:val="ListParagraph"/>
        <w:numPr>
          <w:ilvl w:val="0"/>
          <w:numId w:val="2"/>
        </w:numPr>
        <w:spacing w:after="60"/>
      </w:pPr>
      <w:r>
        <w:rPr>
          <w:b/>
          <w:bCs/>
        </w:rPr>
        <w:t xml:space="preserve">Busy professionals</w:t>
      </w:r>
      <w:r>
        <w:t xml:space="preserve"> who can't watch markets all day</w:t>
      </w:r>
    </w:p>
    <w:p>
      <w:pPr>
        <w:pStyle w:val="ListParagraph"/>
        <w:numPr>
          <w:ilvl w:val="0"/>
          <w:numId w:val="2"/>
        </w:numPr>
        <w:spacing w:after="60"/>
      </w:pPr>
      <w:r>
        <w:rPr>
          <w:b/>
          <w:bCs/>
        </w:rPr>
        <w:t xml:space="preserve">Crypto investors</w:t>
      </w:r>
      <w:r>
        <w:t xml:space="preserve"> looking for a smarter, 24/7 approach</w:t>
      </w:r>
    </w:p>
    <w:p>
      <w:pPr>
        <w:pStyle w:val="ListParagraph"/>
        <w:numPr>
          <w:ilvl w:val="0"/>
          <w:numId w:val="2"/>
        </w:numPr>
        <w:spacing w:after="60"/>
      </w:pPr>
      <w:r>
        <w:rPr>
          <w:b/>
          <w:bCs/>
        </w:rPr>
        <w:t xml:space="preserve">Experienced traders</w:t>
      </w:r>
      <w:r>
        <w:t xml:space="preserve"> who want faster data and automation</w:t>
      </w:r>
    </w:p>
    <w:p>
      <w:pPr>
        <w:pBdr>
          <w:bottom w:val="single" w:color="1F3A5F" w:sz="6" w:space="4"/>
        </w:pBdr>
        <w:spacing w:after="120" w:before="360"/>
      </w:pPr>
      <w:r>
        <w:rPr>
          <w:b/>
          <w:bCs/>
          <w:caps/>
          <w:color w:val="1F3A5F"/>
          <w:sz w:val="20"/>
          <w:szCs w:val="20"/>
        </w:rPr>
        <w:t xml:space="preserve">Section 9 — Final CTA</w:t>
      </w:r>
    </w:p>
    <w:p>
      <w:pPr>
        <w:pStyle w:val="Heading2"/>
        <w:spacing w:after="120" w:before="240"/>
      </w:pPr>
      <w:r>
        <w:t xml:space="preserve">Ready to Invest Smarter?</w:t>
      </w:r>
    </w:p>
    <w:p>
      <w:pPr>
        <w:spacing w:after="120"/>
      </w:pPr>
      <w:r>
        <w:t xml:space="preserve">Join Australians using AI to make clearer, faster trading decisions. Registration is free, takes 2 minutes, and your account manager will help you every step of the way.</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Want to see the process first? Read How Zephgain Works. (Internal link → /how-it-works)</w:t>
      </w:r>
    </w:p>
    <w:p>
      <w:pPr>
        <w:pBdr>
          <w:bottom w:val="single" w:color="1F3A5F" w:sz="6" w:space="4"/>
        </w:pBdr>
        <w:spacing w:after="120" w:before="360"/>
      </w:pPr>
      <w:r>
        <w:rPr>
          <w:b/>
          <w:bCs/>
          <w:caps/>
          <w:color w:val="1F3A5F"/>
          <w:sz w:val="20"/>
          <w:szCs w:val="20"/>
        </w:rPr>
        <w:t xml:space="preserve">Section 10 — FAQ</w:t>
      </w:r>
    </w:p>
    <w:p>
      <w:pPr>
        <w:pStyle w:val="Heading2"/>
        <w:spacing w:after="120" w:before="240"/>
      </w:pPr>
      <w:r>
        <w:t xml:space="preserve">Why Invest with Zephgain: FAQs</w:t>
      </w:r>
    </w:p>
    <w:p>
      <w:pPr>
        <w:pStyle w:val="Heading3"/>
        <w:spacing w:after="120" w:before="240"/>
      </w:pPr>
      <w:r>
        <w:t xml:space="preserve">Why invest with Zephgain instead of trading myself?</w:t>
      </w:r>
    </w:p>
    <w:p>
      <w:pPr>
        <w:spacing w:after="120"/>
      </w:pPr>
      <w:r>
        <w:t xml:space="preserve">Zephgain watches markets 24/7, analyses data in seconds and follows your rules without emotion. It saves time and helps you stay disciplined.</w:t>
      </w:r>
    </w:p>
    <w:p>
      <w:pPr>
        <w:pStyle w:val="Heading3"/>
        <w:spacing w:after="120" w:before="240"/>
      </w:pPr>
      <w:r>
        <w:t xml:space="preserve">Is AI trading worth it in Australia?</w:t>
      </w:r>
    </w:p>
    <w:p>
      <w:pPr>
        <w:spacing w:after="120"/>
      </w:pPr>
      <w:r>
        <w:t xml:space="preserve">For many people it is a useful tool, especially if they are short on time. But it is not a shortcut to guaranteed profit. Start small and set clear limits.</w:t>
      </w:r>
    </w:p>
    <w:p>
      <w:pPr>
        <w:pStyle w:val="Heading3"/>
        <w:spacing w:after="120" w:before="240"/>
      </w:pPr>
      <w:r>
        <w:t xml:space="preserve">Is Zephgain good for beginners?</w:t>
      </w:r>
    </w:p>
    <w:p>
      <w:pPr>
        <w:spacing w:after="120"/>
      </w:pPr>
      <w:r>
        <w:t xml:space="preserve">Yes. The dashboard is simple, and every new user gets an account manager to help with setup.</w:t>
      </w:r>
    </w:p>
    <w:p>
      <w:pPr>
        <w:pStyle w:val="Heading3"/>
        <w:spacing w:after="120" w:before="240"/>
      </w:pPr>
      <w:r>
        <w:t xml:space="preserve">How much should I invest?</w:t>
      </w:r>
    </w:p>
    <w:p>
      <w:pPr>
        <w:spacing w:after="120"/>
      </w:pPr>
      <w:r>
        <w:t xml:space="preserve">Start with an amount you can afford to lose. The minimum is AU$250.</w:t>
      </w:r>
    </w:p>
    <w:p>
      <w:pPr>
        <w:pStyle w:val="Heading3"/>
        <w:spacing w:after="120" w:before="240"/>
      </w:pPr>
      <w:r>
        <w:t xml:space="preserve">Can I lose money with Zephgain?</w:t>
      </w:r>
    </w:p>
    <w:p>
      <w:pPr>
        <w:spacing w:after="120"/>
      </w:pPr>
      <w:r>
        <w:t xml:space="preserve">Yes. All trading carries risk. Stop-loss settings and negative balance protection help limit losses, but they cannot remove risk.</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and CFDs involves high risk and may not suit every investor. You could lose some or all of your deposit.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2026-10-06T10:31:19.704Z</dcterms:created>
  <dcterms:modified xsi:type="dcterms:W3CDTF">2026-10-06T10:31:19.704Z</dcterms:modified>
</cp:coreProperties>
</file>

<file path=docProps/custom.xml><?xml version="1.0" encoding="utf-8"?>
<Properties xmlns="http://schemas.openxmlformats.org/officeDocument/2006/custom-properties" xmlns:vt="http://schemas.openxmlformats.org/officeDocument/2006/docPropsVTypes"/>
</file>