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sz w:val="40"/>
        </w:rPr>
        <w:t>Tongli Timber Projects Case 页面设计方案文档</w:t>
      </w:r>
    </w:p>
    <w:p>
      <w:pPr>
        <w:jc w:val="center"/>
      </w:pPr>
      <w:r>
        <w:rPr>
          <w:rFonts w:ascii="Arial" w:hAnsi="Arial" w:eastAsia="微软雅黑"/>
          <w:i/>
          <w:sz w:val="21"/>
        </w:rPr>
        <w:t>按当前确认版本整理：仅保留 Projects Case 总页面，不设置案例详情页（View Case 详情页后续如有需要再扩展）</w:t>
      </w:r>
    </w:p>
    <w:p>
      <w:r>
        <w:rPr>
          <w:rFonts w:ascii="Arial" w:hAnsi="Arial" w:eastAsia="微软雅黑"/>
          <w:b/>
          <w:sz w:val="36"/>
        </w:rPr>
        <w:t>一、当前确认版本说明</w:t>
      </w:r>
    </w:p>
    <w:p>
      <w:pPr>
        <w:spacing w:after="60"/>
      </w:pPr>
      <w:r>
        <w:rPr>
          <w:rFonts w:ascii="Arial" w:hAnsi="Arial" w:eastAsia="微软雅黑"/>
          <w:sz w:val="21"/>
        </w:rPr>
        <w:t>根据本轮讨论，Projects Case 页面调整为“单页面展示型案例页”。当前阶段只保留 Projects Case 总页面，不再继续拆分大量场景化案例详情页，也不需要为每一个案例单独设计 View Case 详情页。</w:t>
      </w:r>
    </w:p>
    <w:p>
      <w:pPr>
        <w:spacing w:after="60"/>
      </w:pPr>
      <w:r>
        <w:rPr>
          <w:rFonts w:ascii="Arial" w:hAnsi="Arial" w:eastAsia="微软雅黑"/>
          <w:sz w:val="21"/>
        </w:rPr>
        <w:t>页面目标是让客户快速看到 Tongli Timber 的材料真实应用方向、典型客户类型、常见项目需求，以及 Tongli 在选材、打样、批量生产、包装出货方面的支持能力。</w:t>
      </w:r>
    </w:p>
    <w:p>
      <w:pPr>
        <w:pStyle w:val="ListBullet"/>
      </w:pPr>
      <w:r>
        <w:rPr>
          <w:rFonts w:ascii="Arial" w:hAnsi="Arial" w:eastAsia="微软雅黑"/>
          <w:sz w:val="21"/>
        </w:rPr>
        <w:t>保留：Projects Case 总页面。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取消：案例详情页 / View Case 独立详情页。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取消：过多的场景应用案例详情拆分。</w:t>
      </w:r>
    </w:p>
    <w:p>
      <w:pPr>
        <w:pStyle w:val="ListBullet"/>
      </w:pPr>
      <w:r>
        <w:rPr>
          <w:rFonts w:ascii="Arial" w:hAnsi="Arial" w:eastAsia="微软雅黑"/>
          <w:sz w:val="21"/>
        </w:rPr>
        <w:t>保留：精选案例卡片、案例分类标签、项目支持能力说明、最终询盘 CTA。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后续如需要，可在第二阶段再从总页面中挑选重点案例扩展详情页。</w:t>
      </w:r>
    </w:p>
    <w:p>
      <w:r>
        <w:rPr>
          <w:rFonts w:ascii="Arial" w:hAnsi="Arial" w:eastAsia="微软雅黑"/>
          <w:b/>
          <w:sz w:val="36"/>
        </w:rPr>
        <w:t>二、页面定位</w:t>
      </w:r>
    </w:p>
    <w:p>
      <w:pPr>
        <w:spacing w:after="60"/>
      </w:pPr>
      <w:r>
        <w:rPr>
          <w:rFonts w:ascii="Arial" w:hAnsi="Arial" w:eastAsia="微软雅黑"/>
          <w:sz w:val="21"/>
        </w:rPr>
        <w:t>Projects Case 页面是“信任证明页 + 应用落地页”，不是普通图片墙，也不是重复讲产品的页面。它的核心作用是让海外客户看到：Tongli 的木饰面板、木皮、科技木皮、三聚氰胺板、封边条等材料，已经能够落地到家具、门、柜体、护墙板、酒店及商业空间等实际应用场景。</w:t>
      </w:r>
    </w:p>
    <w:p>
      <w:pPr>
        <w:pStyle w:val="ListBullet"/>
      </w:pPr>
      <w:r>
        <w:rPr>
          <w:rFonts w:ascii="Arial" w:hAnsi="Arial" w:eastAsia="微软雅黑"/>
          <w:sz w:val="21"/>
        </w:rPr>
        <w:t>证明 Tongli 的产品不是停留在工厂，而是有真实应用价值。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帮助客户快速理解 Tongli 擅长服务哪些类型的买家和项目。</w:t>
      </w:r>
    </w:p>
    <w:p>
      <w:pPr>
        <w:pStyle w:val="ListBullet"/>
      </w:pPr>
      <w:r>
        <w:rPr>
          <w:rFonts w:ascii="Arial" w:hAnsi="Arial" w:eastAsia="微软雅黑"/>
          <w:sz w:val="21"/>
        </w:rPr>
        <w:t>通过案例摘要展示 Tongli 的材料匹配能力，而不是单纯炫耀“做过很多项目”。</w:t>
      </w:r>
    </w:p>
    <w:p>
      <w:pPr>
        <w:pStyle w:val="ListBullet"/>
      </w:pPr>
      <w:r>
        <w:rPr>
          <w:rFonts w:ascii="Arial" w:hAnsi="Arial" w:eastAsia="微软雅黑"/>
          <w:sz w:val="21"/>
        </w:rPr>
        <w:t>为后续询盘提供参考，让客户更容易发来“类似项目”的需求。</w:t>
      </w:r>
    </w:p>
    <w:p>
      <w:r>
        <w:rPr>
          <w:rFonts w:ascii="Arial" w:hAnsi="Arial" w:eastAsia="微软雅黑"/>
          <w:b/>
          <w:sz w:val="36"/>
        </w:rPr>
        <w:t>三、与其他页面的区别</w:t>
      </w:r>
    </w:p>
    <w:p>
      <w:pPr>
        <w:spacing w:after="60"/>
      </w:pPr>
      <w:r>
        <w:rPr>
          <w:rFonts w:ascii="Arial" w:hAnsi="Arial" w:eastAsia="微软雅黑"/>
          <w:sz w:val="21"/>
        </w:rPr>
        <w:t>为了避免网站内容重复，Projects Case 页面与 Applications 页面、Products 页面要明确区分：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页面</w:t>
            </w:r>
          </w:p>
        </w:tc>
        <w:tc>
          <w:tcPr>
            <w:tcW w:type="dxa" w:w="3312"/>
          </w:tcPr>
          <w:p>
            <w:r>
              <w:t>核心任务</w:t>
            </w:r>
          </w:p>
        </w:tc>
        <w:tc>
          <w:tcPr>
            <w:tcW w:type="dxa" w:w="3312"/>
          </w:tcPr>
          <w:p>
            <w:r>
              <w:t>内容重点</w:t>
            </w:r>
          </w:p>
        </w:tc>
      </w:tr>
      <w:tr>
        <w:tc>
          <w:tcPr>
            <w:tcW w:type="dxa" w:w="3312"/>
          </w:tcPr>
          <w:p>
            <w:r>
              <w:t>Applications</w:t>
            </w:r>
          </w:p>
        </w:tc>
        <w:tc>
          <w:tcPr>
            <w:tcW w:type="dxa" w:w="3312"/>
          </w:tcPr>
          <w:p>
            <w:r>
              <w:t>讲客户场景与痛点</w:t>
            </w:r>
          </w:p>
        </w:tc>
        <w:tc>
          <w:tcPr>
            <w:tcW w:type="dxa" w:w="3312"/>
          </w:tcPr>
          <w:p>
            <w:r>
              <w:t>客户是谁、怕什么、Tongli 怎么帮他选材料</w:t>
            </w:r>
          </w:p>
        </w:tc>
      </w:tr>
      <w:tr>
        <w:tc>
          <w:tcPr>
            <w:tcW w:type="dxa" w:w="3312"/>
          </w:tcPr>
          <w:p>
            <w:r>
              <w:t>Products</w:t>
            </w:r>
          </w:p>
        </w:tc>
        <w:tc>
          <w:tcPr>
            <w:tcW w:type="dxa" w:w="3312"/>
          </w:tcPr>
          <w:p>
            <w:r>
              <w:t>讲具体产品</w:t>
            </w:r>
          </w:p>
        </w:tc>
        <w:tc>
          <w:tcPr>
            <w:tcW w:type="dxa" w:w="3312"/>
          </w:tcPr>
          <w:p>
            <w:r>
              <w:t>产品分类、参数、应用、询盘入口</w:t>
            </w:r>
          </w:p>
        </w:tc>
      </w:tr>
      <w:tr>
        <w:tc>
          <w:tcPr>
            <w:tcW w:type="dxa" w:w="3312"/>
          </w:tcPr>
          <w:p>
            <w:r>
              <w:t>Projects Case</w:t>
            </w:r>
          </w:p>
        </w:tc>
        <w:tc>
          <w:tcPr>
            <w:tcW w:type="dxa" w:w="3312"/>
          </w:tcPr>
          <w:p>
            <w:r>
              <w:t>讲项目落地证明</w:t>
            </w:r>
          </w:p>
        </w:tc>
        <w:tc>
          <w:tcPr>
            <w:tcW w:type="dxa" w:w="3312"/>
          </w:tcPr>
          <w:p>
            <w:r>
              <w:t>某类客户用了什么材料、解决了什么问题、结果怎样</w:t>
            </w:r>
          </w:p>
        </w:tc>
      </w:tr>
    </w:tbl>
    <w:p>
      <w:r>
        <w:rPr>
          <w:rFonts w:ascii="Arial" w:hAnsi="Arial" w:eastAsia="微软雅黑"/>
          <w:b/>
          <w:sz w:val="36"/>
        </w:rPr>
        <w:t>四、页面核心目标</w:t>
      </w:r>
    </w:p>
    <w:p>
      <w:pPr>
        <w:pStyle w:val="ListBullet"/>
      </w:pPr>
      <w:r>
        <w:rPr>
          <w:rFonts w:ascii="Arial" w:hAnsi="Arial" w:eastAsia="微软雅黑"/>
          <w:sz w:val="21"/>
        </w:rPr>
        <w:t>让客户看到 Tongli 的产品已经被用于真实应用场景。</w:t>
      </w:r>
    </w:p>
    <w:p>
      <w:pPr>
        <w:pStyle w:val="ListBullet"/>
      </w:pPr>
      <w:r>
        <w:rPr>
          <w:rFonts w:ascii="Arial" w:hAnsi="Arial" w:eastAsia="微软雅黑"/>
          <w:sz w:val="21"/>
        </w:rPr>
        <w:t>让客户判断 Tongli 是否有服务“类似自己项目”的经验。</w:t>
      </w:r>
    </w:p>
    <w:p>
      <w:pPr>
        <w:pStyle w:val="ListBullet"/>
      </w:pPr>
      <w:r>
        <w:rPr>
          <w:rFonts w:ascii="Arial" w:hAnsi="Arial" w:eastAsia="微软雅黑"/>
          <w:sz w:val="21"/>
        </w:rPr>
        <w:t>突出 Tongli 在样品确认、批量一致性、包装出货方面的支持能力。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减少“假大空”的案例表达，强调真实、实用、可落地。</w:t>
      </w:r>
    </w:p>
    <w:p>
      <w:pPr>
        <w:pStyle w:val="ListBullet"/>
      </w:pPr>
      <w:r>
        <w:rPr>
          <w:rFonts w:ascii="Arial" w:hAnsi="Arial" w:eastAsia="微软雅黑"/>
          <w:sz w:val="21"/>
        </w:rPr>
        <w:t>把页面最终导向“如果你有类似项目，请联系我们”。</w:t>
      </w:r>
    </w:p>
    <w:p>
      <w:r>
        <w:rPr>
          <w:rFonts w:ascii="Arial" w:hAnsi="Arial" w:eastAsia="微软雅黑"/>
          <w:b/>
          <w:sz w:val="36"/>
        </w:rPr>
        <w:t>五、页面结构（最终确认版）</w:t>
      </w:r>
    </w:p>
    <w:p>
      <w:pPr>
        <w:pStyle w:val="ListNumber"/>
      </w:pPr>
      <w:r>
        <w:rPr>
          <w:rFonts w:ascii="Arial" w:hAnsi="Arial" w:eastAsia="微软雅黑"/>
          <w:sz w:val="21"/>
        </w:rPr>
        <w:t>Projects Hero Banner</w:t>
      </w:r>
    </w:p>
    <w:p>
      <w:pPr>
        <w:pStyle w:val="ListNumber"/>
      </w:pPr>
      <w:r>
        <w:rPr>
          <w:rFonts w:ascii="Arial" w:hAnsi="Arial" w:eastAsia="微软雅黑"/>
          <w:sz w:val="21"/>
        </w:rPr>
        <w:t>Project Overview</w:t>
      </w:r>
    </w:p>
    <w:p>
      <w:pPr>
        <w:pStyle w:val="ListNumber"/>
      </w:pPr>
      <w:r>
        <w:rPr>
          <w:rFonts w:ascii="Arial" w:hAnsi="Arial" w:eastAsia="微软雅黑"/>
          <w:sz w:val="21"/>
        </w:rPr>
        <w:t>Featured Projects（精选案例）</w:t>
      </w:r>
    </w:p>
    <w:p>
      <w:pPr>
        <w:pStyle w:val="ListNumber"/>
      </w:pPr>
      <w:r>
        <w:rPr>
          <w:rFonts w:ascii="Arial" w:hAnsi="Arial" w:eastAsia="微软雅黑"/>
          <w:sz w:val="21"/>
        </w:rPr>
        <w:t>Case Categories（案例分类标签）</w:t>
      </w:r>
    </w:p>
    <w:p>
      <w:pPr>
        <w:pStyle w:val="ListNumber"/>
      </w:pPr>
      <w:r>
        <w:rPr>
          <w:rFonts w:ascii="Arial" w:hAnsi="Arial" w:eastAsia="微软雅黑"/>
          <w:sz w:val="21"/>
        </w:rPr>
        <w:t>Project Grid（案例展示网格）</w:t>
      </w:r>
    </w:p>
    <w:p>
      <w:pPr>
        <w:pStyle w:val="ListNumber"/>
      </w:pPr>
      <w:r>
        <w:rPr>
          <w:rFonts w:ascii="Arial" w:hAnsi="Arial" w:eastAsia="微软雅黑"/>
          <w:sz w:val="21"/>
        </w:rPr>
        <w:t>How Tongli Supports Projects（Tongli 如何支持项目）</w:t>
      </w:r>
    </w:p>
    <w:p>
      <w:pPr>
        <w:pStyle w:val="ListNumber"/>
      </w:pPr>
      <w:r>
        <w:rPr>
          <w:rFonts w:ascii="Arial" w:hAnsi="Arial" w:eastAsia="微软雅黑"/>
          <w:sz w:val="21"/>
        </w:rPr>
        <w:t>Final CTA（底部项目咨询引导）</w:t>
      </w:r>
    </w:p>
    <w:p>
      <w:pPr>
        <w:spacing w:after="60"/>
      </w:pPr>
      <w:r>
        <w:rPr>
          <w:rFonts w:ascii="Arial" w:hAnsi="Arial" w:eastAsia="微软雅黑"/>
          <w:sz w:val="21"/>
        </w:rPr>
        <w:t>说明：当前版本不包含 Project Detail / View Case 独立详情页。所有案例信息都在总页面内以“摘要卡片 + 简要说明”的形式呈现。</w:t>
      </w:r>
    </w:p>
    <w:p>
      <w:r>
        <w:rPr>
          <w:rFonts w:ascii="Arial" w:hAnsi="Arial" w:eastAsia="微软雅黑"/>
          <w:b/>
          <w:sz w:val="36"/>
        </w:rPr>
        <w:t>六、各模块详细说明</w:t>
      </w:r>
    </w:p>
    <w:p>
      <w:r>
        <w:rPr>
          <w:rFonts w:ascii="Arial" w:hAnsi="Arial" w:eastAsia="微软雅黑"/>
          <w:b/>
          <w:sz w:val="30"/>
        </w:rPr>
        <w:t>1）Projects Hero Banner</w:t>
      </w:r>
    </w:p>
    <w:p>
      <w:pPr>
        <w:spacing w:after="60"/>
      </w:pPr>
      <w:r>
        <w:rPr>
          <w:rFonts w:ascii="Arial" w:hAnsi="Arial" w:eastAsia="微软雅黑"/>
          <w:sz w:val="21"/>
        </w:rPr>
        <w:t>页面首屏应体现“木饰面材料已经真实应用在多个空间和项目类型中”。视觉上不要使用单纯产品堆图，而应优先使用空间应用图，如酒店墙面、家具表面、门板、柜体、商业空间木饰面等。</w:t>
      </w:r>
    </w:p>
    <w:p>
      <w:pPr>
        <w:pStyle w:val="ListBullet"/>
      </w:pPr>
      <w:r>
        <w:rPr>
          <w:rFonts w:ascii="Arial" w:hAnsi="Arial" w:eastAsia="微软雅黑"/>
          <w:sz w:val="21"/>
        </w:rPr>
        <w:t>标题建议：Projects Case</w:t>
      </w:r>
    </w:p>
    <w:p>
      <w:pPr>
        <w:pStyle w:val="ListBullet"/>
      </w:pPr>
      <w:r>
        <w:rPr>
          <w:rFonts w:ascii="Arial" w:hAnsi="Arial" w:eastAsia="微软雅黑"/>
          <w:sz w:val="21"/>
        </w:rPr>
        <w:t>副标题建议：Explore how Tongli decorative wood materials are used in furniture, doors, cabinets, wall panels, hotel interiors and commercial spaces.</w:t>
      </w:r>
    </w:p>
    <w:p>
      <w:pPr>
        <w:pStyle w:val="ListBullet"/>
      </w:pPr>
      <w:r>
        <w:rPr>
          <w:rFonts w:ascii="Arial" w:hAnsi="Arial" w:eastAsia="微软雅黑"/>
          <w:sz w:val="21"/>
        </w:rPr>
        <w:t>按钮建议：Discuss Your Project / Request Samples</w:t>
      </w:r>
    </w:p>
    <w:p>
      <w:pPr>
        <w:pStyle w:val="ListBullet"/>
      </w:pPr>
      <w:r>
        <w:rPr>
          <w:rFonts w:ascii="Arial" w:hAnsi="Arial" w:eastAsia="微软雅黑"/>
          <w:sz w:val="21"/>
        </w:rPr>
        <w:t>设计建议：左侧文字，右侧或背景使用大幅应用场景图，风格保持自然、温暖、环保、具有设计感。</w:t>
      </w:r>
    </w:p>
    <w:p>
      <w:r>
        <w:rPr>
          <w:rFonts w:ascii="Arial" w:hAnsi="Arial" w:eastAsia="微软雅黑"/>
          <w:b/>
          <w:sz w:val="30"/>
        </w:rPr>
        <w:t>2）Project Overview</w:t>
      </w:r>
    </w:p>
    <w:p>
      <w:pPr>
        <w:spacing w:after="60"/>
      </w:pPr>
      <w:r>
        <w:rPr>
          <w:rFonts w:ascii="Arial" w:hAnsi="Arial" w:eastAsia="微软雅黑"/>
          <w:sz w:val="21"/>
        </w:rPr>
        <w:t>这一模块用于解释案例页存在的意义，避免客户误以为这只是“展示漂亮图片”的页面。文案应强调：不同项目对表面效果、基材稳定性、颜色一致性、封边配套、包装和交付都有不同要求，Tongli 通过材料建议与定制支持帮助项目落地。</w:t>
      </w:r>
    </w:p>
    <w:p>
      <w:r>
        <w:rPr>
          <w:rFonts w:ascii="Arial" w:hAnsi="Arial" w:eastAsia="微软雅黑"/>
          <w:b/>
          <w:sz w:val="30"/>
        </w:rPr>
        <w:t>3）Featured Projects（精选案例）</w:t>
      </w:r>
    </w:p>
    <w:p>
      <w:pPr>
        <w:spacing w:after="60"/>
      </w:pPr>
      <w:r>
        <w:rPr>
          <w:rFonts w:ascii="Arial" w:hAnsi="Arial" w:eastAsia="微软雅黑"/>
          <w:sz w:val="21"/>
        </w:rPr>
        <w:t>在页面中部上方用 3 个大卡片展示代表性案例，作为最先吸引用户的案例摘要。每张卡片信息不需要过多，但必须清楚。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建议案例类型：Furniture Factory Veneer Panel Supply / Door Manufacturer Veneer Surface Solution / Hotel Wall Panel Project。</w:t>
      </w:r>
    </w:p>
    <w:p>
      <w:pPr>
        <w:pStyle w:val="ListBullet"/>
      </w:pPr>
      <w:r>
        <w:rPr>
          <w:rFonts w:ascii="Arial" w:hAnsi="Arial" w:eastAsia="微软雅黑"/>
          <w:sz w:val="21"/>
        </w:rPr>
        <w:t>每张卡片字段建议：项目图片、案例标题、客户类型、使用产品、关键需求、结果摘要。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当前版本按钮建议改为：Similar Project? Contact Us 或 Discuss Similar Project，而不是 View Case。</w:t>
      </w:r>
    </w:p>
    <w:p>
      <w:r>
        <w:rPr>
          <w:rFonts w:ascii="Arial" w:hAnsi="Arial" w:eastAsia="微软雅黑"/>
          <w:b/>
          <w:sz w:val="30"/>
        </w:rPr>
        <w:t>4）Case Categories（案例分类标签）</w:t>
      </w:r>
    </w:p>
    <w:p>
      <w:pPr>
        <w:spacing w:after="60"/>
      </w:pPr>
      <w:r>
        <w:rPr>
          <w:rFonts w:ascii="Arial" w:hAnsi="Arial" w:eastAsia="微软雅黑"/>
          <w:sz w:val="21"/>
        </w:rPr>
        <w:t>案例分类标签用于帮助用户快速浏览不同应用类型，但不跳转到二级案例详情页，也不必做复杂筛选器。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建议分类：Furniture / Doors / Cabinets &amp; Wardrobes / Wall Panels / Hotel Interiors / Commercial Spaces。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展示方式：横向标签条或简洁图标标签。</w:t>
      </w:r>
    </w:p>
    <w:p>
      <w:pPr>
        <w:pStyle w:val="ListBullet"/>
      </w:pPr>
      <w:r>
        <w:rPr>
          <w:rFonts w:ascii="Arial" w:hAnsi="Arial" w:eastAsia="微软雅黑"/>
          <w:sz w:val="21"/>
        </w:rPr>
        <w:t>作用：帮助用户快速识别“有没有与我类似的行业案例”。</w:t>
      </w:r>
    </w:p>
    <w:p>
      <w:r>
        <w:rPr>
          <w:rFonts w:ascii="Arial" w:hAnsi="Arial" w:eastAsia="微软雅黑"/>
          <w:b/>
          <w:sz w:val="30"/>
        </w:rPr>
        <w:t>5）Project Grid（案例展示网格）</w:t>
      </w:r>
    </w:p>
    <w:p>
      <w:pPr>
        <w:spacing w:after="60"/>
      </w:pPr>
      <w:r>
        <w:rPr>
          <w:rFonts w:ascii="Arial" w:hAnsi="Arial" w:eastAsia="微软雅黑"/>
          <w:sz w:val="21"/>
        </w:rPr>
        <w:t>这是页面的主体内容，用多张案例卡片展示不同应用案例。当前阶段不做详情页，所以每张卡片的信息要比普通缩略图更完整，但仍要保持简洁易读。</w:t>
      </w:r>
    </w:p>
    <w:p>
      <w:pPr>
        <w:spacing w:after="60"/>
      </w:pPr>
      <w:r>
        <w:rPr>
          <w:rFonts w:ascii="Arial" w:hAnsi="Arial" w:eastAsia="微软雅黑"/>
          <w:sz w:val="21"/>
        </w:rPr>
        <w:t>建议每张案例卡片包含以下字段：</w:t>
      </w:r>
    </w:p>
    <w:p>
      <w:pPr>
        <w:pStyle w:val="ListBullet"/>
      </w:pPr>
      <w:r>
        <w:rPr>
          <w:rFonts w:ascii="Arial" w:hAnsi="Arial" w:eastAsia="微软雅黑"/>
          <w:sz w:val="21"/>
        </w:rPr>
        <w:t>案例图片</w:t>
      </w:r>
    </w:p>
    <w:p>
      <w:pPr>
        <w:pStyle w:val="ListBullet"/>
      </w:pPr>
      <w:r>
        <w:rPr>
          <w:rFonts w:ascii="Arial" w:hAnsi="Arial" w:eastAsia="微软雅黑"/>
          <w:sz w:val="21"/>
        </w:rPr>
        <w:t>案例标题</w:t>
      </w:r>
    </w:p>
    <w:p>
      <w:pPr>
        <w:pStyle w:val="ListBullet"/>
      </w:pPr>
      <w:r>
        <w:rPr>
          <w:rFonts w:ascii="Arial" w:hAnsi="Arial" w:eastAsia="微软雅黑"/>
          <w:sz w:val="21"/>
        </w:rPr>
        <w:t>Application（应用类型）</w:t>
      </w:r>
    </w:p>
    <w:p>
      <w:pPr>
        <w:pStyle w:val="ListBullet"/>
      </w:pPr>
      <w:r>
        <w:rPr>
          <w:rFonts w:ascii="Arial" w:hAnsi="Arial" w:eastAsia="微软雅黑"/>
          <w:sz w:val="21"/>
        </w:rPr>
        <w:t>Product Used（使用产品）</w:t>
      </w:r>
    </w:p>
    <w:p>
      <w:pPr>
        <w:pStyle w:val="ListBullet"/>
      </w:pPr>
      <w:r>
        <w:rPr>
          <w:rFonts w:ascii="Arial" w:hAnsi="Arial" w:eastAsia="微软雅黑"/>
          <w:sz w:val="21"/>
        </w:rPr>
        <w:t>Surface / Veneer Type（表面材料 / 木皮类型）</w:t>
      </w:r>
    </w:p>
    <w:p>
      <w:pPr>
        <w:pStyle w:val="ListBullet"/>
      </w:pPr>
      <w:r>
        <w:rPr>
          <w:rFonts w:ascii="Arial" w:hAnsi="Arial" w:eastAsia="微软雅黑"/>
          <w:sz w:val="21"/>
        </w:rPr>
        <w:t>Market / Region（地区，可写 Southeast Asia / Middle East / Europe 等）</w:t>
      </w:r>
    </w:p>
    <w:p>
      <w:pPr>
        <w:pStyle w:val="ListBullet"/>
      </w:pPr>
      <w:r>
        <w:rPr>
          <w:rFonts w:ascii="Arial" w:hAnsi="Arial" w:eastAsia="微软雅黑"/>
          <w:sz w:val="21"/>
        </w:rPr>
        <w:t>Key Need（客户关键需求）</w:t>
      </w:r>
    </w:p>
    <w:p>
      <w:pPr>
        <w:pStyle w:val="ListBullet"/>
      </w:pPr>
      <w:r>
        <w:rPr>
          <w:rFonts w:ascii="Arial" w:hAnsi="Arial" w:eastAsia="微软雅黑"/>
          <w:sz w:val="21"/>
        </w:rPr>
        <w:t>Result Summary（结果摘要）</w:t>
      </w:r>
    </w:p>
    <w:p>
      <w:pPr>
        <w:pStyle w:val="ListBullet"/>
      </w:pPr>
      <w:r>
        <w:rPr>
          <w:rFonts w:ascii="Arial" w:hAnsi="Arial" w:eastAsia="微软雅黑"/>
          <w:sz w:val="21"/>
        </w:rPr>
        <w:t>按钮建议：Discuss Similar Project / Ask About This Material</w:t>
      </w:r>
    </w:p>
    <w:p>
      <w:pPr>
        <w:spacing w:after="60"/>
      </w:pPr>
      <w:r>
        <w:rPr>
          <w:rFonts w:ascii="Arial" w:hAnsi="Arial" w:eastAsia="微软雅黑"/>
          <w:sz w:val="21"/>
        </w:rPr>
        <w:t>示例案例标题建议：</w:t>
      </w:r>
    </w:p>
    <w:p>
      <w:pPr>
        <w:pStyle w:val="ListBullet"/>
      </w:pPr>
      <w:r>
        <w:rPr>
          <w:rFonts w:ascii="Arial" w:hAnsi="Arial" w:eastAsia="微软雅黑"/>
          <w:sz w:val="21"/>
        </w:rPr>
        <w:t>Furniture Factory Veneer Panel Supply</w:t>
      </w:r>
    </w:p>
    <w:p>
      <w:pPr>
        <w:pStyle w:val="ListBullet"/>
      </w:pPr>
      <w:r>
        <w:rPr>
          <w:rFonts w:ascii="Arial" w:hAnsi="Arial" w:eastAsia="微软雅黑"/>
          <w:sz w:val="21"/>
        </w:rPr>
        <w:t>Door Panel Surface Material Project</w:t>
      </w:r>
    </w:p>
    <w:p>
      <w:pPr>
        <w:pStyle w:val="ListBullet"/>
      </w:pPr>
      <w:r>
        <w:rPr>
          <w:rFonts w:ascii="Arial" w:hAnsi="Arial" w:eastAsia="微软雅黑"/>
          <w:sz w:val="21"/>
        </w:rPr>
        <w:t>Cabinet Board &amp; Edge Banding Matching Project</w:t>
      </w:r>
    </w:p>
    <w:p>
      <w:pPr>
        <w:pStyle w:val="ListBullet"/>
      </w:pPr>
      <w:r>
        <w:rPr>
          <w:rFonts w:ascii="Arial" w:hAnsi="Arial" w:eastAsia="微软雅黑"/>
          <w:sz w:val="21"/>
        </w:rPr>
        <w:t>Hotel Wall Panel Material Project</w:t>
      </w:r>
    </w:p>
    <w:p>
      <w:pPr>
        <w:pStyle w:val="ListBullet"/>
      </w:pPr>
      <w:r>
        <w:rPr>
          <w:rFonts w:ascii="Arial" w:hAnsi="Arial" w:eastAsia="微软雅黑"/>
          <w:sz w:val="21"/>
        </w:rPr>
        <w:t>Commercial Interior Decorative Surface Project</w:t>
      </w:r>
    </w:p>
    <w:p>
      <w:pPr>
        <w:pStyle w:val="ListBullet"/>
      </w:pPr>
      <w:r>
        <w:rPr>
          <w:rFonts w:ascii="Arial" w:hAnsi="Arial" w:eastAsia="微软雅黑"/>
          <w:sz w:val="21"/>
        </w:rPr>
        <w:t>Whole House Customization Material Support</w:t>
      </w:r>
    </w:p>
    <w:p>
      <w:r>
        <w:rPr>
          <w:rFonts w:ascii="Arial" w:hAnsi="Arial" w:eastAsia="微软雅黑"/>
          <w:b/>
          <w:sz w:val="30"/>
        </w:rPr>
        <w:t>6）How Tongli Supports Projects</w:t>
      </w:r>
    </w:p>
    <w:p>
      <w:pPr>
        <w:spacing w:after="60"/>
      </w:pPr>
      <w:r>
        <w:rPr>
          <w:rFonts w:ascii="Arial" w:hAnsi="Arial" w:eastAsia="微软雅黑"/>
          <w:sz w:val="21"/>
        </w:rPr>
        <w:t>这个模块是当前版本必须保留的重点。因为如果页面只是展示案例图片，很容易显得空泛。这个模块要明确告诉客户：Tongli 在项目落地过程中到底提供了什么支持。</w:t>
      </w:r>
    </w:p>
    <w:p>
      <w:pPr>
        <w:pStyle w:val="ListNumber"/>
      </w:pPr>
      <w:r>
        <w:rPr>
          <w:rFonts w:ascii="Arial" w:hAnsi="Arial" w:eastAsia="微软雅黑"/>
          <w:sz w:val="21"/>
        </w:rPr>
        <w:t>Understand project application：了解项目用途和终端场景。</w:t>
      </w:r>
    </w:p>
    <w:p>
      <w:pPr>
        <w:pStyle w:val="ListNumber"/>
      </w:pPr>
      <w:r>
        <w:rPr>
          <w:rFonts w:ascii="Arial" w:hAnsi="Arial" w:eastAsia="微软雅黑"/>
          <w:sz w:val="21"/>
        </w:rPr>
        <w:t>Recommend suitable material combination：推荐基材、木皮、表面处理和配套材料。</w:t>
      </w:r>
    </w:p>
    <w:p>
      <w:pPr>
        <w:pStyle w:val="ListNumber"/>
      </w:pPr>
      <w:r>
        <w:rPr>
          <w:rFonts w:ascii="Arial" w:hAnsi="Arial" w:eastAsia="微软雅黑"/>
          <w:sz w:val="21"/>
        </w:rPr>
        <w:t>Prepare samples for confirmation：打样供客户确认外观和方向。</w:t>
      </w:r>
    </w:p>
    <w:p>
      <w:pPr>
        <w:pStyle w:val="ListNumber"/>
      </w:pPr>
      <w:r>
        <w:rPr>
          <w:rFonts w:ascii="Arial" w:hAnsi="Arial" w:eastAsia="微软雅黑"/>
          <w:sz w:val="21"/>
        </w:rPr>
        <w:t>Support batch production：按确认方案进行批量生产。</w:t>
      </w:r>
    </w:p>
    <w:p>
      <w:pPr>
        <w:pStyle w:val="ListNumber"/>
      </w:pPr>
      <w:r>
        <w:rPr>
          <w:rFonts w:ascii="Arial" w:hAnsi="Arial" w:eastAsia="微软雅黑"/>
          <w:sz w:val="21"/>
        </w:rPr>
        <w:t>Arrange QC and export packaging：质检与出口包装支持。</w:t>
      </w:r>
    </w:p>
    <w:p>
      <w:r>
        <w:rPr>
          <w:rFonts w:ascii="Arial" w:hAnsi="Arial" w:eastAsia="微软雅黑"/>
          <w:b/>
          <w:sz w:val="30"/>
        </w:rPr>
        <w:t>7）Final CTA</w:t>
      </w:r>
    </w:p>
    <w:p>
      <w:pPr>
        <w:spacing w:after="60"/>
      </w:pPr>
      <w:r>
        <w:rPr>
          <w:rFonts w:ascii="Arial" w:hAnsi="Arial" w:eastAsia="微软雅黑"/>
          <w:sz w:val="21"/>
        </w:rPr>
        <w:t>底部 CTA 的目的不是再次卖产品，而是承接“类似项目”的询盘。</w:t>
      </w:r>
    </w:p>
    <w:p>
      <w:pPr>
        <w:pStyle w:val="ListBullet"/>
      </w:pPr>
      <w:r>
        <w:rPr>
          <w:rFonts w:ascii="Arial" w:hAnsi="Arial" w:eastAsia="微软雅黑"/>
          <w:sz w:val="21"/>
        </w:rPr>
        <w:t>标题建议：Have a Similar Project?</w:t>
      </w:r>
    </w:p>
    <w:p>
      <w:pPr>
        <w:pStyle w:val="ListBullet"/>
      </w:pPr>
      <w:r>
        <w:rPr>
          <w:rFonts w:ascii="Arial" w:hAnsi="Arial" w:eastAsia="微软雅黑"/>
          <w:sz w:val="21"/>
        </w:rPr>
        <w:t>正文建议：Share your application, surface style, substrate, size and quantity. Tongli will help recommend suitable decorative wood materials for your project.</w:t>
      </w:r>
    </w:p>
    <w:p>
      <w:pPr>
        <w:pStyle w:val="ListBullet"/>
      </w:pPr>
      <w:r>
        <w:rPr>
          <w:rFonts w:ascii="Arial" w:hAnsi="Arial" w:eastAsia="微软雅黑"/>
          <w:sz w:val="21"/>
        </w:rPr>
        <w:t>按钮建议：Discuss Your Project / Request Samples / Contact Tongli。</w:t>
      </w:r>
    </w:p>
    <w:p>
      <w:r>
        <w:rPr>
          <w:rFonts w:ascii="Arial" w:hAnsi="Arial" w:eastAsia="微软雅黑"/>
          <w:b/>
          <w:sz w:val="36"/>
        </w:rPr>
        <w:t>七、视觉与排版方向</w:t>
      </w:r>
    </w:p>
    <w:p>
      <w:pPr>
        <w:pStyle w:val="ListBullet"/>
      </w:pPr>
      <w:r>
        <w:rPr>
          <w:rFonts w:ascii="Arial" w:hAnsi="Arial" w:eastAsia="微软雅黑"/>
          <w:sz w:val="21"/>
        </w:rPr>
        <w:t>整体视觉保持与首页、About、Custom Solutions 页面一致：自然、环保、温暖、设计感、国际化 B2B。</w:t>
      </w:r>
    </w:p>
    <w:p>
      <w:pPr>
        <w:pStyle w:val="ListBullet"/>
      </w:pPr>
      <w:r>
        <w:rPr>
          <w:rFonts w:ascii="Arial" w:hAnsi="Arial" w:eastAsia="微软雅黑"/>
          <w:sz w:val="21"/>
        </w:rPr>
        <w:t>不要做成传统工厂站案例列表，不要堆满大段文字。</w:t>
      </w:r>
    </w:p>
    <w:p>
      <w:pPr>
        <w:pStyle w:val="ListBullet"/>
      </w:pPr>
      <w:r>
        <w:rPr>
          <w:rFonts w:ascii="Arial" w:hAnsi="Arial" w:eastAsia="微软雅黑"/>
          <w:sz w:val="21"/>
        </w:rPr>
        <w:t>案例图片优先使用“应用效果图 + 材料细节图 + 包装 / 出货图”的组合。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大模块之间留白充足，减少压迫感。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卡片设计简洁，信息重点明确，不要让用户看起来太累。</w:t>
      </w:r>
    </w:p>
    <w:p>
      <w:pPr>
        <w:pStyle w:val="ListBullet"/>
      </w:pPr>
      <w:r>
        <w:rPr>
          <w:rFonts w:ascii="Arial" w:hAnsi="Arial" w:eastAsia="微软雅黑"/>
          <w:sz w:val="21"/>
        </w:rPr>
        <w:t>绿色作为品牌强调色，搭配暖白、木色、深灰，避免页面过杂。</w:t>
      </w:r>
    </w:p>
    <w:p>
      <w:r>
        <w:rPr>
          <w:rFonts w:ascii="Arial" w:hAnsi="Arial" w:eastAsia="微软雅黑"/>
          <w:b/>
          <w:sz w:val="36"/>
        </w:rPr>
        <w:t>八、当前版本不做的内容</w:t>
      </w:r>
    </w:p>
    <w:p>
      <w:pPr>
        <w:pStyle w:val="ListBullet"/>
      </w:pPr>
      <w:r>
        <w:rPr>
          <w:rFonts w:ascii="Arial" w:hAnsi="Arial" w:eastAsia="微软雅黑"/>
          <w:sz w:val="21"/>
        </w:rPr>
        <w:t>不做 Project Detail / View Case 独立详情页。</w:t>
      </w:r>
    </w:p>
    <w:p>
      <w:pPr>
        <w:pStyle w:val="ListBullet"/>
      </w:pPr>
      <w:r>
        <w:rPr>
          <w:rFonts w:ascii="Arial" w:hAnsi="Arial" w:eastAsia="微软雅黑"/>
          <w:sz w:val="21"/>
        </w:rPr>
        <w:t>不做复杂案例筛选器。</w:t>
      </w:r>
    </w:p>
    <w:p>
      <w:pPr>
        <w:pStyle w:val="ListBullet"/>
      </w:pPr>
      <w:r>
        <w:rPr>
          <w:rFonts w:ascii="Arial" w:hAnsi="Arial" w:eastAsia="微软雅黑"/>
          <w:sz w:val="21"/>
        </w:rPr>
        <w:t>不做过多应用场景拆分页面。</w:t>
      </w:r>
    </w:p>
    <w:p>
      <w:pPr>
        <w:pStyle w:val="ListBullet"/>
      </w:pPr>
      <w:r>
        <w:rPr>
          <w:rFonts w:ascii="Arial" w:hAnsi="Arial" w:eastAsia="微软雅黑"/>
          <w:sz w:val="21"/>
        </w:rPr>
        <w:t>不做虚构客户名称或夸张项目描述。</w:t>
      </w:r>
    </w:p>
    <w:p>
      <w:pPr>
        <w:pStyle w:val="ListBullet"/>
      </w:pPr>
      <w:r>
        <w:rPr>
          <w:rFonts w:ascii="Arial" w:hAnsi="Arial" w:eastAsia="微软雅黑"/>
          <w:sz w:val="21"/>
        </w:rPr>
        <w:t>不做“炫耀型案例宣传页”，重点仍然是材料落地能力。</w:t>
      </w:r>
    </w:p>
    <w:p>
      <w:r>
        <w:rPr>
          <w:rFonts w:ascii="Arial" w:hAnsi="Arial" w:eastAsia="微软雅黑"/>
          <w:b/>
          <w:sz w:val="36"/>
        </w:rPr>
        <w:t>九、后续可扩展方向（第二阶段）</w:t>
      </w:r>
    </w:p>
    <w:p>
      <w:pPr>
        <w:pStyle w:val="ListBullet"/>
      </w:pPr>
      <w:r>
        <w:rPr>
          <w:rFonts w:ascii="Arial" w:hAnsi="Arial" w:eastAsia="微软雅黑"/>
          <w:sz w:val="21"/>
        </w:rPr>
        <w:t>从当前总页面中挑选 3–5 个重点案例，后续扩展为详情页。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增加更完整的项目图片集，如材料样品、生产、包装、应用完成图。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增加按地区 / 按应用类型 / 按材料类型的筛选方式。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增加项目地图、客户类型统计等可视化内容。</w:t>
      </w:r>
    </w:p>
    <w:p>
      <w:r>
        <w:rPr>
          <w:rFonts w:ascii="Arial" w:hAnsi="Arial" w:eastAsia="微软雅黑"/>
          <w:b/>
          <w:sz w:val="36"/>
        </w:rPr>
        <w:t>十、WordPress 后台可编辑字段建议</w:t>
      </w:r>
    </w:p>
    <w:p>
      <w:pPr>
        <w:pStyle w:val="ListBullet"/>
      </w:pPr>
      <w:r>
        <w:rPr>
          <w:rFonts w:ascii="Arial" w:hAnsi="Arial" w:eastAsia="微软雅黑"/>
          <w:sz w:val="21"/>
        </w:rPr>
        <w:t>Hero 标题 / 副标题 / 背景图</w:t>
      </w:r>
    </w:p>
    <w:p>
      <w:pPr>
        <w:pStyle w:val="ListBullet"/>
      </w:pPr>
      <w:r>
        <w:rPr>
          <w:rFonts w:ascii="Arial" w:hAnsi="Arial" w:eastAsia="微软雅黑"/>
          <w:sz w:val="21"/>
        </w:rPr>
        <w:t>精选案例卡片内容</w:t>
      </w:r>
    </w:p>
    <w:p>
      <w:pPr>
        <w:pStyle w:val="ListBullet"/>
      </w:pPr>
      <w:r>
        <w:rPr>
          <w:rFonts w:ascii="Arial" w:hAnsi="Arial" w:eastAsia="微软雅黑"/>
          <w:sz w:val="21"/>
        </w:rPr>
        <w:t>案例分类标签</w:t>
      </w:r>
    </w:p>
    <w:p>
      <w:pPr>
        <w:pStyle w:val="ListBullet"/>
      </w:pPr>
      <w:r>
        <w:rPr>
          <w:rFonts w:ascii="Arial" w:hAnsi="Arial" w:eastAsia="微软雅黑"/>
          <w:sz w:val="21"/>
        </w:rPr>
        <w:t>案例网格内容（标题、图片、应用类型、产品、表面、市场、需求、结果）</w:t>
      </w:r>
    </w:p>
    <w:p>
      <w:pPr>
        <w:pStyle w:val="ListBullet"/>
      </w:pPr>
      <w:r>
        <w:rPr>
          <w:rFonts w:ascii="Arial" w:hAnsi="Arial" w:eastAsia="微软雅黑"/>
          <w:sz w:val="21"/>
        </w:rPr>
        <w:t>Tongli Supports Projects 模块文案</w:t>
      </w:r>
    </w:p>
    <w:p>
      <w:pPr>
        <w:pStyle w:val="ListBullet"/>
      </w:pPr>
      <w:r>
        <w:rPr>
          <w:rFonts w:ascii="Arial" w:hAnsi="Arial" w:eastAsia="微软雅黑"/>
          <w:sz w:val="21"/>
        </w:rPr>
        <w:t>底部 CTA 文案和按钮</w:t>
      </w:r>
    </w:p>
    <w:p>
      <w:pPr>
        <w:pStyle w:val="ListBullet"/>
      </w:pPr>
      <w:r>
        <w:rPr>
          <w:rFonts w:ascii="Arial" w:hAnsi="Arial" w:eastAsia="微软雅黑"/>
          <w:sz w:val="21"/>
        </w:rPr>
        <w:t>是否置顶 / 是否首页推荐 / 排序顺序</w:t>
      </w:r>
    </w:p>
    <w:p>
      <w:r>
        <w:rPr>
          <w:rFonts w:ascii="Arial" w:hAnsi="Arial" w:eastAsia="微软雅黑"/>
          <w:b/>
          <w:sz w:val="36"/>
        </w:rPr>
        <w:t>十一、页面验收标准</w:t>
      </w:r>
    </w:p>
    <w:p>
      <w:pPr>
        <w:pStyle w:val="ListBullet"/>
      </w:pPr>
      <w:r>
        <w:rPr>
          <w:rFonts w:ascii="Arial" w:hAnsi="Arial" w:eastAsia="微软雅黑"/>
          <w:sz w:val="21"/>
        </w:rPr>
        <w:t>客户进入页面后，能快速理解 Tongli 的材料应用范围。</w:t>
      </w:r>
    </w:p>
    <w:p>
      <w:pPr>
        <w:pStyle w:val="ListBullet"/>
      </w:pPr>
      <w:r>
        <w:rPr>
          <w:rFonts w:ascii="Arial" w:hAnsi="Arial" w:eastAsia="微软雅黑"/>
          <w:sz w:val="21"/>
        </w:rPr>
        <w:t>页面内容不再重复讲 Products 与 Applications 的内容。</w:t>
      </w:r>
    </w:p>
    <w:p>
      <w:pPr>
        <w:pStyle w:val="ListBullet"/>
      </w:pPr>
      <w:r>
        <w:rPr>
          <w:rFonts w:ascii="Arial" w:hAnsi="Arial" w:eastAsia="微软雅黑"/>
          <w:sz w:val="21"/>
        </w:rPr>
        <w:t>案例卡片信息完整，但不会造成阅读疲劳。</w:t>
      </w:r>
    </w:p>
    <w:p>
      <w:pPr>
        <w:pStyle w:val="ListBullet"/>
      </w:pPr>
      <w:r>
        <w:rPr>
          <w:rFonts w:ascii="Arial" w:hAnsi="Arial" w:eastAsia="微软雅黑"/>
          <w:sz w:val="21"/>
        </w:rPr>
        <w:t>页面只保留总页，不包含独立案例详情页。</w:t>
      </w:r>
    </w:p>
    <w:p>
      <w:pPr>
        <w:pStyle w:val="ListBullet"/>
      </w:pPr>
      <w:r>
        <w:rPr>
          <w:rFonts w:ascii="Arial" w:hAnsi="Arial" w:eastAsia="微软雅黑"/>
          <w:sz w:val="21"/>
        </w:rPr>
        <w:t>用户看完后能够自然产生“我也可以把类似项目发给 Tongli” 的感觉。</w:t>
      </w:r>
    </w:p>
    <w:p>
      <w:r>
        <w:rPr>
          <w:rFonts w:ascii="Arial" w:hAnsi="Arial" w:eastAsia="微软雅黑"/>
          <w:b/>
          <w:sz w:val="36"/>
        </w:rPr>
        <w:t>十二、给设计师 / 前端开发的执行摘要</w:t>
      </w:r>
    </w:p>
    <w:p>
      <w:pPr>
        <w:spacing w:after="60"/>
      </w:pPr>
      <w:r>
        <w:rPr>
          <w:rFonts w:ascii="Arial" w:hAnsi="Arial" w:eastAsia="微软雅黑"/>
          <w:sz w:val="21"/>
        </w:rPr>
        <w:t>当前 Projects Case 页面采用“单页案例展示”方案。请将页面重点放在：精选案例、案例网格、项目支持能力、底部 CTA。不要设计独立的 View Case 详情页，不要增加过多跳转层级。案例卡片需要具备足够的信息量，让客户即使不点击详情页，也能理解每个案例大致的应用方向和 Tongli 的支持内容。整体风格需与 Home、About、Custom Solutions 一致，突出木饰面、自然环保、源头工厂与国际 B2B 感。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