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1DC" w:rsidRPr="001911DC" w:rsidRDefault="001911DC" w:rsidP="001911D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proofErr w:type="spellStart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i</w:t>
      </w:r>
      <w:proofErr w:type="spellEnd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want to build </w:t>
      </w:r>
      <w:proofErr w:type="spellStart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indian</w:t>
      </w:r>
      <w:proofErr w:type="spellEnd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language based </w:t>
      </w:r>
      <w:proofErr w:type="spellStart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ocr</w:t>
      </w:r>
      <w:proofErr w:type="spellEnd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which takes document which are scanned or hand written in </w:t>
      </w:r>
      <w:proofErr w:type="spellStart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gujarati</w:t>
      </w:r>
      <w:proofErr w:type="spellEnd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language and get that exact letters by </w:t>
      </w:r>
      <w:proofErr w:type="spellStart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ocr</w:t>
      </w:r>
      <w:proofErr w:type="spellEnd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in files to read </w:t>
      </w:r>
      <w:proofErr w:type="spellStart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gujarati</w:t>
      </w:r>
      <w:proofErr w:type="spellEnd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data like from </w:t>
      </w:r>
      <w:proofErr w:type="spellStart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news paper</w:t>
      </w:r>
      <w:proofErr w:type="spellEnd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so first thing </w:t>
      </w:r>
      <w:proofErr w:type="spellStart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i</w:t>
      </w:r>
      <w:proofErr w:type="spellEnd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want to publish research paper as well on this topic so give me that roadmap how to do research and create this model from start to end also </w:t>
      </w:r>
      <w:proofErr w:type="spellStart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i</w:t>
      </w:r>
      <w:proofErr w:type="spellEnd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am taking help from a professional person who build </w:t>
      </w:r>
      <w:proofErr w:type="spellStart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gliner</w:t>
      </w:r>
      <w:proofErr w:type="spellEnd"/>
      <w:r w:rsidRPr="001911DC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model for this research </w:t>
      </w:r>
    </w:p>
    <w:p w:rsidR="00AE1488" w:rsidRDefault="001911DC"/>
    <w:p w:rsidR="001911DC" w:rsidRPr="001911DC" w:rsidRDefault="001911DC" w:rsidP="00191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a really exciting project! Here's a roadmap to help guide your research and development process, from start to finish:</w:t>
      </w:r>
    </w:p>
    <w:p w:rsidR="001911DC" w:rsidRPr="001911DC" w:rsidRDefault="001911DC" w:rsidP="00191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Literature Review and Research Foundation</w:t>
      </w:r>
    </w:p>
    <w:p w:rsidR="001911DC" w:rsidRPr="001911DC" w:rsidRDefault="001911DC" w:rsidP="00191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Understand the existing methods, challenges, and state-of-the-art models in OCR, especially for Indian languages like Gujarati.</w:t>
      </w:r>
    </w:p>
    <w:p w:rsidR="001911DC" w:rsidRPr="001911DC" w:rsidRDefault="001911DC" w:rsidP="00191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11DC" w:rsidRPr="001911DC" w:rsidRDefault="001911DC" w:rsidP="001911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existing OCR technologies (e.g., Tesseract, Google Vision OCR) and any open-source models tailored to Indian scripts.</w:t>
      </w:r>
    </w:p>
    <w:p w:rsidR="001911DC" w:rsidRPr="001911DC" w:rsidRDefault="001911DC" w:rsidP="001911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papers on language-specific OCR models, especially those focusing on Gujarati, such as </w:t>
      </w:r>
      <w:proofErr w:type="spellStart"/>
      <w:r w:rsidRPr="001911DC">
        <w:rPr>
          <w:rFonts w:ascii="Courier New" w:eastAsia="Times New Roman" w:hAnsi="Courier New" w:cs="Courier New"/>
          <w:sz w:val="20"/>
          <w:szCs w:val="20"/>
          <w:lang w:eastAsia="en-IN"/>
        </w:rPr>
        <w:t>GlinER</w:t>
      </w:r>
      <w:proofErr w:type="spellEnd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others like </w:t>
      </w:r>
      <w:proofErr w:type="spellStart"/>
      <w:r w:rsidRPr="001911DC">
        <w:rPr>
          <w:rFonts w:ascii="Courier New" w:eastAsia="Times New Roman" w:hAnsi="Courier New" w:cs="Courier New"/>
          <w:sz w:val="20"/>
          <w:szCs w:val="20"/>
          <w:lang w:eastAsia="en-IN"/>
        </w:rPr>
        <w:t>DeepOCR</w:t>
      </w:r>
      <w:proofErr w:type="spellEnd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11DC" w:rsidRPr="001911DC" w:rsidRDefault="001911DC" w:rsidP="001911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challenges of handwritten and printed Gujarati recognition (e.g., character segmentation, complex scripts, diacritic marks).</w:t>
      </w:r>
    </w:p>
    <w:p w:rsidR="001911DC" w:rsidRPr="001911DC" w:rsidRDefault="001911DC" w:rsidP="001911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evaluation metrics (e.g., accuracy, word error rate, character error rate).</w:t>
      </w:r>
    </w:p>
    <w:p w:rsidR="001911DC" w:rsidRPr="001911DC" w:rsidRDefault="001911DC" w:rsidP="00191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Data Collection and </w:t>
      </w:r>
      <w:proofErr w:type="spellStart"/>
      <w:r w:rsidRPr="001911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1911DC" w:rsidRPr="001911DC" w:rsidRDefault="001911DC" w:rsidP="00191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Gather a diverse dataset of Gujarati text, both printed and handwritten, for training and evaluation.</w:t>
      </w:r>
    </w:p>
    <w:p w:rsidR="001911DC" w:rsidRPr="001911DC" w:rsidRDefault="001911DC" w:rsidP="00191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11DC" w:rsidRPr="001911DC" w:rsidRDefault="001911DC" w:rsidP="001911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Printed Data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Scan newspaper articles, books, and documents in Gujarati.</w:t>
      </w:r>
    </w:p>
    <w:p w:rsidR="001911DC" w:rsidRPr="001911DC" w:rsidRDefault="001911DC" w:rsidP="001911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Handwritten Data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Collect handwritten samples from different writers to capture variability (e.g., different handwriting styles, slants, cursive).</w:t>
      </w:r>
    </w:p>
    <w:p w:rsidR="001911DC" w:rsidRPr="001911DC" w:rsidRDefault="001911DC" w:rsidP="001911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Annotation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Label the dataset with corresponding ground-truth text (manually or using a semi-automated method).</w:t>
      </w:r>
    </w:p>
    <w:p w:rsidR="001911DC" w:rsidRPr="001911DC" w:rsidRDefault="001911DC" w:rsidP="001911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11DC" w:rsidRPr="001911DC" w:rsidRDefault="001911DC" w:rsidP="001911D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noise reduction (e.g., </w:t>
      </w:r>
      <w:proofErr w:type="spellStart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binarization</w:t>
      </w:r>
      <w:proofErr w:type="spellEnd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, thresholding).</w:t>
      </w:r>
    </w:p>
    <w:p w:rsidR="001911DC" w:rsidRPr="001911DC" w:rsidRDefault="001911DC" w:rsidP="001911D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Resize, normalize, and segment the documents into smaller patches (individual characters or words).</w:t>
      </w:r>
    </w:p>
    <w:p w:rsidR="001911DC" w:rsidRPr="001911DC" w:rsidRDefault="001911DC" w:rsidP="001911D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Augment the dataset (rotation, skew, translation) to make the model robust.</w:t>
      </w:r>
    </w:p>
    <w:p w:rsidR="001911DC" w:rsidRPr="001911DC" w:rsidRDefault="001911DC" w:rsidP="00191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Model Development</w:t>
      </w:r>
    </w:p>
    <w:p w:rsidR="001911DC" w:rsidRPr="001911DC" w:rsidRDefault="001911DC" w:rsidP="00191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Develop a custom OCR model for Gujarati script.</w:t>
      </w:r>
    </w:p>
    <w:p w:rsidR="001911DC" w:rsidRPr="001911DC" w:rsidRDefault="001911DC" w:rsidP="00191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11DC" w:rsidRPr="001911DC" w:rsidRDefault="001911DC" w:rsidP="001911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OCR Model Architecture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Depending on the method you want to use (e.g., RNNs, CNNs, or Transformers for sequence-to-sequence tasks), experiment with architectures that can capture the characteristics of Gujarati text.</w:t>
      </w:r>
    </w:p>
    <w:p w:rsidR="001911DC" w:rsidRPr="001911DC" w:rsidRDefault="001911DC" w:rsidP="001911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Extraction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CNN-based feature extraction layers, followed by RNN layers (like LSTMs) for sequence </w:t>
      </w:r>
      <w:proofErr w:type="spellStart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11DC" w:rsidRPr="001911DC" w:rsidRDefault="001911DC" w:rsidP="001911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GlinER</w:t>
      </w:r>
      <w:proofErr w:type="spellEnd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If you are collaborating with someone who built the </w:t>
      </w:r>
      <w:proofErr w:type="spellStart"/>
      <w:r w:rsidRPr="001911DC">
        <w:rPr>
          <w:rFonts w:ascii="Courier New" w:eastAsia="Times New Roman" w:hAnsi="Courier New" w:cs="Courier New"/>
          <w:sz w:val="20"/>
          <w:szCs w:val="20"/>
          <w:lang w:eastAsia="en-IN"/>
        </w:rPr>
        <w:t>GlinER</w:t>
      </w:r>
      <w:proofErr w:type="spellEnd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model, study its architecture and consider adapting or improving it for your specific needs. The </w:t>
      </w:r>
      <w:proofErr w:type="spellStart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GlinER</w:t>
      </w:r>
      <w:proofErr w:type="spellEnd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is likely based on deep learning techniques for multi-script recognition, and incorporating it could save significant development time.</w:t>
      </w:r>
    </w:p>
    <w:p w:rsidR="001911DC" w:rsidRPr="001911DC" w:rsidRDefault="001911DC" w:rsidP="001911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 Learning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pre-trained models (e.g., multilingual models like </w:t>
      </w:r>
      <w:r w:rsidRPr="001911DC">
        <w:rPr>
          <w:rFonts w:ascii="Courier New" w:eastAsia="Times New Roman" w:hAnsi="Courier New" w:cs="Courier New"/>
          <w:sz w:val="20"/>
          <w:szCs w:val="20"/>
          <w:lang w:eastAsia="en-IN"/>
        </w:rPr>
        <w:t>Tesseract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even a pre-trained model for Indian scripts) to speed up training on Gujarati data.</w:t>
      </w:r>
    </w:p>
    <w:p w:rsidR="001911DC" w:rsidRPr="001911DC" w:rsidRDefault="001911DC" w:rsidP="00191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Model Training</w:t>
      </w:r>
    </w:p>
    <w:p w:rsidR="001911DC" w:rsidRPr="001911DC" w:rsidRDefault="001911DC" w:rsidP="00191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Train the model on your dataset and optimize it for high accuracy.</w:t>
      </w:r>
    </w:p>
    <w:p w:rsidR="001911DC" w:rsidRPr="001911DC" w:rsidRDefault="001911DC" w:rsidP="00191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11DC" w:rsidRPr="001911DC" w:rsidRDefault="001911DC" w:rsidP="001911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the data into training, validation, and test sets.</w:t>
      </w:r>
    </w:p>
    <w:p w:rsidR="001911DC" w:rsidRPr="001911DC" w:rsidRDefault="001911DC" w:rsidP="001911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Use appropriate loss functions (e.g., CTC loss for sequence-to-sequence tasks).</w:t>
      </w:r>
    </w:p>
    <w:p w:rsidR="001911DC" w:rsidRPr="001911DC" w:rsidRDefault="001911DC" w:rsidP="001911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 with optimization techniques (e.g., Adam optimizer).</w:t>
      </w:r>
    </w:p>
    <w:p w:rsidR="001911DC" w:rsidRPr="001911DC" w:rsidRDefault="001911DC" w:rsidP="001911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the model for multiple epochs and monitor the performance using the validation set.</w:t>
      </w:r>
    </w:p>
    <w:p w:rsidR="001911DC" w:rsidRPr="001911DC" w:rsidRDefault="001911DC" w:rsidP="001911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Fine-tune </w:t>
      </w:r>
      <w:proofErr w:type="spellStart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hyperparameters</w:t>
      </w:r>
      <w:proofErr w:type="spellEnd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learning rate, batch size, number of layers).</w:t>
      </w:r>
    </w:p>
    <w:p w:rsidR="001911DC" w:rsidRPr="001911DC" w:rsidRDefault="001911DC" w:rsidP="00191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Evaluation and Benchmarking</w:t>
      </w:r>
    </w:p>
    <w:p w:rsidR="001911DC" w:rsidRPr="001911DC" w:rsidRDefault="001911DC" w:rsidP="001911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Evaluate the performance of your model and compare it with other approaches.</w:t>
      </w:r>
    </w:p>
    <w:p w:rsidR="001911DC" w:rsidRPr="001911DC" w:rsidRDefault="001911DC" w:rsidP="001911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11DC" w:rsidRPr="001911DC" w:rsidRDefault="001911DC" w:rsidP="001911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standard OCR evaluation metrics such as word error rate (WER), character error rate (CER), and accuracy.</w:t>
      </w:r>
    </w:p>
    <w:p w:rsidR="001911DC" w:rsidRPr="001911DC" w:rsidRDefault="001911DC" w:rsidP="001911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Benchmark your model against existing OCR models for Gujarati, such as Tesseract for Indian scripts or any custom OCR models already trained.</w:t>
      </w:r>
    </w:p>
    <w:p w:rsidR="001911DC" w:rsidRPr="001911DC" w:rsidRDefault="001911DC" w:rsidP="001911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types of errors your model is making (e.g., misrecognizing similar-looking characters, </w:t>
      </w:r>
      <w:proofErr w:type="spellStart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mis</w:t>
      </w:r>
      <w:proofErr w:type="spellEnd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-segmenting words).</w:t>
      </w:r>
    </w:p>
    <w:p w:rsidR="001911DC" w:rsidRPr="001911DC" w:rsidRDefault="001911DC" w:rsidP="00191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Optimization and Fine-Tuning</w:t>
      </w:r>
    </w:p>
    <w:p w:rsidR="001911DC" w:rsidRPr="001911DC" w:rsidRDefault="001911DC" w:rsidP="00191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Improve the model’s accuracy and efficiency.</w:t>
      </w:r>
    </w:p>
    <w:p w:rsidR="001911DC" w:rsidRPr="001911DC" w:rsidRDefault="001911DC" w:rsidP="00191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11DC" w:rsidRPr="001911DC" w:rsidRDefault="001911DC" w:rsidP="001911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Augmentation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additional synthetic data if necessary (using methods like GANs or other synthetic text generation techniques).</w:t>
      </w:r>
    </w:p>
    <w:p w:rsidR="001911DC" w:rsidRPr="001911DC" w:rsidRDefault="001911DC" w:rsidP="001911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Pruning and Quantization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If your model is large, optimize it for faster inference without significant accuracy loss.</w:t>
      </w:r>
    </w:p>
    <w:p w:rsidR="001911DC" w:rsidRPr="001911DC" w:rsidRDefault="001911DC" w:rsidP="001911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Post-processing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Apply context-based corrections using language models to fix common OCR errors (e.g., word-level correction based on dictionary).</w:t>
      </w:r>
    </w:p>
    <w:p w:rsidR="001911DC" w:rsidRPr="001911DC" w:rsidRDefault="001911DC" w:rsidP="00191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Publication of Research Paper</w:t>
      </w:r>
    </w:p>
    <w:p w:rsidR="001911DC" w:rsidRPr="001911DC" w:rsidRDefault="001911DC" w:rsidP="001911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Share your findings, model, and methodologies with the research community.</w:t>
      </w:r>
    </w:p>
    <w:p w:rsidR="001911DC" w:rsidRPr="001911DC" w:rsidRDefault="001911DC" w:rsidP="001911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11DC" w:rsidRPr="001911DC" w:rsidRDefault="001911DC" w:rsidP="001911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 Structure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Organize your research paper with the following structure:</w:t>
      </w:r>
    </w:p>
    <w:p w:rsidR="001911DC" w:rsidRPr="001911DC" w:rsidRDefault="001911DC" w:rsidP="001911D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Define the problem and explain its significance (OCR for Gujarati, applications in news and document reading).</w:t>
      </w:r>
    </w:p>
    <w:p w:rsidR="001911DC" w:rsidRPr="001911DC" w:rsidRDefault="001911DC" w:rsidP="001911D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Literature Review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Summarize previous work, including OCR for Indian scripts.</w:t>
      </w:r>
    </w:p>
    <w:p w:rsidR="001911DC" w:rsidRPr="001911DC" w:rsidRDefault="001911DC" w:rsidP="001911D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Methodology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Describe your data collection process, model architecture, and training approach.</w:t>
      </w:r>
    </w:p>
    <w:p w:rsidR="001911DC" w:rsidRPr="001911DC" w:rsidRDefault="001911DC" w:rsidP="001911D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Experiments and Results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Present your experiments, results, and comparisons with existing methods.</w:t>
      </w:r>
    </w:p>
    <w:p w:rsidR="001911DC" w:rsidRPr="001911DC" w:rsidRDefault="001911DC" w:rsidP="001911D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 and Future Work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Summarize key findings and propose areas for future improvement.</w:t>
      </w:r>
    </w:p>
    <w:p w:rsidR="001911DC" w:rsidRPr="001911DC" w:rsidRDefault="001911DC" w:rsidP="001911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with clarity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Avoid jargon and ensure your approach and results are easily reproducible by others in the field.</w:t>
      </w:r>
    </w:p>
    <w:p w:rsidR="001911DC" w:rsidRPr="001911DC" w:rsidRDefault="001911DC" w:rsidP="001911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Citations and References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Cite relevant papers and models, especially those that helped shape your research (e.g., </w:t>
      </w:r>
      <w:proofErr w:type="spellStart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GlinER</w:t>
      </w:r>
      <w:proofErr w:type="spellEnd"/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911DC" w:rsidRPr="001911DC" w:rsidRDefault="001911DC" w:rsidP="001911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 to Conferences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Look for conferences like ICDAR, ICFHR, or journals such as </w:t>
      </w:r>
      <w:r w:rsidRPr="001911D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Pattern Recognition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911D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Journal of Machine Learning Research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11DC" w:rsidRPr="001911DC" w:rsidRDefault="001911DC" w:rsidP="00191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Deployment and Application</w:t>
      </w:r>
    </w:p>
    <w:p w:rsidR="001911DC" w:rsidRPr="001911DC" w:rsidRDefault="001911DC" w:rsidP="001911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Deploy the model for real-world use and share it with the community.</w:t>
      </w:r>
    </w:p>
    <w:p w:rsidR="001911DC" w:rsidRPr="001911DC" w:rsidRDefault="001911DC" w:rsidP="001911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11DC" w:rsidRPr="001911DC" w:rsidRDefault="001911DC" w:rsidP="001911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API/Service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 the model into an API for easy integration with document scanning or reading systems.</w:t>
      </w:r>
    </w:p>
    <w:p w:rsidR="001911DC" w:rsidRPr="001911DC" w:rsidRDefault="001911DC" w:rsidP="001911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Interface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Build a simple UI that can take scanned images of Gujarati documents and return OCR text output.</w:t>
      </w:r>
    </w:p>
    <w:p w:rsidR="001911DC" w:rsidRPr="001911DC" w:rsidRDefault="001911DC" w:rsidP="001911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Release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Consider releasing your model and dataset (if possible) to contribute to the community.</w:t>
      </w:r>
    </w:p>
    <w:p w:rsidR="001911DC" w:rsidRPr="001911DC" w:rsidRDefault="001911DC" w:rsidP="00191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Future Improvements</w:t>
      </w:r>
    </w:p>
    <w:p w:rsidR="001911DC" w:rsidRPr="001911DC" w:rsidRDefault="001911DC" w:rsidP="001911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Continuously improve the model based on feedback and new research.</w:t>
      </w:r>
    </w:p>
    <w:p w:rsidR="001911DC" w:rsidRPr="001911DC" w:rsidRDefault="001911DC" w:rsidP="001911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11DC" w:rsidRPr="001911DC" w:rsidRDefault="001911DC" w:rsidP="001911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Feedback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Collect feedback from real users and improve the system based on practical challenges they face.</w:t>
      </w:r>
    </w:p>
    <w:p w:rsidR="001911DC" w:rsidRPr="001911DC" w:rsidRDefault="001911DC" w:rsidP="001911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Updates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Keep iterating on the model by retraining it with more data or applying newer techniques (e.g., vision transformers, few-shot learning).</w:t>
      </w:r>
    </w:p>
    <w:p w:rsidR="001911DC" w:rsidRPr="001911DC" w:rsidRDefault="001911DC" w:rsidP="001911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Multilingual Support</w:t>
      </w: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can eventually extend the model to other regional languages by leveraging transfer learning and multi-script data.</w:t>
      </w:r>
    </w:p>
    <w:p w:rsidR="001911DC" w:rsidRPr="001911DC" w:rsidRDefault="001911DC" w:rsidP="0019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911DC" w:rsidRPr="001911DC" w:rsidRDefault="001911DC" w:rsidP="00191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11DC">
        <w:rPr>
          <w:rFonts w:ascii="Times New Roman" w:eastAsia="Times New Roman" w:hAnsi="Times New Roman" w:cs="Times New Roman"/>
          <w:sz w:val="24"/>
          <w:szCs w:val="24"/>
          <w:lang w:eastAsia="en-IN"/>
        </w:rPr>
        <w:t>Does this roadmap align with what you had in mind? Would you like to dive deeper into any specific area, such as the choice of model architecture or data collection?</w:t>
      </w:r>
    </w:p>
    <w:p w:rsidR="001911DC" w:rsidRDefault="001911DC">
      <w:pPr>
        <w:rPr>
          <w:b/>
          <w:sz w:val="32"/>
        </w:rPr>
      </w:pPr>
      <w:proofErr w:type="gramStart"/>
      <w:r w:rsidRPr="001911DC">
        <w:rPr>
          <w:b/>
          <w:sz w:val="32"/>
        </w:rPr>
        <w:lastRenderedPageBreak/>
        <w:t>now</w:t>
      </w:r>
      <w:proofErr w:type="gramEnd"/>
      <w:r w:rsidRPr="001911DC">
        <w:rPr>
          <w:b/>
          <w:sz w:val="32"/>
        </w:rPr>
        <w:t xml:space="preserve"> give me this every step in depth</w:t>
      </w:r>
    </w:p>
    <w:p w:rsidR="001911DC" w:rsidRDefault="001911DC" w:rsidP="001911DC">
      <w:pPr>
        <w:pStyle w:val="NormalWeb"/>
      </w:pPr>
      <w:r>
        <w:t xml:space="preserve">Great — I’ll expand every step into a concrete, actionable, in-depth plan you can follow from zero → paper → deployed OCR for </w:t>
      </w:r>
      <w:r>
        <w:rPr>
          <w:rStyle w:val="Strong"/>
        </w:rPr>
        <w:t>Gujarati</w:t>
      </w:r>
      <w:r>
        <w:t xml:space="preserve"> (scanned + handwritten). I’ll include concrete tasks, tools, example architectures, annotation specs, experiments to run, evaluation protocols, writing tips, and deployment suggestions. I’ll assume you have a collaborator familiar with </w:t>
      </w:r>
      <w:proofErr w:type="spellStart"/>
      <w:r>
        <w:rPr>
          <w:rStyle w:val="Strong"/>
        </w:rPr>
        <w:t>GlinER</w:t>
      </w:r>
      <w:proofErr w:type="spellEnd"/>
      <w:r>
        <w:t xml:space="preserve"> (so I’ll point where to reuse/adapt it) and that you want a reproducible research pipeline.</w:t>
      </w:r>
    </w:p>
    <w:p w:rsidR="001911DC" w:rsidRDefault="001911DC" w:rsidP="001911DC">
      <w:pPr>
        <w:pStyle w:val="Heading1"/>
      </w:pPr>
      <w:r>
        <w:t>1. Project setup &amp; goals (scoped, measurable)</w:t>
      </w:r>
    </w:p>
    <w:p w:rsidR="001911DC" w:rsidRDefault="001911DC" w:rsidP="001911DC">
      <w:pPr>
        <w:pStyle w:val="NormalWeb"/>
      </w:pPr>
      <w:r>
        <w:rPr>
          <w:rStyle w:val="Strong"/>
        </w:rPr>
        <w:t>Outcome you’ll deliver</w:t>
      </w:r>
    </w:p>
    <w:p w:rsidR="001911DC" w:rsidRDefault="001911DC" w:rsidP="001911DC">
      <w:pPr>
        <w:pStyle w:val="NormalWeb"/>
        <w:numPr>
          <w:ilvl w:val="0"/>
          <w:numId w:val="10"/>
        </w:numPr>
      </w:pPr>
      <w:r>
        <w:t>Trained OCR model(s) that convert scanned &amp; handwritten Gujarati pages → Unicode Gujarati text.</w:t>
      </w:r>
    </w:p>
    <w:p w:rsidR="001911DC" w:rsidRDefault="001911DC" w:rsidP="001911DC">
      <w:pPr>
        <w:pStyle w:val="NormalWeb"/>
        <w:numPr>
          <w:ilvl w:val="0"/>
          <w:numId w:val="10"/>
        </w:numPr>
      </w:pPr>
      <w:r>
        <w:t>Dataset (train/</w:t>
      </w:r>
      <w:proofErr w:type="spellStart"/>
      <w:r>
        <w:t>val</w:t>
      </w:r>
      <w:proofErr w:type="spellEnd"/>
      <w:r>
        <w:t>/test) with ground truth at line/word/char level (if possible).</w:t>
      </w:r>
    </w:p>
    <w:p w:rsidR="001911DC" w:rsidRDefault="001911DC" w:rsidP="001911DC">
      <w:pPr>
        <w:pStyle w:val="NormalWeb"/>
        <w:numPr>
          <w:ilvl w:val="0"/>
          <w:numId w:val="10"/>
        </w:numPr>
      </w:pPr>
      <w:r>
        <w:t>Research paper with model, dataset statistics, baselines, ablation, code/dataset release.</w:t>
      </w:r>
    </w:p>
    <w:p w:rsidR="001911DC" w:rsidRDefault="001911DC" w:rsidP="001911DC">
      <w:pPr>
        <w:pStyle w:val="NormalWeb"/>
        <w:numPr>
          <w:ilvl w:val="0"/>
          <w:numId w:val="10"/>
        </w:numPr>
      </w:pPr>
      <w:r>
        <w:t>Simple demo (API or GUI) for scanning newspapers.</w:t>
      </w:r>
    </w:p>
    <w:p w:rsidR="001911DC" w:rsidRDefault="001911DC" w:rsidP="001911DC">
      <w:pPr>
        <w:pStyle w:val="NormalWeb"/>
      </w:pPr>
      <w:r>
        <w:rPr>
          <w:rStyle w:val="Strong"/>
        </w:rPr>
        <w:t>Success metrics &amp; baselines</w:t>
      </w:r>
    </w:p>
    <w:p w:rsidR="001911DC" w:rsidRDefault="001911DC" w:rsidP="001911DC">
      <w:pPr>
        <w:pStyle w:val="NormalWeb"/>
        <w:numPr>
          <w:ilvl w:val="0"/>
          <w:numId w:val="11"/>
        </w:numPr>
      </w:pPr>
      <w:r>
        <w:t>Character Error Rate (CER) and Word Error Rate (WER) on held-out test set.</w:t>
      </w:r>
    </w:p>
    <w:p w:rsidR="001911DC" w:rsidRDefault="001911DC" w:rsidP="001911DC">
      <w:pPr>
        <w:pStyle w:val="NormalWeb"/>
        <w:numPr>
          <w:ilvl w:val="0"/>
          <w:numId w:val="11"/>
        </w:numPr>
      </w:pPr>
      <w:r>
        <w:t>Target: printed CER &lt; 2–5% (ambitious), handwritten CER &lt; 8–15% (realistic starting).</w:t>
      </w:r>
    </w:p>
    <w:p w:rsidR="001911DC" w:rsidRDefault="001911DC" w:rsidP="001911DC">
      <w:pPr>
        <w:pStyle w:val="NormalWeb"/>
        <w:numPr>
          <w:ilvl w:val="0"/>
          <w:numId w:val="11"/>
        </w:numPr>
      </w:pPr>
      <w:r>
        <w:t xml:space="preserve">Compare against Tesseract (trained or vanilla for Gujarati) and any available </w:t>
      </w:r>
      <w:proofErr w:type="spellStart"/>
      <w:r>
        <w:t>GlinER</w:t>
      </w:r>
      <w:proofErr w:type="spellEnd"/>
      <w:r>
        <w:t xml:space="preserve"> baseline.</w:t>
      </w:r>
    </w:p>
    <w:p w:rsidR="001911DC" w:rsidRDefault="001911DC" w:rsidP="001911DC">
      <w:pPr>
        <w:pStyle w:val="NormalWeb"/>
      </w:pPr>
      <w:r>
        <w:rPr>
          <w:rStyle w:val="Strong"/>
        </w:rPr>
        <w:t>Milestones (example 6–9 months)</w:t>
      </w:r>
    </w:p>
    <w:p w:rsidR="001911DC" w:rsidRDefault="001911DC" w:rsidP="001911DC">
      <w:pPr>
        <w:pStyle w:val="NormalWeb"/>
        <w:numPr>
          <w:ilvl w:val="0"/>
          <w:numId w:val="12"/>
        </w:numPr>
      </w:pPr>
      <w:r>
        <w:t>Month 0–1: literature, data plan, annotation pipeline.</w:t>
      </w:r>
    </w:p>
    <w:p w:rsidR="001911DC" w:rsidRDefault="001911DC" w:rsidP="001911DC">
      <w:pPr>
        <w:pStyle w:val="NormalWeb"/>
        <w:numPr>
          <w:ilvl w:val="0"/>
          <w:numId w:val="12"/>
        </w:numPr>
      </w:pPr>
      <w:r>
        <w:t>Month 1–3: data collection &amp; annotation (printed + handwriting).</w:t>
      </w:r>
    </w:p>
    <w:p w:rsidR="001911DC" w:rsidRDefault="001911DC" w:rsidP="001911DC">
      <w:pPr>
        <w:pStyle w:val="NormalWeb"/>
        <w:numPr>
          <w:ilvl w:val="0"/>
          <w:numId w:val="12"/>
        </w:numPr>
      </w:pPr>
      <w:r>
        <w:t>Month 3–4: first model (printed OCR baseline), training, evaluation.</w:t>
      </w:r>
    </w:p>
    <w:p w:rsidR="001911DC" w:rsidRDefault="001911DC" w:rsidP="001911DC">
      <w:pPr>
        <w:pStyle w:val="NormalWeb"/>
        <w:numPr>
          <w:ilvl w:val="0"/>
          <w:numId w:val="12"/>
        </w:numPr>
      </w:pPr>
      <w:r>
        <w:t xml:space="preserve">Month 4–6: handwriting model, improvements (language model / </w:t>
      </w:r>
      <w:proofErr w:type="spellStart"/>
      <w:r>
        <w:t>postprocessing</w:t>
      </w:r>
      <w:proofErr w:type="spellEnd"/>
      <w:r>
        <w:t>).</w:t>
      </w:r>
    </w:p>
    <w:p w:rsidR="001911DC" w:rsidRDefault="001911DC" w:rsidP="001911DC">
      <w:pPr>
        <w:pStyle w:val="NormalWeb"/>
        <w:numPr>
          <w:ilvl w:val="0"/>
          <w:numId w:val="12"/>
        </w:numPr>
      </w:pPr>
      <w:r>
        <w:t>Month 6–8: multi-domain fine-tuning, ablation experiments, writing paper.</w:t>
      </w:r>
    </w:p>
    <w:p w:rsidR="001911DC" w:rsidRDefault="001911DC" w:rsidP="001911DC">
      <w:pPr>
        <w:pStyle w:val="NormalWeb"/>
        <w:numPr>
          <w:ilvl w:val="0"/>
          <w:numId w:val="12"/>
        </w:numPr>
      </w:pPr>
      <w:r>
        <w:t>Month 8–9: submission, code + dataset release, basic demo.</w:t>
      </w:r>
    </w:p>
    <w:p w:rsidR="001911DC" w:rsidRDefault="001911DC" w:rsidP="001911DC">
      <w:r>
        <w:pict>
          <v:rect id="_x0000_i1026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>2. Literature review — deep dive (what to read &amp; why)</w:t>
      </w:r>
    </w:p>
    <w:p w:rsidR="001911DC" w:rsidRDefault="001911DC" w:rsidP="001911DC">
      <w:pPr>
        <w:pStyle w:val="NormalWeb"/>
      </w:pPr>
      <w:r>
        <w:rPr>
          <w:rStyle w:val="Strong"/>
        </w:rPr>
        <w:t>Focus areas</w:t>
      </w:r>
    </w:p>
    <w:p w:rsidR="001911DC" w:rsidRDefault="001911DC" w:rsidP="001911DC">
      <w:pPr>
        <w:pStyle w:val="NormalWeb"/>
        <w:numPr>
          <w:ilvl w:val="0"/>
          <w:numId w:val="13"/>
        </w:numPr>
      </w:pPr>
      <w:r>
        <w:t>OCR for Indic scripts (Gujarati specifics): grapheme/</w:t>
      </w:r>
      <w:proofErr w:type="spellStart"/>
      <w:r>
        <w:t>akshar</w:t>
      </w:r>
      <w:proofErr w:type="spellEnd"/>
      <w:r>
        <w:t xml:space="preserve"> composition, conjuncts, </w:t>
      </w:r>
      <w:proofErr w:type="gramStart"/>
      <w:r>
        <w:t>diacritics</w:t>
      </w:r>
      <w:proofErr w:type="gramEnd"/>
      <w:r>
        <w:t>.</w:t>
      </w:r>
    </w:p>
    <w:p w:rsidR="001911DC" w:rsidRDefault="001911DC" w:rsidP="001911DC">
      <w:pPr>
        <w:pStyle w:val="NormalWeb"/>
        <w:numPr>
          <w:ilvl w:val="0"/>
          <w:numId w:val="13"/>
        </w:numPr>
      </w:pPr>
      <w:r>
        <w:t>Scene / document text detection + recognition pipelines.</w:t>
      </w:r>
    </w:p>
    <w:p w:rsidR="001911DC" w:rsidRDefault="001911DC" w:rsidP="001911DC">
      <w:pPr>
        <w:pStyle w:val="NormalWeb"/>
        <w:numPr>
          <w:ilvl w:val="0"/>
          <w:numId w:val="13"/>
        </w:numPr>
      </w:pPr>
      <w:r>
        <w:t>Handwritten text recognition (HTR) techniques and datasets.</w:t>
      </w:r>
    </w:p>
    <w:p w:rsidR="001911DC" w:rsidRDefault="001911DC" w:rsidP="001911DC">
      <w:pPr>
        <w:pStyle w:val="NormalWeb"/>
        <w:numPr>
          <w:ilvl w:val="0"/>
          <w:numId w:val="13"/>
        </w:numPr>
      </w:pPr>
      <w:r>
        <w:t xml:space="preserve">Sequence </w:t>
      </w:r>
      <w:proofErr w:type="spellStart"/>
      <w:r>
        <w:t>modeling</w:t>
      </w:r>
      <w:proofErr w:type="spellEnd"/>
      <w:r>
        <w:t xml:space="preserve"> for OCR: CTC-based vs Seq2Seq with attention vs Transformers.</w:t>
      </w:r>
    </w:p>
    <w:p w:rsidR="001911DC" w:rsidRDefault="001911DC" w:rsidP="001911DC">
      <w:pPr>
        <w:pStyle w:val="NormalWeb"/>
        <w:numPr>
          <w:ilvl w:val="0"/>
          <w:numId w:val="13"/>
        </w:numPr>
      </w:pPr>
      <w:r>
        <w:t>Synthetic data generation for low-resource scripts.</w:t>
      </w:r>
    </w:p>
    <w:p w:rsidR="001911DC" w:rsidRDefault="001911DC" w:rsidP="001911DC">
      <w:pPr>
        <w:pStyle w:val="NormalWeb"/>
      </w:pPr>
      <w:r>
        <w:rPr>
          <w:rStyle w:val="Strong"/>
        </w:rPr>
        <w:lastRenderedPageBreak/>
        <w:t>Actionable steps</w:t>
      </w:r>
    </w:p>
    <w:p w:rsidR="001911DC" w:rsidRDefault="001911DC" w:rsidP="001911DC">
      <w:pPr>
        <w:pStyle w:val="NormalWeb"/>
        <w:numPr>
          <w:ilvl w:val="0"/>
          <w:numId w:val="14"/>
        </w:numPr>
      </w:pPr>
      <w:r>
        <w:t xml:space="preserve">Build an annotated bibliography: for each paper, note dataset, architecture, metrics, </w:t>
      </w:r>
      <w:proofErr w:type="gramStart"/>
      <w:r>
        <w:t>reproducibility</w:t>
      </w:r>
      <w:proofErr w:type="gramEnd"/>
      <w:r>
        <w:t>.</w:t>
      </w:r>
    </w:p>
    <w:p w:rsidR="001911DC" w:rsidRDefault="001911DC" w:rsidP="001911DC">
      <w:pPr>
        <w:pStyle w:val="NormalWeb"/>
        <w:numPr>
          <w:ilvl w:val="0"/>
          <w:numId w:val="14"/>
        </w:numPr>
      </w:pPr>
      <w:r>
        <w:t>Read: classic OCR (CRNN/CTC), attention-based seq2seq (encoder-decoder), Vision Transformers applied to OCR (</w:t>
      </w:r>
      <w:proofErr w:type="spellStart"/>
      <w:r>
        <w:t>TrOCR</w:t>
      </w:r>
      <w:proofErr w:type="spellEnd"/>
      <w:r>
        <w:t>-like), and models for Indian scripts (</w:t>
      </w:r>
      <w:proofErr w:type="spellStart"/>
      <w:r>
        <w:t>GlinER</w:t>
      </w:r>
      <w:proofErr w:type="spellEnd"/>
      <w:r>
        <w:t xml:space="preserve"> paper/code).</w:t>
      </w:r>
    </w:p>
    <w:p w:rsidR="001911DC" w:rsidRDefault="001911DC" w:rsidP="001911DC">
      <w:pPr>
        <w:pStyle w:val="NormalWeb"/>
        <w:numPr>
          <w:ilvl w:val="0"/>
          <w:numId w:val="14"/>
        </w:numPr>
      </w:pPr>
      <w:r>
        <w:t xml:space="preserve">Identify 3 strong baselines to implement (e.g., Tesseract, CRNN-CTC, </w:t>
      </w:r>
      <w:proofErr w:type="spellStart"/>
      <w:r>
        <w:t>GlinER</w:t>
      </w:r>
      <w:proofErr w:type="spellEnd"/>
      <w:r>
        <w:t xml:space="preserve"> variant).</w:t>
      </w:r>
    </w:p>
    <w:p w:rsidR="001911DC" w:rsidRDefault="001911DC" w:rsidP="001911DC">
      <w:r>
        <w:pict>
          <v:rect id="_x0000_i1027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>3. Data: collection, annotation, augmentation (most important)</w:t>
      </w:r>
    </w:p>
    <w:p w:rsidR="001911DC" w:rsidRDefault="001911DC" w:rsidP="001911DC">
      <w:pPr>
        <w:pStyle w:val="Heading2"/>
      </w:pPr>
      <w:r>
        <w:t>3.1 Data sources</w:t>
      </w:r>
    </w:p>
    <w:p w:rsidR="001911DC" w:rsidRDefault="001911DC" w:rsidP="001911DC">
      <w:pPr>
        <w:pStyle w:val="NormalWeb"/>
        <w:numPr>
          <w:ilvl w:val="0"/>
          <w:numId w:val="15"/>
        </w:numPr>
      </w:pPr>
      <w:r>
        <w:rPr>
          <w:rStyle w:val="Strong"/>
        </w:rPr>
        <w:t>Printed Gujarati</w:t>
      </w:r>
      <w:r>
        <w:t>:</w:t>
      </w:r>
    </w:p>
    <w:p w:rsidR="001911DC" w:rsidRDefault="001911DC" w:rsidP="001911DC">
      <w:pPr>
        <w:pStyle w:val="NormalWeb"/>
        <w:numPr>
          <w:ilvl w:val="1"/>
          <w:numId w:val="15"/>
        </w:numPr>
      </w:pPr>
      <w:r>
        <w:t>Scanned newspapers, public domain books, government documents, magazines.</w:t>
      </w:r>
    </w:p>
    <w:p w:rsidR="001911DC" w:rsidRDefault="001911DC" w:rsidP="001911DC">
      <w:pPr>
        <w:pStyle w:val="NormalWeb"/>
        <w:numPr>
          <w:ilvl w:val="1"/>
          <w:numId w:val="15"/>
        </w:numPr>
      </w:pPr>
      <w:r>
        <w:t>Vary fonts, sizes, column layouts, bleed-through, poor scans.</w:t>
      </w:r>
    </w:p>
    <w:p w:rsidR="001911DC" w:rsidRDefault="001911DC" w:rsidP="001911DC">
      <w:pPr>
        <w:pStyle w:val="NormalWeb"/>
        <w:numPr>
          <w:ilvl w:val="0"/>
          <w:numId w:val="15"/>
        </w:numPr>
      </w:pPr>
      <w:r>
        <w:rPr>
          <w:rStyle w:val="Strong"/>
        </w:rPr>
        <w:t>Handwritten Gujarati</w:t>
      </w:r>
      <w:r>
        <w:t>:</w:t>
      </w:r>
    </w:p>
    <w:p w:rsidR="001911DC" w:rsidRDefault="001911DC" w:rsidP="001911DC">
      <w:pPr>
        <w:pStyle w:val="NormalWeb"/>
        <w:numPr>
          <w:ilvl w:val="1"/>
          <w:numId w:val="15"/>
        </w:numPr>
      </w:pPr>
      <w:r>
        <w:t>Collect from 50–200 writers of different ages/genders/regions. Aim for 5–20 pages per writer.</w:t>
      </w:r>
    </w:p>
    <w:p w:rsidR="001911DC" w:rsidRDefault="001911DC" w:rsidP="001911DC">
      <w:pPr>
        <w:pStyle w:val="NormalWeb"/>
        <w:numPr>
          <w:ilvl w:val="1"/>
          <w:numId w:val="15"/>
        </w:numPr>
      </w:pPr>
      <w:r>
        <w:t xml:space="preserve">Use forms with prompts (news clippings to copy, freeform paragraphs, </w:t>
      </w:r>
      <w:proofErr w:type="gramStart"/>
      <w:r>
        <w:t>isolated</w:t>
      </w:r>
      <w:proofErr w:type="gramEnd"/>
      <w:r>
        <w:t xml:space="preserve"> words/characters).</w:t>
      </w:r>
    </w:p>
    <w:p w:rsidR="001911DC" w:rsidRDefault="001911DC" w:rsidP="001911DC">
      <w:pPr>
        <w:pStyle w:val="NormalWeb"/>
        <w:numPr>
          <w:ilvl w:val="0"/>
          <w:numId w:val="15"/>
        </w:numPr>
      </w:pPr>
      <w:r>
        <w:rPr>
          <w:rStyle w:val="Strong"/>
        </w:rPr>
        <w:t>Synthetic data</w:t>
      </w:r>
      <w:r>
        <w:t>:</w:t>
      </w:r>
    </w:p>
    <w:p w:rsidR="001911DC" w:rsidRDefault="001911DC" w:rsidP="001911DC">
      <w:pPr>
        <w:pStyle w:val="NormalWeb"/>
        <w:numPr>
          <w:ilvl w:val="1"/>
          <w:numId w:val="15"/>
        </w:numPr>
      </w:pPr>
      <w:r>
        <w:t xml:space="preserve">Render Gujarati text using multiple fonts, sizes, backgrounds, noise. Use rendering pipelines to simulate scanned paper: blur, noise, JPEG </w:t>
      </w:r>
      <w:proofErr w:type="spellStart"/>
      <w:r>
        <w:t>artifacts</w:t>
      </w:r>
      <w:proofErr w:type="spellEnd"/>
      <w:r>
        <w:t>, skew.</w:t>
      </w:r>
    </w:p>
    <w:p w:rsidR="001911DC" w:rsidRDefault="001911DC" w:rsidP="001911DC">
      <w:pPr>
        <w:pStyle w:val="Heading2"/>
      </w:pPr>
      <w:r>
        <w:t>3.2 Annotation schema (produce clear spec)</w:t>
      </w:r>
    </w:p>
    <w:p w:rsidR="001911DC" w:rsidRDefault="001911DC" w:rsidP="001911DC">
      <w:pPr>
        <w:pStyle w:val="NormalWeb"/>
        <w:numPr>
          <w:ilvl w:val="0"/>
          <w:numId w:val="16"/>
        </w:numPr>
      </w:pPr>
      <w:r>
        <w:rPr>
          <w:rStyle w:val="Strong"/>
        </w:rPr>
        <w:t>Granularity</w:t>
      </w:r>
      <w:r>
        <w:t>: line-level transcription is minimal. Prefer word-level and character-level (for CER).</w:t>
      </w:r>
    </w:p>
    <w:p w:rsidR="001911DC" w:rsidRDefault="001911DC" w:rsidP="001911DC">
      <w:pPr>
        <w:pStyle w:val="NormalWeb"/>
        <w:numPr>
          <w:ilvl w:val="0"/>
          <w:numId w:val="16"/>
        </w:numPr>
      </w:pPr>
      <w:r>
        <w:rPr>
          <w:rStyle w:val="Strong"/>
        </w:rPr>
        <w:t>Transcription rules</w:t>
      </w:r>
      <w:r>
        <w:t>:</w:t>
      </w:r>
    </w:p>
    <w:p w:rsidR="001911DC" w:rsidRDefault="001911DC" w:rsidP="001911DC">
      <w:pPr>
        <w:pStyle w:val="NormalWeb"/>
        <w:numPr>
          <w:ilvl w:val="1"/>
          <w:numId w:val="16"/>
        </w:numPr>
      </w:pPr>
      <w:r>
        <w:t>Use Unicode Gujarati normalization (NFC). Define rules for ambiguous punctuation, numerals, whitespace.</w:t>
      </w:r>
    </w:p>
    <w:p w:rsidR="001911DC" w:rsidRDefault="001911DC" w:rsidP="001911DC">
      <w:pPr>
        <w:pStyle w:val="NormalWeb"/>
        <w:numPr>
          <w:ilvl w:val="1"/>
          <w:numId w:val="16"/>
        </w:numPr>
      </w:pPr>
      <w:r>
        <w:t xml:space="preserve">Remove/mark non-Gujarati words? Mark as foreign </w:t>
      </w:r>
      <w:proofErr w:type="gramStart"/>
      <w:r>
        <w:t>tokens .</w:t>
      </w:r>
      <w:proofErr w:type="gramEnd"/>
    </w:p>
    <w:p w:rsidR="001911DC" w:rsidRDefault="001911DC" w:rsidP="001911DC">
      <w:pPr>
        <w:pStyle w:val="NormalWeb"/>
        <w:numPr>
          <w:ilvl w:val="0"/>
          <w:numId w:val="16"/>
        </w:numPr>
      </w:pPr>
      <w:r>
        <w:rPr>
          <w:rStyle w:val="Strong"/>
        </w:rPr>
        <w:t>Bounding boxes</w:t>
      </w:r>
      <w:r>
        <w:t>:</w:t>
      </w:r>
    </w:p>
    <w:p w:rsidR="001911DC" w:rsidRDefault="001911DC" w:rsidP="001911DC">
      <w:pPr>
        <w:pStyle w:val="NormalWeb"/>
        <w:numPr>
          <w:ilvl w:val="1"/>
          <w:numId w:val="16"/>
        </w:numPr>
      </w:pPr>
      <w:r>
        <w:t>For printed: text-line boxes or word boxes.</w:t>
      </w:r>
    </w:p>
    <w:p w:rsidR="001911DC" w:rsidRDefault="001911DC" w:rsidP="001911DC">
      <w:pPr>
        <w:pStyle w:val="NormalWeb"/>
        <w:numPr>
          <w:ilvl w:val="1"/>
          <w:numId w:val="16"/>
        </w:numPr>
      </w:pPr>
      <w:r>
        <w:t>For handwritten: line boxes + overlapping baseline segmentation if possible.</w:t>
      </w:r>
    </w:p>
    <w:p w:rsidR="001911DC" w:rsidRDefault="001911DC" w:rsidP="001911DC">
      <w:pPr>
        <w:pStyle w:val="Heading2"/>
      </w:pPr>
      <w:r>
        <w:t>3.3 Annotation tools &amp; workflow</w:t>
      </w:r>
    </w:p>
    <w:p w:rsidR="001911DC" w:rsidRDefault="001911DC" w:rsidP="001911DC">
      <w:pPr>
        <w:pStyle w:val="NormalWeb"/>
        <w:numPr>
          <w:ilvl w:val="0"/>
          <w:numId w:val="17"/>
        </w:numPr>
      </w:pPr>
      <w:r>
        <w:t xml:space="preserve">Tools: </w:t>
      </w:r>
      <w:r>
        <w:rPr>
          <w:rStyle w:val="Strong"/>
        </w:rPr>
        <w:t>VGG Image Annotator (VIA)</w:t>
      </w:r>
      <w:r>
        <w:t xml:space="preserve">, </w:t>
      </w:r>
      <w:proofErr w:type="spellStart"/>
      <w:r>
        <w:rPr>
          <w:rStyle w:val="Strong"/>
        </w:rPr>
        <w:t>LabelIMG</w:t>
      </w:r>
      <w:proofErr w:type="spellEnd"/>
      <w:r>
        <w:t xml:space="preserve"> (modified), </w:t>
      </w:r>
      <w:proofErr w:type="spellStart"/>
      <w:r>
        <w:rPr>
          <w:rStyle w:val="Strong"/>
        </w:rPr>
        <w:t>DocTR</w:t>
      </w:r>
      <w:proofErr w:type="spellEnd"/>
      <w:r>
        <w:rPr>
          <w:rStyle w:val="Strong"/>
        </w:rPr>
        <w:t xml:space="preserve"> annotation tools</w:t>
      </w:r>
      <w:r>
        <w:t xml:space="preserve">, </w:t>
      </w:r>
      <w:r>
        <w:rPr>
          <w:rStyle w:val="Strong"/>
        </w:rPr>
        <w:t>Label Studio</w:t>
      </w:r>
      <w:r>
        <w:t>, or web-based custom form for line transcription.</w:t>
      </w:r>
    </w:p>
    <w:p w:rsidR="001911DC" w:rsidRDefault="001911DC" w:rsidP="001911DC">
      <w:pPr>
        <w:pStyle w:val="NormalWeb"/>
        <w:numPr>
          <w:ilvl w:val="0"/>
          <w:numId w:val="17"/>
        </w:numPr>
      </w:pPr>
      <w:r>
        <w:t>Recommend: create forms that display one line image and a text box for the annotator (reduces box-drawing overhead).</w:t>
      </w:r>
    </w:p>
    <w:p w:rsidR="001911DC" w:rsidRDefault="001911DC" w:rsidP="001911DC">
      <w:pPr>
        <w:pStyle w:val="NormalWeb"/>
        <w:numPr>
          <w:ilvl w:val="0"/>
          <w:numId w:val="17"/>
        </w:numPr>
      </w:pPr>
      <w:r>
        <w:t>Quality control:</w:t>
      </w:r>
    </w:p>
    <w:p w:rsidR="001911DC" w:rsidRDefault="001911DC" w:rsidP="001911DC">
      <w:pPr>
        <w:pStyle w:val="NormalWeb"/>
        <w:numPr>
          <w:ilvl w:val="1"/>
          <w:numId w:val="17"/>
        </w:numPr>
      </w:pPr>
      <w:r>
        <w:t>Double annotate 10% &amp; compute inter-annotator CER.</w:t>
      </w:r>
    </w:p>
    <w:p w:rsidR="001911DC" w:rsidRDefault="001911DC" w:rsidP="001911DC">
      <w:pPr>
        <w:pStyle w:val="NormalWeb"/>
        <w:numPr>
          <w:ilvl w:val="1"/>
          <w:numId w:val="17"/>
        </w:numPr>
      </w:pPr>
      <w:r>
        <w:lastRenderedPageBreak/>
        <w:t>Use adjudication workflow for disagreements.</w:t>
      </w:r>
    </w:p>
    <w:p w:rsidR="001911DC" w:rsidRDefault="001911DC" w:rsidP="001911DC">
      <w:pPr>
        <w:pStyle w:val="NormalWeb"/>
        <w:numPr>
          <w:ilvl w:val="0"/>
          <w:numId w:val="17"/>
        </w:numPr>
      </w:pPr>
      <w:r>
        <w:t>Store metadata: writer ID, age group, scanning device, dpi, noise type.</w:t>
      </w:r>
    </w:p>
    <w:p w:rsidR="001911DC" w:rsidRDefault="001911DC" w:rsidP="001911DC">
      <w:pPr>
        <w:pStyle w:val="Heading2"/>
      </w:pPr>
      <w:r>
        <w:t>3.4 Data splits &amp; balancing</w:t>
      </w:r>
    </w:p>
    <w:p w:rsidR="001911DC" w:rsidRDefault="001911DC" w:rsidP="001911DC">
      <w:pPr>
        <w:pStyle w:val="NormalWeb"/>
        <w:numPr>
          <w:ilvl w:val="0"/>
          <w:numId w:val="18"/>
        </w:numPr>
      </w:pPr>
      <w:r>
        <w:t xml:space="preserve">Train/Val/Test by </w:t>
      </w:r>
      <w:r>
        <w:rPr>
          <w:rStyle w:val="Strong"/>
        </w:rPr>
        <w:t>document sources</w:t>
      </w:r>
      <w:r>
        <w:t xml:space="preserve"> and </w:t>
      </w:r>
      <w:r>
        <w:rPr>
          <w:rStyle w:val="Strong"/>
        </w:rPr>
        <w:t>writers</w:t>
      </w:r>
      <w:r>
        <w:t xml:space="preserve"> (ensure writer-disjoint test for handwriting).</w:t>
      </w:r>
    </w:p>
    <w:p w:rsidR="001911DC" w:rsidRDefault="001911DC" w:rsidP="001911DC">
      <w:pPr>
        <w:pStyle w:val="NormalWeb"/>
        <w:numPr>
          <w:ilvl w:val="0"/>
          <w:numId w:val="18"/>
        </w:numPr>
      </w:pPr>
      <w:r>
        <w:t xml:space="preserve">Example split: 80% train, 10% </w:t>
      </w:r>
      <w:proofErr w:type="spellStart"/>
      <w:proofErr w:type="gramStart"/>
      <w:r>
        <w:t>val</w:t>
      </w:r>
      <w:proofErr w:type="spellEnd"/>
      <w:proofErr w:type="gramEnd"/>
      <w:r>
        <w:t>, 10% test (by documents/writers).</w:t>
      </w:r>
    </w:p>
    <w:p w:rsidR="001911DC" w:rsidRDefault="001911DC" w:rsidP="001911DC">
      <w:pPr>
        <w:pStyle w:val="NormalWeb"/>
        <w:numPr>
          <w:ilvl w:val="0"/>
          <w:numId w:val="18"/>
        </w:numPr>
      </w:pPr>
      <w:r>
        <w:t>Keep an extra “challenge” set: low-quality scans &amp; new fonts.</w:t>
      </w:r>
    </w:p>
    <w:p w:rsidR="001911DC" w:rsidRDefault="001911DC" w:rsidP="001911DC">
      <w:pPr>
        <w:pStyle w:val="Heading2"/>
      </w:pPr>
      <w:r>
        <w:t>3.5 Data augmentation (practical recipes)</w:t>
      </w:r>
    </w:p>
    <w:p w:rsidR="001911DC" w:rsidRDefault="001911DC" w:rsidP="001911DC">
      <w:pPr>
        <w:pStyle w:val="NormalWeb"/>
        <w:numPr>
          <w:ilvl w:val="0"/>
          <w:numId w:val="19"/>
        </w:numPr>
      </w:pPr>
      <w:r>
        <w:t>Affine transforms: slight rotation (±5–10°), shear, scale.</w:t>
      </w:r>
    </w:p>
    <w:p w:rsidR="001911DC" w:rsidRDefault="001911DC" w:rsidP="001911DC">
      <w:pPr>
        <w:pStyle w:val="NormalWeb"/>
        <w:numPr>
          <w:ilvl w:val="0"/>
          <w:numId w:val="19"/>
        </w:numPr>
      </w:pPr>
      <w:r>
        <w:t xml:space="preserve">Noise: </w:t>
      </w:r>
      <w:proofErr w:type="spellStart"/>
      <w:r>
        <w:t>gaussian</w:t>
      </w:r>
      <w:proofErr w:type="spellEnd"/>
      <w:r>
        <w:t xml:space="preserve">, salt-and-pepper, motion blur, speckle, </w:t>
      </w:r>
      <w:proofErr w:type="gramStart"/>
      <w:r>
        <w:t>JPEG</w:t>
      </w:r>
      <w:proofErr w:type="gramEnd"/>
      <w:r>
        <w:t xml:space="preserve"> </w:t>
      </w:r>
      <w:proofErr w:type="spellStart"/>
      <w:r>
        <w:t>artifacts</w:t>
      </w:r>
      <w:proofErr w:type="spellEnd"/>
      <w:r>
        <w:t>.</w:t>
      </w:r>
    </w:p>
    <w:p w:rsidR="001911DC" w:rsidRDefault="001911DC" w:rsidP="001911DC">
      <w:pPr>
        <w:pStyle w:val="NormalWeb"/>
        <w:numPr>
          <w:ilvl w:val="0"/>
          <w:numId w:val="19"/>
        </w:numPr>
      </w:pPr>
      <w:r>
        <w:t>Photometric: contrast, brightness, local shadows.</w:t>
      </w:r>
    </w:p>
    <w:p w:rsidR="001911DC" w:rsidRDefault="001911DC" w:rsidP="001911DC">
      <w:pPr>
        <w:pStyle w:val="NormalWeb"/>
        <w:numPr>
          <w:ilvl w:val="0"/>
          <w:numId w:val="19"/>
        </w:numPr>
      </w:pPr>
      <w:r>
        <w:t>Text-specific: random ink blotches, bleed-through, strike-through for handwriting.</w:t>
      </w:r>
    </w:p>
    <w:p w:rsidR="001911DC" w:rsidRDefault="001911DC" w:rsidP="001911DC">
      <w:pPr>
        <w:pStyle w:val="NormalWeb"/>
        <w:numPr>
          <w:ilvl w:val="0"/>
          <w:numId w:val="19"/>
        </w:numPr>
      </w:pPr>
      <w:r>
        <w:t>Synthetic fonts + background textures using newspaper-like backgrounds.</w:t>
      </w:r>
    </w:p>
    <w:p w:rsidR="001911DC" w:rsidRDefault="001911DC" w:rsidP="001911DC">
      <w:r>
        <w:pict>
          <v:rect id="_x0000_i1028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 xml:space="preserve">4. </w:t>
      </w:r>
      <w:proofErr w:type="spellStart"/>
      <w:r>
        <w:t>Preprocessing</w:t>
      </w:r>
      <w:proofErr w:type="spellEnd"/>
      <w:r>
        <w:t xml:space="preserve"> &amp; pipeline components</w:t>
      </w:r>
    </w:p>
    <w:p w:rsidR="001911DC" w:rsidRDefault="001911DC" w:rsidP="001911DC">
      <w:pPr>
        <w:pStyle w:val="NormalWeb"/>
      </w:pPr>
      <w:r>
        <w:rPr>
          <w:rStyle w:val="Strong"/>
        </w:rPr>
        <w:t>Key steps</w:t>
      </w:r>
    </w:p>
    <w:p w:rsidR="001911DC" w:rsidRDefault="001911DC" w:rsidP="001911DC">
      <w:pPr>
        <w:pStyle w:val="NormalWeb"/>
        <w:numPr>
          <w:ilvl w:val="0"/>
          <w:numId w:val="20"/>
        </w:numPr>
      </w:pPr>
      <w:r>
        <w:rPr>
          <w:rStyle w:val="Strong"/>
        </w:rPr>
        <w:t>Image cleaning</w:t>
      </w:r>
      <w:r>
        <w:t xml:space="preserve">: resize (keep aspect), </w:t>
      </w:r>
      <w:proofErr w:type="spellStart"/>
      <w:r>
        <w:t>denoise</w:t>
      </w:r>
      <w:proofErr w:type="spellEnd"/>
      <w:r>
        <w:t xml:space="preserve"> (median filter), adaptive </w:t>
      </w:r>
      <w:proofErr w:type="spellStart"/>
      <w:r>
        <w:t>binarization</w:t>
      </w:r>
      <w:proofErr w:type="spellEnd"/>
      <w:r>
        <w:t xml:space="preserve"> (Otsu or </w:t>
      </w:r>
      <w:proofErr w:type="spellStart"/>
      <w:r>
        <w:t>Sauvola</w:t>
      </w:r>
      <w:proofErr w:type="spellEnd"/>
      <w:r>
        <w:t>) for some models.</w:t>
      </w:r>
    </w:p>
    <w:p w:rsidR="001911DC" w:rsidRDefault="001911DC" w:rsidP="001911DC">
      <w:pPr>
        <w:pStyle w:val="NormalWeb"/>
        <w:numPr>
          <w:ilvl w:val="0"/>
          <w:numId w:val="20"/>
        </w:numPr>
      </w:pPr>
      <w:r>
        <w:rPr>
          <w:rStyle w:val="Strong"/>
        </w:rPr>
        <w:t>Layout analysis</w:t>
      </w:r>
      <w:r>
        <w:t xml:space="preserve">: detect text blocks, columns, </w:t>
      </w:r>
      <w:proofErr w:type="gramStart"/>
      <w:r>
        <w:t>images</w:t>
      </w:r>
      <w:proofErr w:type="gramEnd"/>
      <w:r>
        <w:t xml:space="preserve"> — use classical heuristics or models (e.g., Mask R-CNN for layout, or rule-based projection profiles).</w:t>
      </w:r>
    </w:p>
    <w:p w:rsidR="001911DC" w:rsidRDefault="001911DC" w:rsidP="001911DC">
      <w:pPr>
        <w:pStyle w:val="NormalWeb"/>
        <w:numPr>
          <w:ilvl w:val="0"/>
          <w:numId w:val="20"/>
        </w:numPr>
      </w:pPr>
      <w:r>
        <w:rPr>
          <w:rStyle w:val="Strong"/>
        </w:rPr>
        <w:t>Line/word detection</w:t>
      </w:r>
      <w:r>
        <w:t>: detect lines or words; keep both approaches as options (line-level recognition is easier).</w:t>
      </w:r>
    </w:p>
    <w:p w:rsidR="001911DC" w:rsidRDefault="001911DC" w:rsidP="001911DC">
      <w:pPr>
        <w:pStyle w:val="NormalWeb"/>
        <w:numPr>
          <w:ilvl w:val="1"/>
          <w:numId w:val="20"/>
        </w:numPr>
      </w:pPr>
      <w:r>
        <w:t>Use connectionist temporal classification (CTC) on lines OR seq2seq on word/line crops.</w:t>
      </w:r>
    </w:p>
    <w:p w:rsidR="001911DC" w:rsidRDefault="001911DC" w:rsidP="001911DC">
      <w:pPr>
        <w:pStyle w:val="NormalWeb"/>
        <w:numPr>
          <w:ilvl w:val="0"/>
          <w:numId w:val="20"/>
        </w:numPr>
      </w:pPr>
      <w:r>
        <w:rPr>
          <w:rStyle w:val="Strong"/>
        </w:rPr>
        <w:t>Normalization</w:t>
      </w:r>
      <w:r>
        <w:t>: padding to fixed height, preserve aspect and scale appropriately.</w:t>
      </w:r>
    </w:p>
    <w:p w:rsidR="001911DC" w:rsidRDefault="001911DC" w:rsidP="001911DC">
      <w:pPr>
        <w:pStyle w:val="NormalWeb"/>
        <w:numPr>
          <w:ilvl w:val="0"/>
          <w:numId w:val="20"/>
        </w:numPr>
      </w:pPr>
      <w:r>
        <w:rPr>
          <w:rStyle w:val="Strong"/>
        </w:rPr>
        <w:t>Augmentation on-the-fly</w:t>
      </w:r>
      <w:r>
        <w:t xml:space="preserve"> during training.</w:t>
      </w:r>
    </w:p>
    <w:p w:rsidR="001911DC" w:rsidRDefault="001911DC" w:rsidP="001911DC">
      <w:pPr>
        <w:pStyle w:val="NormalWeb"/>
      </w:pPr>
      <w:r>
        <w:rPr>
          <w:rStyle w:val="Strong"/>
        </w:rPr>
        <w:t>Tools</w:t>
      </w:r>
    </w:p>
    <w:p w:rsidR="001911DC" w:rsidRDefault="001911DC" w:rsidP="001911DC">
      <w:pPr>
        <w:pStyle w:val="NormalWeb"/>
        <w:numPr>
          <w:ilvl w:val="0"/>
          <w:numId w:val="21"/>
        </w:numPr>
      </w:pPr>
      <w:proofErr w:type="spellStart"/>
      <w:r>
        <w:t>OpenCV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-image for classical ops.</w:t>
      </w:r>
    </w:p>
    <w:p w:rsidR="001911DC" w:rsidRDefault="001911DC" w:rsidP="001911DC">
      <w:pPr>
        <w:pStyle w:val="NormalWeb"/>
        <w:numPr>
          <w:ilvl w:val="0"/>
          <w:numId w:val="21"/>
        </w:numPr>
      </w:pPr>
      <w:r>
        <w:t>Use text detection libraries (EAST, CRAFT) if you need detection on complex layouts.</w:t>
      </w:r>
    </w:p>
    <w:p w:rsidR="001911DC" w:rsidRDefault="001911DC" w:rsidP="001911DC">
      <w:pPr>
        <w:pStyle w:val="NormalWeb"/>
        <w:numPr>
          <w:ilvl w:val="0"/>
          <w:numId w:val="21"/>
        </w:numPr>
      </w:pPr>
      <w:proofErr w:type="spellStart"/>
      <w:r>
        <w:t>DocTR</w:t>
      </w:r>
      <w:proofErr w:type="spellEnd"/>
      <w:r>
        <w:t xml:space="preserve"> (OCR library) has helpful components for layout + recognition.</w:t>
      </w:r>
    </w:p>
    <w:p w:rsidR="001911DC" w:rsidRDefault="001911DC" w:rsidP="001911DC">
      <w:r>
        <w:pict>
          <v:rect id="_x0000_i1029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>5. Model design choices (with recommended architectures)</w:t>
      </w:r>
    </w:p>
    <w:p w:rsidR="001911DC" w:rsidRDefault="001911DC" w:rsidP="001911DC">
      <w:pPr>
        <w:pStyle w:val="NormalWeb"/>
      </w:pPr>
      <w:r>
        <w:t xml:space="preserve">Two main paradigms: </w:t>
      </w:r>
      <w:r>
        <w:rPr>
          <w:rStyle w:val="Strong"/>
        </w:rPr>
        <w:t>CTC-based</w:t>
      </w:r>
      <w:r>
        <w:t xml:space="preserve"> (good for line-level recognition) and </w:t>
      </w:r>
      <w:r>
        <w:rPr>
          <w:rStyle w:val="Strong"/>
        </w:rPr>
        <w:t>Seq2Seq (Transformer/Attention)</w:t>
      </w:r>
      <w:r>
        <w:t xml:space="preserve"> (better for complex cursive/segmentation issues).</w:t>
      </w:r>
    </w:p>
    <w:p w:rsidR="001911DC" w:rsidRDefault="001911DC" w:rsidP="001911DC">
      <w:pPr>
        <w:pStyle w:val="Heading2"/>
      </w:pPr>
      <w:r>
        <w:lastRenderedPageBreak/>
        <w:t>5.1 Baseline 1 — CRNN + CTC (proven, fast)</w:t>
      </w:r>
    </w:p>
    <w:p w:rsidR="001911DC" w:rsidRDefault="001911DC" w:rsidP="001911DC">
      <w:pPr>
        <w:pStyle w:val="NormalWeb"/>
        <w:numPr>
          <w:ilvl w:val="0"/>
          <w:numId w:val="22"/>
        </w:numPr>
      </w:pPr>
      <w:r>
        <w:rPr>
          <w:rStyle w:val="Strong"/>
        </w:rPr>
        <w:t>Encoder</w:t>
      </w:r>
      <w:r>
        <w:t>: CNN backbone (</w:t>
      </w:r>
      <w:proofErr w:type="spellStart"/>
      <w:r>
        <w:t>ResNet-lite</w:t>
      </w:r>
      <w:proofErr w:type="spellEnd"/>
      <w:r>
        <w:t xml:space="preserve"> or VGG-</w:t>
      </w:r>
      <w:proofErr w:type="spellStart"/>
      <w:r>
        <w:t>ish</w:t>
      </w:r>
      <w:proofErr w:type="spellEnd"/>
      <w:r>
        <w:t>) → feature map.</w:t>
      </w:r>
    </w:p>
    <w:p w:rsidR="001911DC" w:rsidRDefault="001911DC" w:rsidP="001911DC">
      <w:pPr>
        <w:pStyle w:val="NormalWeb"/>
        <w:numPr>
          <w:ilvl w:val="0"/>
          <w:numId w:val="22"/>
        </w:numPr>
      </w:pPr>
      <w:r>
        <w:rPr>
          <w:rStyle w:val="Strong"/>
        </w:rPr>
        <w:t>Sequence</w:t>
      </w:r>
      <w:r>
        <w:t>: collapse vertical dimension → sequence of feature vectors.</w:t>
      </w:r>
    </w:p>
    <w:p w:rsidR="001911DC" w:rsidRDefault="001911DC" w:rsidP="001911DC">
      <w:pPr>
        <w:pStyle w:val="NormalWeb"/>
        <w:numPr>
          <w:ilvl w:val="0"/>
          <w:numId w:val="22"/>
        </w:numPr>
      </w:pPr>
      <w:r>
        <w:rPr>
          <w:rStyle w:val="Strong"/>
        </w:rPr>
        <w:t>Temporal model</w:t>
      </w:r>
      <w:r>
        <w:t xml:space="preserve">: </w:t>
      </w:r>
      <w:proofErr w:type="spellStart"/>
      <w:r>
        <w:t>BiLSTM</w:t>
      </w:r>
      <w:proofErr w:type="spellEnd"/>
      <w:r>
        <w:t>(s) (1–2 layers) optional.</w:t>
      </w:r>
    </w:p>
    <w:p w:rsidR="001911DC" w:rsidRDefault="001911DC" w:rsidP="001911DC">
      <w:pPr>
        <w:pStyle w:val="NormalWeb"/>
        <w:numPr>
          <w:ilvl w:val="0"/>
          <w:numId w:val="22"/>
        </w:numPr>
      </w:pPr>
      <w:r>
        <w:rPr>
          <w:rStyle w:val="Strong"/>
        </w:rPr>
        <w:t>Head</w:t>
      </w:r>
      <w:r>
        <w:t xml:space="preserve">: linear + </w:t>
      </w:r>
      <w:proofErr w:type="spellStart"/>
      <w:r>
        <w:t>softmax</w:t>
      </w:r>
      <w:proofErr w:type="spellEnd"/>
      <w:r>
        <w:t xml:space="preserve"> over character vocabulary + CTC loss.</w:t>
      </w:r>
    </w:p>
    <w:p w:rsidR="001911DC" w:rsidRDefault="001911DC" w:rsidP="001911DC">
      <w:pPr>
        <w:pStyle w:val="NormalWeb"/>
        <w:numPr>
          <w:ilvl w:val="0"/>
          <w:numId w:val="22"/>
        </w:numPr>
      </w:pPr>
      <w:r>
        <w:rPr>
          <w:rStyle w:val="Strong"/>
        </w:rPr>
        <w:t>Pros</w:t>
      </w:r>
      <w:r>
        <w:t>: simpler, fewer tokens, good for printed &amp; simple handwriting.</w:t>
      </w:r>
    </w:p>
    <w:p w:rsidR="001911DC" w:rsidRDefault="001911DC" w:rsidP="001911DC">
      <w:pPr>
        <w:pStyle w:val="NormalWeb"/>
        <w:numPr>
          <w:ilvl w:val="0"/>
          <w:numId w:val="22"/>
        </w:numPr>
      </w:pPr>
      <w:r>
        <w:rPr>
          <w:rStyle w:val="Strong"/>
        </w:rPr>
        <w:t>Example</w:t>
      </w:r>
      <w:r>
        <w:t>: CRNN from Shi et al.</w:t>
      </w:r>
    </w:p>
    <w:p w:rsidR="001911DC" w:rsidRDefault="001911DC" w:rsidP="001911DC">
      <w:pPr>
        <w:pStyle w:val="Heading2"/>
      </w:pPr>
      <w:r>
        <w:t>5.2 Baseline 2 — Transformer-based encoder + CTC / seq2seq</w:t>
      </w:r>
    </w:p>
    <w:p w:rsidR="001911DC" w:rsidRDefault="001911DC" w:rsidP="001911DC">
      <w:pPr>
        <w:pStyle w:val="NormalWeb"/>
        <w:numPr>
          <w:ilvl w:val="0"/>
          <w:numId w:val="23"/>
        </w:numPr>
      </w:pPr>
      <w:r>
        <w:rPr>
          <w:rStyle w:val="Strong"/>
        </w:rPr>
        <w:t>Encoder</w:t>
      </w:r>
      <w:r>
        <w:t xml:space="preserve">: CNN or </w:t>
      </w:r>
      <w:proofErr w:type="spellStart"/>
      <w:r>
        <w:t>ViT</w:t>
      </w:r>
      <w:proofErr w:type="spellEnd"/>
      <w:r>
        <w:t xml:space="preserve"> extracting patch features.</w:t>
      </w:r>
    </w:p>
    <w:p w:rsidR="001911DC" w:rsidRDefault="001911DC" w:rsidP="001911DC">
      <w:pPr>
        <w:pStyle w:val="NormalWeb"/>
        <w:numPr>
          <w:ilvl w:val="0"/>
          <w:numId w:val="23"/>
        </w:numPr>
      </w:pPr>
      <w:r>
        <w:rPr>
          <w:rStyle w:val="Strong"/>
        </w:rPr>
        <w:t>Decoder</w:t>
      </w:r>
      <w:r>
        <w:t>: Transformer decoder (auto-regressive) with cross-attention to encoder features.</w:t>
      </w:r>
    </w:p>
    <w:p w:rsidR="001911DC" w:rsidRDefault="001911DC" w:rsidP="001911DC">
      <w:pPr>
        <w:pStyle w:val="NormalWeb"/>
        <w:numPr>
          <w:ilvl w:val="0"/>
          <w:numId w:val="23"/>
        </w:numPr>
      </w:pPr>
      <w:r>
        <w:rPr>
          <w:rStyle w:val="Strong"/>
        </w:rPr>
        <w:t>Loss</w:t>
      </w:r>
      <w:r>
        <w:t>: cross-entropy with teacher forcing; or hybrid CTC + attention loss.</w:t>
      </w:r>
    </w:p>
    <w:p w:rsidR="001911DC" w:rsidRDefault="001911DC" w:rsidP="001911DC">
      <w:pPr>
        <w:pStyle w:val="NormalWeb"/>
        <w:numPr>
          <w:ilvl w:val="0"/>
          <w:numId w:val="23"/>
        </w:numPr>
      </w:pPr>
      <w:r>
        <w:rPr>
          <w:rStyle w:val="Strong"/>
        </w:rPr>
        <w:t>Pros</w:t>
      </w:r>
      <w:r>
        <w:t xml:space="preserve">: better context </w:t>
      </w:r>
      <w:proofErr w:type="spellStart"/>
      <w:r>
        <w:t>modeling</w:t>
      </w:r>
      <w:proofErr w:type="spellEnd"/>
      <w:r>
        <w:t>, can handle variable-length output, more robust to cursive handwriting.</w:t>
      </w:r>
    </w:p>
    <w:p w:rsidR="001911DC" w:rsidRDefault="001911DC" w:rsidP="001911DC">
      <w:pPr>
        <w:pStyle w:val="Heading2"/>
      </w:pPr>
      <w:r>
        <w:t xml:space="preserve">5.3 Baseline 3 — End-to-end pre-trained models (adapt </w:t>
      </w:r>
      <w:proofErr w:type="spellStart"/>
      <w:r>
        <w:t>GlinER</w:t>
      </w:r>
      <w:proofErr w:type="spellEnd"/>
      <w:r>
        <w:t>)</w:t>
      </w:r>
    </w:p>
    <w:p w:rsidR="001911DC" w:rsidRDefault="001911DC" w:rsidP="001911DC">
      <w:pPr>
        <w:pStyle w:val="NormalWeb"/>
        <w:numPr>
          <w:ilvl w:val="0"/>
          <w:numId w:val="24"/>
        </w:numPr>
      </w:pPr>
      <w:r>
        <w:t xml:space="preserve">If collaborator has </w:t>
      </w:r>
      <w:proofErr w:type="spellStart"/>
      <w:r>
        <w:t>GlinER</w:t>
      </w:r>
      <w:proofErr w:type="spellEnd"/>
      <w:r>
        <w:t xml:space="preserve"> (likely suited for Indian scripts), do:</w:t>
      </w:r>
    </w:p>
    <w:p w:rsidR="001911DC" w:rsidRDefault="001911DC" w:rsidP="001911DC">
      <w:pPr>
        <w:pStyle w:val="NormalWeb"/>
        <w:numPr>
          <w:ilvl w:val="1"/>
          <w:numId w:val="24"/>
        </w:numPr>
      </w:pPr>
      <w:r>
        <w:t>Reuse encoder weights; adapt final prediction head to Gujarati glyph set.</w:t>
      </w:r>
    </w:p>
    <w:p w:rsidR="001911DC" w:rsidRDefault="001911DC" w:rsidP="001911DC">
      <w:pPr>
        <w:pStyle w:val="NormalWeb"/>
        <w:numPr>
          <w:ilvl w:val="1"/>
          <w:numId w:val="24"/>
        </w:numPr>
      </w:pPr>
      <w:r>
        <w:t>Fine-tune on your dataset (printed and handwriting).</w:t>
      </w:r>
    </w:p>
    <w:p w:rsidR="001911DC" w:rsidRDefault="001911DC" w:rsidP="001911DC">
      <w:pPr>
        <w:pStyle w:val="NormalWeb"/>
        <w:numPr>
          <w:ilvl w:val="0"/>
          <w:numId w:val="24"/>
        </w:numPr>
      </w:pPr>
      <w:r>
        <w:t>Try multi-task: recognition + script identification + stroke direction (if available) to help generalization.</w:t>
      </w:r>
    </w:p>
    <w:p w:rsidR="001911DC" w:rsidRDefault="001911DC" w:rsidP="001911DC">
      <w:pPr>
        <w:pStyle w:val="Heading2"/>
      </w:pPr>
      <w:r>
        <w:t>5.4 Vocabulary &amp; tokenization</w:t>
      </w:r>
    </w:p>
    <w:p w:rsidR="001911DC" w:rsidRDefault="001911DC" w:rsidP="001911DC">
      <w:pPr>
        <w:pStyle w:val="NormalWeb"/>
        <w:numPr>
          <w:ilvl w:val="0"/>
          <w:numId w:val="25"/>
        </w:numPr>
      </w:pPr>
      <w:r>
        <w:t>Token set: Unicode Gujarati characters (including vowel signs/diacritics), punctuation, digits, whitespace token.</w:t>
      </w:r>
    </w:p>
    <w:p w:rsidR="001911DC" w:rsidRDefault="001911DC" w:rsidP="001911DC">
      <w:pPr>
        <w:pStyle w:val="NormalWeb"/>
        <w:numPr>
          <w:ilvl w:val="0"/>
          <w:numId w:val="25"/>
        </w:numPr>
      </w:pPr>
      <w:r>
        <w:t xml:space="preserve">Consider </w:t>
      </w:r>
      <w:r>
        <w:rPr>
          <w:rStyle w:val="Strong"/>
        </w:rPr>
        <w:t>grapheme clusters</w:t>
      </w:r>
      <w:r>
        <w:t xml:space="preserve"> (base consonant + vowel signs + modifiers) as tokens rather than </w:t>
      </w:r>
      <w:proofErr w:type="spellStart"/>
      <w:r>
        <w:t>codepoints</w:t>
      </w:r>
      <w:proofErr w:type="spellEnd"/>
      <w:r>
        <w:t xml:space="preserve"> — simplifies </w:t>
      </w:r>
      <w:proofErr w:type="spellStart"/>
      <w:r>
        <w:t>modeling</w:t>
      </w:r>
      <w:proofErr w:type="spellEnd"/>
      <w:r>
        <w:t xml:space="preserve"> for Indic scripts.</w:t>
      </w:r>
    </w:p>
    <w:p w:rsidR="001911DC" w:rsidRDefault="001911DC" w:rsidP="001911DC">
      <w:pPr>
        <w:pStyle w:val="NormalWeb"/>
        <w:numPr>
          <w:ilvl w:val="0"/>
          <w:numId w:val="25"/>
        </w:numPr>
      </w:pPr>
      <w:r>
        <w:t xml:space="preserve">Tools: use Python </w:t>
      </w:r>
      <w:r>
        <w:rPr>
          <w:rStyle w:val="HTMLCode"/>
        </w:rPr>
        <w:t>regex</w:t>
      </w:r>
      <w:r>
        <w:t xml:space="preserve"> with Unicode grapheme cluster rules to create tokens.</w:t>
      </w:r>
    </w:p>
    <w:p w:rsidR="001911DC" w:rsidRDefault="001911DC" w:rsidP="001911DC">
      <w:pPr>
        <w:pStyle w:val="Heading2"/>
      </w:pPr>
      <w:r>
        <w:t xml:space="preserve">5.5 Language </w:t>
      </w:r>
      <w:proofErr w:type="spellStart"/>
      <w:r>
        <w:t>modeling</w:t>
      </w:r>
      <w:proofErr w:type="spellEnd"/>
      <w:r>
        <w:t xml:space="preserve"> / Post-processing</w:t>
      </w:r>
    </w:p>
    <w:p w:rsidR="001911DC" w:rsidRDefault="001911DC" w:rsidP="001911DC">
      <w:pPr>
        <w:pStyle w:val="NormalWeb"/>
        <w:numPr>
          <w:ilvl w:val="0"/>
          <w:numId w:val="26"/>
        </w:numPr>
      </w:pPr>
      <w:r>
        <w:t>Train a Gujarati language model (character-level or word-level) on large Gujarati corpora (news archives, Wikipedia).</w:t>
      </w:r>
    </w:p>
    <w:p w:rsidR="001911DC" w:rsidRDefault="001911DC" w:rsidP="001911DC">
      <w:pPr>
        <w:pStyle w:val="NormalWeb"/>
        <w:numPr>
          <w:ilvl w:val="0"/>
          <w:numId w:val="26"/>
        </w:numPr>
      </w:pPr>
      <w:r>
        <w:t>Use LM to rescore beam outputs (shallow fusion) or beam search with LM to improve WER.</w:t>
      </w:r>
    </w:p>
    <w:p w:rsidR="001911DC" w:rsidRDefault="001911DC" w:rsidP="001911DC">
      <w:pPr>
        <w:pStyle w:val="NormalWeb"/>
        <w:numPr>
          <w:ilvl w:val="0"/>
          <w:numId w:val="26"/>
        </w:numPr>
      </w:pPr>
      <w:r>
        <w:t>Build dictionary &amp; spell-checker for Gujarati to correct common OCR errors.</w:t>
      </w:r>
    </w:p>
    <w:p w:rsidR="001911DC" w:rsidRDefault="001911DC" w:rsidP="001911DC">
      <w:r>
        <w:pict>
          <v:rect id="_x0000_i1030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 xml:space="preserve">6. Training strategy &amp; </w:t>
      </w:r>
      <w:proofErr w:type="spellStart"/>
      <w:r>
        <w:t>hyperparameters</w:t>
      </w:r>
      <w:proofErr w:type="spellEnd"/>
    </w:p>
    <w:p w:rsidR="001911DC" w:rsidRDefault="001911DC" w:rsidP="001911DC">
      <w:pPr>
        <w:pStyle w:val="NormalWeb"/>
      </w:pPr>
      <w:r>
        <w:rPr>
          <w:rStyle w:val="Strong"/>
        </w:rPr>
        <w:t>Training recipe</w:t>
      </w:r>
    </w:p>
    <w:p w:rsidR="001911DC" w:rsidRDefault="001911DC" w:rsidP="001911DC">
      <w:pPr>
        <w:pStyle w:val="NormalWeb"/>
        <w:numPr>
          <w:ilvl w:val="0"/>
          <w:numId w:val="27"/>
        </w:numPr>
      </w:pPr>
      <w:r>
        <w:lastRenderedPageBreak/>
        <w:t xml:space="preserve">Optimizer: </w:t>
      </w:r>
      <w:proofErr w:type="spellStart"/>
      <w:r>
        <w:t>AdamW</w:t>
      </w:r>
      <w:proofErr w:type="spellEnd"/>
      <w:r>
        <w:t xml:space="preserve"> or Adam with weight decay.</w:t>
      </w:r>
    </w:p>
    <w:p w:rsidR="001911DC" w:rsidRDefault="001911DC" w:rsidP="001911DC">
      <w:pPr>
        <w:pStyle w:val="NormalWeb"/>
        <w:numPr>
          <w:ilvl w:val="0"/>
          <w:numId w:val="27"/>
        </w:numPr>
      </w:pPr>
      <w:r>
        <w:t>Learning rate schedule: warmup + cosine/step decay. Example: warmup 1k steps -&gt; base LR 1e-4 (adjust by batch size).</w:t>
      </w:r>
    </w:p>
    <w:p w:rsidR="001911DC" w:rsidRDefault="001911DC" w:rsidP="001911DC">
      <w:pPr>
        <w:pStyle w:val="NormalWeb"/>
        <w:numPr>
          <w:ilvl w:val="0"/>
          <w:numId w:val="27"/>
        </w:numPr>
      </w:pPr>
      <w:r>
        <w:t>Batch size: balance GPU memory and sequence length — for line-level CRNN, 64–256; for Transformer decoders, smaller (8–32).</w:t>
      </w:r>
    </w:p>
    <w:p w:rsidR="001911DC" w:rsidRDefault="001911DC" w:rsidP="001911DC">
      <w:pPr>
        <w:pStyle w:val="NormalWeb"/>
        <w:numPr>
          <w:ilvl w:val="0"/>
          <w:numId w:val="27"/>
        </w:numPr>
      </w:pPr>
      <w:r>
        <w:t>Mixed precision training (FP16) to speed up and save memory.</w:t>
      </w:r>
    </w:p>
    <w:p w:rsidR="001911DC" w:rsidRDefault="001911DC" w:rsidP="001911DC">
      <w:pPr>
        <w:pStyle w:val="NormalWeb"/>
        <w:numPr>
          <w:ilvl w:val="0"/>
          <w:numId w:val="27"/>
        </w:numPr>
      </w:pPr>
      <w:r>
        <w:t>Early stopping on CER/WER on validation set.</w:t>
      </w:r>
    </w:p>
    <w:p w:rsidR="001911DC" w:rsidRDefault="001911DC" w:rsidP="001911DC">
      <w:pPr>
        <w:pStyle w:val="NormalWeb"/>
      </w:pPr>
      <w:r>
        <w:rPr>
          <w:rStyle w:val="Strong"/>
        </w:rPr>
        <w:t>Losses</w:t>
      </w:r>
    </w:p>
    <w:p w:rsidR="001911DC" w:rsidRDefault="001911DC" w:rsidP="001911DC">
      <w:pPr>
        <w:pStyle w:val="NormalWeb"/>
        <w:numPr>
          <w:ilvl w:val="0"/>
          <w:numId w:val="28"/>
        </w:numPr>
      </w:pPr>
      <w:r>
        <w:rPr>
          <w:rStyle w:val="Strong"/>
        </w:rPr>
        <w:t>CTC</w:t>
      </w:r>
      <w:r>
        <w:t xml:space="preserve"> for CTC models.</w:t>
      </w:r>
    </w:p>
    <w:p w:rsidR="001911DC" w:rsidRDefault="001911DC" w:rsidP="001911DC">
      <w:pPr>
        <w:pStyle w:val="NormalWeb"/>
        <w:numPr>
          <w:ilvl w:val="0"/>
          <w:numId w:val="28"/>
        </w:numPr>
      </w:pPr>
      <w:r>
        <w:rPr>
          <w:rStyle w:val="Strong"/>
        </w:rPr>
        <w:t>Cross-entropy</w:t>
      </w:r>
      <w:r>
        <w:t xml:space="preserve"> (teacher forcing) for seq2seq.</w:t>
      </w:r>
    </w:p>
    <w:p w:rsidR="001911DC" w:rsidRDefault="001911DC" w:rsidP="001911DC">
      <w:pPr>
        <w:pStyle w:val="NormalWeb"/>
        <w:numPr>
          <w:ilvl w:val="0"/>
          <w:numId w:val="28"/>
        </w:numPr>
      </w:pPr>
      <w:r>
        <w:t xml:space="preserve">Consider </w:t>
      </w:r>
      <w:r>
        <w:rPr>
          <w:rStyle w:val="Strong"/>
        </w:rPr>
        <w:t>hybrid loss</w:t>
      </w:r>
      <w:r>
        <w:t xml:space="preserve">: CTC + attention to combine alignment robustness and sequence </w:t>
      </w:r>
      <w:proofErr w:type="spellStart"/>
      <w:r>
        <w:t>modeling</w:t>
      </w:r>
      <w:proofErr w:type="spellEnd"/>
      <w:r>
        <w:t>.</w:t>
      </w:r>
    </w:p>
    <w:p w:rsidR="001911DC" w:rsidRDefault="001911DC" w:rsidP="001911DC">
      <w:pPr>
        <w:pStyle w:val="NormalWeb"/>
      </w:pPr>
      <w:r>
        <w:rPr>
          <w:rStyle w:val="Strong"/>
        </w:rPr>
        <w:t>Regularization</w:t>
      </w:r>
    </w:p>
    <w:p w:rsidR="001911DC" w:rsidRDefault="001911DC" w:rsidP="001911DC">
      <w:pPr>
        <w:pStyle w:val="NormalWeb"/>
        <w:numPr>
          <w:ilvl w:val="0"/>
          <w:numId w:val="29"/>
        </w:numPr>
      </w:pPr>
      <w:r>
        <w:t>Dropout in LSTMs/Transformer.</w:t>
      </w:r>
    </w:p>
    <w:p w:rsidR="001911DC" w:rsidRDefault="001911DC" w:rsidP="001911DC">
      <w:pPr>
        <w:pStyle w:val="NormalWeb"/>
        <w:numPr>
          <w:ilvl w:val="0"/>
          <w:numId w:val="29"/>
        </w:numPr>
      </w:pPr>
      <w:r>
        <w:t>Label smoothing for seq2seq.</w:t>
      </w:r>
    </w:p>
    <w:p w:rsidR="001911DC" w:rsidRDefault="001911DC" w:rsidP="001911DC">
      <w:pPr>
        <w:pStyle w:val="NormalWeb"/>
        <w:numPr>
          <w:ilvl w:val="0"/>
          <w:numId w:val="29"/>
        </w:numPr>
      </w:pPr>
      <w:r>
        <w:t>Data augmentation heavy for handwriting.</w:t>
      </w:r>
    </w:p>
    <w:p w:rsidR="001911DC" w:rsidRDefault="001911DC" w:rsidP="001911DC">
      <w:pPr>
        <w:pStyle w:val="NormalWeb"/>
      </w:pPr>
      <w:r>
        <w:rPr>
          <w:rStyle w:val="Strong"/>
        </w:rPr>
        <w:t>Compute</w:t>
      </w:r>
    </w:p>
    <w:p w:rsidR="001911DC" w:rsidRDefault="001911DC" w:rsidP="001911DC">
      <w:pPr>
        <w:pStyle w:val="NormalWeb"/>
        <w:numPr>
          <w:ilvl w:val="0"/>
          <w:numId w:val="30"/>
        </w:numPr>
      </w:pPr>
      <w:r>
        <w:t>For experiments: 1–4 GPUs (A100/RTX3090) depending on model. Start small and scale up.</w:t>
      </w:r>
    </w:p>
    <w:p w:rsidR="001911DC" w:rsidRDefault="001911DC" w:rsidP="001911DC">
      <w:pPr>
        <w:pStyle w:val="NormalWeb"/>
        <w:numPr>
          <w:ilvl w:val="0"/>
          <w:numId w:val="30"/>
        </w:numPr>
      </w:pPr>
      <w:r>
        <w:t xml:space="preserve">Keep reproducible seeds, and log experiments (Weights &amp; Biases, </w:t>
      </w:r>
      <w:proofErr w:type="spellStart"/>
      <w:r>
        <w:t>MLFlow</w:t>
      </w:r>
      <w:proofErr w:type="spellEnd"/>
      <w:r>
        <w:t>).</w:t>
      </w:r>
    </w:p>
    <w:p w:rsidR="001911DC" w:rsidRDefault="001911DC" w:rsidP="001911DC">
      <w:r>
        <w:pict>
          <v:rect id="_x0000_i1031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>7. Evaluation &amp; error analysis</w:t>
      </w:r>
    </w:p>
    <w:p w:rsidR="001911DC" w:rsidRDefault="001911DC" w:rsidP="001911DC">
      <w:pPr>
        <w:pStyle w:val="Heading2"/>
      </w:pPr>
      <w:r>
        <w:t>7.1 Metrics</w:t>
      </w:r>
    </w:p>
    <w:p w:rsidR="001911DC" w:rsidRDefault="001911DC" w:rsidP="001911DC">
      <w:pPr>
        <w:pStyle w:val="NormalWeb"/>
        <w:numPr>
          <w:ilvl w:val="0"/>
          <w:numId w:val="31"/>
        </w:numPr>
      </w:pPr>
      <w:r>
        <w:rPr>
          <w:rStyle w:val="Strong"/>
        </w:rPr>
        <w:t>Character Error Rate (CER)</w:t>
      </w:r>
      <w:r>
        <w:t xml:space="preserve"> — primary.</w:t>
      </w:r>
    </w:p>
    <w:p w:rsidR="001911DC" w:rsidRDefault="001911DC" w:rsidP="001911DC">
      <w:pPr>
        <w:pStyle w:val="NormalWeb"/>
        <w:numPr>
          <w:ilvl w:val="0"/>
          <w:numId w:val="31"/>
        </w:numPr>
      </w:pPr>
      <w:r>
        <w:rPr>
          <w:rStyle w:val="Strong"/>
        </w:rPr>
        <w:t>Word Error Rate (WER)</w:t>
      </w:r>
      <w:r>
        <w:t xml:space="preserve"> — secondary.</w:t>
      </w:r>
    </w:p>
    <w:p w:rsidR="001911DC" w:rsidRDefault="001911DC" w:rsidP="001911DC">
      <w:pPr>
        <w:pStyle w:val="NormalWeb"/>
        <w:numPr>
          <w:ilvl w:val="0"/>
          <w:numId w:val="31"/>
        </w:numPr>
      </w:pPr>
      <w:r>
        <w:rPr>
          <w:rStyle w:val="Strong"/>
        </w:rPr>
        <w:t>Line accuracy</w:t>
      </w:r>
      <w:r>
        <w:t xml:space="preserve">, </w:t>
      </w:r>
      <w:r>
        <w:rPr>
          <w:rStyle w:val="Strong"/>
        </w:rPr>
        <w:t>top-k accuracy</w:t>
      </w:r>
      <w:r>
        <w:t xml:space="preserve"> (for beam outputs).</w:t>
      </w:r>
    </w:p>
    <w:p w:rsidR="001911DC" w:rsidRDefault="001911DC" w:rsidP="001911DC">
      <w:pPr>
        <w:pStyle w:val="NormalWeb"/>
        <w:numPr>
          <w:ilvl w:val="0"/>
          <w:numId w:val="31"/>
        </w:numPr>
      </w:pPr>
      <w:r>
        <w:t xml:space="preserve">Error categories: insertion, deletion, substitution — </w:t>
      </w:r>
      <w:proofErr w:type="spellStart"/>
      <w:r>
        <w:t>analyze</w:t>
      </w:r>
      <w:proofErr w:type="spellEnd"/>
      <w:r>
        <w:t xml:space="preserve"> per-character confusion matrix.</w:t>
      </w:r>
    </w:p>
    <w:p w:rsidR="001911DC" w:rsidRDefault="001911DC" w:rsidP="001911DC">
      <w:pPr>
        <w:pStyle w:val="Heading2"/>
      </w:pPr>
      <w:r>
        <w:t>7.2 Evaluation protocol</w:t>
      </w:r>
    </w:p>
    <w:p w:rsidR="001911DC" w:rsidRDefault="001911DC" w:rsidP="001911DC">
      <w:pPr>
        <w:pStyle w:val="NormalWeb"/>
        <w:numPr>
          <w:ilvl w:val="0"/>
          <w:numId w:val="32"/>
        </w:numPr>
      </w:pPr>
      <w:r>
        <w:t>Evaluate separately on printed/test, handwriting/test, and challenge set.</w:t>
      </w:r>
    </w:p>
    <w:p w:rsidR="001911DC" w:rsidRDefault="001911DC" w:rsidP="001911DC">
      <w:pPr>
        <w:pStyle w:val="NormalWeb"/>
        <w:numPr>
          <w:ilvl w:val="0"/>
          <w:numId w:val="32"/>
        </w:numPr>
      </w:pPr>
      <w:r>
        <w:t xml:space="preserve">Report mean ± </w:t>
      </w:r>
      <w:proofErr w:type="spellStart"/>
      <w:proofErr w:type="gramStart"/>
      <w:r>
        <w:t>std</w:t>
      </w:r>
      <w:proofErr w:type="spellEnd"/>
      <w:proofErr w:type="gramEnd"/>
      <w:r>
        <w:t xml:space="preserve"> if repeating runs; use fixed seeds for final runs.</w:t>
      </w:r>
    </w:p>
    <w:p w:rsidR="001911DC" w:rsidRDefault="001911DC" w:rsidP="001911DC">
      <w:pPr>
        <w:pStyle w:val="NormalWeb"/>
        <w:numPr>
          <w:ilvl w:val="0"/>
          <w:numId w:val="32"/>
        </w:numPr>
      </w:pPr>
      <w:r>
        <w:t>Report runtime &amp; model size (MB) and inference latency.</w:t>
      </w:r>
    </w:p>
    <w:p w:rsidR="001911DC" w:rsidRDefault="001911DC" w:rsidP="001911DC">
      <w:pPr>
        <w:pStyle w:val="Heading2"/>
      </w:pPr>
      <w:r>
        <w:t>7.3 Error analysis (systematic)</w:t>
      </w:r>
    </w:p>
    <w:p w:rsidR="001911DC" w:rsidRDefault="001911DC" w:rsidP="001911DC">
      <w:pPr>
        <w:pStyle w:val="NormalWeb"/>
        <w:numPr>
          <w:ilvl w:val="0"/>
          <w:numId w:val="33"/>
        </w:numPr>
      </w:pPr>
      <w:r>
        <w:t>Produce confusion matrices and cluster errors:</w:t>
      </w:r>
    </w:p>
    <w:p w:rsidR="001911DC" w:rsidRDefault="001911DC" w:rsidP="001911DC">
      <w:pPr>
        <w:pStyle w:val="NormalWeb"/>
        <w:numPr>
          <w:ilvl w:val="1"/>
          <w:numId w:val="33"/>
        </w:numPr>
      </w:pPr>
      <w:r>
        <w:t>Similar-looking characters (diacritics mistakes).</w:t>
      </w:r>
    </w:p>
    <w:p w:rsidR="001911DC" w:rsidRDefault="001911DC" w:rsidP="001911DC">
      <w:pPr>
        <w:pStyle w:val="NormalWeb"/>
        <w:numPr>
          <w:ilvl w:val="1"/>
          <w:numId w:val="33"/>
        </w:numPr>
      </w:pPr>
      <w:r>
        <w:t>Broken segmentation/line detection errors.</w:t>
      </w:r>
    </w:p>
    <w:p w:rsidR="001911DC" w:rsidRDefault="001911DC" w:rsidP="001911DC">
      <w:pPr>
        <w:pStyle w:val="NormalWeb"/>
        <w:numPr>
          <w:ilvl w:val="1"/>
          <w:numId w:val="33"/>
        </w:numPr>
      </w:pPr>
      <w:r>
        <w:lastRenderedPageBreak/>
        <w:t>Low-frequency glyphs misrecognized.</w:t>
      </w:r>
    </w:p>
    <w:p w:rsidR="001911DC" w:rsidRDefault="001911DC" w:rsidP="001911DC">
      <w:pPr>
        <w:pStyle w:val="NormalWeb"/>
        <w:numPr>
          <w:ilvl w:val="0"/>
          <w:numId w:val="33"/>
        </w:numPr>
      </w:pPr>
      <w:r>
        <w:t>Use targeted experiments: e.g., retrain without diacritics to measure impact.</w:t>
      </w:r>
    </w:p>
    <w:p w:rsidR="001911DC" w:rsidRDefault="001911DC" w:rsidP="001911DC">
      <w:pPr>
        <w:pStyle w:val="Heading2"/>
      </w:pPr>
      <w:r>
        <w:t>7.4 Ablation studies to include in paper</w:t>
      </w:r>
    </w:p>
    <w:p w:rsidR="001911DC" w:rsidRDefault="001911DC" w:rsidP="001911DC">
      <w:pPr>
        <w:pStyle w:val="NormalWeb"/>
        <w:numPr>
          <w:ilvl w:val="0"/>
          <w:numId w:val="34"/>
        </w:numPr>
      </w:pPr>
      <w:r>
        <w:t xml:space="preserve">CRNN vs Transformer vs </w:t>
      </w:r>
      <w:proofErr w:type="spellStart"/>
      <w:r>
        <w:t>GlinER</w:t>
      </w:r>
      <w:proofErr w:type="spellEnd"/>
      <w:r>
        <w:t>-adapted.</w:t>
      </w:r>
    </w:p>
    <w:p w:rsidR="001911DC" w:rsidRDefault="001911DC" w:rsidP="001911DC">
      <w:pPr>
        <w:pStyle w:val="NormalWeb"/>
        <w:numPr>
          <w:ilvl w:val="0"/>
          <w:numId w:val="34"/>
        </w:numPr>
      </w:pPr>
      <w:r>
        <w:t>CTC-only vs CTC+LM vs Seq2Seq.</w:t>
      </w:r>
    </w:p>
    <w:p w:rsidR="001911DC" w:rsidRDefault="001911DC" w:rsidP="001911DC">
      <w:pPr>
        <w:pStyle w:val="NormalWeb"/>
        <w:numPr>
          <w:ilvl w:val="0"/>
          <w:numId w:val="34"/>
        </w:numPr>
      </w:pPr>
      <w:r>
        <w:t>Effect of synthetic data: train w/o synthetic vs with.</w:t>
      </w:r>
    </w:p>
    <w:p w:rsidR="001911DC" w:rsidRDefault="001911DC" w:rsidP="001911DC">
      <w:pPr>
        <w:pStyle w:val="NormalWeb"/>
        <w:numPr>
          <w:ilvl w:val="0"/>
          <w:numId w:val="34"/>
        </w:numPr>
      </w:pPr>
      <w:r>
        <w:t xml:space="preserve">Grapheme vs </w:t>
      </w:r>
      <w:proofErr w:type="spellStart"/>
      <w:r>
        <w:t>codepoint</w:t>
      </w:r>
      <w:proofErr w:type="spellEnd"/>
      <w:r>
        <w:t xml:space="preserve"> tokenization.</w:t>
      </w:r>
    </w:p>
    <w:p w:rsidR="001911DC" w:rsidRDefault="001911DC" w:rsidP="001911DC">
      <w:pPr>
        <w:pStyle w:val="NormalWeb"/>
        <w:numPr>
          <w:ilvl w:val="0"/>
          <w:numId w:val="34"/>
        </w:numPr>
      </w:pPr>
      <w:r>
        <w:t>Data amount scaling: performance vs dataset size (learning curve).</w:t>
      </w:r>
    </w:p>
    <w:p w:rsidR="001911DC" w:rsidRDefault="001911DC" w:rsidP="001911DC">
      <w:r>
        <w:pict>
          <v:rect id="_x0000_i1032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>8. Improving robustness (advanced)</w:t>
      </w:r>
    </w:p>
    <w:p w:rsidR="001911DC" w:rsidRDefault="001911DC" w:rsidP="001911DC">
      <w:pPr>
        <w:pStyle w:val="NormalWeb"/>
        <w:numPr>
          <w:ilvl w:val="0"/>
          <w:numId w:val="35"/>
        </w:numPr>
      </w:pPr>
      <w:r>
        <w:rPr>
          <w:rStyle w:val="Strong"/>
        </w:rPr>
        <w:t>Semi-supervised learning</w:t>
      </w:r>
      <w:r>
        <w:t xml:space="preserve">: </w:t>
      </w:r>
      <w:proofErr w:type="spellStart"/>
      <w:r>
        <w:t>pretrain</w:t>
      </w:r>
      <w:proofErr w:type="spellEnd"/>
      <w:r>
        <w:t xml:space="preserve"> on synthetic/</w:t>
      </w:r>
      <w:proofErr w:type="spellStart"/>
      <w:r>
        <w:t>unlabeled</w:t>
      </w:r>
      <w:proofErr w:type="spellEnd"/>
      <w:r>
        <w:t xml:space="preserve"> scans with pseudo-</w:t>
      </w:r>
      <w:proofErr w:type="spellStart"/>
      <w:r>
        <w:t>labeling</w:t>
      </w:r>
      <w:proofErr w:type="spellEnd"/>
      <w:r>
        <w:t>.</w:t>
      </w:r>
    </w:p>
    <w:p w:rsidR="001911DC" w:rsidRDefault="001911DC" w:rsidP="001911DC">
      <w:pPr>
        <w:pStyle w:val="NormalWeb"/>
        <w:numPr>
          <w:ilvl w:val="0"/>
          <w:numId w:val="35"/>
        </w:numPr>
      </w:pPr>
      <w:r>
        <w:rPr>
          <w:rStyle w:val="Strong"/>
        </w:rPr>
        <w:t xml:space="preserve">Self-supervised </w:t>
      </w:r>
      <w:proofErr w:type="spellStart"/>
      <w:r>
        <w:rPr>
          <w:rStyle w:val="Strong"/>
        </w:rPr>
        <w:t>pretraining</w:t>
      </w:r>
      <w:proofErr w:type="spellEnd"/>
      <w:r>
        <w:t xml:space="preserve"> for encoder (e.g., DINO, MAE) using large </w:t>
      </w:r>
      <w:proofErr w:type="spellStart"/>
      <w:r>
        <w:t>unlabeled</w:t>
      </w:r>
      <w:proofErr w:type="spellEnd"/>
      <w:r>
        <w:t xml:space="preserve"> Gujarati images.</w:t>
      </w:r>
    </w:p>
    <w:p w:rsidR="001911DC" w:rsidRDefault="001911DC" w:rsidP="001911DC">
      <w:pPr>
        <w:pStyle w:val="NormalWeb"/>
        <w:numPr>
          <w:ilvl w:val="0"/>
          <w:numId w:val="35"/>
        </w:numPr>
      </w:pPr>
      <w:r>
        <w:rPr>
          <w:rStyle w:val="Strong"/>
        </w:rPr>
        <w:t>Adversarial augmentation</w:t>
      </w:r>
      <w:r>
        <w:t xml:space="preserve"> for noisy real-world scans.</w:t>
      </w:r>
    </w:p>
    <w:p w:rsidR="001911DC" w:rsidRDefault="001911DC" w:rsidP="001911DC">
      <w:pPr>
        <w:pStyle w:val="NormalWeb"/>
        <w:numPr>
          <w:ilvl w:val="0"/>
          <w:numId w:val="35"/>
        </w:numPr>
      </w:pPr>
      <w:r>
        <w:rPr>
          <w:rStyle w:val="Strong"/>
        </w:rPr>
        <w:t>Handwriting style transfer</w:t>
      </w:r>
      <w:r>
        <w:t>: use GANs to expand handwriting variety.</w:t>
      </w:r>
    </w:p>
    <w:p w:rsidR="001911DC" w:rsidRDefault="001911DC" w:rsidP="001911DC">
      <w:pPr>
        <w:pStyle w:val="NormalWeb"/>
        <w:numPr>
          <w:ilvl w:val="0"/>
          <w:numId w:val="35"/>
        </w:numPr>
      </w:pPr>
      <w:r>
        <w:rPr>
          <w:rStyle w:val="Strong"/>
        </w:rPr>
        <w:t>Line-rectification networks</w:t>
      </w:r>
      <w:r>
        <w:t>: to correct curved/warped lines before recognition.</w:t>
      </w:r>
    </w:p>
    <w:p w:rsidR="001911DC" w:rsidRDefault="001911DC" w:rsidP="001911DC">
      <w:r>
        <w:pict>
          <v:rect id="_x0000_i1033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>9. Reproducibility, code organization &amp; experiment tracking</w:t>
      </w:r>
    </w:p>
    <w:p w:rsidR="001911DC" w:rsidRDefault="001911DC" w:rsidP="001911DC">
      <w:pPr>
        <w:pStyle w:val="NormalWeb"/>
      </w:pPr>
      <w:r>
        <w:rPr>
          <w:rStyle w:val="Strong"/>
        </w:rPr>
        <w:t>Code repo structure</w:t>
      </w:r>
    </w:p>
    <w:p w:rsidR="001911DC" w:rsidRDefault="001911DC" w:rsidP="001911DC">
      <w:pPr>
        <w:pStyle w:val="NormalWeb"/>
        <w:numPr>
          <w:ilvl w:val="0"/>
          <w:numId w:val="36"/>
        </w:numPr>
      </w:pPr>
      <w:r>
        <w:rPr>
          <w:rStyle w:val="HTMLCode"/>
        </w:rPr>
        <w:t>/data/</w:t>
      </w:r>
      <w:r>
        <w:t xml:space="preserve"> (scripts to </w:t>
      </w:r>
      <w:proofErr w:type="spellStart"/>
      <w:r>
        <w:t>preprocess</w:t>
      </w:r>
      <w:proofErr w:type="spellEnd"/>
      <w:r>
        <w:t xml:space="preserve"> &amp; generate synthetic)</w:t>
      </w:r>
    </w:p>
    <w:p w:rsidR="001911DC" w:rsidRDefault="001911DC" w:rsidP="001911DC">
      <w:pPr>
        <w:pStyle w:val="NormalWeb"/>
        <w:numPr>
          <w:ilvl w:val="0"/>
          <w:numId w:val="36"/>
        </w:numPr>
      </w:pPr>
      <w:r>
        <w:rPr>
          <w:rStyle w:val="HTMLCode"/>
        </w:rPr>
        <w:t>/annotations/</w:t>
      </w:r>
    </w:p>
    <w:p w:rsidR="001911DC" w:rsidRDefault="001911DC" w:rsidP="001911DC">
      <w:pPr>
        <w:pStyle w:val="NormalWeb"/>
        <w:numPr>
          <w:ilvl w:val="0"/>
          <w:numId w:val="36"/>
        </w:numPr>
      </w:pPr>
      <w:r>
        <w:rPr>
          <w:rStyle w:val="HTMLCode"/>
        </w:rPr>
        <w:t>/models/</w:t>
      </w:r>
      <w:r>
        <w:t xml:space="preserve"> (training &amp; </w:t>
      </w:r>
      <w:proofErr w:type="spellStart"/>
      <w:r>
        <w:t>checkpointing</w:t>
      </w:r>
      <w:proofErr w:type="spellEnd"/>
      <w:r>
        <w:t>)</w:t>
      </w:r>
    </w:p>
    <w:p w:rsidR="001911DC" w:rsidRDefault="001911DC" w:rsidP="001911DC">
      <w:pPr>
        <w:pStyle w:val="NormalWeb"/>
        <w:numPr>
          <w:ilvl w:val="0"/>
          <w:numId w:val="36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eval</w:t>
      </w:r>
      <w:proofErr w:type="spellEnd"/>
      <w:r>
        <w:rPr>
          <w:rStyle w:val="HTMLCode"/>
        </w:rPr>
        <w:t>/</w:t>
      </w:r>
      <w:r>
        <w:t xml:space="preserve"> (metrics &amp; inference)</w:t>
      </w:r>
    </w:p>
    <w:p w:rsidR="001911DC" w:rsidRDefault="001911DC" w:rsidP="001911DC">
      <w:pPr>
        <w:pStyle w:val="NormalWeb"/>
        <w:numPr>
          <w:ilvl w:val="0"/>
          <w:numId w:val="36"/>
        </w:numPr>
      </w:pPr>
      <w:r>
        <w:rPr>
          <w:rStyle w:val="HTMLCode"/>
        </w:rPr>
        <w:t>/notebooks/</w:t>
      </w:r>
      <w:r>
        <w:t xml:space="preserve"> (analysis)</w:t>
      </w:r>
    </w:p>
    <w:p w:rsidR="001911DC" w:rsidRDefault="001911DC" w:rsidP="001911DC">
      <w:pPr>
        <w:pStyle w:val="NormalWeb"/>
        <w:numPr>
          <w:ilvl w:val="0"/>
          <w:numId w:val="36"/>
        </w:numPr>
      </w:pPr>
      <w:r>
        <w:rPr>
          <w:rStyle w:val="HTMLCode"/>
        </w:rPr>
        <w:t>README.md</w:t>
      </w:r>
      <w:r>
        <w:t xml:space="preserve">, </w:t>
      </w:r>
      <w:r>
        <w:rPr>
          <w:rStyle w:val="HTMLCode"/>
        </w:rPr>
        <w:t>requirements.txt</w:t>
      </w:r>
      <w:r>
        <w:t xml:space="preserve">, </w:t>
      </w:r>
      <w:proofErr w:type="spellStart"/>
      <w:r>
        <w:rPr>
          <w:rStyle w:val="HTMLCode"/>
        </w:rPr>
        <w:t>Dockerfile</w:t>
      </w:r>
      <w:proofErr w:type="spellEnd"/>
      <w:r>
        <w:t xml:space="preserve"> (for reproducibility)</w:t>
      </w:r>
    </w:p>
    <w:p w:rsidR="001911DC" w:rsidRDefault="001911DC" w:rsidP="001911DC">
      <w:pPr>
        <w:pStyle w:val="NormalWeb"/>
      </w:pPr>
      <w:r>
        <w:rPr>
          <w:rStyle w:val="Strong"/>
        </w:rPr>
        <w:t>Best practices</w:t>
      </w:r>
    </w:p>
    <w:p w:rsidR="001911DC" w:rsidRDefault="001911DC" w:rsidP="001911DC">
      <w:pPr>
        <w:pStyle w:val="NormalWeb"/>
        <w:numPr>
          <w:ilvl w:val="0"/>
          <w:numId w:val="37"/>
        </w:numPr>
      </w:pPr>
      <w:r>
        <w:t>Provide exact pip packages, python version, and seed.</w:t>
      </w:r>
    </w:p>
    <w:p w:rsidR="001911DC" w:rsidRDefault="001911DC" w:rsidP="001911DC">
      <w:pPr>
        <w:pStyle w:val="NormalWeb"/>
        <w:numPr>
          <w:ilvl w:val="0"/>
          <w:numId w:val="37"/>
        </w:numPr>
      </w:pPr>
      <w:r>
        <w:t xml:space="preserve">Publish training logs, </w:t>
      </w:r>
      <w:proofErr w:type="spellStart"/>
      <w:r>
        <w:t>hyperparameters</w:t>
      </w:r>
      <w:proofErr w:type="spellEnd"/>
      <w:r>
        <w:t xml:space="preserve"> for each run.</w:t>
      </w:r>
    </w:p>
    <w:p w:rsidR="001911DC" w:rsidRDefault="001911DC" w:rsidP="001911DC">
      <w:pPr>
        <w:pStyle w:val="NormalWeb"/>
        <w:numPr>
          <w:ilvl w:val="0"/>
          <w:numId w:val="37"/>
        </w:numPr>
      </w:pPr>
      <w:r>
        <w:t>Save checkpoints and provide a script to reproduce evaluation on test set.</w:t>
      </w:r>
    </w:p>
    <w:p w:rsidR="001911DC" w:rsidRDefault="001911DC" w:rsidP="001911DC">
      <w:pPr>
        <w:pStyle w:val="NormalWeb"/>
      </w:pPr>
      <w:r>
        <w:rPr>
          <w:rStyle w:val="Strong"/>
        </w:rPr>
        <w:t>Experiment tracking</w:t>
      </w:r>
    </w:p>
    <w:p w:rsidR="001911DC" w:rsidRDefault="001911DC" w:rsidP="001911DC">
      <w:pPr>
        <w:pStyle w:val="NormalWeb"/>
        <w:numPr>
          <w:ilvl w:val="0"/>
          <w:numId w:val="38"/>
        </w:numPr>
      </w:pPr>
      <w:r>
        <w:t xml:space="preserve">Use Weights &amp; Biases or </w:t>
      </w:r>
      <w:proofErr w:type="spellStart"/>
      <w:r>
        <w:t>MLFlow</w:t>
      </w:r>
      <w:proofErr w:type="spellEnd"/>
      <w:r>
        <w:t xml:space="preserve"> to log loss, CER, sample predictions.</w:t>
      </w:r>
    </w:p>
    <w:p w:rsidR="001911DC" w:rsidRDefault="001911DC" w:rsidP="001911DC">
      <w:r>
        <w:pict>
          <v:rect id="_x0000_i1034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lastRenderedPageBreak/>
        <w:t>10. Writing the research paper — structure &amp; content</w:t>
      </w:r>
    </w:p>
    <w:p w:rsidR="001911DC" w:rsidRDefault="001911DC" w:rsidP="001911DC">
      <w:pPr>
        <w:pStyle w:val="NormalWeb"/>
      </w:pPr>
      <w:r>
        <w:rPr>
          <w:rStyle w:val="Strong"/>
        </w:rPr>
        <w:t>Suggested sections &amp; what to include</w:t>
      </w:r>
    </w:p>
    <w:p w:rsidR="001911DC" w:rsidRDefault="001911DC" w:rsidP="001911DC">
      <w:pPr>
        <w:pStyle w:val="NormalWeb"/>
        <w:numPr>
          <w:ilvl w:val="0"/>
          <w:numId w:val="39"/>
        </w:numPr>
      </w:pPr>
      <w:r>
        <w:rPr>
          <w:rStyle w:val="Strong"/>
        </w:rPr>
        <w:t>Abstract</w:t>
      </w:r>
      <w:r>
        <w:t xml:space="preserve"> — concise: problem, dataset size, core model idea, top results (CER/WER).</w:t>
      </w:r>
    </w:p>
    <w:p w:rsidR="001911DC" w:rsidRDefault="001911DC" w:rsidP="001911DC">
      <w:pPr>
        <w:pStyle w:val="NormalWeb"/>
        <w:numPr>
          <w:ilvl w:val="0"/>
          <w:numId w:val="39"/>
        </w:numPr>
      </w:pPr>
      <w:r>
        <w:rPr>
          <w:rStyle w:val="Strong"/>
        </w:rPr>
        <w:t>Introduction</w:t>
      </w:r>
      <w:r>
        <w:t xml:space="preserve"> — motivation: lack of high-quality Gujarati OCR for newspapers &amp; handwriting.</w:t>
      </w:r>
    </w:p>
    <w:p w:rsidR="001911DC" w:rsidRDefault="001911DC" w:rsidP="001911DC">
      <w:pPr>
        <w:pStyle w:val="NormalWeb"/>
        <w:numPr>
          <w:ilvl w:val="0"/>
          <w:numId w:val="39"/>
        </w:numPr>
      </w:pPr>
      <w:r>
        <w:rPr>
          <w:rStyle w:val="Strong"/>
        </w:rPr>
        <w:t>Related Work</w:t>
      </w:r>
      <w:r>
        <w:t xml:space="preserve"> — OCR for Indic scripts, HTR, </w:t>
      </w:r>
      <w:proofErr w:type="spellStart"/>
      <w:r>
        <w:t>GlinER</w:t>
      </w:r>
      <w:proofErr w:type="spellEnd"/>
      <w:r>
        <w:t xml:space="preserve"> and other baselines.</w:t>
      </w:r>
    </w:p>
    <w:p w:rsidR="001911DC" w:rsidRDefault="001911DC" w:rsidP="001911DC">
      <w:pPr>
        <w:pStyle w:val="NormalWeb"/>
        <w:numPr>
          <w:ilvl w:val="0"/>
          <w:numId w:val="39"/>
        </w:numPr>
      </w:pPr>
      <w:r>
        <w:rPr>
          <w:rStyle w:val="Strong"/>
        </w:rPr>
        <w:t>Dataset</w:t>
      </w:r>
      <w:r>
        <w:t xml:space="preserve"> — collection methodology, annotation rules, cleaning, splits, statistics (</w:t>
      </w:r>
      <w:proofErr w:type="spellStart"/>
      <w:r>
        <w:t>num</w:t>
      </w:r>
      <w:proofErr w:type="spellEnd"/>
      <w:r>
        <w:t xml:space="preserve"> pages, lines, writers).</w:t>
      </w:r>
    </w:p>
    <w:p w:rsidR="001911DC" w:rsidRDefault="001911DC" w:rsidP="001911DC">
      <w:pPr>
        <w:pStyle w:val="NormalWeb"/>
        <w:numPr>
          <w:ilvl w:val="0"/>
          <w:numId w:val="39"/>
        </w:numPr>
      </w:pPr>
      <w:r>
        <w:rPr>
          <w:rStyle w:val="Strong"/>
        </w:rPr>
        <w:t>Method</w:t>
      </w:r>
      <w:r>
        <w:t xml:space="preserve"> — detailed model architecture(s), tokenization, training loss, augmentations. Include diagrams.</w:t>
      </w:r>
    </w:p>
    <w:p w:rsidR="001911DC" w:rsidRDefault="001911DC" w:rsidP="001911DC">
      <w:pPr>
        <w:pStyle w:val="NormalWeb"/>
        <w:numPr>
          <w:ilvl w:val="0"/>
          <w:numId w:val="39"/>
        </w:numPr>
      </w:pPr>
      <w:r>
        <w:rPr>
          <w:rStyle w:val="Strong"/>
        </w:rPr>
        <w:t>Experiments</w:t>
      </w:r>
      <w:r>
        <w:t xml:space="preserve"> — baselines, </w:t>
      </w:r>
      <w:proofErr w:type="spellStart"/>
      <w:r>
        <w:t>hyperparameters</w:t>
      </w:r>
      <w:proofErr w:type="spellEnd"/>
      <w:r>
        <w:t>, ablations.</w:t>
      </w:r>
    </w:p>
    <w:p w:rsidR="001911DC" w:rsidRDefault="001911DC" w:rsidP="001911DC">
      <w:pPr>
        <w:pStyle w:val="NormalWeb"/>
        <w:numPr>
          <w:ilvl w:val="0"/>
          <w:numId w:val="39"/>
        </w:numPr>
      </w:pPr>
      <w:r>
        <w:rPr>
          <w:rStyle w:val="Strong"/>
        </w:rPr>
        <w:t>Results</w:t>
      </w:r>
      <w:r>
        <w:t xml:space="preserve"> — tables with CER/WER, confusion matrices, qualitative examples (before/after).</w:t>
      </w:r>
    </w:p>
    <w:p w:rsidR="001911DC" w:rsidRDefault="001911DC" w:rsidP="001911DC">
      <w:pPr>
        <w:pStyle w:val="NormalWeb"/>
        <w:numPr>
          <w:ilvl w:val="0"/>
          <w:numId w:val="39"/>
        </w:numPr>
      </w:pPr>
      <w:r>
        <w:rPr>
          <w:rStyle w:val="Strong"/>
        </w:rPr>
        <w:t>Analysis</w:t>
      </w:r>
      <w:r>
        <w:t xml:space="preserve"> — error analysis, robustness tests, runtime.</w:t>
      </w:r>
    </w:p>
    <w:p w:rsidR="001911DC" w:rsidRDefault="001911DC" w:rsidP="001911DC">
      <w:pPr>
        <w:pStyle w:val="NormalWeb"/>
        <w:numPr>
          <w:ilvl w:val="0"/>
          <w:numId w:val="39"/>
        </w:numPr>
      </w:pPr>
      <w:r>
        <w:rPr>
          <w:rStyle w:val="Strong"/>
        </w:rPr>
        <w:t>Limitations &amp; Ethical concerns</w:t>
      </w:r>
      <w:r>
        <w:t xml:space="preserve"> — bias across regions/ages, privacy in handwritten data, consent/IRB.</w:t>
      </w:r>
    </w:p>
    <w:p w:rsidR="001911DC" w:rsidRDefault="001911DC" w:rsidP="001911DC">
      <w:pPr>
        <w:pStyle w:val="NormalWeb"/>
        <w:numPr>
          <w:ilvl w:val="0"/>
          <w:numId w:val="39"/>
        </w:numPr>
      </w:pPr>
      <w:r>
        <w:rPr>
          <w:rStyle w:val="Strong"/>
        </w:rPr>
        <w:t>Conclusion &amp; Future Work</w:t>
      </w:r>
      <w:r>
        <w:t xml:space="preserve"> — multilingual extension, better LM, mobile deployment.</w:t>
      </w:r>
    </w:p>
    <w:p w:rsidR="001911DC" w:rsidRDefault="001911DC" w:rsidP="001911DC">
      <w:pPr>
        <w:pStyle w:val="NormalWeb"/>
        <w:numPr>
          <w:ilvl w:val="0"/>
          <w:numId w:val="39"/>
        </w:numPr>
      </w:pPr>
      <w:r>
        <w:rPr>
          <w:rStyle w:val="Strong"/>
        </w:rPr>
        <w:t>Appendix</w:t>
      </w:r>
      <w:r>
        <w:t xml:space="preserve"> — </w:t>
      </w:r>
      <w:proofErr w:type="spellStart"/>
      <w:r>
        <w:t>hyperparameter</w:t>
      </w:r>
      <w:proofErr w:type="spellEnd"/>
      <w:r>
        <w:t xml:space="preserve"> tables, annotation guidelines, additional examples.</w:t>
      </w:r>
    </w:p>
    <w:p w:rsidR="001911DC" w:rsidRDefault="001911DC" w:rsidP="001911DC">
      <w:pPr>
        <w:pStyle w:val="NormalWeb"/>
      </w:pPr>
      <w:r>
        <w:rPr>
          <w:rStyle w:val="Strong"/>
        </w:rPr>
        <w:t>Practical writing tips</w:t>
      </w:r>
    </w:p>
    <w:p w:rsidR="001911DC" w:rsidRDefault="001911DC" w:rsidP="001911DC">
      <w:pPr>
        <w:pStyle w:val="NormalWeb"/>
        <w:numPr>
          <w:ilvl w:val="0"/>
          <w:numId w:val="40"/>
        </w:numPr>
      </w:pPr>
      <w:r>
        <w:t>Include exact dataset creation dates &amp; licenses for sources.</w:t>
      </w:r>
    </w:p>
    <w:p w:rsidR="001911DC" w:rsidRDefault="001911DC" w:rsidP="001911DC">
      <w:pPr>
        <w:pStyle w:val="NormalWeb"/>
        <w:numPr>
          <w:ilvl w:val="0"/>
          <w:numId w:val="40"/>
        </w:numPr>
      </w:pPr>
      <w:r>
        <w:t xml:space="preserve">Provide code &amp; data links (GitHub + </w:t>
      </w:r>
      <w:proofErr w:type="spellStart"/>
      <w:r>
        <w:t>Zenodo</w:t>
      </w:r>
      <w:proofErr w:type="spellEnd"/>
      <w:r>
        <w:t xml:space="preserve"> / institutional repository).</w:t>
      </w:r>
    </w:p>
    <w:p w:rsidR="001911DC" w:rsidRDefault="001911DC" w:rsidP="001911DC">
      <w:pPr>
        <w:pStyle w:val="NormalWeb"/>
        <w:numPr>
          <w:ilvl w:val="0"/>
          <w:numId w:val="40"/>
        </w:numPr>
      </w:pPr>
      <w:r>
        <w:t>Reproducibility statement: compute used, seed, environment.</w:t>
      </w:r>
    </w:p>
    <w:p w:rsidR="001911DC" w:rsidRDefault="001911DC" w:rsidP="001911DC">
      <w:pPr>
        <w:pStyle w:val="NormalWeb"/>
      </w:pPr>
      <w:r>
        <w:rPr>
          <w:rStyle w:val="Strong"/>
        </w:rPr>
        <w:t>Where to submit</w:t>
      </w:r>
    </w:p>
    <w:p w:rsidR="001911DC" w:rsidRDefault="001911DC" w:rsidP="001911DC">
      <w:pPr>
        <w:pStyle w:val="NormalWeb"/>
        <w:numPr>
          <w:ilvl w:val="0"/>
          <w:numId w:val="41"/>
        </w:numPr>
      </w:pPr>
      <w:r>
        <w:t xml:space="preserve">Conferences: ICDAR, ICFHR, </w:t>
      </w:r>
      <w:proofErr w:type="spellStart"/>
      <w:r>
        <w:t>NeurIPS</w:t>
      </w:r>
      <w:proofErr w:type="spellEnd"/>
      <w:r>
        <w:t xml:space="preserve"> workshops on document understanding, CVPR workshops.</w:t>
      </w:r>
    </w:p>
    <w:p w:rsidR="001911DC" w:rsidRDefault="001911DC" w:rsidP="001911DC">
      <w:pPr>
        <w:pStyle w:val="NormalWeb"/>
        <w:numPr>
          <w:ilvl w:val="0"/>
          <w:numId w:val="41"/>
        </w:numPr>
      </w:pPr>
      <w:r>
        <w:t>Journals: Pattern Recognition, IEEE TPAMI (longer work).</w:t>
      </w:r>
    </w:p>
    <w:p w:rsidR="001911DC" w:rsidRDefault="001911DC" w:rsidP="001911DC">
      <w:r>
        <w:pict>
          <v:rect id="_x0000_i1035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>11. Ethical, legal &amp; dataset release considerations</w:t>
      </w:r>
    </w:p>
    <w:p w:rsidR="001911DC" w:rsidRDefault="001911DC" w:rsidP="001911DC">
      <w:pPr>
        <w:pStyle w:val="NormalWeb"/>
        <w:numPr>
          <w:ilvl w:val="0"/>
          <w:numId w:val="42"/>
        </w:numPr>
      </w:pPr>
      <w:r>
        <w:rPr>
          <w:rStyle w:val="Strong"/>
        </w:rPr>
        <w:t>Consent</w:t>
      </w:r>
      <w:r>
        <w:t>: for handwriting, collect consent forms from writers, anonymize metadata.</w:t>
      </w:r>
    </w:p>
    <w:p w:rsidR="001911DC" w:rsidRDefault="001911DC" w:rsidP="001911DC">
      <w:pPr>
        <w:pStyle w:val="NormalWeb"/>
        <w:numPr>
          <w:ilvl w:val="0"/>
          <w:numId w:val="42"/>
        </w:numPr>
      </w:pPr>
      <w:r>
        <w:rPr>
          <w:rStyle w:val="Strong"/>
        </w:rPr>
        <w:t>Copyright</w:t>
      </w:r>
      <w:r>
        <w:t>: ensure scanned newspapers/books you release are public domain or you have license.</w:t>
      </w:r>
    </w:p>
    <w:p w:rsidR="001911DC" w:rsidRDefault="001911DC" w:rsidP="001911DC">
      <w:pPr>
        <w:pStyle w:val="NormalWeb"/>
        <w:numPr>
          <w:ilvl w:val="0"/>
          <w:numId w:val="42"/>
        </w:numPr>
      </w:pPr>
      <w:r>
        <w:rPr>
          <w:rStyle w:val="Strong"/>
        </w:rPr>
        <w:t>Bias</w:t>
      </w:r>
      <w:r>
        <w:t xml:space="preserve">: ensure demographic diversity in handwriting (age, gender, </w:t>
      </w:r>
      <w:proofErr w:type="gramStart"/>
      <w:r>
        <w:t>region</w:t>
      </w:r>
      <w:proofErr w:type="gramEnd"/>
      <w:r>
        <w:t>).</w:t>
      </w:r>
    </w:p>
    <w:p w:rsidR="001911DC" w:rsidRDefault="001911DC" w:rsidP="001911DC">
      <w:pPr>
        <w:pStyle w:val="NormalWeb"/>
        <w:numPr>
          <w:ilvl w:val="0"/>
          <w:numId w:val="42"/>
        </w:numPr>
      </w:pPr>
      <w:r>
        <w:rPr>
          <w:rStyle w:val="Strong"/>
        </w:rPr>
        <w:t>Privacy</w:t>
      </w:r>
      <w:r>
        <w:t>: remove personal identifiers from documents prior to release.</w:t>
      </w:r>
    </w:p>
    <w:p w:rsidR="001911DC" w:rsidRDefault="001911DC" w:rsidP="001911DC">
      <w:r>
        <w:pict>
          <v:rect id="_x0000_i1036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>12. Deployment (demo &amp; production)</w:t>
      </w:r>
    </w:p>
    <w:p w:rsidR="001911DC" w:rsidRDefault="001911DC" w:rsidP="001911DC">
      <w:pPr>
        <w:pStyle w:val="NormalWeb"/>
      </w:pPr>
      <w:r>
        <w:rPr>
          <w:rStyle w:val="Strong"/>
        </w:rPr>
        <w:t>Options</w:t>
      </w:r>
    </w:p>
    <w:p w:rsidR="001911DC" w:rsidRDefault="001911DC" w:rsidP="001911DC">
      <w:pPr>
        <w:pStyle w:val="NormalWeb"/>
        <w:numPr>
          <w:ilvl w:val="0"/>
          <w:numId w:val="43"/>
        </w:numPr>
      </w:pPr>
      <w:r>
        <w:rPr>
          <w:rStyle w:val="Strong"/>
        </w:rPr>
        <w:lastRenderedPageBreak/>
        <w:t>Batch pipeline</w:t>
      </w:r>
      <w:r>
        <w:t xml:space="preserve">: for newspapers, process full pages: layout → lines → recognition → </w:t>
      </w:r>
      <w:proofErr w:type="spellStart"/>
      <w:r>
        <w:t>postprocess</w:t>
      </w:r>
      <w:proofErr w:type="spellEnd"/>
      <w:r>
        <w:t xml:space="preserve"> → save Unicode text.</w:t>
      </w:r>
    </w:p>
    <w:p w:rsidR="001911DC" w:rsidRDefault="001911DC" w:rsidP="001911DC">
      <w:pPr>
        <w:pStyle w:val="NormalWeb"/>
        <w:numPr>
          <w:ilvl w:val="0"/>
          <w:numId w:val="43"/>
        </w:numPr>
      </w:pPr>
      <w:r>
        <w:rPr>
          <w:rStyle w:val="Strong"/>
        </w:rPr>
        <w:t>API</w:t>
      </w:r>
      <w:r>
        <w:t>: containerized model (Docker) exposing REST endpoint for image → text.</w:t>
      </w:r>
    </w:p>
    <w:p w:rsidR="001911DC" w:rsidRDefault="001911DC" w:rsidP="001911DC">
      <w:pPr>
        <w:pStyle w:val="NormalWeb"/>
        <w:numPr>
          <w:ilvl w:val="0"/>
          <w:numId w:val="43"/>
        </w:numPr>
      </w:pPr>
      <w:r>
        <w:rPr>
          <w:rStyle w:val="Strong"/>
        </w:rPr>
        <w:t>Mobile app</w:t>
      </w:r>
      <w:r>
        <w:t xml:space="preserve">: optimize model via pruning/quantization (ONNX, </w:t>
      </w:r>
      <w:proofErr w:type="spellStart"/>
      <w:r>
        <w:t>TensorRT</w:t>
      </w:r>
      <w:proofErr w:type="spellEnd"/>
      <w:r>
        <w:t>).</w:t>
      </w:r>
    </w:p>
    <w:p w:rsidR="001911DC" w:rsidRDefault="001911DC" w:rsidP="001911DC">
      <w:pPr>
        <w:pStyle w:val="NormalWeb"/>
        <w:numPr>
          <w:ilvl w:val="0"/>
          <w:numId w:val="43"/>
        </w:numPr>
      </w:pPr>
      <w:r>
        <w:rPr>
          <w:rStyle w:val="Strong"/>
        </w:rPr>
        <w:t>UI</w:t>
      </w:r>
      <w:r>
        <w:t>: simple web UI to upload image, show recognized text with confidence highlighting and edit facility.</w:t>
      </w:r>
    </w:p>
    <w:p w:rsidR="001911DC" w:rsidRDefault="001911DC" w:rsidP="001911DC">
      <w:pPr>
        <w:pStyle w:val="NormalWeb"/>
      </w:pPr>
      <w:r>
        <w:rPr>
          <w:rStyle w:val="Strong"/>
        </w:rPr>
        <w:t>Optimization</w:t>
      </w:r>
    </w:p>
    <w:p w:rsidR="001911DC" w:rsidRDefault="001911DC" w:rsidP="001911DC">
      <w:pPr>
        <w:pStyle w:val="NormalWeb"/>
        <w:numPr>
          <w:ilvl w:val="0"/>
          <w:numId w:val="44"/>
        </w:numPr>
      </w:pPr>
      <w:r>
        <w:t>Quantization (INT8) for mobile or edge inference.</w:t>
      </w:r>
    </w:p>
    <w:p w:rsidR="001911DC" w:rsidRDefault="001911DC" w:rsidP="001911DC">
      <w:pPr>
        <w:pStyle w:val="NormalWeb"/>
        <w:numPr>
          <w:ilvl w:val="0"/>
          <w:numId w:val="44"/>
        </w:numPr>
      </w:pPr>
      <w:r>
        <w:t xml:space="preserve">Use ONNX or </w:t>
      </w:r>
      <w:proofErr w:type="spellStart"/>
      <w:r>
        <w:t>TorchScript</w:t>
      </w:r>
      <w:proofErr w:type="spellEnd"/>
      <w:r>
        <w:t xml:space="preserve"> to export model.</w:t>
      </w:r>
    </w:p>
    <w:p w:rsidR="001911DC" w:rsidRDefault="001911DC" w:rsidP="001911DC">
      <w:pPr>
        <w:pStyle w:val="NormalWeb"/>
        <w:numPr>
          <w:ilvl w:val="0"/>
          <w:numId w:val="44"/>
        </w:numPr>
      </w:pPr>
      <w:r>
        <w:t>Use beam search + LM only for high-confidence/slow mode; use greedy for fast inference.</w:t>
      </w:r>
    </w:p>
    <w:p w:rsidR="001911DC" w:rsidRDefault="001911DC" w:rsidP="001911DC">
      <w:r>
        <w:pict>
          <v:rect id="_x0000_i1037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>13. Example experimental plan (concrete)</w:t>
      </w:r>
    </w:p>
    <w:p w:rsidR="001911DC" w:rsidRDefault="001911DC" w:rsidP="001911DC">
      <w:pPr>
        <w:pStyle w:val="NormalWeb"/>
        <w:numPr>
          <w:ilvl w:val="0"/>
          <w:numId w:val="45"/>
        </w:numPr>
      </w:pPr>
      <w:r>
        <w:rPr>
          <w:rStyle w:val="Strong"/>
        </w:rPr>
        <w:t>Week 1–6</w:t>
      </w:r>
      <w:r>
        <w:t>: Collect 10k printed lines + 5k handwritten lines, annotate line-level transcriptions.</w:t>
      </w:r>
    </w:p>
    <w:p w:rsidR="001911DC" w:rsidRDefault="001911DC" w:rsidP="001911DC">
      <w:pPr>
        <w:pStyle w:val="NormalWeb"/>
        <w:numPr>
          <w:ilvl w:val="0"/>
          <w:numId w:val="45"/>
        </w:numPr>
      </w:pPr>
      <w:r>
        <w:rPr>
          <w:rStyle w:val="Strong"/>
        </w:rPr>
        <w:t>Week 7–8</w:t>
      </w:r>
      <w:r>
        <w:t>: Implement CRNN-CTC baseline. Train until convergence. Evaluate.</w:t>
      </w:r>
    </w:p>
    <w:p w:rsidR="001911DC" w:rsidRDefault="001911DC" w:rsidP="001911DC">
      <w:pPr>
        <w:pStyle w:val="NormalWeb"/>
        <w:numPr>
          <w:ilvl w:val="1"/>
          <w:numId w:val="45"/>
        </w:numPr>
      </w:pPr>
      <w:proofErr w:type="spellStart"/>
      <w:r>
        <w:t>Hyperparams</w:t>
      </w:r>
      <w:proofErr w:type="spellEnd"/>
      <w:r>
        <w:t xml:space="preserve">: LR=1e-3, batch=64, epochs=50, input height=64 </w:t>
      </w:r>
      <w:proofErr w:type="spellStart"/>
      <w:proofErr w:type="gramStart"/>
      <w:r>
        <w:t>px</w:t>
      </w:r>
      <w:proofErr w:type="spellEnd"/>
      <w:proofErr w:type="gramEnd"/>
      <w:r>
        <w:t>.</w:t>
      </w:r>
    </w:p>
    <w:p w:rsidR="001911DC" w:rsidRDefault="001911DC" w:rsidP="001911DC">
      <w:pPr>
        <w:pStyle w:val="NormalWeb"/>
        <w:numPr>
          <w:ilvl w:val="0"/>
          <w:numId w:val="45"/>
        </w:numPr>
      </w:pPr>
      <w:r>
        <w:rPr>
          <w:rStyle w:val="Strong"/>
        </w:rPr>
        <w:t>Week 9–12</w:t>
      </w:r>
      <w:r>
        <w:t xml:space="preserve">: Implement Transformer seq2seq with hybrid loss. </w:t>
      </w:r>
      <w:proofErr w:type="spellStart"/>
      <w:r>
        <w:t>Pretrain</w:t>
      </w:r>
      <w:proofErr w:type="spellEnd"/>
      <w:r>
        <w:t xml:space="preserve"> encoder on synthetic data.</w:t>
      </w:r>
    </w:p>
    <w:p w:rsidR="001911DC" w:rsidRDefault="001911DC" w:rsidP="001911DC">
      <w:pPr>
        <w:pStyle w:val="NormalWeb"/>
        <w:numPr>
          <w:ilvl w:val="0"/>
          <w:numId w:val="45"/>
        </w:numPr>
      </w:pPr>
      <w:r>
        <w:rPr>
          <w:rStyle w:val="Strong"/>
        </w:rPr>
        <w:t>Week 13–16</w:t>
      </w:r>
      <w:r>
        <w:t>: Integrate language model (char-level 3-gram and RNN LM) for rescoring.</w:t>
      </w:r>
    </w:p>
    <w:p w:rsidR="001911DC" w:rsidRDefault="001911DC" w:rsidP="001911DC">
      <w:pPr>
        <w:pStyle w:val="NormalWeb"/>
        <w:numPr>
          <w:ilvl w:val="0"/>
          <w:numId w:val="45"/>
        </w:numPr>
      </w:pPr>
      <w:r>
        <w:rPr>
          <w:rStyle w:val="Strong"/>
        </w:rPr>
        <w:t>Week 17–20</w:t>
      </w:r>
      <w:r>
        <w:t xml:space="preserve">: Ablations: tokenization, augmentation, </w:t>
      </w:r>
      <w:proofErr w:type="spellStart"/>
      <w:r>
        <w:t>GlinER</w:t>
      </w:r>
      <w:proofErr w:type="spellEnd"/>
      <w:r>
        <w:t xml:space="preserve"> weight transfer.</w:t>
      </w:r>
    </w:p>
    <w:p w:rsidR="001911DC" w:rsidRDefault="001911DC" w:rsidP="001911DC">
      <w:pPr>
        <w:pStyle w:val="NormalWeb"/>
        <w:numPr>
          <w:ilvl w:val="0"/>
          <w:numId w:val="45"/>
        </w:numPr>
      </w:pPr>
      <w:r>
        <w:rPr>
          <w:rStyle w:val="Strong"/>
        </w:rPr>
        <w:t>Week 21–24</w:t>
      </w:r>
      <w:r>
        <w:t xml:space="preserve">: Final runs, test set evaluation, generate figures/tables, </w:t>
      </w:r>
      <w:proofErr w:type="gramStart"/>
      <w:r>
        <w:t>prepare</w:t>
      </w:r>
      <w:proofErr w:type="gramEnd"/>
      <w:r>
        <w:t xml:space="preserve"> paper.</w:t>
      </w:r>
    </w:p>
    <w:p w:rsidR="001911DC" w:rsidRDefault="001911DC" w:rsidP="001911DC">
      <w:r>
        <w:pict>
          <v:rect id="_x0000_i1038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>14. Concrete code &amp; tooling recommendations (starter list)</w:t>
      </w:r>
    </w:p>
    <w:p w:rsidR="001911DC" w:rsidRDefault="001911DC" w:rsidP="001911DC">
      <w:pPr>
        <w:pStyle w:val="NormalWeb"/>
        <w:numPr>
          <w:ilvl w:val="0"/>
          <w:numId w:val="46"/>
        </w:numPr>
      </w:pPr>
      <w:r>
        <w:rPr>
          <w:rStyle w:val="Strong"/>
        </w:rPr>
        <w:t>Frameworks</w:t>
      </w:r>
      <w:r>
        <w:t xml:space="preserve">: </w:t>
      </w:r>
      <w:proofErr w:type="spellStart"/>
      <w:r>
        <w:t>PyTorch</w:t>
      </w:r>
      <w:proofErr w:type="spellEnd"/>
      <w:r>
        <w:t xml:space="preserve"> (recommended), </w:t>
      </w:r>
      <w:proofErr w:type="spellStart"/>
      <w:r>
        <w:t>TensorFlow</w:t>
      </w:r>
      <w:proofErr w:type="spellEnd"/>
      <w:r>
        <w:t xml:space="preserve"> if preferred.</w:t>
      </w:r>
    </w:p>
    <w:p w:rsidR="001911DC" w:rsidRDefault="001911DC" w:rsidP="001911DC">
      <w:pPr>
        <w:pStyle w:val="NormalWeb"/>
        <w:numPr>
          <w:ilvl w:val="0"/>
          <w:numId w:val="46"/>
        </w:numPr>
      </w:pPr>
      <w:r>
        <w:rPr>
          <w:rStyle w:val="Strong"/>
        </w:rPr>
        <w:t>OCR libraries</w:t>
      </w:r>
      <w:r>
        <w:t xml:space="preserve">: Tesseract (baseline), </w:t>
      </w:r>
      <w:proofErr w:type="spellStart"/>
      <w:r>
        <w:t>DocTR</w:t>
      </w:r>
      <w:proofErr w:type="spellEnd"/>
      <w:r>
        <w:t xml:space="preserve"> (for model ideas).</w:t>
      </w:r>
    </w:p>
    <w:p w:rsidR="001911DC" w:rsidRDefault="001911DC" w:rsidP="001911DC">
      <w:pPr>
        <w:pStyle w:val="NormalWeb"/>
        <w:numPr>
          <w:ilvl w:val="0"/>
          <w:numId w:val="46"/>
        </w:numPr>
      </w:pPr>
      <w:r>
        <w:rPr>
          <w:rStyle w:val="Strong"/>
        </w:rPr>
        <w:t>Annotation</w:t>
      </w:r>
      <w:r>
        <w:t>: VIA, Label Studio.</w:t>
      </w:r>
    </w:p>
    <w:p w:rsidR="001911DC" w:rsidRDefault="001911DC" w:rsidP="001911DC">
      <w:pPr>
        <w:pStyle w:val="NormalWeb"/>
        <w:numPr>
          <w:ilvl w:val="0"/>
          <w:numId w:val="46"/>
        </w:numPr>
      </w:pPr>
      <w:r>
        <w:rPr>
          <w:rStyle w:val="Strong"/>
        </w:rPr>
        <w:t>Data &amp; images</w:t>
      </w:r>
      <w:r>
        <w:t xml:space="preserve">: </w:t>
      </w:r>
      <w:proofErr w:type="spellStart"/>
      <w:r>
        <w:t>OpenCV</w:t>
      </w:r>
      <w:proofErr w:type="spellEnd"/>
      <w:r>
        <w:t>, Pillow.</w:t>
      </w:r>
    </w:p>
    <w:p w:rsidR="001911DC" w:rsidRDefault="001911DC" w:rsidP="001911DC">
      <w:pPr>
        <w:pStyle w:val="NormalWeb"/>
        <w:numPr>
          <w:ilvl w:val="0"/>
          <w:numId w:val="46"/>
        </w:numPr>
      </w:pPr>
      <w:r>
        <w:rPr>
          <w:rStyle w:val="Strong"/>
        </w:rPr>
        <w:t>LM</w:t>
      </w:r>
      <w:r>
        <w:t xml:space="preserve">: </w:t>
      </w:r>
      <w:proofErr w:type="spellStart"/>
      <w:r>
        <w:t>kenlm</w:t>
      </w:r>
      <w:proofErr w:type="spellEnd"/>
      <w:r>
        <w:t xml:space="preserve"> (n-gram) or RNN/Transformer LM in </w:t>
      </w:r>
      <w:proofErr w:type="spellStart"/>
      <w:r>
        <w:t>PyTorch</w:t>
      </w:r>
      <w:proofErr w:type="spellEnd"/>
      <w:r>
        <w:t>.</w:t>
      </w:r>
    </w:p>
    <w:p w:rsidR="001911DC" w:rsidRDefault="001911DC" w:rsidP="001911DC">
      <w:pPr>
        <w:pStyle w:val="NormalWeb"/>
        <w:numPr>
          <w:ilvl w:val="0"/>
          <w:numId w:val="46"/>
        </w:numPr>
      </w:pPr>
      <w:r>
        <w:rPr>
          <w:rStyle w:val="Strong"/>
        </w:rPr>
        <w:t>Experiment tracking</w:t>
      </w:r>
      <w:r>
        <w:t>: Weights &amp; Biases.</w:t>
      </w:r>
    </w:p>
    <w:p w:rsidR="001911DC" w:rsidRDefault="001911DC" w:rsidP="001911DC">
      <w:pPr>
        <w:pStyle w:val="NormalWeb"/>
        <w:numPr>
          <w:ilvl w:val="0"/>
          <w:numId w:val="46"/>
        </w:numPr>
      </w:pPr>
      <w:r>
        <w:rPr>
          <w:rStyle w:val="Strong"/>
        </w:rPr>
        <w:t>Deployment</w:t>
      </w:r>
      <w:r>
        <w:t xml:space="preserve">: </w:t>
      </w:r>
      <w:proofErr w:type="spellStart"/>
      <w:r>
        <w:t>TorchServe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Docker, ONNX Runtime for optimized inference.</w:t>
      </w:r>
    </w:p>
    <w:p w:rsidR="001911DC" w:rsidRDefault="001911DC" w:rsidP="001911DC">
      <w:r>
        <w:pict>
          <v:rect id="_x0000_i1039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 xml:space="preserve">15. Collaboration with </w:t>
      </w:r>
      <w:proofErr w:type="spellStart"/>
      <w:r>
        <w:t>GlinER</w:t>
      </w:r>
      <w:proofErr w:type="spellEnd"/>
      <w:r>
        <w:t xml:space="preserve"> expert — how to leverage them</w:t>
      </w:r>
    </w:p>
    <w:p w:rsidR="001911DC" w:rsidRDefault="001911DC" w:rsidP="001911DC">
      <w:pPr>
        <w:pStyle w:val="NormalWeb"/>
        <w:numPr>
          <w:ilvl w:val="0"/>
          <w:numId w:val="47"/>
        </w:numPr>
      </w:pPr>
      <w:r>
        <w:t xml:space="preserve">Ask them to: share architecture details &amp; pre-trained encoder weights, help rework token head to Gujarati, </w:t>
      </w:r>
      <w:proofErr w:type="gramStart"/>
      <w:r>
        <w:t>advise</w:t>
      </w:r>
      <w:proofErr w:type="gramEnd"/>
      <w:r>
        <w:t xml:space="preserve"> on grapheme tokenization choices.</w:t>
      </w:r>
    </w:p>
    <w:p w:rsidR="001911DC" w:rsidRDefault="001911DC" w:rsidP="001911DC">
      <w:pPr>
        <w:pStyle w:val="NormalWeb"/>
        <w:numPr>
          <w:ilvl w:val="0"/>
          <w:numId w:val="47"/>
        </w:numPr>
      </w:pPr>
      <w:r>
        <w:t xml:space="preserve">Joint experiments: fine-tune </w:t>
      </w:r>
      <w:proofErr w:type="spellStart"/>
      <w:r>
        <w:t>GlinER</w:t>
      </w:r>
      <w:proofErr w:type="spellEnd"/>
      <w:r>
        <w:t xml:space="preserve"> on your dataset vs train from scratch.</w:t>
      </w:r>
    </w:p>
    <w:p w:rsidR="001911DC" w:rsidRDefault="001911DC" w:rsidP="001911DC">
      <w:pPr>
        <w:pStyle w:val="NormalWeb"/>
        <w:numPr>
          <w:ilvl w:val="0"/>
          <w:numId w:val="47"/>
        </w:numPr>
      </w:pPr>
      <w:r>
        <w:t>Have them review paper methodology and reproducibility checklist.</w:t>
      </w:r>
    </w:p>
    <w:p w:rsidR="001911DC" w:rsidRDefault="001911DC" w:rsidP="001911DC">
      <w:r>
        <w:lastRenderedPageBreak/>
        <w:pict>
          <v:rect id="_x0000_i1040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>16. Checklist before submission &amp; release</w:t>
      </w:r>
    </w:p>
    <w:p w:rsidR="001911DC" w:rsidRDefault="001911DC" w:rsidP="001911DC">
      <w:pPr>
        <w:pStyle w:val="NormalWeb"/>
        <w:numPr>
          <w:ilvl w:val="0"/>
          <w:numId w:val="48"/>
        </w:numPr>
      </w:pPr>
      <w:r>
        <w:t>Dataset license &amp; anonymized review.</w:t>
      </w:r>
    </w:p>
    <w:p w:rsidR="001911DC" w:rsidRDefault="001911DC" w:rsidP="001911DC">
      <w:pPr>
        <w:pStyle w:val="NormalWeb"/>
        <w:numPr>
          <w:ilvl w:val="0"/>
          <w:numId w:val="48"/>
        </w:numPr>
      </w:pPr>
      <w:r>
        <w:t>Code + model checkpoints uploaded.</w:t>
      </w:r>
    </w:p>
    <w:p w:rsidR="001911DC" w:rsidRDefault="001911DC" w:rsidP="001911DC">
      <w:pPr>
        <w:pStyle w:val="NormalWeb"/>
        <w:numPr>
          <w:ilvl w:val="0"/>
          <w:numId w:val="48"/>
        </w:numPr>
      </w:pPr>
      <w:r>
        <w:t>README with exact commands to reproduce results.</w:t>
      </w:r>
    </w:p>
    <w:p w:rsidR="001911DC" w:rsidRDefault="001911DC" w:rsidP="001911DC">
      <w:pPr>
        <w:pStyle w:val="NormalWeb"/>
        <w:numPr>
          <w:ilvl w:val="0"/>
          <w:numId w:val="48"/>
        </w:numPr>
      </w:pPr>
      <w:r>
        <w:t>Ethics statement and consent documentation.</w:t>
      </w:r>
    </w:p>
    <w:p w:rsidR="001911DC" w:rsidRDefault="001911DC" w:rsidP="001911DC">
      <w:pPr>
        <w:pStyle w:val="NormalWeb"/>
        <w:numPr>
          <w:ilvl w:val="0"/>
          <w:numId w:val="48"/>
        </w:numPr>
      </w:pPr>
      <w:r>
        <w:t>All graphs, tables with confidence intervals and seeds.</w:t>
      </w:r>
    </w:p>
    <w:p w:rsidR="001911DC" w:rsidRDefault="001911DC" w:rsidP="001911DC">
      <w:r>
        <w:pict>
          <v:rect id="_x0000_i1041" style="width:0;height:1.5pt" o:hralign="center" o:hrstd="t" o:hr="t" fillcolor="#a0a0a0" stroked="f"/>
        </w:pict>
      </w:r>
    </w:p>
    <w:p w:rsidR="001911DC" w:rsidRDefault="001911DC" w:rsidP="001911DC">
      <w:pPr>
        <w:pStyle w:val="Heading1"/>
      </w:pPr>
      <w:r>
        <w:t>Quick practical next steps (what to do right now)</w:t>
      </w:r>
    </w:p>
    <w:p w:rsidR="001911DC" w:rsidRDefault="001911DC" w:rsidP="001911DC">
      <w:pPr>
        <w:pStyle w:val="NormalWeb"/>
        <w:numPr>
          <w:ilvl w:val="0"/>
          <w:numId w:val="49"/>
        </w:numPr>
      </w:pPr>
      <w:r>
        <w:t>Prepare short data collection plan &amp; start recruiting handwriting volunteers (forms + consent).</w:t>
      </w:r>
    </w:p>
    <w:p w:rsidR="001911DC" w:rsidRDefault="001911DC" w:rsidP="001911DC">
      <w:pPr>
        <w:pStyle w:val="NormalWeb"/>
        <w:numPr>
          <w:ilvl w:val="0"/>
          <w:numId w:val="49"/>
        </w:numPr>
      </w:pPr>
      <w:r>
        <w:t>Build annotation UI and annotation guideline doc (1–2 pages).</w:t>
      </w:r>
    </w:p>
    <w:p w:rsidR="001911DC" w:rsidRDefault="001911DC" w:rsidP="001911DC">
      <w:pPr>
        <w:pStyle w:val="NormalWeb"/>
        <w:numPr>
          <w:ilvl w:val="0"/>
          <w:numId w:val="49"/>
        </w:numPr>
      </w:pPr>
      <w:r>
        <w:t>Implement CRNN-CTC baseline (there are many public tutorials; start with a small toy subset).</w:t>
      </w:r>
    </w:p>
    <w:p w:rsidR="001911DC" w:rsidRDefault="001911DC" w:rsidP="001911DC">
      <w:pPr>
        <w:pStyle w:val="NormalWeb"/>
        <w:numPr>
          <w:ilvl w:val="0"/>
          <w:numId w:val="49"/>
        </w:numPr>
      </w:pPr>
      <w:r>
        <w:t xml:space="preserve">Schedule weekly syncs with </w:t>
      </w:r>
      <w:proofErr w:type="spellStart"/>
      <w:r>
        <w:t>GlinER</w:t>
      </w:r>
      <w:proofErr w:type="spellEnd"/>
      <w:r>
        <w:t xml:space="preserve"> collaborator: architecture mapping and weight transfer plan.</w:t>
      </w:r>
    </w:p>
    <w:p w:rsidR="001911DC" w:rsidRDefault="001911DC" w:rsidP="001911DC">
      <w:r>
        <w:pict>
          <v:rect id="_x0000_i1042" style="width:0;height:1.5pt" o:hralign="center" o:hrstd="t" o:hr="t" fillcolor="#a0a0a0" stroked="f"/>
        </w:pict>
      </w:r>
    </w:p>
    <w:p w:rsidR="001911DC" w:rsidRDefault="001911DC" w:rsidP="001911DC">
      <w:pPr>
        <w:pStyle w:val="NormalWeb"/>
      </w:pPr>
      <w:r>
        <w:t>If you want, I can now:</w:t>
      </w:r>
    </w:p>
    <w:p w:rsidR="001911DC" w:rsidRDefault="001911DC" w:rsidP="001911DC">
      <w:pPr>
        <w:pStyle w:val="NormalWeb"/>
        <w:numPr>
          <w:ilvl w:val="0"/>
          <w:numId w:val="50"/>
        </w:numPr>
      </w:pPr>
      <w:r>
        <w:t xml:space="preserve">Produce a </w:t>
      </w:r>
      <w:r>
        <w:rPr>
          <w:rStyle w:val="Strong"/>
        </w:rPr>
        <w:t>detailed annotation guideline document</w:t>
      </w:r>
      <w:r>
        <w:t xml:space="preserve"> (ready-to-use for annotators).</w:t>
      </w:r>
    </w:p>
    <w:p w:rsidR="001911DC" w:rsidRDefault="001911DC" w:rsidP="001911DC">
      <w:pPr>
        <w:pStyle w:val="NormalWeb"/>
        <w:numPr>
          <w:ilvl w:val="0"/>
          <w:numId w:val="50"/>
        </w:numPr>
      </w:pPr>
      <w:r>
        <w:t xml:space="preserve">Generate a </w:t>
      </w:r>
      <w:r>
        <w:rPr>
          <w:rStyle w:val="Strong"/>
        </w:rPr>
        <w:t>starter CRNN-CTC training script</w:t>
      </w:r>
      <w:r>
        <w:t xml:space="preserve"> (</w:t>
      </w:r>
      <w:proofErr w:type="spellStart"/>
      <w:r>
        <w:t>PyTorch</w:t>
      </w:r>
      <w:proofErr w:type="spellEnd"/>
      <w:r>
        <w:t>) tailored to Gujarati grapheme tokens.</w:t>
      </w:r>
    </w:p>
    <w:p w:rsidR="001911DC" w:rsidRDefault="001911DC" w:rsidP="001911DC">
      <w:pPr>
        <w:pStyle w:val="NormalWeb"/>
        <w:numPr>
          <w:ilvl w:val="0"/>
          <w:numId w:val="50"/>
        </w:numPr>
      </w:pPr>
      <w:r>
        <w:t xml:space="preserve">Draft the </w:t>
      </w:r>
      <w:r>
        <w:rPr>
          <w:rStyle w:val="Strong"/>
        </w:rPr>
        <w:t>paper outline with section drafts</w:t>
      </w:r>
      <w:r>
        <w:t xml:space="preserve"> (1–2 pages per section).</w:t>
      </w:r>
      <w:r>
        <w:br/>
        <w:t>Tell me which of those to produce next and I’ll generate it immediately.</w:t>
      </w:r>
    </w:p>
    <w:p w:rsidR="001911DC" w:rsidRPr="001911DC" w:rsidRDefault="001911DC">
      <w:pPr>
        <w:rPr>
          <w:b/>
          <w:sz w:val="32"/>
        </w:rPr>
      </w:pPr>
      <w:bookmarkStart w:id="0" w:name="_GoBack"/>
      <w:bookmarkEnd w:id="0"/>
    </w:p>
    <w:sectPr w:rsidR="001911DC" w:rsidRPr="00191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F1C80"/>
    <w:multiLevelType w:val="multilevel"/>
    <w:tmpl w:val="20BE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A13B9"/>
    <w:multiLevelType w:val="multilevel"/>
    <w:tmpl w:val="95E2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F40AC"/>
    <w:multiLevelType w:val="multilevel"/>
    <w:tmpl w:val="6D66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A1BBB"/>
    <w:multiLevelType w:val="multilevel"/>
    <w:tmpl w:val="FC9C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A5256"/>
    <w:multiLevelType w:val="multilevel"/>
    <w:tmpl w:val="DD6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66757"/>
    <w:multiLevelType w:val="multilevel"/>
    <w:tmpl w:val="A64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A6C16"/>
    <w:multiLevelType w:val="multilevel"/>
    <w:tmpl w:val="B7AC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EB21AF"/>
    <w:multiLevelType w:val="multilevel"/>
    <w:tmpl w:val="DABC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9128A"/>
    <w:multiLevelType w:val="multilevel"/>
    <w:tmpl w:val="D99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93527"/>
    <w:multiLevelType w:val="multilevel"/>
    <w:tmpl w:val="8B5A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54A13"/>
    <w:multiLevelType w:val="multilevel"/>
    <w:tmpl w:val="2002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5004A"/>
    <w:multiLevelType w:val="multilevel"/>
    <w:tmpl w:val="7A7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97F43"/>
    <w:multiLevelType w:val="multilevel"/>
    <w:tmpl w:val="049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57B37"/>
    <w:multiLevelType w:val="multilevel"/>
    <w:tmpl w:val="6CF0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FB2B2E"/>
    <w:multiLevelType w:val="multilevel"/>
    <w:tmpl w:val="9A3A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B81042"/>
    <w:multiLevelType w:val="multilevel"/>
    <w:tmpl w:val="A9CA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D3E6B"/>
    <w:multiLevelType w:val="multilevel"/>
    <w:tmpl w:val="AB68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7F5BB2"/>
    <w:multiLevelType w:val="multilevel"/>
    <w:tmpl w:val="10AC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4452B8"/>
    <w:multiLevelType w:val="multilevel"/>
    <w:tmpl w:val="622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10D67"/>
    <w:multiLevelType w:val="multilevel"/>
    <w:tmpl w:val="B0BC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087EC9"/>
    <w:multiLevelType w:val="multilevel"/>
    <w:tmpl w:val="604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1799C"/>
    <w:multiLevelType w:val="multilevel"/>
    <w:tmpl w:val="5FF2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E5151"/>
    <w:multiLevelType w:val="multilevel"/>
    <w:tmpl w:val="A2B4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CF09C8"/>
    <w:multiLevelType w:val="multilevel"/>
    <w:tmpl w:val="F26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D66E2"/>
    <w:multiLevelType w:val="multilevel"/>
    <w:tmpl w:val="677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44712"/>
    <w:multiLevelType w:val="multilevel"/>
    <w:tmpl w:val="8DC0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824A6"/>
    <w:multiLevelType w:val="multilevel"/>
    <w:tmpl w:val="5C3E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BD4BE7"/>
    <w:multiLevelType w:val="multilevel"/>
    <w:tmpl w:val="4A08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1B6F63"/>
    <w:multiLevelType w:val="multilevel"/>
    <w:tmpl w:val="E51E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84618"/>
    <w:multiLevelType w:val="multilevel"/>
    <w:tmpl w:val="81F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2E61D7"/>
    <w:multiLevelType w:val="multilevel"/>
    <w:tmpl w:val="5BD2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E5940"/>
    <w:multiLevelType w:val="multilevel"/>
    <w:tmpl w:val="4AE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F79BE"/>
    <w:multiLevelType w:val="multilevel"/>
    <w:tmpl w:val="780A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6C174A"/>
    <w:multiLevelType w:val="multilevel"/>
    <w:tmpl w:val="2948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37969"/>
    <w:multiLevelType w:val="multilevel"/>
    <w:tmpl w:val="1D7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A778F3"/>
    <w:multiLevelType w:val="multilevel"/>
    <w:tmpl w:val="C3C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12BB5"/>
    <w:multiLevelType w:val="multilevel"/>
    <w:tmpl w:val="02C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A09E4"/>
    <w:multiLevelType w:val="multilevel"/>
    <w:tmpl w:val="4976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405E68"/>
    <w:multiLevelType w:val="multilevel"/>
    <w:tmpl w:val="FD3E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8D4F06"/>
    <w:multiLevelType w:val="multilevel"/>
    <w:tmpl w:val="A91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B23C98"/>
    <w:multiLevelType w:val="multilevel"/>
    <w:tmpl w:val="A488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A05A7D"/>
    <w:multiLevelType w:val="multilevel"/>
    <w:tmpl w:val="6B60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01C6F"/>
    <w:multiLevelType w:val="multilevel"/>
    <w:tmpl w:val="04E8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491B50"/>
    <w:multiLevelType w:val="multilevel"/>
    <w:tmpl w:val="29D2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FB420E"/>
    <w:multiLevelType w:val="multilevel"/>
    <w:tmpl w:val="895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02C27"/>
    <w:multiLevelType w:val="multilevel"/>
    <w:tmpl w:val="0A0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A244C0"/>
    <w:multiLevelType w:val="multilevel"/>
    <w:tmpl w:val="874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7D0A13"/>
    <w:multiLevelType w:val="multilevel"/>
    <w:tmpl w:val="7992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F56F21"/>
    <w:multiLevelType w:val="multilevel"/>
    <w:tmpl w:val="12B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0B0EC0"/>
    <w:multiLevelType w:val="multilevel"/>
    <w:tmpl w:val="172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2"/>
  </w:num>
  <w:num w:numId="3">
    <w:abstractNumId w:val="34"/>
  </w:num>
  <w:num w:numId="4">
    <w:abstractNumId w:val="1"/>
  </w:num>
  <w:num w:numId="5">
    <w:abstractNumId w:val="3"/>
  </w:num>
  <w:num w:numId="6">
    <w:abstractNumId w:val="12"/>
  </w:num>
  <w:num w:numId="7">
    <w:abstractNumId w:val="31"/>
  </w:num>
  <w:num w:numId="8">
    <w:abstractNumId w:val="18"/>
  </w:num>
  <w:num w:numId="9">
    <w:abstractNumId w:val="4"/>
  </w:num>
  <w:num w:numId="10">
    <w:abstractNumId w:val="16"/>
  </w:num>
  <w:num w:numId="11">
    <w:abstractNumId w:val="5"/>
  </w:num>
  <w:num w:numId="12">
    <w:abstractNumId w:val="22"/>
  </w:num>
  <w:num w:numId="13">
    <w:abstractNumId w:val="27"/>
  </w:num>
  <w:num w:numId="14">
    <w:abstractNumId w:val="47"/>
  </w:num>
  <w:num w:numId="15">
    <w:abstractNumId w:val="32"/>
  </w:num>
  <w:num w:numId="16">
    <w:abstractNumId w:val="25"/>
  </w:num>
  <w:num w:numId="17">
    <w:abstractNumId w:val="7"/>
  </w:num>
  <w:num w:numId="18">
    <w:abstractNumId w:val="29"/>
  </w:num>
  <w:num w:numId="19">
    <w:abstractNumId w:val="38"/>
  </w:num>
  <w:num w:numId="20">
    <w:abstractNumId w:val="17"/>
  </w:num>
  <w:num w:numId="21">
    <w:abstractNumId w:val="48"/>
  </w:num>
  <w:num w:numId="22">
    <w:abstractNumId w:val="49"/>
  </w:num>
  <w:num w:numId="23">
    <w:abstractNumId w:val="2"/>
  </w:num>
  <w:num w:numId="24">
    <w:abstractNumId w:val="43"/>
  </w:num>
  <w:num w:numId="25">
    <w:abstractNumId w:val="30"/>
  </w:num>
  <w:num w:numId="26">
    <w:abstractNumId w:val="24"/>
  </w:num>
  <w:num w:numId="27">
    <w:abstractNumId w:val="36"/>
  </w:num>
  <w:num w:numId="28">
    <w:abstractNumId w:val="21"/>
  </w:num>
  <w:num w:numId="29">
    <w:abstractNumId w:val="41"/>
  </w:num>
  <w:num w:numId="30">
    <w:abstractNumId w:val="26"/>
  </w:num>
  <w:num w:numId="31">
    <w:abstractNumId w:val="46"/>
  </w:num>
  <w:num w:numId="32">
    <w:abstractNumId w:val="11"/>
  </w:num>
  <w:num w:numId="33">
    <w:abstractNumId w:val="37"/>
  </w:num>
  <w:num w:numId="34">
    <w:abstractNumId w:val="28"/>
  </w:num>
  <w:num w:numId="35">
    <w:abstractNumId w:val="45"/>
  </w:num>
  <w:num w:numId="36">
    <w:abstractNumId w:val="40"/>
  </w:num>
  <w:num w:numId="37">
    <w:abstractNumId w:val="0"/>
  </w:num>
  <w:num w:numId="38">
    <w:abstractNumId w:val="8"/>
  </w:num>
  <w:num w:numId="39">
    <w:abstractNumId w:val="6"/>
  </w:num>
  <w:num w:numId="40">
    <w:abstractNumId w:val="9"/>
  </w:num>
  <w:num w:numId="41">
    <w:abstractNumId w:val="23"/>
  </w:num>
  <w:num w:numId="42">
    <w:abstractNumId w:val="39"/>
  </w:num>
  <w:num w:numId="43">
    <w:abstractNumId w:val="35"/>
  </w:num>
  <w:num w:numId="44">
    <w:abstractNumId w:val="10"/>
  </w:num>
  <w:num w:numId="45">
    <w:abstractNumId w:val="14"/>
  </w:num>
  <w:num w:numId="46">
    <w:abstractNumId w:val="44"/>
  </w:num>
  <w:num w:numId="47">
    <w:abstractNumId w:val="33"/>
  </w:num>
  <w:num w:numId="48">
    <w:abstractNumId w:val="15"/>
  </w:num>
  <w:num w:numId="49">
    <w:abstractNumId w:val="13"/>
  </w:num>
  <w:num w:numId="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719"/>
    <w:rsid w:val="00135719"/>
    <w:rsid w:val="001911DC"/>
    <w:rsid w:val="00921C15"/>
    <w:rsid w:val="00E2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45283F-22F9-4C66-8F10-A031BB147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1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1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911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11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1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11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11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911D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911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1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8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6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7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1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3241</Words>
  <Characters>18474</Characters>
  <Application>Microsoft Office Word</Application>
  <DocSecurity>0</DocSecurity>
  <Lines>153</Lines>
  <Paragraphs>43</Paragraphs>
  <ScaleCrop>false</ScaleCrop>
  <Company/>
  <LinksUpToDate>false</LinksUpToDate>
  <CharactersWithSpaces>21672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Zeel Motka</dc:creator>
  <cp:keywords/>
  <dc:description/>
  <cp:lastModifiedBy>Zeel Motka</cp:lastModifiedBy>
  <cp:revision>2</cp:revision>
  <dcterms:created xsi:type="dcterms:W3CDTF">2025-11-17T09:35:00Z</dcterms:created>
  <dcterms:modified xsi:type="dcterms:W3CDTF">2025-11-17T09:36:00Z</dcterms:modified>
</cp:coreProperties>
</file>