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</w:rPr>
      </w:sdtEndPr>
      <w:sdtContent>
        <w:p w14:paraId="777951E1" w14:textId="77777777" w:rsidR="00AA3B75" w:rsidRDefault="00AA3B75" w:rsidP="00AA3B75"/>
        <w:p w14:paraId="04471642" w14:textId="77777777" w:rsidR="00AA3B75" w:rsidRDefault="00AA3B75" w:rsidP="00AA3B75">
          <w:pPr>
            <w:rPr>
              <w:rFonts w:eastAsiaTheme="minorEastAsia"/>
              <w:color w:val="595959" w:themeColor="text1" w:themeTint="A6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2D9CA5" wp14:editId="0EDF4867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78E7107" w14:textId="77777777" w:rsidR="00AA3B75" w:rsidRPr="00F54C8A" w:rsidRDefault="00AA3B75" w:rsidP="00AA3B7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E92EED1" w14:textId="77777777" w:rsidR="00AA3B75" w:rsidRDefault="00AA3B75" w:rsidP="00AA3B75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lang w:val="nl-NL"/>
                                  </w:rPr>
                                </w:pPr>
                                <w:r>
                                  <w:rPr>
                                    <w:rStyle w:val="SubtleEmphasis"/>
                                    <w:lang w:val="nl-NL"/>
                                  </w:rPr>
                                  <w:t>Teamnaam: [TEAMNAAM]</w:t>
                                </w:r>
                              </w:p>
                              <w:p w14:paraId="35E0702A" w14:textId="77777777" w:rsidR="00AA3B75" w:rsidRPr="00622C75" w:rsidRDefault="00AA3B75" w:rsidP="00AA3B75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lang w:val="nl-NL"/>
                                  </w:rPr>
                                </w:pPr>
                                <w:r w:rsidRPr="00622C75">
                                  <w:rPr>
                                    <w:rStyle w:val="SubtleEmphasis"/>
                                    <w:lang w:val="nl-NL"/>
                                  </w:rPr>
                                  <w:t xml:space="preserve">Team: </w:t>
                                </w:r>
                              </w:p>
                              <w:p w14:paraId="7E3BC37C" w14:textId="77777777" w:rsidR="00AA3B75" w:rsidRPr="00222411" w:rsidRDefault="00AA3B75" w:rsidP="00AA3B75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leEmphasis"/>
                                    <w:lang w:val="nl-NL"/>
                                  </w:rPr>
                                  <w:t>hort: 2020</w:t>
                                </w:r>
                              </w:p>
                              <w:p w14:paraId="55C77025" w14:textId="77777777" w:rsidR="00AA3B75" w:rsidRPr="00222411" w:rsidRDefault="00AA3B75" w:rsidP="00AA3B75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14:paraId="5F261E45" w14:textId="240F7D89" w:rsidR="00AA3B75" w:rsidRPr="00222411" w:rsidRDefault="00AA3B75" w:rsidP="00AA3B75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lang w:val="nl-NL"/>
                                  </w:rPr>
                                  <w:t xml:space="preserve">Versie: </w:t>
                                </w:r>
                              </w:p>
                              <w:p w14:paraId="54642D4F" w14:textId="77777777" w:rsidR="00AA3B75" w:rsidRPr="002132BE" w:rsidRDefault="00AA3B75" w:rsidP="00AA3B75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leEmphasis"/>
                                    <w:lang w:val="nl-NL"/>
                                  </w:rPr>
                                  <w:t xml:space="preserve">Datum: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2D9C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78E7107" w14:textId="77777777" w:rsidR="00AA3B75" w:rsidRPr="00F54C8A" w:rsidRDefault="00AA3B75" w:rsidP="00AA3B7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E92EED1" w14:textId="77777777" w:rsidR="00AA3B75" w:rsidRDefault="00AA3B75" w:rsidP="00AA3B75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lang w:val="nl-NL"/>
                            </w:rPr>
                          </w:pPr>
                          <w:r>
                            <w:rPr>
                              <w:rStyle w:val="SubtleEmphasis"/>
                              <w:lang w:val="nl-NL"/>
                            </w:rPr>
                            <w:t>Teamnaam: [TEAMNAAM]</w:t>
                          </w:r>
                        </w:p>
                        <w:p w14:paraId="35E0702A" w14:textId="77777777" w:rsidR="00AA3B75" w:rsidRPr="00622C75" w:rsidRDefault="00AA3B75" w:rsidP="00AA3B75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lang w:val="nl-NL"/>
                            </w:rPr>
                          </w:pPr>
                          <w:r w:rsidRPr="00622C75">
                            <w:rPr>
                              <w:rStyle w:val="SubtleEmphasis"/>
                              <w:lang w:val="nl-NL"/>
                            </w:rPr>
                            <w:t xml:space="preserve">Team: </w:t>
                          </w:r>
                        </w:p>
                        <w:p w14:paraId="7E3BC37C" w14:textId="77777777" w:rsidR="00AA3B75" w:rsidRPr="00222411" w:rsidRDefault="00AA3B75" w:rsidP="00AA3B75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leEmphasis"/>
                              <w:lang w:val="nl-NL"/>
                            </w:rPr>
                            <w:t>hort: 2020</w:t>
                          </w:r>
                        </w:p>
                        <w:p w14:paraId="55C77025" w14:textId="77777777" w:rsidR="00AA3B75" w:rsidRPr="00222411" w:rsidRDefault="00AA3B75" w:rsidP="00AA3B75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lang w:val="nl-NL"/>
                            </w:rPr>
                            <w:t xml:space="preserve">Klant: </w:t>
                          </w:r>
                        </w:p>
                        <w:p w14:paraId="5F261E45" w14:textId="240F7D89" w:rsidR="00AA3B75" w:rsidRPr="00222411" w:rsidRDefault="00AA3B75" w:rsidP="00AA3B75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lang w:val="nl-NL"/>
                            </w:rPr>
                            <w:t xml:space="preserve">Versie: </w:t>
                          </w:r>
                        </w:p>
                        <w:p w14:paraId="54642D4F" w14:textId="77777777" w:rsidR="00AA3B75" w:rsidRPr="002132BE" w:rsidRDefault="00AA3B75" w:rsidP="00AA3B75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lang w:val="nl-NL"/>
                            </w:rPr>
                          </w:pPr>
                          <w:r w:rsidRPr="002132BE">
                            <w:rPr>
                              <w:rStyle w:val="SubtleEmphasis"/>
                              <w:lang w:val="nl-NL"/>
                            </w:rPr>
                            <w:t xml:space="preserve">Datum: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3E75" wp14:editId="5D0DDA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8A97E56" w14:textId="130425AA" w:rsidR="00AA3B75" w:rsidRDefault="00AA3B75" w:rsidP="00AA3B7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Testrapport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6E93E7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8A97E56" w14:textId="130425AA" w:rsidR="00AA3B75" w:rsidRDefault="00AA3B75" w:rsidP="00AA3B7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Testrapport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7DC1D2" wp14:editId="2E81986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1DE570" w14:textId="50732E0D" w:rsidR="00AA3B75" w:rsidRDefault="00000000" w:rsidP="00AA3B7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A3B7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AA3B7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AA3B7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A3B7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7DC1D2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1A1DE570" w14:textId="50732E0D" w:rsidR="00AA3B75" w:rsidRDefault="00000000" w:rsidP="00AA3B7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A3B7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AA3B7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AA3B75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A3B75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C0EF8D" wp14:editId="50B2D4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FA3316" w14:textId="77777777" w:rsidR="00AA3B75" w:rsidRDefault="00AA3B75" w:rsidP="00AA3B7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C0EF8D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FA3316" w14:textId="77777777" w:rsidR="00AA3B75" w:rsidRDefault="00AA3B75" w:rsidP="00AA3B7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595959" w:themeColor="text1" w:themeTint="A6"/>
              <w:sz w:val="28"/>
              <w:szCs w:val="28"/>
            </w:rPr>
            <w:br w:type="page"/>
          </w:r>
        </w:p>
      </w:sdtContent>
    </w:sdt>
    <w:p w14:paraId="36D582EC" w14:textId="145CA835" w:rsidR="00672C8D" w:rsidRPr="00672C8D" w:rsidRDefault="00AA3B75" w:rsidP="00672C8D">
      <w:pPr>
        <w:tabs>
          <w:tab w:val="left" w:pos="2171"/>
        </w:tabs>
        <w:jc w:val="center"/>
        <w:rPr>
          <w:sz w:val="48"/>
          <w:szCs w:val="48"/>
          <w:lang w:val="nl-NL" w:eastAsia="nl-NL"/>
        </w:rPr>
      </w:pPr>
      <w:r>
        <w:rPr>
          <w:sz w:val="48"/>
          <w:szCs w:val="48"/>
          <w:lang w:val="nl-NL" w:eastAsia="nl-NL"/>
        </w:rPr>
        <w:lastRenderedPageBreak/>
        <w:t>Testplan</w:t>
      </w:r>
    </w:p>
    <w:p w14:paraId="380C65BD" w14:textId="77777777" w:rsidR="00672C8D" w:rsidRPr="00672C8D" w:rsidRDefault="00672C8D" w:rsidP="00672C8D">
      <w:pPr>
        <w:pStyle w:val="NoSpacing"/>
        <w:rPr>
          <w:sz w:val="32"/>
          <w:szCs w:val="32"/>
          <w:lang w:val="nl-NL"/>
        </w:rPr>
      </w:pPr>
      <w:bookmarkStart w:id="0" w:name="_Toc471380421"/>
      <w:r w:rsidRPr="00672C8D">
        <w:rPr>
          <w:sz w:val="32"/>
          <w:szCs w:val="32"/>
          <w:lang w:val="nl-NL"/>
        </w:rPr>
        <w:t>Testvoorbereiding</w:t>
      </w:r>
      <w:bookmarkEnd w:id="0"/>
    </w:p>
    <w:p w14:paraId="4EA7C5F9" w14:textId="77777777" w:rsidR="00672C8D" w:rsidRPr="00A441B1" w:rsidRDefault="00672C8D" w:rsidP="00672C8D">
      <w:pPr>
        <w:rPr>
          <w:lang w:val="nl-NL"/>
        </w:rPr>
      </w:pPr>
      <w:r w:rsidRPr="00A441B1">
        <w:rPr>
          <w:lang w:val="nl-NL"/>
        </w:rPr>
        <w:t>Het testplan bestaat uit een gegevensset en een lijst met te testen onderdelen van de applicatie. Zorg ook voor een gegevensset voor het toevoegen en het wijzigen van gegevens.</w:t>
      </w:r>
    </w:p>
    <w:p w14:paraId="1562B1C8" w14:textId="3435E928" w:rsidR="00672C8D" w:rsidRPr="00633354" w:rsidRDefault="00672C8D" w:rsidP="00633354">
      <w:pPr>
        <w:pStyle w:val="ListParagraph"/>
        <w:numPr>
          <w:ilvl w:val="0"/>
          <w:numId w:val="1"/>
        </w:numPr>
        <w:rPr>
          <w:lang w:val="nl-NL"/>
        </w:rPr>
      </w:pPr>
      <w:r w:rsidRPr="00633354">
        <w:rPr>
          <w:lang w:val="nl-NL"/>
        </w:rPr>
        <w:t>Maak gebruik van onderstaande tabel om een gegevensset te maken.</w:t>
      </w:r>
      <w:r w:rsidR="00A55089">
        <w:rPr>
          <w:lang w:val="nl-NL"/>
        </w:rPr>
        <w:t xml:space="preserve"> (haal de voorbeelden weg)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5"/>
        <w:gridCol w:w="2197"/>
      </w:tblGrid>
      <w:tr w:rsidR="00672C8D" w:rsidRPr="0014099F" w14:paraId="09662F6F" w14:textId="77777777" w:rsidTr="00795078">
        <w:tc>
          <w:tcPr>
            <w:tcW w:w="3223" w:type="dxa"/>
            <w:gridSpan w:val="2"/>
            <w:shd w:val="clear" w:color="auto" w:fill="BFBFBF"/>
          </w:tcPr>
          <w:p w14:paraId="064B14B6" w14:textId="77777777" w:rsidR="00672C8D" w:rsidRPr="0014099F" w:rsidRDefault="00672C8D" w:rsidP="00795078">
            <w:pPr>
              <w:rPr>
                <w:b/>
              </w:rPr>
            </w:pPr>
            <w:r w:rsidRPr="0014099F">
              <w:rPr>
                <w:b/>
              </w:rPr>
              <w:t>Activiteit</w:t>
            </w:r>
          </w:p>
        </w:tc>
      </w:tr>
      <w:tr w:rsidR="00672C8D" w:rsidRPr="0014099F" w14:paraId="5A3BF93F" w14:textId="77777777" w:rsidTr="00795078">
        <w:tc>
          <w:tcPr>
            <w:tcW w:w="1026" w:type="dxa"/>
            <w:shd w:val="clear" w:color="auto" w:fill="BFBFBF"/>
          </w:tcPr>
          <w:p w14:paraId="30367A56" w14:textId="77777777" w:rsidR="00672C8D" w:rsidRPr="0014099F" w:rsidRDefault="00672C8D" w:rsidP="00795078">
            <w:r w:rsidRPr="0014099F">
              <w:t>Productcode</w:t>
            </w:r>
          </w:p>
        </w:tc>
        <w:tc>
          <w:tcPr>
            <w:tcW w:w="0" w:type="auto"/>
            <w:shd w:val="clear" w:color="auto" w:fill="BFBFBF"/>
          </w:tcPr>
          <w:p w14:paraId="34FFF3E2" w14:textId="77777777" w:rsidR="00672C8D" w:rsidRPr="0014099F" w:rsidRDefault="00672C8D" w:rsidP="00795078">
            <w:r w:rsidRPr="0014099F">
              <w:t>Product</w:t>
            </w:r>
          </w:p>
        </w:tc>
      </w:tr>
      <w:tr w:rsidR="00672C8D" w:rsidRPr="0014099F" w14:paraId="6A80AEE5" w14:textId="77777777" w:rsidTr="00795078">
        <w:tc>
          <w:tcPr>
            <w:tcW w:w="1026" w:type="dxa"/>
            <w:shd w:val="clear" w:color="auto" w:fill="auto"/>
          </w:tcPr>
          <w:p w14:paraId="49D5BF0D" w14:textId="6DC1ABE4" w:rsidR="00672C8D" w:rsidRPr="0014099F" w:rsidRDefault="00672C8D" w:rsidP="00795078"/>
        </w:tc>
        <w:tc>
          <w:tcPr>
            <w:tcW w:w="0" w:type="auto"/>
            <w:shd w:val="clear" w:color="auto" w:fill="auto"/>
          </w:tcPr>
          <w:p w14:paraId="280F3568" w14:textId="65FB1E2E" w:rsidR="00672C8D" w:rsidRPr="0014099F" w:rsidRDefault="00672C8D" w:rsidP="00795078"/>
        </w:tc>
      </w:tr>
      <w:tr w:rsidR="00672C8D" w:rsidRPr="0014099F" w14:paraId="2FDEB20B" w14:textId="77777777" w:rsidTr="00795078">
        <w:tc>
          <w:tcPr>
            <w:tcW w:w="1026" w:type="dxa"/>
            <w:shd w:val="clear" w:color="auto" w:fill="auto"/>
          </w:tcPr>
          <w:p w14:paraId="65C27868" w14:textId="7AE87960" w:rsidR="00672C8D" w:rsidRPr="0014099F" w:rsidRDefault="00A46DAB" w:rsidP="00795078">
            <w:r>
              <w:t>Pg</w:t>
            </w:r>
          </w:p>
        </w:tc>
        <w:tc>
          <w:tcPr>
            <w:tcW w:w="0" w:type="auto"/>
            <w:shd w:val="clear" w:color="auto" w:fill="auto"/>
          </w:tcPr>
          <w:p w14:paraId="7092193A" w14:textId="3E471020" w:rsidR="00672C8D" w:rsidRPr="0014099F" w:rsidRDefault="00A46DAB" w:rsidP="00795078">
            <w:r>
              <w:t>pages</w:t>
            </w:r>
          </w:p>
        </w:tc>
      </w:tr>
      <w:tr w:rsidR="00672C8D" w:rsidRPr="0014099F" w14:paraId="77E99E1C" w14:textId="77777777" w:rsidTr="00795078">
        <w:tc>
          <w:tcPr>
            <w:tcW w:w="1026" w:type="dxa"/>
            <w:shd w:val="clear" w:color="auto" w:fill="auto"/>
          </w:tcPr>
          <w:p w14:paraId="0D612019" w14:textId="3D50E093" w:rsidR="00672C8D" w:rsidRPr="0014099F" w:rsidRDefault="0092491B" w:rsidP="00795078">
            <w:r>
              <w:t>iga</w:t>
            </w:r>
          </w:p>
        </w:tc>
        <w:tc>
          <w:tcPr>
            <w:tcW w:w="0" w:type="auto"/>
            <w:shd w:val="clear" w:color="auto" w:fill="auto"/>
          </w:tcPr>
          <w:p w14:paraId="6219193A" w14:textId="006023D8" w:rsidR="00672C8D" w:rsidRPr="0014099F" w:rsidRDefault="0092491B" w:rsidP="00795078">
            <w:r>
              <w:t>Inloggen admin</w:t>
            </w:r>
          </w:p>
        </w:tc>
      </w:tr>
      <w:tr w:rsidR="00672C8D" w:rsidRPr="0014099F" w14:paraId="1C949E07" w14:textId="77777777" w:rsidTr="00795078">
        <w:tc>
          <w:tcPr>
            <w:tcW w:w="1026" w:type="dxa"/>
            <w:shd w:val="clear" w:color="auto" w:fill="auto"/>
          </w:tcPr>
          <w:p w14:paraId="5863826B" w14:textId="12D71EE6" w:rsidR="00672C8D" w:rsidRPr="0014099F" w:rsidRDefault="00647103" w:rsidP="00795078">
            <w:r>
              <w:t>mr</w:t>
            </w:r>
          </w:p>
        </w:tc>
        <w:tc>
          <w:tcPr>
            <w:tcW w:w="0" w:type="auto"/>
            <w:shd w:val="clear" w:color="auto" w:fill="auto"/>
          </w:tcPr>
          <w:p w14:paraId="7C8F3296" w14:textId="4B42938F" w:rsidR="00672C8D" w:rsidRPr="0014099F" w:rsidRDefault="00647103" w:rsidP="00795078">
            <w:r>
              <w:t>Member registration</w:t>
            </w:r>
          </w:p>
        </w:tc>
      </w:tr>
    </w:tbl>
    <w:p w14:paraId="0C7F3E00" w14:textId="77777777" w:rsidR="00672C8D" w:rsidRPr="0014099F" w:rsidRDefault="00672C8D" w:rsidP="00672C8D">
      <w:r w:rsidRPr="0014099F">
        <w:br w:type="textWrapping" w:clear="all"/>
      </w:r>
    </w:p>
    <w:p w14:paraId="087A361C" w14:textId="54586680" w:rsidR="00672C8D" w:rsidRPr="00633354" w:rsidRDefault="00672C8D" w:rsidP="00633354">
      <w:pPr>
        <w:pStyle w:val="ListParagraph"/>
        <w:numPr>
          <w:ilvl w:val="0"/>
          <w:numId w:val="1"/>
        </w:numPr>
        <w:rPr>
          <w:lang w:val="nl-NL"/>
        </w:rPr>
      </w:pPr>
      <w:r w:rsidRPr="00633354">
        <w:rPr>
          <w:lang w:val="nl-NL"/>
        </w:rPr>
        <w:t>Maak gebruik van de onderstaande tabel om te bepalen welke onderdelen van de applicatie getest moeten worden.</w:t>
      </w:r>
      <w:r w:rsidR="00A55089">
        <w:rPr>
          <w:lang w:val="nl-NL"/>
        </w:rPr>
        <w:t xml:space="preserve"> (haal de voorbeelden weg)</w:t>
      </w:r>
    </w:p>
    <w:tbl>
      <w:tblPr>
        <w:tblW w:w="43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0"/>
        <w:gridCol w:w="1272"/>
        <w:gridCol w:w="1271"/>
        <w:gridCol w:w="4140"/>
      </w:tblGrid>
      <w:tr w:rsidR="00950970" w:rsidRPr="0014099F" w14:paraId="49AB0029" w14:textId="77777777" w:rsidTr="00A55089">
        <w:tc>
          <w:tcPr>
            <w:tcW w:w="798" w:type="pct"/>
            <w:shd w:val="clear" w:color="808080" w:fill="BFBFBF"/>
          </w:tcPr>
          <w:p w14:paraId="6E42EADC" w14:textId="7286F34C" w:rsidR="00950970" w:rsidRPr="0014099F" w:rsidRDefault="00950970" w:rsidP="00950970">
            <w:pPr>
              <w:rPr>
                <w:b/>
              </w:rPr>
            </w:pPr>
            <w:r>
              <w:rPr>
                <w:b/>
              </w:rPr>
              <w:t>Testtaak</w:t>
            </w:r>
          </w:p>
        </w:tc>
        <w:tc>
          <w:tcPr>
            <w:tcW w:w="800" w:type="pct"/>
            <w:shd w:val="clear" w:color="808080" w:fill="BFBFBF"/>
          </w:tcPr>
          <w:p w14:paraId="1C7472D7" w14:textId="54B03BF5" w:rsidR="00950970" w:rsidRPr="0014099F" w:rsidRDefault="00950970" w:rsidP="00950970">
            <w:pPr>
              <w:rPr>
                <w:b/>
              </w:rPr>
            </w:pPr>
            <w:r w:rsidRPr="0014099F">
              <w:rPr>
                <w:b/>
              </w:rPr>
              <w:t>Onderdeel</w:t>
            </w:r>
          </w:p>
        </w:tc>
        <w:tc>
          <w:tcPr>
            <w:tcW w:w="799" w:type="pct"/>
            <w:shd w:val="clear" w:color="808080" w:fill="BFBFBF"/>
          </w:tcPr>
          <w:p w14:paraId="1BE02296" w14:textId="0305BE91" w:rsidR="00950970" w:rsidRPr="0014099F" w:rsidRDefault="00950970" w:rsidP="00950970">
            <w:pPr>
              <w:rPr>
                <w:b/>
              </w:rPr>
            </w:pPr>
            <w:r w:rsidRPr="0014099F">
              <w:rPr>
                <w:b/>
              </w:rPr>
              <w:t>Formulier</w:t>
            </w:r>
          </w:p>
        </w:tc>
        <w:tc>
          <w:tcPr>
            <w:tcW w:w="2603" w:type="pct"/>
            <w:shd w:val="clear" w:color="808080" w:fill="BFBFBF"/>
          </w:tcPr>
          <w:p w14:paraId="009B91DD" w14:textId="77777777" w:rsidR="00950970" w:rsidRPr="0014099F" w:rsidRDefault="00950970" w:rsidP="00950970">
            <w:pPr>
              <w:rPr>
                <w:b/>
              </w:rPr>
            </w:pPr>
            <w:r w:rsidRPr="0014099F">
              <w:rPr>
                <w:b/>
              </w:rPr>
              <w:t>Functie</w:t>
            </w:r>
          </w:p>
        </w:tc>
      </w:tr>
      <w:tr w:rsidR="00950970" w:rsidRPr="00AA3B75" w14:paraId="511F6CCB" w14:textId="77777777" w:rsidTr="00A55089">
        <w:tc>
          <w:tcPr>
            <w:tcW w:w="798" w:type="pct"/>
          </w:tcPr>
          <w:p w14:paraId="5D92A75A" w14:textId="040D8AFF" w:rsidR="00950970" w:rsidRPr="0014099F" w:rsidRDefault="00950970" w:rsidP="00950970">
            <w:r>
              <w:t>1</w:t>
            </w:r>
          </w:p>
        </w:tc>
        <w:tc>
          <w:tcPr>
            <w:tcW w:w="800" w:type="pct"/>
          </w:tcPr>
          <w:p w14:paraId="05ED8446" w14:textId="6CB6C572" w:rsidR="00950970" w:rsidRPr="0014099F" w:rsidRDefault="00647103" w:rsidP="00950970">
            <w:r>
              <w:t>register</w:t>
            </w:r>
          </w:p>
        </w:tc>
        <w:tc>
          <w:tcPr>
            <w:tcW w:w="799" w:type="pct"/>
          </w:tcPr>
          <w:p w14:paraId="5AAFB0D4" w14:textId="6FE202A9" w:rsidR="00950970" w:rsidRPr="0014099F" w:rsidRDefault="00950970" w:rsidP="00950970">
            <w:r w:rsidRPr="0014099F">
              <w:t>Ja</w:t>
            </w:r>
          </w:p>
        </w:tc>
        <w:tc>
          <w:tcPr>
            <w:tcW w:w="2603" w:type="pct"/>
          </w:tcPr>
          <w:p w14:paraId="211F924E" w14:textId="61301DBE" w:rsidR="00950970" w:rsidRPr="00A441B1" w:rsidRDefault="00647103" w:rsidP="00950970">
            <w:pPr>
              <w:rPr>
                <w:lang w:val="nl-NL"/>
              </w:rPr>
            </w:pPr>
            <w:r>
              <w:rPr>
                <w:lang w:val="nl-NL"/>
              </w:rPr>
              <w:t>User can register</w:t>
            </w:r>
          </w:p>
        </w:tc>
      </w:tr>
      <w:tr w:rsidR="00A55089" w:rsidRPr="00AA3B75" w14:paraId="5FE9C5B5" w14:textId="77777777" w:rsidTr="00A55089">
        <w:tc>
          <w:tcPr>
            <w:tcW w:w="798" w:type="pct"/>
          </w:tcPr>
          <w:p w14:paraId="2BC90B58" w14:textId="485C523A" w:rsidR="00A55089" w:rsidRPr="0014099F" w:rsidRDefault="00A55089" w:rsidP="005D2DD1">
            <w:r>
              <w:t>2</w:t>
            </w:r>
          </w:p>
        </w:tc>
        <w:tc>
          <w:tcPr>
            <w:tcW w:w="800" w:type="pct"/>
          </w:tcPr>
          <w:p w14:paraId="5AC50523" w14:textId="3DB8C5A9" w:rsidR="00A55089" w:rsidRPr="0014099F" w:rsidRDefault="00647103" w:rsidP="005D2DD1">
            <w:r>
              <w:t>user</w:t>
            </w:r>
          </w:p>
        </w:tc>
        <w:tc>
          <w:tcPr>
            <w:tcW w:w="799" w:type="pct"/>
          </w:tcPr>
          <w:p w14:paraId="5362E535" w14:textId="77777777" w:rsidR="00A55089" w:rsidRPr="0014099F" w:rsidRDefault="00A55089" w:rsidP="005D2DD1">
            <w:r w:rsidRPr="0014099F">
              <w:t>Ja</w:t>
            </w:r>
          </w:p>
        </w:tc>
        <w:tc>
          <w:tcPr>
            <w:tcW w:w="2603" w:type="pct"/>
          </w:tcPr>
          <w:p w14:paraId="140005C3" w14:textId="0B937544" w:rsidR="00A55089" w:rsidRPr="00A441B1" w:rsidRDefault="00647103" w:rsidP="005D2DD1">
            <w:pPr>
              <w:rPr>
                <w:lang w:val="nl-NL"/>
              </w:rPr>
            </w:pPr>
            <w:r>
              <w:rPr>
                <w:lang w:val="nl-NL"/>
              </w:rPr>
              <w:t xml:space="preserve">User can log in and </w:t>
            </w:r>
            <w:r w:rsidR="006F4FBC">
              <w:rPr>
                <w:lang w:val="nl-NL"/>
              </w:rPr>
              <w:t>be redirected to home page</w:t>
            </w:r>
          </w:p>
        </w:tc>
      </w:tr>
      <w:tr w:rsidR="00950970" w:rsidRPr="0014099F" w14:paraId="4BED8CD5" w14:textId="77777777" w:rsidTr="00A55089">
        <w:tc>
          <w:tcPr>
            <w:tcW w:w="798" w:type="pct"/>
          </w:tcPr>
          <w:p w14:paraId="35D4F4B0" w14:textId="1D62DAA2" w:rsidR="00950970" w:rsidRPr="0014099F" w:rsidRDefault="00A55089" w:rsidP="00950970">
            <w:r>
              <w:t>3</w:t>
            </w:r>
          </w:p>
        </w:tc>
        <w:tc>
          <w:tcPr>
            <w:tcW w:w="800" w:type="pct"/>
          </w:tcPr>
          <w:p w14:paraId="636FF5A6" w14:textId="1FEE7C12" w:rsidR="00950970" w:rsidRPr="0014099F" w:rsidRDefault="00A46DAB" w:rsidP="00950970">
            <w:r>
              <w:t>Member restrictions</w:t>
            </w:r>
          </w:p>
        </w:tc>
        <w:tc>
          <w:tcPr>
            <w:tcW w:w="799" w:type="pct"/>
          </w:tcPr>
          <w:p w14:paraId="5F58BF77" w14:textId="76823D61" w:rsidR="00950970" w:rsidRPr="0014099F" w:rsidRDefault="00A46DAB" w:rsidP="00950970">
            <w:r>
              <w:t>Nee</w:t>
            </w:r>
          </w:p>
        </w:tc>
        <w:tc>
          <w:tcPr>
            <w:tcW w:w="2603" w:type="pct"/>
          </w:tcPr>
          <w:p w14:paraId="6AB60F72" w14:textId="427A0CB8" w:rsidR="00950970" w:rsidRPr="0014099F" w:rsidRDefault="00A46DAB" w:rsidP="00950970">
            <w:r>
              <w:t>Members kunnen alleen naar member pagina’s en user pagina’s</w:t>
            </w:r>
          </w:p>
        </w:tc>
      </w:tr>
      <w:tr w:rsidR="00950970" w:rsidRPr="0014099F" w14:paraId="724E9292" w14:textId="77777777" w:rsidTr="00A55089">
        <w:tc>
          <w:tcPr>
            <w:tcW w:w="798" w:type="pct"/>
          </w:tcPr>
          <w:p w14:paraId="52F01032" w14:textId="746A316B" w:rsidR="00950970" w:rsidRPr="0014099F" w:rsidRDefault="00A55089" w:rsidP="00950970">
            <w:r>
              <w:t>4</w:t>
            </w:r>
          </w:p>
        </w:tc>
        <w:tc>
          <w:tcPr>
            <w:tcW w:w="800" w:type="pct"/>
          </w:tcPr>
          <w:p w14:paraId="17E063F8" w14:textId="208415BF" w:rsidR="00950970" w:rsidRPr="0014099F" w:rsidRDefault="00950970" w:rsidP="00950970"/>
        </w:tc>
        <w:tc>
          <w:tcPr>
            <w:tcW w:w="799" w:type="pct"/>
          </w:tcPr>
          <w:p w14:paraId="1380DB7B" w14:textId="3CB5AB94" w:rsidR="00950970" w:rsidRPr="0014099F" w:rsidRDefault="00950970" w:rsidP="00950970"/>
        </w:tc>
        <w:tc>
          <w:tcPr>
            <w:tcW w:w="2603" w:type="pct"/>
          </w:tcPr>
          <w:p w14:paraId="5170C1F1" w14:textId="22BCB698" w:rsidR="00950970" w:rsidRPr="0014099F" w:rsidRDefault="00950970" w:rsidP="00950970"/>
        </w:tc>
      </w:tr>
      <w:tr w:rsidR="00950970" w:rsidRPr="00A55089" w14:paraId="2BFED31E" w14:textId="77777777" w:rsidTr="00A55089">
        <w:tc>
          <w:tcPr>
            <w:tcW w:w="798" w:type="pct"/>
          </w:tcPr>
          <w:p w14:paraId="44AD336B" w14:textId="28F6DB65" w:rsidR="00950970" w:rsidRPr="0014099F" w:rsidRDefault="00A55089" w:rsidP="00950970">
            <w:r>
              <w:t>5</w:t>
            </w:r>
          </w:p>
        </w:tc>
        <w:tc>
          <w:tcPr>
            <w:tcW w:w="800" w:type="pct"/>
          </w:tcPr>
          <w:p w14:paraId="29978819" w14:textId="2D42E638" w:rsidR="00950970" w:rsidRPr="0014099F" w:rsidRDefault="00950970" w:rsidP="00950970"/>
        </w:tc>
        <w:tc>
          <w:tcPr>
            <w:tcW w:w="799" w:type="pct"/>
          </w:tcPr>
          <w:p w14:paraId="52FBC2C5" w14:textId="66999701" w:rsidR="00950970" w:rsidRPr="0014099F" w:rsidRDefault="00950970" w:rsidP="00950970"/>
        </w:tc>
        <w:tc>
          <w:tcPr>
            <w:tcW w:w="2603" w:type="pct"/>
          </w:tcPr>
          <w:p w14:paraId="1F6BE8C5" w14:textId="56D93A2C" w:rsidR="00950970" w:rsidRPr="00A441B1" w:rsidRDefault="00950970" w:rsidP="00950970">
            <w:pPr>
              <w:rPr>
                <w:lang w:val="nl-NL"/>
              </w:rPr>
            </w:pPr>
          </w:p>
        </w:tc>
      </w:tr>
    </w:tbl>
    <w:p w14:paraId="76966B39" w14:textId="4F9C3049" w:rsidR="00633354" w:rsidRPr="00A55089" w:rsidRDefault="00633354" w:rsidP="00633354">
      <w:pPr>
        <w:rPr>
          <w:lang w:val="nl-NL"/>
        </w:rPr>
      </w:pPr>
    </w:p>
    <w:p w14:paraId="039C5E73" w14:textId="533101E6" w:rsidR="00633354" w:rsidRPr="00633354" w:rsidRDefault="00633354" w:rsidP="00633354">
      <w:pPr>
        <w:pStyle w:val="ListParagraph"/>
        <w:numPr>
          <w:ilvl w:val="0"/>
          <w:numId w:val="1"/>
        </w:numPr>
        <w:rPr>
          <w:lang w:val="nl-NL"/>
        </w:rPr>
      </w:pPr>
      <w:r w:rsidRPr="00633354">
        <w:rPr>
          <w:lang w:val="nl-NL"/>
        </w:rPr>
        <w:t xml:space="preserve">Maak de JosF tests bij deze testtaken. </w:t>
      </w:r>
      <w:r>
        <w:rPr>
          <w:lang w:val="nl-NL"/>
        </w:rPr>
        <w:t>Zet de tests in je github repository</w:t>
      </w:r>
    </w:p>
    <w:p w14:paraId="69F5F432" w14:textId="20E01541" w:rsidR="00672C8D" w:rsidRPr="00950970" w:rsidRDefault="00672C8D" w:rsidP="00672C8D">
      <w:pPr>
        <w:rPr>
          <w:lang w:val="nl-NL"/>
        </w:rPr>
      </w:pPr>
    </w:p>
    <w:p w14:paraId="1BBB6DDF" w14:textId="77777777" w:rsidR="00633354" w:rsidRDefault="00633354">
      <w:pPr>
        <w:spacing w:after="160" w:line="259" w:lineRule="auto"/>
        <w:rPr>
          <w:sz w:val="36"/>
          <w:szCs w:val="36"/>
          <w:lang w:val="nl-NL"/>
        </w:rPr>
      </w:pPr>
      <w:bookmarkStart w:id="1" w:name="_Toc471380422"/>
      <w:r>
        <w:rPr>
          <w:sz w:val="36"/>
          <w:szCs w:val="36"/>
          <w:lang w:val="nl-NL"/>
        </w:rPr>
        <w:br w:type="page"/>
      </w:r>
    </w:p>
    <w:p w14:paraId="1BA61B40" w14:textId="35F539E9" w:rsidR="00672C8D" w:rsidRPr="004E2EDA" w:rsidRDefault="00672C8D" w:rsidP="00672C8D">
      <w:pPr>
        <w:rPr>
          <w:sz w:val="36"/>
          <w:szCs w:val="36"/>
          <w:lang w:val="nl-NL"/>
        </w:rPr>
      </w:pPr>
      <w:r w:rsidRPr="004E2EDA">
        <w:rPr>
          <w:sz w:val="36"/>
          <w:szCs w:val="36"/>
          <w:lang w:val="nl-NL"/>
        </w:rPr>
        <w:lastRenderedPageBreak/>
        <w:t>Testlog</w:t>
      </w:r>
      <w:bookmarkEnd w:id="1"/>
    </w:p>
    <w:p w14:paraId="0365D935" w14:textId="77777777" w:rsidR="0099543B" w:rsidRDefault="00672C8D" w:rsidP="00672C8D">
      <w:pPr>
        <w:rPr>
          <w:lang w:val="nl-NL"/>
        </w:rPr>
      </w:pPr>
      <w:r w:rsidRPr="00A441B1">
        <w:rPr>
          <w:lang w:val="nl-NL"/>
        </w:rPr>
        <w:t>Het tweede deel van het testrapport bestaat uit een testlog.</w:t>
      </w:r>
    </w:p>
    <w:p w14:paraId="19879BF4" w14:textId="231A8407" w:rsidR="0099543B" w:rsidRPr="00A441B1" w:rsidRDefault="00672C8D" w:rsidP="00672C8D">
      <w:pPr>
        <w:rPr>
          <w:lang w:val="nl-NL"/>
        </w:rPr>
      </w:pPr>
      <w:r w:rsidRPr="00A441B1">
        <w:rPr>
          <w:lang w:val="nl-NL"/>
        </w:rPr>
        <w:t>Maak gebruik van onderstaande tabel bij het testen van de onderdelen van de applicatie</w:t>
      </w:r>
      <w:r w:rsidR="0099543B">
        <w:rPr>
          <w:lang w:val="nl-NL"/>
        </w:rPr>
        <w:t xml:space="preserve">. Geef hier </w:t>
      </w:r>
      <w:r w:rsidR="00572710">
        <w:rPr>
          <w:lang w:val="nl-NL"/>
        </w:rPr>
        <w:t xml:space="preserve">aan WAT je getest hebt met JosF, </w:t>
      </w:r>
      <w:r w:rsidR="0099543B">
        <w:rPr>
          <w:lang w:val="nl-NL"/>
        </w:rPr>
        <w:t>de uitkomst</w:t>
      </w:r>
      <w:r w:rsidR="00572710">
        <w:rPr>
          <w:lang w:val="nl-NL"/>
        </w:rPr>
        <w:t xml:space="preserve"> (resultaat)</w:t>
      </w:r>
      <w:r w:rsidR="0099543B">
        <w:rPr>
          <w:lang w:val="nl-NL"/>
        </w:rPr>
        <w:t xml:space="preserve"> van de JosF tests</w:t>
      </w:r>
      <w:r w:rsidR="00572710">
        <w:rPr>
          <w:lang w:val="nl-NL"/>
        </w:rPr>
        <w:t xml:space="preserve">, HOE BELANGRIJK (prioriteit) het is om de test op te lossen </w:t>
      </w:r>
      <w:r w:rsidR="0099543B">
        <w:rPr>
          <w:lang w:val="nl-NL"/>
        </w:rPr>
        <w:t xml:space="preserve">en </w:t>
      </w:r>
      <w:r w:rsidR="00572710">
        <w:rPr>
          <w:lang w:val="nl-NL"/>
        </w:rPr>
        <w:t>WAT</w:t>
      </w:r>
      <w:r w:rsidR="0099543B">
        <w:rPr>
          <w:lang w:val="nl-NL"/>
        </w:rPr>
        <w:t xml:space="preserve"> je gaat doen om de test te verbeteren</w:t>
      </w:r>
      <w:r w:rsidR="00572710">
        <w:rPr>
          <w:lang w:val="nl-NL"/>
        </w:rPr>
        <w:t xml:space="preserve"> (verbeteractie)</w:t>
      </w:r>
      <w:r w:rsidR="00CC3DBD" w:rsidRPr="00CC3DBD">
        <w:rPr>
          <w:lang w:val="nl-NL"/>
        </w:rPr>
        <w:t xml:space="preserve"> </w:t>
      </w:r>
      <w:r w:rsidR="00CC3DBD" w:rsidRPr="00633354">
        <w:rPr>
          <w:lang w:val="nl-NL"/>
        </w:rPr>
        <w:t>.</w:t>
      </w:r>
      <w:r w:rsidR="00CC3DBD">
        <w:rPr>
          <w:lang w:val="nl-NL"/>
        </w:rPr>
        <w:t xml:space="preserve"> (haal de voorbeelden weg)</w:t>
      </w:r>
    </w:p>
    <w:tbl>
      <w:tblPr>
        <w:tblW w:w="899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4"/>
        <w:gridCol w:w="1235"/>
        <w:gridCol w:w="713"/>
        <w:gridCol w:w="1527"/>
        <w:gridCol w:w="992"/>
        <w:gridCol w:w="3118"/>
      </w:tblGrid>
      <w:tr w:rsidR="00672C8D" w:rsidRPr="0014099F" w14:paraId="2D6D942D" w14:textId="77777777" w:rsidTr="00672C8D">
        <w:tc>
          <w:tcPr>
            <w:tcW w:w="89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40A5A311" w14:textId="77777777" w:rsidR="00672C8D" w:rsidRPr="0014099F" w:rsidRDefault="00672C8D" w:rsidP="00795078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Testlog</w:t>
            </w:r>
          </w:p>
        </w:tc>
      </w:tr>
      <w:tr w:rsidR="00672C8D" w:rsidRPr="0014099F" w14:paraId="57BEB9A8" w14:textId="77777777" w:rsidTr="00672C8D">
        <w:tc>
          <w:tcPr>
            <w:tcW w:w="1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5FDA4362" w14:textId="2BC2B0A5" w:rsidR="00672C8D" w:rsidRPr="0014099F" w:rsidRDefault="00950970" w:rsidP="00795078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Onderdeel</w:t>
            </w:r>
          </w:p>
          <w:p w14:paraId="5357F9EA" w14:textId="77777777" w:rsidR="00672C8D" w:rsidRPr="0014099F" w:rsidRDefault="00672C8D" w:rsidP="00795078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711B74C0" w14:textId="77777777" w:rsidR="00672C8D" w:rsidRPr="0014099F" w:rsidRDefault="00672C8D" w:rsidP="00795078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 test</w:t>
            </w:r>
          </w:p>
        </w:tc>
        <w:tc>
          <w:tcPr>
            <w:tcW w:w="7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455AD56C" w14:textId="77777777" w:rsidR="00672C8D" w:rsidRPr="0014099F" w:rsidRDefault="00672C8D" w:rsidP="00795078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15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48BA6AD3" w14:textId="0BE36DD0" w:rsidR="00672C8D" w:rsidRPr="0014099F" w:rsidRDefault="004E2EDA" w:rsidP="00795078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Resultaat (JosF)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32A0EB48" w14:textId="77777777" w:rsidR="00672C8D" w:rsidRPr="0014099F" w:rsidRDefault="00672C8D" w:rsidP="00795078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Prioriteit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626EFFB2" w14:textId="77777777" w:rsidR="00672C8D" w:rsidRPr="0014099F" w:rsidRDefault="00672C8D" w:rsidP="00795078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Verbeteractie</w:t>
            </w:r>
          </w:p>
        </w:tc>
      </w:tr>
      <w:tr w:rsidR="00672C8D" w:rsidRPr="0014099F" w14:paraId="01155E21" w14:textId="77777777" w:rsidTr="00672C8D">
        <w:tc>
          <w:tcPr>
            <w:tcW w:w="1414" w:type="dxa"/>
            <w:tcBorders>
              <w:top w:val="single" w:sz="2" w:space="0" w:color="auto"/>
            </w:tcBorders>
          </w:tcPr>
          <w:p w14:paraId="4AE555A5" w14:textId="5AE907AE" w:rsidR="00672C8D" w:rsidRPr="0014099F" w:rsidRDefault="007A139D" w:rsidP="00795078">
            <w:r>
              <w:t>register</w:t>
            </w:r>
          </w:p>
        </w:tc>
        <w:tc>
          <w:tcPr>
            <w:tcW w:w="1235" w:type="dxa"/>
            <w:tcBorders>
              <w:top w:val="single" w:sz="2" w:space="0" w:color="auto"/>
            </w:tcBorders>
          </w:tcPr>
          <w:p w14:paraId="5B137F32" w14:textId="5BB19B9F" w:rsidR="00672C8D" w:rsidRPr="0014099F" w:rsidRDefault="0048275B" w:rsidP="00795078">
            <w:r>
              <w:t>19</w:t>
            </w:r>
            <w:r w:rsidR="00950970">
              <w:t>-0</w:t>
            </w:r>
            <w:r>
              <w:t>6</w:t>
            </w:r>
            <w:r w:rsidR="00950970">
              <w:t>-202</w:t>
            </w:r>
            <w:r w:rsidR="007A139D">
              <w:t>3</w:t>
            </w:r>
          </w:p>
        </w:tc>
        <w:tc>
          <w:tcPr>
            <w:tcW w:w="713" w:type="dxa"/>
            <w:tcBorders>
              <w:top w:val="single" w:sz="2" w:space="0" w:color="auto"/>
            </w:tcBorders>
          </w:tcPr>
          <w:p w14:paraId="16037C5B" w14:textId="20C96957" w:rsidR="00672C8D" w:rsidRPr="0014099F" w:rsidRDefault="00672C8D" w:rsidP="00795078"/>
        </w:tc>
        <w:tc>
          <w:tcPr>
            <w:tcW w:w="1527" w:type="dxa"/>
            <w:tcBorders>
              <w:top w:val="single" w:sz="2" w:space="0" w:color="auto"/>
            </w:tcBorders>
          </w:tcPr>
          <w:p w14:paraId="1EC664B6" w14:textId="255E95D8" w:rsidR="00672C8D" w:rsidRPr="0014099F" w:rsidRDefault="007A139D" w:rsidP="00795078">
            <w:r>
              <w:t>User kan registreren</w:t>
            </w:r>
          </w:p>
        </w:tc>
        <w:tc>
          <w:tcPr>
            <w:tcW w:w="992" w:type="dxa"/>
            <w:tcBorders>
              <w:top w:val="single" w:sz="2" w:space="0" w:color="auto"/>
            </w:tcBorders>
          </w:tcPr>
          <w:p w14:paraId="3C124FB1" w14:textId="77777777" w:rsidR="00672C8D" w:rsidRPr="0014099F" w:rsidRDefault="00672C8D" w:rsidP="00795078">
            <w:r w:rsidRPr="0014099F">
              <w:t>0</w:t>
            </w:r>
          </w:p>
        </w:tc>
        <w:tc>
          <w:tcPr>
            <w:tcW w:w="3118" w:type="dxa"/>
            <w:tcBorders>
              <w:top w:val="single" w:sz="2" w:space="0" w:color="auto"/>
            </w:tcBorders>
          </w:tcPr>
          <w:p w14:paraId="25880E45" w14:textId="77777777" w:rsidR="00672C8D" w:rsidRPr="0014099F" w:rsidRDefault="00672C8D" w:rsidP="00795078"/>
        </w:tc>
      </w:tr>
      <w:tr w:rsidR="00A55089" w:rsidRPr="00AA3B75" w14:paraId="06D4C538" w14:textId="77777777" w:rsidTr="005D2DD1">
        <w:tc>
          <w:tcPr>
            <w:tcW w:w="1414" w:type="dxa"/>
          </w:tcPr>
          <w:p w14:paraId="762E7758" w14:textId="5019D598" w:rsidR="00A55089" w:rsidRPr="0014099F" w:rsidRDefault="007A139D" w:rsidP="005D2DD1">
            <w:r>
              <w:t>User</w:t>
            </w:r>
          </w:p>
        </w:tc>
        <w:tc>
          <w:tcPr>
            <w:tcW w:w="1235" w:type="dxa"/>
          </w:tcPr>
          <w:p w14:paraId="6FA55451" w14:textId="35DC35E4" w:rsidR="00A55089" w:rsidRPr="0014099F" w:rsidRDefault="007A139D" w:rsidP="005D2DD1">
            <w:r>
              <w:t>1</w:t>
            </w:r>
            <w:r w:rsidR="00A55089">
              <w:t>9-0</w:t>
            </w:r>
            <w:r>
              <w:t>6</w:t>
            </w:r>
            <w:r w:rsidR="00A55089">
              <w:t>-202</w:t>
            </w:r>
            <w:r>
              <w:t>3</w:t>
            </w:r>
          </w:p>
        </w:tc>
        <w:tc>
          <w:tcPr>
            <w:tcW w:w="713" w:type="dxa"/>
          </w:tcPr>
          <w:p w14:paraId="34A09040" w14:textId="69DAE48D" w:rsidR="00A55089" w:rsidRPr="0014099F" w:rsidRDefault="00A55089" w:rsidP="005D2DD1"/>
        </w:tc>
        <w:tc>
          <w:tcPr>
            <w:tcW w:w="1527" w:type="dxa"/>
          </w:tcPr>
          <w:p w14:paraId="0ECAC597" w14:textId="45D3E25A" w:rsidR="00A55089" w:rsidRPr="00A441B1" w:rsidRDefault="007A139D" w:rsidP="005D2DD1">
            <w:pPr>
              <w:rPr>
                <w:lang w:val="nl-NL"/>
              </w:rPr>
            </w:pPr>
            <w:r>
              <w:rPr>
                <w:lang w:val="nl-NL"/>
              </w:rPr>
              <w:t>User kan inloggen en naar home gestuurd worden</w:t>
            </w:r>
          </w:p>
        </w:tc>
        <w:tc>
          <w:tcPr>
            <w:tcW w:w="992" w:type="dxa"/>
          </w:tcPr>
          <w:p w14:paraId="140AD945" w14:textId="1DF89C5F" w:rsidR="00A55089" w:rsidRPr="0014099F" w:rsidRDefault="00C52D30" w:rsidP="005D2DD1">
            <w:r>
              <w:t>1</w:t>
            </w:r>
          </w:p>
        </w:tc>
        <w:tc>
          <w:tcPr>
            <w:tcW w:w="3118" w:type="dxa"/>
          </w:tcPr>
          <w:p w14:paraId="7F3DF45E" w14:textId="015664D0" w:rsidR="00A55089" w:rsidRPr="00A441B1" w:rsidRDefault="00A55089" w:rsidP="005D2DD1">
            <w:pPr>
              <w:rPr>
                <w:lang w:val="nl-NL"/>
              </w:rPr>
            </w:pPr>
          </w:p>
        </w:tc>
      </w:tr>
      <w:tr w:rsidR="00672C8D" w:rsidRPr="00AA3B75" w14:paraId="2EB833F7" w14:textId="77777777" w:rsidTr="00672C8D">
        <w:tc>
          <w:tcPr>
            <w:tcW w:w="1414" w:type="dxa"/>
          </w:tcPr>
          <w:p w14:paraId="2BC8BC1B" w14:textId="48E142FD" w:rsidR="00672C8D" w:rsidRPr="00AA3B75" w:rsidRDefault="00A46DAB" w:rsidP="00795078">
            <w:pPr>
              <w:rPr>
                <w:lang w:val="nl-NL"/>
              </w:rPr>
            </w:pPr>
            <w:r>
              <w:rPr>
                <w:lang w:val="nl-NL"/>
              </w:rPr>
              <w:t>Member restrictions</w:t>
            </w:r>
          </w:p>
        </w:tc>
        <w:tc>
          <w:tcPr>
            <w:tcW w:w="1235" w:type="dxa"/>
          </w:tcPr>
          <w:p w14:paraId="4EE5206A" w14:textId="4BE1EAEF" w:rsidR="00672C8D" w:rsidRPr="00AA3B75" w:rsidRDefault="008873DB" w:rsidP="00795078">
            <w:pPr>
              <w:rPr>
                <w:lang w:val="nl-NL"/>
              </w:rPr>
            </w:pPr>
            <w:r>
              <w:rPr>
                <w:lang w:val="nl-NL"/>
              </w:rPr>
              <w:t>19-06-2023</w:t>
            </w:r>
          </w:p>
        </w:tc>
        <w:tc>
          <w:tcPr>
            <w:tcW w:w="713" w:type="dxa"/>
          </w:tcPr>
          <w:p w14:paraId="47196839" w14:textId="58529CC2" w:rsidR="00672C8D" w:rsidRPr="00AA3B75" w:rsidRDefault="00672C8D" w:rsidP="00795078">
            <w:pPr>
              <w:rPr>
                <w:lang w:val="nl-NL"/>
              </w:rPr>
            </w:pPr>
          </w:p>
        </w:tc>
        <w:tc>
          <w:tcPr>
            <w:tcW w:w="1527" w:type="dxa"/>
          </w:tcPr>
          <w:p w14:paraId="34C02F78" w14:textId="6AC3A150" w:rsidR="00672C8D" w:rsidRPr="00AA3B75" w:rsidRDefault="00C52D30" w:rsidP="00795078">
            <w:pPr>
              <w:rPr>
                <w:lang w:val="nl-NL"/>
              </w:rPr>
            </w:pPr>
            <w:r>
              <w:rPr>
                <w:lang w:val="nl-NL"/>
              </w:rPr>
              <w:t>Members kunnen bij de admin pagina</w:t>
            </w:r>
          </w:p>
        </w:tc>
        <w:tc>
          <w:tcPr>
            <w:tcW w:w="992" w:type="dxa"/>
          </w:tcPr>
          <w:p w14:paraId="4BE9E37D" w14:textId="6E105AB8" w:rsidR="00672C8D" w:rsidRPr="00AA3B75" w:rsidRDefault="00C52D30" w:rsidP="00795078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3118" w:type="dxa"/>
          </w:tcPr>
          <w:p w14:paraId="66C90488" w14:textId="421551E8" w:rsidR="00672C8D" w:rsidRPr="00AA3B75" w:rsidRDefault="00C52D30" w:rsidP="00795078">
            <w:pPr>
              <w:rPr>
                <w:lang w:val="nl-NL"/>
              </w:rPr>
            </w:pPr>
            <w:r>
              <w:rPr>
                <w:lang w:val="nl-NL"/>
              </w:rPr>
              <w:t>Role security toegevoegd</w:t>
            </w:r>
          </w:p>
        </w:tc>
      </w:tr>
      <w:tr w:rsidR="00A55089" w:rsidRPr="00AA3B75" w14:paraId="3A974589" w14:textId="77777777" w:rsidTr="00672C8D">
        <w:tc>
          <w:tcPr>
            <w:tcW w:w="1414" w:type="dxa"/>
          </w:tcPr>
          <w:p w14:paraId="5B2746D7" w14:textId="77777777" w:rsidR="00A55089" w:rsidRPr="00AA3B75" w:rsidRDefault="00A55089" w:rsidP="00795078">
            <w:pPr>
              <w:rPr>
                <w:lang w:val="nl-NL"/>
              </w:rPr>
            </w:pPr>
          </w:p>
        </w:tc>
        <w:tc>
          <w:tcPr>
            <w:tcW w:w="1235" w:type="dxa"/>
          </w:tcPr>
          <w:p w14:paraId="0CD5892A" w14:textId="77777777" w:rsidR="00A55089" w:rsidRPr="00AA3B75" w:rsidRDefault="00A55089" w:rsidP="00795078">
            <w:pPr>
              <w:rPr>
                <w:lang w:val="nl-NL"/>
              </w:rPr>
            </w:pPr>
          </w:p>
        </w:tc>
        <w:tc>
          <w:tcPr>
            <w:tcW w:w="713" w:type="dxa"/>
          </w:tcPr>
          <w:p w14:paraId="76FBC8AD" w14:textId="77777777" w:rsidR="00A55089" w:rsidRPr="00AA3B75" w:rsidRDefault="00A55089" w:rsidP="00795078">
            <w:pPr>
              <w:rPr>
                <w:lang w:val="nl-NL"/>
              </w:rPr>
            </w:pPr>
          </w:p>
        </w:tc>
        <w:tc>
          <w:tcPr>
            <w:tcW w:w="1527" w:type="dxa"/>
          </w:tcPr>
          <w:p w14:paraId="344E8C6F" w14:textId="77777777" w:rsidR="00A55089" w:rsidRPr="00AA3B75" w:rsidRDefault="00A55089" w:rsidP="00795078">
            <w:pPr>
              <w:rPr>
                <w:lang w:val="nl-NL"/>
              </w:rPr>
            </w:pPr>
          </w:p>
        </w:tc>
        <w:tc>
          <w:tcPr>
            <w:tcW w:w="992" w:type="dxa"/>
          </w:tcPr>
          <w:p w14:paraId="446E5444" w14:textId="77777777" w:rsidR="00A55089" w:rsidRPr="00AA3B75" w:rsidRDefault="00A55089" w:rsidP="00795078">
            <w:pPr>
              <w:rPr>
                <w:lang w:val="nl-NL"/>
              </w:rPr>
            </w:pPr>
          </w:p>
        </w:tc>
        <w:tc>
          <w:tcPr>
            <w:tcW w:w="3118" w:type="dxa"/>
          </w:tcPr>
          <w:p w14:paraId="57A39BA7" w14:textId="77777777" w:rsidR="00A55089" w:rsidRPr="00AA3B75" w:rsidRDefault="00A55089" w:rsidP="00795078">
            <w:pPr>
              <w:rPr>
                <w:lang w:val="nl-NL"/>
              </w:rPr>
            </w:pPr>
          </w:p>
        </w:tc>
      </w:tr>
      <w:tr w:rsidR="00672C8D" w:rsidRPr="00AA3B75" w14:paraId="7DBDE544" w14:textId="77777777" w:rsidTr="00672C8D">
        <w:tc>
          <w:tcPr>
            <w:tcW w:w="1414" w:type="dxa"/>
          </w:tcPr>
          <w:p w14:paraId="6BAE6804" w14:textId="7CFD486B" w:rsidR="00672C8D" w:rsidRPr="00AA3B75" w:rsidRDefault="00672C8D" w:rsidP="00795078">
            <w:pPr>
              <w:rPr>
                <w:lang w:val="nl-NL"/>
              </w:rPr>
            </w:pPr>
          </w:p>
        </w:tc>
        <w:tc>
          <w:tcPr>
            <w:tcW w:w="1235" w:type="dxa"/>
          </w:tcPr>
          <w:p w14:paraId="1CD940C4" w14:textId="55E994C6" w:rsidR="00672C8D" w:rsidRPr="00AA3B75" w:rsidRDefault="00672C8D" w:rsidP="00795078">
            <w:pPr>
              <w:rPr>
                <w:lang w:val="nl-NL"/>
              </w:rPr>
            </w:pPr>
          </w:p>
        </w:tc>
        <w:tc>
          <w:tcPr>
            <w:tcW w:w="713" w:type="dxa"/>
          </w:tcPr>
          <w:p w14:paraId="5596547A" w14:textId="2B96DEAE" w:rsidR="00672C8D" w:rsidRPr="00AA3B75" w:rsidRDefault="00672C8D" w:rsidP="00795078">
            <w:pPr>
              <w:rPr>
                <w:lang w:val="nl-NL"/>
              </w:rPr>
            </w:pPr>
          </w:p>
        </w:tc>
        <w:tc>
          <w:tcPr>
            <w:tcW w:w="1527" w:type="dxa"/>
          </w:tcPr>
          <w:p w14:paraId="0333ABC8" w14:textId="11DB77FD" w:rsidR="00672C8D" w:rsidRPr="00AA3B75" w:rsidRDefault="00672C8D" w:rsidP="00795078">
            <w:pPr>
              <w:rPr>
                <w:lang w:val="nl-NL"/>
              </w:rPr>
            </w:pPr>
          </w:p>
        </w:tc>
        <w:tc>
          <w:tcPr>
            <w:tcW w:w="992" w:type="dxa"/>
          </w:tcPr>
          <w:p w14:paraId="7051DADD" w14:textId="6F3CFDA4" w:rsidR="00672C8D" w:rsidRPr="00AA3B75" w:rsidRDefault="00672C8D" w:rsidP="00795078">
            <w:pPr>
              <w:rPr>
                <w:lang w:val="nl-NL"/>
              </w:rPr>
            </w:pPr>
          </w:p>
        </w:tc>
        <w:tc>
          <w:tcPr>
            <w:tcW w:w="3118" w:type="dxa"/>
          </w:tcPr>
          <w:p w14:paraId="0F464DDF" w14:textId="77777777" w:rsidR="00672C8D" w:rsidRPr="00AA3B75" w:rsidRDefault="00672C8D" w:rsidP="00795078">
            <w:pPr>
              <w:rPr>
                <w:lang w:val="nl-NL"/>
              </w:rPr>
            </w:pPr>
          </w:p>
        </w:tc>
      </w:tr>
    </w:tbl>
    <w:p w14:paraId="317297EE" w14:textId="77777777" w:rsidR="00672C8D" w:rsidRPr="007D44E7" w:rsidRDefault="00672C8D" w:rsidP="00672C8D">
      <w:pPr>
        <w:rPr>
          <w:lang w:val="nl-NL"/>
        </w:rPr>
      </w:pPr>
    </w:p>
    <w:p w14:paraId="143B4DD8" w14:textId="77777777" w:rsidR="00672C8D" w:rsidRPr="00A441B1" w:rsidRDefault="00672C8D" w:rsidP="00672C8D">
      <w:pPr>
        <w:rPr>
          <w:lang w:val="nl-NL"/>
        </w:rPr>
      </w:pPr>
      <w:r w:rsidRPr="00A441B1">
        <w:rPr>
          <w:lang w:val="nl-NL"/>
        </w:rPr>
        <w:t>De prioriteit van problemen wordt door middel van een getal aangeduid.</w:t>
      </w:r>
    </w:p>
    <w:p w14:paraId="42261CC7" w14:textId="77777777" w:rsidR="00672C8D" w:rsidRPr="00A441B1" w:rsidRDefault="00672C8D" w:rsidP="00672C8D">
      <w:pPr>
        <w:pStyle w:val="NoSpacing"/>
        <w:rPr>
          <w:lang w:val="nl-NL"/>
        </w:rPr>
      </w:pPr>
      <w:r w:rsidRPr="00A441B1">
        <w:rPr>
          <w:lang w:val="nl-NL"/>
        </w:rPr>
        <w:t>0 = Geen prioriteit</w:t>
      </w:r>
    </w:p>
    <w:p w14:paraId="4B2AD8CE" w14:textId="77777777" w:rsidR="00672C8D" w:rsidRPr="00A441B1" w:rsidRDefault="00672C8D" w:rsidP="00672C8D">
      <w:pPr>
        <w:pStyle w:val="NoSpacing"/>
        <w:rPr>
          <w:lang w:val="nl-NL"/>
        </w:rPr>
      </w:pPr>
      <w:r w:rsidRPr="00A441B1">
        <w:rPr>
          <w:lang w:val="nl-NL"/>
        </w:rPr>
        <w:t>1 = Lage prioriteit voor een probleem waar niet meteen een oplossing voor hoeft te worden gevonden.</w:t>
      </w:r>
    </w:p>
    <w:p w14:paraId="45CC40DC" w14:textId="77777777" w:rsidR="00672C8D" w:rsidRPr="00A441B1" w:rsidRDefault="00672C8D" w:rsidP="00672C8D">
      <w:pPr>
        <w:pStyle w:val="NoSpacing"/>
        <w:rPr>
          <w:lang w:val="nl-NL"/>
        </w:rPr>
      </w:pPr>
      <w:r w:rsidRPr="00A441B1">
        <w:rPr>
          <w:lang w:val="nl-NL"/>
        </w:rPr>
        <w:t>2 = Prioriteit voor een probleem dat opgelost dient te worden, maar waar voorlopig mee gewerkt kan worden.</w:t>
      </w:r>
    </w:p>
    <w:p w14:paraId="47E11296" w14:textId="33C5B2BF" w:rsidR="00672C8D" w:rsidRDefault="00672C8D" w:rsidP="00672C8D">
      <w:pPr>
        <w:pStyle w:val="NoSpacing"/>
        <w:rPr>
          <w:lang w:val="nl-NL"/>
        </w:rPr>
      </w:pPr>
      <w:r>
        <w:rPr>
          <w:lang w:val="nl-NL"/>
        </w:rPr>
        <w:t xml:space="preserve">3 </w:t>
      </w:r>
      <w:r w:rsidRPr="00A441B1">
        <w:rPr>
          <w:lang w:val="nl-NL"/>
        </w:rPr>
        <w:t>= Hoogste prioriteit voor een probleem dat onmiddellijk opgelost dient te worden.</w:t>
      </w:r>
    </w:p>
    <w:p w14:paraId="426708A0" w14:textId="05C2C7A8" w:rsidR="00633354" w:rsidRDefault="00633354" w:rsidP="00672C8D">
      <w:pPr>
        <w:pStyle w:val="NoSpacing"/>
        <w:rPr>
          <w:lang w:val="nl-NL"/>
        </w:rPr>
      </w:pPr>
    </w:p>
    <w:p w14:paraId="1C72303B" w14:textId="63B103C0" w:rsidR="00633354" w:rsidRDefault="00633354" w:rsidP="00672C8D">
      <w:pPr>
        <w:pStyle w:val="NoSpacing"/>
        <w:rPr>
          <w:lang w:val="nl-NL"/>
        </w:rPr>
      </w:pPr>
    </w:p>
    <w:p w14:paraId="18E9BF0F" w14:textId="5A5361EA" w:rsidR="00633354" w:rsidRDefault="00633354" w:rsidP="00672C8D">
      <w:pPr>
        <w:pStyle w:val="NoSpacing"/>
        <w:rPr>
          <w:lang w:val="nl-NL"/>
        </w:rPr>
      </w:pPr>
    </w:p>
    <w:p w14:paraId="4BE02214" w14:textId="77777777" w:rsidR="00633354" w:rsidRPr="00A441B1" w:rsidRDefault="00633354" w:rsidP="00672C8D">
      <w:pPr>
        <w:pStyle w:val="NoSpacing"/>
        <w:rPr>
          <w:lang w:val="nl-NL"/>
        </w:rPr>
      </w:pPr>
    </w:p>
    <w:p w14:paraId="2092D617" w14:textId="77777777" w:rsidR="00672C8D" w:rsidRDefault="00672C8D" w:rsidP="00672C8D">
      <w:pPr>
        <w:pStyle w:val="Heading1"/>
        <w:rPr>
          <w:lang w:val="nl-NL"/>
        </w:rPr>
      </w:pPr>
    </w:p>
    <w:p w14:paraId="512846E4" w14:textId="77777777" w:rsidR="00524E4F" w:rsidRPr="00672C8D" w:rsidRDefault="00524E4F">
      <w:pPr>
        <w:rPr>
          <w:lang w:val="nl-NL"/>
        </w:rPr>
      </w:pPr>
    </w:p>
    <w:sectPr w:rsidR="00524E4F" w:rsidRPr="00672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A3E40"/>
    <w:multiLevelType w:val="hybridMultilevel"/>
    <w:tmpl w:val="536A97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95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8D"/>
    <w:rsid w:val="00254493"/>
    <w:rsid w:val="003F001D"/>
    <w:rsid w:val="0045204F"/>
    <w:rsid w:val="0048275B"/>
    <w:rsid w:val="004E2EDA"/>
    <w:rsid w:val="00524E4F"/>
    <w:rsid w:val="0052737F"/>
    <w:rsid w:val="005465F8"/>
    <w:rsid w:val="00551108"/>
    <w:rsid w:val="00572710"/>
    <w:rsid w:val="00633354"/>
    <w:rsid w:val="00647103"/>
    <w:rsid w:val="00672C8D"/>
    <w:rsid w:val="006A042A"/>
    <w:rsid w:val="006F4FBC"/>
    <w:rsid w:val="007A139D"/>
    <w:rsid w:val="007D44E7"/>
    <w:rsid w:val="008873DB"/>
    <w:rsid w:val="0092491B"/>
    <w:rsid w:val="00950970"/>
    <w:rsid w:val="0099543B"/>
    <w:rsid w:val="00A46DAB"/>
    <w:rsid w:val="00A55089"/>
    <w:rsid w:val="00AA3B75"/>
    <w:rsid w:val="00C52D30"/>
    <w:rsid w:val="00CC3DBD"/>
    <w:rsid w:val="00E6591B"/>
    <w:rsid w:val="00EA3975"/>
    <w:rsid w:val="00FE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14D0"/>
  <w15:chartTrackingRefBased/>
  <w15:docId w15:val="{17D5D07C-FB9F-4BBF-979E-D6002AEB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C8D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C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672C8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Default">
    <w:name w:val="Default"/>
    <w:rsid w:val="00672C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672C8D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63335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AA3B7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a32855c-b929-475a-88ab-9e831e67d5a2" xsi:nil="true"/>
    <lcf76f155ced4ddcb4097134ff3c332f xmlns="ca32855c-b929-475a-88ab-9e831e67d5a2">
      <Terms xmlns="http://schemas.microsoft.com/office/infopath/2007/PartnerControls"/>
    </lcf76f155ced4ddcb4097134ff3c332f>
    <MediaLengthInSeconds xmlns="ca32855c-b929-475a-88ab-9e831e67d5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060487055474897088BAD46C8DE65" ma:contentTypeVersion="14" ma:contentTypeDescription="Create a new document." ma:contentTypeScope="" ma:versionID="9dcdcdbad99be9ba7ace6c3bf79fe07d">
  <xsd:schema xmlns:xsd="http://www.w3.org/2001/XMLSchema" xmlns:xs="http://www.w3.org/2001/XMLSchema" xmlns:p="http://schemas.microsoft.com/office/2006/metadata/properties" xmlns:ns2="ca32855c-b929-475a-88ab-9e831e67d5a2" xmlns:ns3="d3c82a79-5c83-4c58-9974-38044a4d4d58" targetNamespace="http://schemas.microsoft.com/office/2006/metadata/properties" ma:root="true" ma:fieldsID="e5040a81620612bd18961943c1dc67a6" ns2:_="" ns3:_="">
    <xsd:import namespace="ca32855c-b929-475a-88ab-9e831e67d5a2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2855c-b929-475a-88ab-9e831e67d5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5a82a8-c3a0-4b29-b829-aac1bc89d4c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B2F17C-B786-4A2A-B6B4-BC2411787C63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a32855c-b929-475a-88ab-9e831e67d5a2"/>
  </ds:schemaRefs>
</ds:datastoreItem>
</file>

<file path=customXml/itemProps2.xml><?xml version="1.0" encoding="utf-8"?>
<ds:datastoreItem xmlns:ds="http://schemas.openxmlformats.org/officeDocument/2006/customXml" ds:itemID="{9E6928F9-6F6C-46D5-88B4-FDFD92C0C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977A5D-53E5-4765-AD52-0FC19A4346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32855c-b929-475a-88ab-9e831e67d5a2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ROC Mondriaan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Z.</dc:creator>
  <cp:keywords/>
  <dc:description/>
  <cp:lastModifiedBy>Zeenath Soekha</cp:lastModifiedBy>
  <cp:revision>4</cp:revision>
  <dcterms:created xsi:type="dcterms:W3CDTF">2023-04-05T08:41:00Z</dcterms:created>
  <dcterms:modified xsi:type="dcterms:W3CDTF">2023-06-19T18:08:00Z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0x010100E70060487055474897088BAD46C8DE65</vt:lpwstr>
  </property>
  <property fmtid="{D5CDD505-2E9C-101B-9397-08002B2CF9AE}" pid="3" name="Order">
    <vt:r8>27100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