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 w:eastAsia="黑体"/>
          <w:b w:val="0"/>
          <w:sz w:val="32"/>
        </w:rPr>
        <w:t>论文题目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黑体"/>
          <w:b w:val="0"/>
          <w:sz w:val="28"/>
        </w:rPr>
        <w:t>摘 要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总体介绍：背景一句，本文围绕……问题，建立了……模型体系，对……具有参考价值。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针对问题一，考虑……，建立了……模型。首先……，接着……，然后……，最后……。求得……（关键数值），详见表X。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针对问题二，……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针对问题三，……</w:t>
      </w:r>
    </w:p>
    <w:p>
      <w:pPr>
        <w:spacing w:before="0" w:after="0" w:line="360" w:lineRule="auto"/>
      </w:pPr>
    </w:p>
    <w:p>
      <w:pPr>
        <w:spacing w:before="0" w:after="0" w:line="360" w:lineRule="auto"/>
      </w:pPr>
      <w:r>
        <w:rPr>
          <w:rFonts w:ascii="Times New Roman" w:hAnsi="Times New Roman" w:eastAsia="宋体"/>
          <w:b/>
          <w:sz w:val="24"/>
        </w:rPr>
        <w:t>关键词：</w:t>
      </w:r>
      <w:r>
        <w:rPr>
          <w:rFonts w:ascii="Times New Roman" w:hAnsi="Times New Roman" w:eastAsia="宋体"/>
          <w:b w:val="0"/>
          <w:sz w:val="24"/>
        </w:rPr>
        <w:t>关键词一；关键词二；关键词三；关键词四</w:t>
      </w:r>
    </w:p>
    <w:p>
      <w:r>
        <w:br w:type="page"/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 w:val="0"/>
          <w:sz w:val="28"/>
        </w:rPr>
        <w:t>一、问题重述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1.1 问题背景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从现实场景切入，2~4 句，可带文献引用[1]。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1.2 问题提出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描述本题对象与已知参数，需解决以下问题：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问题一：……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问题二：……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问题三：……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 w:val="0"/>
          <w:sz w:val="28"/>
        </w:rPr>
        <w:t>二、问题分析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2.1 问题一的分析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问题一要求……，属于……问题。首先……，接着……，然后……，最后……。由于……，传统……方法行不通，因此采用……。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2.2 问题二的分析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……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2.3 问题三的分析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……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 w:val="0"/>
          <w:sz w:val="28"/>
        </w:rPr>
        <w:t>三、模型假设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假设……；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2. 假设……；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3. 假设……；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4. 假设……。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 w:val="0"/>
          <w:sz w:val="28"/>
        </w:rPr>
        <w:t>四、符号说明</w:t>
      </w:r>
    </w:p>
    <w:p>
      <w:pPr>
        <w:spacing w:before="0" w:after="0" w:line="360" w:lineRule="auto"/>
        <w:jc w:val="center"/>
      </w:pPr>
      <w:r>
        <w:rPr>
          <w:rFonts w:ascii="Times New Roman" w:hAnsi="Times New Roman" w:eastAsia="宋体"/>
          <w:b w:val="0"/>
          <w:sz w:val="21"/>
        </w:rPr>
        <w:t>表1 符号说明</w:t>
      </w:r>
    </w:p>
    <w:tbl>
      <w:tblPr>
        <w:tblW w:type="auto" w:w="0"/>
        <w:jc w:val="center"/>
        <w:tblBorders>
          <w:top w:val="single" w:sz="12" w:space="0" w:color="000000"/>
          <w:start w:val="nil" w:sz="0" w:space="0" w:color="auto"/>
          <w:left w:val="nil" w:sz="0" w:space="0" w:color="auto"/>
          <w:bottom w:val="single" w:sz="12" w:space="0" w:color="000000"/>
          <w:end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  <w:tblLook w:firstColumn="1" w:firstRow="1" w:lastColumn="0" w:lastRow="0" w:noHBand="0" w:noVBand="1" w:val="04A0"/>
      </w:tblPr>
      <w:tblGrid>
        <w:gridCol w:w="2767"/>
        <w:gridCol w:w="2767"/>
        <w:gridCol w:w="2767"/>
      </w:tblGrid>
      <w:tr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符号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说明</w:t>
            </w:r>
          </w:p>
        </w:tc>
        <w:tc>
          <w:tcPr>
            <w:tcW w:type="dxa" w:w="2767"/>
            <w:tcBorders>
              <w:bottom w:val="single" w:sz="4" w:space="0" w:color="000000"/>
            </w:tcBorders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/>
                <w:sz w:val="24"/>
              </w:rPr>
              <w:t>单位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x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示例符号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m</w:t>
            </w:r>
          </w:p>
        </w:tc>
      </w:tr>
      <w:tr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t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时间</w:t>
            </w:r>
          </w:p>
        </w:tc>
        <w:tc>
          <w:tcPr>
            <w:tcW w:type="dxa" w:w="2767"/>
          </w:tcPr>
          <w:p>
            <w:pPr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24"/>
              </w:rPr>
              <w:t>s</w:t>
            </w:r>
          </w:p>
        </w:tc>
      </w:tr>
    </w:tbl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注：未列出的符号在首次出现处说明。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 w:val="0"/>
          <w:sz w:val="28"/>
        </w:rPr>
        <w:t>五、模型的建立与求解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5.1 问题一的模型建立与求解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5.1.1 模型建立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设……为 x。由……可得：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综上所述，我们建立……模型：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5.1.2 模型求解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Step1：……；Step2：……；Step3：……。</w:t>
      </w:r>
    </w:p>
    <w:p>
      <w:pPr>
        <w:spacing w:before="120" w:after="120" w:line="360" w:lineRule="auto"/>
      </w:pPr>
      <w:r>
        <w:rPr>
          <w:rFonts w:ascii="Times New Roman" w:hAnsi="Times New Roman" w:eastAsia="宋体"/>
          <w:b/>
          <w:sz w:val="24"/>
        </w:rPr>
        <w:t>5.1.3 结果与分析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计算了……，如下图1所示。图中X表示……，我们发现……，这是由于……。部分结果如表2所示，全部数据详见支撑材料。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5.2 问题二的模型建立与求解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……（同 5.1 结构：模型建立→模型求解→结果与分析）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5.3 问题三的模型建立与求解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……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 w:val="0"/>
          <w:sz w:val="28"/>
        </w:rPr>
        <w:t>六、模型评价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6.1 模型检验与灵敏度分析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……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6.2 模型的优点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……（每条一句且带证据）。</w:t>
      </w:r>
    </w:p>
    <w:p>
      <w:pPr>
        <w:spacing w:before="120" w:after="120" w:line="360" w:lineRule="auto"/>
      </w:pPr>
      <w:r>
        <w:rPr>
          <w:rFonts w:ascii="Times New Roman" w:hAnsi="Times New Roman" w:eastAsia="黑体"/>
          <w:b w:val="0"/>
          <w:sz w:val="24"/>
        </w:rPr>
        <w:t>6.3 模型的缺点与改进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1. ……（含真实负面结果与失效边界）。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 w:val="0"/>
          <w:sz w:val="28"/>
        </w:rPr>
        <w:t>参考文献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[1] 作者. 题名[J]. 刊名, 年份, 卷(期): 起止页.</w:t>
      </w:r>
    </w:p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 w:val="0"/>
          <w:sz w:val="28"/>
        </w:rPr>
        <w:t>附录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附录1 支撑材料清单：文件名 + 功能注释。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附录2 问题求解答案（全精度大表，8~9 位小数）。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附录3 程序代码（按问题分文件，语法着色，中文注释密集）。</w:t>
      </w:r>
    </w:p>
    <w:sectPr w:rsidR="00FC693F" w:rsidRPr="0006063C" w:rsidSect="00034616">
      <w:footerReference w:type="default" r:id="rId9"/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>
      <w:r>
        <w:rPr>
          <w:rFonts w:ascii="Times New Roman" w:hAnsi="Times New Roman" w:eastAsia="宋体"/>
          <w:sz w:val="21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