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is the expected result for each of the following test cases?</w:t>
      </w:r>
    </w:p>
    <w:tbl>
      <w:tblPr>
        <w:tblStyle w:val="Table1"/>
        <w:tblW w:w="7645.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2695"/>
        <w:gridCol w:w="1260"/>
        <w:gridCol w:w="1260"/>
        <w:gridCol w:w="1260"/>
        <w:gridCol w:w="1170"/>
        <w:tblGridChange w:id="0">
          <w:tblGrid>
            <w:gridCol w:w="2695"/>
            <w:gridCol w:w="1260"/>
            <w:gridCol w:w="1260"/>
            <w:gridCol w:w="1260"/>
            <w:gridCol w:w="1170"/>
          </w:tblGrid>
        </w:tblGridChange>
      </w:tblGrid>
      <w:tr>
        <w:trPr>
          <w:cantSplit w:val="0"/>
          <w:tblHeader w:val="0"/>
        </w:trPr>
        <w:tc>
          <w:tcPr/>
          <w:p w:rsidR="00000000" w:rsidDel="00000000" w:rsidP="00000000" w:rsidRDefault="00000000" w:rsidRPr="00000000" w14:paraId="00000002">
            <w:pPr>
              <w:rPr>
                <w:sz w:val="24"/>
                <w:szCs w:val="24"/>
              </w:rPr>
            </w:pPr>
            <w:r w:rsidDel="00000000" w:rsidR="00000000" w:rsidRPr="00000000">
              <w:rPr>
                <w:rtl w:val="0"/>
              </w:rPr>
            </w:r>
          </w:p>
        </w:tc>
        <w:tc>
          <w:tcPr/>
          <w:p w:rsidR="00000000" w:rsidDel="00000000" w:rsidP="00000000" w:rsidRDefault="00000000" w:rsidRPr="00000000" w14:paraId="00000003">
            <w:pPr>
              <w:rPr>
                <w:sz w:val="24"/>
                <w:szCs w:val="24"/>
              </w:rPr>
            </w:pPr>
            <w:r w:rsidDel="00000000" w:rsidR="00000000" w:rsidRPr="00000000">
              <w:rPr>
                <w:b w:val="1"/>
                <w:sz w:val="24"/>
                <w:szCs w:val="24"/>
                <w:rtl w:val="0"/>
              </w:rPr>
              <w:t xml:space="preserve">Rule1</w:t>
            </w:r>
            <w:r w:rsidDel="00000000" w:rsidR="00000000" w:rsidRPr="00000000">
              <w:rPr>
                <w:rtl w:val="0"/>
              </w:rPr>
            </w:r>
          </w:p>
        </w:tc>
        <w:tc>
          <w:tcPr/>
          <w:p w:rsidR="00000000" w:rsidDel="00000000" w:rsidP="00000000" w:rsidRDefault="00000000" w:rsidRPr="00000000" w14:paraId="00000004">
            <w:pPr>
              <w:rPr>
                <w:sz w:val="24"/>
                <w:szCs w:val="24"/>
              </w:rPr>
            </w:pPr>
            <w:r w:rsidDel="00000000" w:rsidR="00000000" w:rsidRPr="00000000">
              <w:rPr>
                <w:b w:val="1"/>
                <w:sz w:val="24"/>
                <w:szCs w:val="24"/>
                <w:rtl w:val="0"/>
              </w:rPr>
              <w:t xml:space="preserve">Rule2</w:t>
            </w:r>
            <w:r w:rsidDel="00000000" w:rsidR="00000000" w:rsidRPr="00000000">
              <w:rPr>
                <w:rtl w:val="0"/>
              </w:rPr>
            </w:r>
          </w:p>
        </w:tc>
        <w:tc>
          <w:tcPr/>
          <w:p w:rsidR="00000000" w:rsidDel="00000000" w:rsidP="00000000" w:rsidRDefault="00000000" w:rsidRPr="00000000" w14:paraId="00000005">
            <w:pPr>
              <w:rPr>
                <w:sz w:val="24"/>
                <w:szCs w:val="24"/>
              </w:rPr>
            </w:pPr>
            <w:r w:rsidDel="00000000" w:rsidR="00000000" w:rsidRPr="00000000">
              <w:rPr>
                <w:b w:val="1"/>
                <w:sz w:val="24"/>
                <w:szCs w:val="24"/>
                <w:rtl w:val="0"/>
              </w:rPr>
              <w:t xml:space="preserve">Rule3</w:t>
            </w:r>
            <w:r w:rsidDel="00000000" w:rsidR="00000000" w:rsidRPr="00000000">
              <w:rPr>
                <w:rtl w:val="0"/>
              </w:rPr>
            </w:r>
          </w:p>
        </w:tc>
        <w:tc>
          <w:tcPr/>
          <w:p w:rsidR="00000000" w:rsidDel="00000000" w:rsidP="00000000" w:rsidRDefault="00000000" w:rsidRPr="00000000" w14:paraId="00000006">
            <w:pPr>
              <w:rPr>
                <w:sz w:val="24"/>
                <w:szCs w:val="24"/>
              </w:rPr>
            </w:pPr>
            <w:r w:rsidDel="00000000" w:rsidR="00000000" w:rsidRPr="00000000">
              <w:rPr>
                <w:b w:val="1"/>
                <w:sz w:val="24"/>
                <w:szCs w:val="24"/>
                <w:rtl w:val="0"/>
              </w:rPr>
              <w:t xml:space="preserve">Rule4</w:t>
            </w:r>
            <w:r w:rsidDel="00000000" w:rsidR="00000000" w:rsidRPr="00000000">
              <w:rPr>
                <w:rtl w:val="0"/>
              </w:rPr>
            </w:r>
          </w:p>
        </w:tc>
      </w:tr>
      <w:tr>
        <w:trPr>
          <w:cantSplit w:val="0"/>
          <w:tblHeader w:val="0"/>
        </w:trPr>
        <w:tc>
          <w:tcPr/>
          <w:p w:rsidR="00000000" w:rsidDel="00000000" w:rsidP="00000000" w:rsidRDefault="00000000" w:rsidRPr="00000000" w14:paraId="00000007">
            <w:pPr>
              <w:rPr>
                <w:sz w:val="24"/>
                <w:szCs w:val="24"/>
              </w:rPr>
            </w:pPr>
            <w:r w:rsidDel="00000000" w:rsidR="00000000" w:rsidRPr="00000000">
              <w:rPr>
                <w:b w:val="1"/>
                <w:sz w:val="24"/>
                <w:szCs w:val="24"/>
                <w:rtl w:val="0"/>
              </w:rPr>
              <w:t xml:space="preserve">Conditions</w:t>
            </w:r>
            <w:r w:rsidDel="00000000" w:rsidR="00000000" w:rsidRPr="00000000">
              <w:rPr>
                <w:rtl w:val="0"/>
              </w:rPr>
            </w:r>
          </w:p>
        </w:tc>
        <w:tc>
          <w:tcPr/>
          <w:p w:rsidR="00000000" w:rsidDel="00000000" w:rsidP="00000000" w:rsidRDefault="00000000" w:rsidRPr="00000000" w14:paraId="00000008">
            <w:pPr>
              <w:rPr>
                <w:sz w:val="24"/>
                <w:szCs w:val="24"/>
              </w:rPr>
            </w:pPr>
            <w:r w:rsidDel="00000000" w:rsidR="00000000" w:rsidRPr="00000000">
              <w:rPr>
                <w:rtl w:val="0"/>
              </w:rPr>
            </w:r>
          </w:p>
        </w:tc>
        <w:tc>
          <w:tcPr/>
          <w:p w:rsidR="00000000" w:rsidDel="00000000" w:rsidP="00000000" w:rsidRDefault="00000000" w:rsidRPr="00000000" w14:paraId="00000009">
            <w:pPr>
              <w:rPr>
                <w:sz w:val="24"/>
                <w:szCs w:val="24"/>
              </w:rPr>
            </w:pPr>
            <w:r w:rsidDel="00000000" w:rsidR="00000000" w:rsidRPr="00000000">
              <w:rPr>
                <w:rtl w:val="0"/>
              </w:rPr>
            </w:r>
          </w:p>
        </w:tc>
        <w:tc>
          <w:tcPr/>
          <w:p w:rsidR="00000000" w:rsidDel="00000000" w:rsidP="00000000" w:rsidRDefault="00000000" w:rsidRPr="00000000" w14:paraId="0000000A">
            <w:pPr>
              <w:rPr>
                <w:sz w:val="24"/>
                <w:szCs w:val="24"/>
              </w:rPr>
            </w:pPr>
            <w:r w:rsidDel="00000000" w:rsidR="00000000" w:rsidRPr="00000000">
              <w:rPr>
                <w:rtl w:val="0"/>
              </w:rPr>
            </w:r>
          </w:p>
        </w:tc>
        <w:tc>
          <w:tcPr/>
          <w:p w:rsidR="00000000" w:rsidDel="00000000" w:rsidP="00000000" w:rsidRDefault="00000000" w:rsidRPr="00000000" w14:paraId="0000000B">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C">
            <w:pPr>
              <w:rPr>
                <w:sz w:val="24"/>
                <w:szCs w:val="24"/>
              </w:rPr>
            </w:pPr>
            <w:r w:rsidDel="00000000" w:rsidR="00000000" w:rsidRPr="00000000">
              <w:rPr>
                <w:sz w:val="24"/>
                <w:szCs w:val="24"/>
                <w:rtl w:val="0"/>
              </w:rPr>
              <w:t xml:space="preserve">Citibank Card Member</w:t>
            </w:r>
          </w:p>
        </w:tc>
        <w:tc>
          <w:tcPr/>
          <w:p w:rsidR="00000000" w:rsidDel="00000000" w:rsidP="00000000" w:rsidRDefault="00000000" w:rsidRPr="00000000" w14:paraId="0000000D">
            <w:pPr>
              <w:rPr>
                <w:sz w:val="24"/>
                <w:szCs w:val="24"/>
              </w:rPr>
            </w:pPr>
            <w:r w:rsidDel="00000000" w:rsidR="00000000" w:rsidRPr="00000000">
              <w:rPr>
                <w:sz w:val="24"/>
                <w:szCs w:val="24"/>
                <w:rtl w:val="0"/>
              </w:rPr>
              <w:t xml:space="preserve">Yes</w:t>
            </w:r>
          </w:p>
        </w:tc>
        <w:tc>
          <w:tcPr/>
          <w:p w:rsidR="00000000" w:rsidDel="00000000" w:rsidP="00000000" w:rsidRDefault="00000000" w:rsidRPr="00000000" w14:paraId="0000000E">
            <w:pPr>
              <w:rPr>
                <w:sz w:val="24"/>
                <w:szCs w:val="24"/>
              </w:rPr>
            </w:pPr>
            <w:r w:rsidDel="00000000" w:rsidR="00000000" w:rsidRPr="00000000">
              <w:rPr>
                <w:sz w:val="24"/>
                <w:szCs w:val="24"/>
                <w:rtl w:val="0"/>
              </w:rPr>
              <w:t xml:space="preserve">Yes</w:t>
            </w:r>
          </w:p>
        </w:tc>
        <w:tc>
          <w:tcPr/>
          <w:p w:rsidR="00000000" w:rsidDel="00000000" w:rsidP="00000000" w:rsidRDefault="00000000" w:rsidRPr="00000000" w14:paraId="0000000F">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010">
            <w:pPr>
              <w:rPr>
                <w:sz w:val="24"/>
                <w:szCs w:val="24"/>
              </w:rPr>
            </w:pPr>
            <w:r w:rsidDel="00000000" w:rsidR="00000000" w:rsidRPr="00000000">
              <w:rPr>
                <w:sz w:val="24"/>
                <w:szCs w:val="24"/>
                <w:rtl w:val="0"/>
              </w:rPr>
              <w:t xml:space="preserve">No</w:t>
            </w:r>
          </w:p>
        </w:tc>
      </w:tr>
      <w:tr>
        <w:trPr>
          <w:cantSplit w:val="0"/>
          <w:tblHeader w:val="0"/>
        </w:trPr>
        <w:tc>
          <w:tcPr/>
          <w:p w:rsidR="00000000" w:rsidDel="00000000" w:rsidP="00000000" w:rsidRDefault="00000000" w:rsidRPr="00000000" w14:paraId="00000011">
            <w:pPr>
              <w:rPr>
                <w:sz w:val="24"/>
                <w:szCs w:val="24"/>
              </w:rPr>
            </w:pPr>
            <w:r w:rsidDel="00000000" w:rsidR="00000000" w:rsidRPr="00000000">
              <w:rPr>
                <w:sz w:val="24"/>
                <w:szCs w:val="24"/>
                <w:rtl w:val="0"/>
              </w:rPr>
              <w:t xml:space="preserve">Type of Room</w:t>
            </w:r>
          </w:p>
        </w:tc>
        <w:tc>
          <w:tcPr/>
          <w:p w:rsidR="00000000" w:rsidDel="00000000" w:rsidP="00000000" w:rsidRDefault="00000000" w:rsidRPr="00000000" w14:paraId="00000012">
            <w:pPr>
              <w:rPr>
                <w:sz w:val="24"/>
                <w:szCs w:val="24"/>
              </w:rPr>
            </w:pPr>
            <w:r w:rsidDel="00000000" w:rsidR="00000000" w:rsidRPr="00000000">
              <w:rPr>
                <w:sz w:val="24"/>
                <w:szCs w:val="24"/>
                <w:rtl w:val="0"/>
              </w:rPr>
              <w:t xml:space="preserve">Silver</w:t>
            </w:r>
          </w:p>
        </w:tc>
        <w:tc>
          <w:tcPr/>
          <w:p w:rsidR="00000000" w:rsidDel="00000000" w:rsidP="00000000" w:rsidRDefault="00000000" w:rsidRPr="00000000" w14:paraId="00000013">
            <w:pPr>
              <w:rPr>
                <w:sz w:val="24"/>
                <w:szCs w:val="24"/>
              </w:rPr>
            </w:pPr>
            <w:r w:rsidDel="00000000" w:rsidR="00000000" w:rsidRPr="00000000">
              <w:rPr>
                <w:sz w:val="24"/>
                <w:szCs w:val="24"/>
                <w:rtl w:val="0"/>
              </w:rPr>
              <w:t xml:space="preserve">Platinum</w:t>
            </w:r>
          </w:p>
        </w:tc>
        <w:tc>
          <w:tcPr/>
          <w:p w:rsidR="00000000" w:rsidDel="00000000" w:rsidP="00000000" w:rsidRDefault="00000000" w:rsidRPr="00000000" w14:paraId="00000014">
            <w:pPr>
              <w:rPr>
                <w:sz w:val="24"/>
                <w:szCs w:val="24"/>
              </w:rPr>
            </w:pPr>
            <w:r w:rsidDel="00000000" w:rsidR="00000000" w:rsidRPr="00000000">
              <w:rPr>
                <w:sz w:val="24"/>
                <w:szCs w:val="24"/>
                <w:rtl w:val="0"/>
              </w:rPr>
              <w:t xml:space="preserve">Silver</w:t>
            </w:r>
          </w:p>
        </w:tc>
        <w:tc>
          <w:tcPr/>
          <w:p w:rsidR="00000000" w:rsidDel="00000000" w:rsidP="00000000" w:rsidRDefault="00000000" w:rsidRPr="00000000" w14:paraId="00000015">
            <w:pPr>
              <w:rPr>
                <w:sz w:val="24"/>
                <w:szCs w:val="24"/>
              </w:rPr>
            </w:pPr>
            <w:r w:rsidDel="00000000" w:rsidR="00000000" w:rsidRPr="00000000">
              <w:rPr>
                <w:sz w:val="24"/>
                <w:szCs w:val="24"/>
                <w:rtl w:val="0"/>
              </w:rPr>
              <w:t xml:space="preserve">Platinum</w:t>
            </w:r>
          </w:p>
        </w:tc>
      </w:tr>
      <w:tr>
        <w:trPr>
          <w:cantSplit w:val="0"/>
          <w:tblHeader w:val="0"/>
        </w:trPr>
        <w:tc>
          <w:tcPr/>
          <w:p w:rsidR="00000000" w:rsidDel="00000000" w:rsidP="00000000" w:rsidRDefault="00000000" w:rsidRPr="00000000" w14:paraId="00000016">
            <w:pPr>
              <w:rPr>
                <w:sz w:val="24"/>
                <w:szCs w:val="24"/>
              </w:rPr>
            </w:pPr>
            <w:r w:rsidDel="00000000" w:rsidR="00000000" w:rsidRPr="00000000">
              <w:rPr>
                <w:b w:val="1"/>
                <w:sz w:val="24"/>
                <w:szCs w:val="24"/>
                <w:rtl w:val="0"/>
              </w:rPr>
              <w:t xml:space="preserve">Actions</w:t>
            </w:r>
            <w:r w:rsidDel="00000000" w:rsidR="00000000" w:rsidRPr="00000000">
              <w:rPr>
                <w:rtl w:val="0"/>
              </w:rPr>
            </w:r>
          </w:p>
        </w:tc>
        <w:tc>
          <w:tcPr/>
          <w:p w:rsidR="00000000" w:rsidDel="00000000" w:rsidP="00000000" w:rsidRDefault="00000000" w:rsidRPr="00000000" w14:paraId="00000017">
            <w:pPr>
              <w:rPr>
                <w:sz w:val="24"/>
                <w:szCs w:val="24"/>
              </w:rPr>
            </w:pPr>
            <w:r w:rsidDel="00000000" w:rsidR="00000000" w:rsidRPr="00000000">
              <w:rPr>
                <w:rtl w:val="0"/>
              </w:rPr>
            </w:r>
          </w:p>
        </w:tc>
        <w:tc>
          <w:tcPr/>
          <w:p w:rsidR="00000000" w:rsidDel="00000000" w:rsidP="00000000" w:rsidRDefault="00000000" w:rsidRPr="00000000" w14:paraId="00000018">
            <w:pPr>
              <w:rPr>
                <w:sz w:val="24"/>
                <w:szCs w:val="24"/>
              </w:rPr>
            </w:pPr>
            <w:r w:rsidDel="00000000" w:rsidR="00000000" w:rsidRPr="00000000">
              <w:rPr>
                <w:rtl w:val="0"/>
              </w:rPr>
            </w:r>
          </w:p>
        </w:tc>
        <w:tc>
          <w:tcPr/>
          <w:p w:rsidR="00000000" w:rsidDel="00000000" w:rsidP="00000000" w:rsidRDefault="00000000" w:rsidRPr="00000000" w14:paraId="00000019">
            <w:pPr>
              <w:rPr>
                <w:sz w:val="24"/>
                <w:szCs w:val="24"/>
              </w:rPr>
            </w:pPr>
            <w:r w:rsidDel="00000000" w:rsidR="00000000" w:rsidRPr="00000000">
              <w:rPr>
                <w:rtl w:val="0"/>
              </w:rPr>
            </w:r>
          </w:p>
        </w:tc>
        <w:tc>
          <w:tcPr/>
          <w:p w:rsidR="00000000" w:rsidDel="00000000" w:rsidP="00000000" w:rsidRDefault="00000000" w:rsidRPr="00000000" w14:paraId="0000001A">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B">
            <w:pPr>
              <w:rPr>
                <w:sz w:val="24"/>
                <w:szCs w:val="24"/>
              </w:rPr>
            </w:pPr>
            <w:r w:rsidDel="00000000" w:rsidR="00000000" w:rsidRPr="00000000">
              <w:rPr>
                <w:sz w:val="24"/>
                <w:szCs w:val="24"/>
                <w:rtl w:val="0"/>
              </w:rPr>
              <w:t xml:space="preserve">Offer upgrade To Gold Luxury</w:t>
            </w:r>
          </w:p>
        </w:tc>
        <w:tc>
          <w:tcPr/>
          <w:p w:rsidR="00000000" w:rsidDel="00000000" w:rsidP="00000000" w:rsidRDefault="00000000" w:rsidRPr="00000000" w14:paraId="0000001C">
            <w:pPr>
              <w:rPr>
                <w:sz w:val="24"/>
                <w:szCs w:val="24"/>
              </w:rPr>
            </w:pPr>
            <w:r w:rsidDel="00000000" w:rsidR="00000000" w:rsidRPr="00000000">
              <w:rPr>
                <w:sz w:val="24"/>
                <w:szCs w:val="24"/>
                <w:rtl w:val="0"/>
              </w:rPr>
              <w:t xml:space="preserve">Yes</w:t>
            </w:r>
          </w:p>
        </w:tc>
        <w:tc>
          <w:tcPr/>
          <w:p w:rsidR="00000000" w:rsidDel="00000000" w:rsidP="00000000" w:rsidRDefault="00000000" w:rsidRPr="00000000" w14:paraId="0000001D">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01E">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01F">
            <w:pPr>
              <w:rPr>
                <w:sz w:val="24"/>
                <w:szCs w:val="24"/>
              </w:rPr>
            </w:pPr>
            <w:r w:rsidDel="00000000" w:rsidR="00000000" w:rsidRPr="00000000">
              <w:rPr>
                <w:sz w:val="24"/>
                <w:szCs w:val="24"/>
                <w:rtl w:val="0"/>
              </w:rPr>
              <w:t xml:space="preserve">No</w:t>
            </w:r>
          </w:p>
        </w:tc>
      </w:tr>
      <w:tr>
        <w:trPr>
          <w:cantSplit w:val="0"/>
          <w:tblHeader w:val="0"/>
        </w:trPr>
        <w:tc>
          <w:tcPr/>
          <w:p w:rsidR="00000000" w:rsidDel="00000000" w:rsidP="00000000" w:rsidRDefault="00000000" w:rsidRPr="00000000" w14:paraId="00000020">
            <w:pPr>
              <w:rPr>
                <w:sz w:val="24"/>
                <w:szCs w:val="24"/>
              </w:rPr>
            </w:pPr>
            <w:r w:rsidDel="00000000" w:rsidR="00000000" w:rsidRPr="00000000">
              <w:rPr>
                <w:sz w:val="24"/>
                <w:szCs w:val="24"/>
                <w:rtl w:val="0"/>
              </w:rPr>
              <w:t xml:space="preserve">Offer upgrade to Silver</w:t>
            </w:r>
          </w:p>
        </w:tc>
        <w:tc>
          <w:tcPr/>
          <w:p w:rsidR="00000000" w:rsidDel="00000000" w:rsidP="00000000" w:rsidRDefault="00000000" w:rsidRPr="00000000" w14:paraId="00000021">
            <w:pPr>
              <w:rPr>
                <w:sz w:val="24"/>
                <w:szCs w:val="24"/>
              </w:rPr>
            </w:pPr>
            <w:r w:rsidDel="00000000" w:rsidR="00000000" w:rsidRPr="00000000">
              <w:rPr>
                <w:sz w:val="24"/>
                <w:szCs w:val="24"/>
                <w:rtl w:val="0"/>
              </w:rPr>
              <w:t xml:space="preserve">N/A</w:t>
            </w:r>
          </w:p>
        </w:tc>
        <w:tc>
          <w:tcPr/>
          <w:p w:rsidR="00000000" w:rsidDel="00000000" w:rsidP="00000000" w:rsidRDefault="00000000" w:rsidRPr="00000000" w14:paraId="00000022">
            <w:pPr>
              <w:rPr>
                <w:sz w:val="24"/>
                <w:szCs w:val="24"/>
              </w:rPr>
            </w:pPr>
            <w:r w:rsidDel="00000000" w:rsidR="00000000" w:rsidRPr="00000000">
              <w:rPr>
                <w:sz w:val="24"/>
                <w:szCs w:val="24"/>
                <w:rtl w:val="0"/>
              </w:rPr>
              <w:t xml:space="preserve">Yes</w:t>
            </w:r>
          </w:p>
        </w:tc>
        <w:tc>
          <w:tcPr/>
          <w:p w:rsidR="00000000" w:rsidDel="00000000" w:rsidP="00000000" w:rsidRDefault="00000000" w:rsidRPr="00000000" w14:paraId="00000023">
            <w:pPr>
              <w:rPr>
                <w:sz w:val="24"/>
                <w:szCs w:val="24"/>
              </w:rPr>
            </w:pPr>
            <w:r w:rsidDel="00000000" w:rsidR="00000000" w:rsidRPr="00000000">
              <w:rPr>
                <w:sz w:val="24"/>
                <w:szCs w:val="24"/>
                <w:rtl w:val="0"/>
              </w:rPr>
              <w:t xml:space="preserve">N/A </w:t>
            </w:r>
          </w:p>
        </w:tc>
        <w:tc>
          <w:tcPr/>
          <w:p w:rsidR="00000000" w:rsidDel="00000000" w:rsidP="00000000" w:rsidRDefault="00000000" w:rsidRPr="00000000" w14:paraId="00000024">
            <w:pPr>
              <w:rPr>
                <w:sz w:val="24"/>
                <w:szCs w:val="24"/>
              </w:rPr>
            </w:pPr>
            <w:r w:rsidDel="00000000" w:rsidR="00000000" w:rsidRPr="00000000">
              <w:rPr>
                <w:sz w:val="24"/>
                <w:szCs w:val="24"/>
                <w:rtl w:val="0"/>
              </w:rPr>
              <w:t xml:space="preserve">No</w:t>
            </w:r>
          </w:p>
        </w:tc>
      </w:tr>
    </w:tbl>
    <w:p w:rsidR="00000000" w:rsidDel="00000000" w:rsidP="00000000" w:rsidRDefault="00000000" w:rsidRPr="00000000" w14:paraId="00000025">
      <w:pPr>
        <w:spacing w:line="240" w:lineRule="auto"/>
        <w:rPr>
          <w:sz w:val="24"/>
          <w:szCs w:val="24"/>
        </w:rPr>
      </w:pPr>
      <w:r w:rsidDel="00000000" w:rsidR="00000000" w:rsidRPr="00000000">
        <w:rPr>
          <w:rtl w:val="0"/>
        </w:rPr>
      </w:r>
    </w:p>
    <w:p w:rsidR="00000000" w:rsidDel="00000000" w:rsidP="00000000" w:rsidRDefault="00000000" w:rsidRPr="00000000" w14:paraId="00000026">
      <w:pPr>
        <w:spacing w:line="240" w:lineRule="auto"/>
        <w:ind w:left="720" w:firstLine="0"/>
        <w:rPr>
          <w:sz w:val="24"/>
          <w:szCs w:val="24"/>
        </w:rPr>
      </w:pPr>
      <w:r w:rsidDel="00000000" w:rsidR="00000000" w:rsidRPr="00000000">
        <w:rPr>
          <w:sz w:val="24"/>
          <w:szCs w:val="24"/>
          <w:rtl w:val="0"/>
        </w:rPr>
        <w:t xml:space="preserve">X. Citibank card member, holding a Silver room </w:t>
        <w:br w:type="textWrapping"/>
        <w:t xml:space="preserve">Y. Non Citibank-member, holding a Platinum room</w:t>
        <w:br w:type="textWrapping"/>
      </w:r>
    </w:p>
    <w:p w:rsidR="00000000" w:rsidDel="00000000" w:rsidP="00000000" w:rsidRDefault="00000000" w:rsidRPr="00000000" w14:paraId="00000027">
      <w:pPr>
        <w:ind w:left="720" w:firstLine="0"/>
        <w:rPr>
          <w:b w:val="1"/>
          <w:sz w:val="24"/>
          <w:szCs w:val="24"/>
        </w:rPr>
      </w:pPr>
      <w:r w:rsidDel="00000000" w:rsidR="00000000" w:rsidRPr="00000000">
        <w:rPr>
          <w:sz w:val="24"/>
          <w:szCs w:val="24"/>
          <w:rtl w:val="0"/>
        </w:rPr>
        <w:t xml:space="preserve">A. X – Don’t offer any upgrade, Y – Don’t offer any upgrade.</w:t>
        <w:br w:type="textWrapping"/>
        <w:t xml:space="preserve">B. X – Don’t offer any upgrade, Y – Offer upgrade to Gold.</w:t>
        <w:br w:type="textWrapping"/>
        <w:t xml:space="preserve">C. X – Offer upgrade to Silver, Y – Offer upgrade to Silver.</w:t>
        <w:br w:type="textWrapping"/>
      </w:r>
      <w:r w:rsidDel="00000000" w:rsidR="00000000" w:rsidRPr="00000000">
        <w:rPr>
          <w:b w:val="1"/>
          <w:sz w:val="24"/>
          <w:szCs w:val="24"/>
          <w:rtl w:val="0"/>
        </w:rPr>
        <w:t xml:space="preserve">D. X – Offer upgrade to Gold, Y – Don’t offer any upgrade</w:t>
      </w:r>
    </w:p>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Given the following decision table: Which of the following test cases and expected results is VALID?</w:t>
      </w:r>
    </w:p>
    <w:tbl>
      <w:tblPr>
        <w:tblStyle w:val="Table2"/>
        <w:tblW w:w="8455.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2695"/>
        <w:gridCol w:w="1260"/>
        <w:gridCol w:w="1440"/>
        <w:gridCol w:w="1440"/>
        <w:gridCol w:w="1620"/>
        <w:tblGridChange w:id="0">
          <w:tblGrid>
            <w:gridCol w:w="2695"/>
            <w:gridCol w:w="1260"/>
            <w:gridCol w:w="1440"/>
            <w:gridCol w:w="1440"/>
            <w:gridCol w:w="1620"/>
          </w:tblGrid>
        </w:tblGridChange>
      </w:tblGrid>
      <w:tr>
        <w:trPr>
          <w:cantSplit w:val="0"/>
          <w:tblHeader w:val="0"/>
        </w:trPr>
        <w:tc>
          <w:tcPr/>
          <w:p w:rsidR="00000000" w:rsidDel="00000000" w:rsidP="00000000" w:rsidRDefault="00000000" w:rsidRPr="00000000" w14:paraId="0000002A">
            <w:pPr>
              <w:rPr>
                <w:sz w:val="24"/>
                <w:szCs w:val="24"/>
              </w:rPr>
            </w:pPr>
            <w:r w:rsidDel="00000000" w:rsidR="00000000" w:rsidRPr="00000000">
              <w:rPr>
                <w:rtl w:val="0"/>
              </w:rPr>
            </w:r>
          </w:p>
        </w:tc>
        <w:tc>
          <w:tcPr/>
          <w:p w:rsidR="00000000" w:rsidDel="00000000" w:rsidP="00000000" w:rsidRDefault="00000000" w:rsidRPr="00000000" w14:paraId="0000002B">
            <w:pPr>
              <w:rPr>
                <w:sz w:val="24"/>
                <w:szCs w:val="24"/>
              </w:rPr>
            </w:pPr>
            <w:r w:rsidDel="00000000" w:rsidR="00000000" w:rsidRPr="00000000">
              <w:rPr>
                <w:b w:val="1"/>
                <w:sz w:val="24"/>
                <w:szCs w:val="24"/>
                <w:rtl w:val="0"/>
              </w:rPr>
              <w:t xml:space="preserve">Rule1</w:t>
            </w:r>
            <w:r w:rsidDel="00000000" w:rsidR="00000000" w:rsidRPr="00000000">
              <w:rPr>
                <w:rtl w:val="0"/>
              </w:rPr>
            </w:r>
          </w:p>
        </w:tc>
        <w:tc>
          <w:tcPr/>
          <w:p w:rsidR="00000000" w:rsidDel="00000000" w:rsidP="00000000" w:rsidRDefault="00000000" w:rsidRPr="00000000" w14:paraId="0000002C">
            <w:pPr>
              <w:rPr>
                <w:sz w:val="24"/>
                <w:szCs w:val="24"/>
              </w:rPr>
            </w:pPr>
            <w:r w:rsidDel="00000000" w:rsidR="00000000" w:rsidRPr="00000000">
              <w:rPr>
                <w:b w:val="1"/>
                <w:sz w:val="24"/>
                <w:szCs w:val="24"/>
                <w:rtl w:val="0"/>
              </w:rPr>
              <w:t xml:space="preserve">Rule2</w:t>
            </w:r>
            <w:r w:rsidDel="00000000" w:rsidR="00000000" w:rsidRPr="00000000">
              <w:rPr>
                <w:rtl w:val="0"/>
              </w:rPr>
            </w:r>
          </w:p>
        </w:tc>
        <w:tc>
          <w:tcPr/>
          <w:p w:rsidR="00000000" w:rsidDel="00000000" w:rsidP="00000000" w:rsidRDefault="00000000" w:rsidRPr="00000000" w14:paraId="0000002D">
            <w:pPr>
              <w:rPr>
                <w:sz w:val="24"/>
                <w:szCs w:val="24"/>
              </w:rPr>
            </w:pPr>
            <w:r w:rsidDel="00000000" w:rsidR="00000000" w:rsidRPr="00000000">
              <w:rPr>
                <w:b w:val="1"/>
                <w:sz w:val="24"/>
                <w:szCs w:val="24"/>
                <w:rtl w:val="0"/>
              </w:rPr>
              <w:t xml:space="preserve">Rule3</w:t>
            </w:r>
            <w:r w:rsidDel="00000000" w:rsidR="00000000" w:rsidRPr="00000000">
              <w:rPr>
                <w:rtl w:val="0"/>
              </w:rPr>
            </w:r>
          </w:p>
        </w:tc>
        <w:tc>
          <w:tcPr/>
          <w:p w:rsidR="00000000" w:rsidDel="00000000" w:rsidP="00000000" w:rsidRDefault="00000000" w:rsidRPr="00000000" w14:paraId="0000002E">
            <w:pPr>
              <w:rPr>
                <w:sz w:val="24"/>
                <w:szCs w:val="24"/>
              </w:rPr>
            </w:pPr>
            <w:r w:rsidDel="00000000" w:rsidR="00000000" w:rsidRPr="00000000">
              <w:rPr>
                <w:b w:val="1"/>
                <w:sz w:val="24"/>
                <w:szCs w:val="24"/>
                <w:rtl w:val="0"/>
              </w:rPr>
              <w:t xml:space="preserve">Rule4</w:t>
            </w:r>
            <w:r w:rsidDel="00000000" w:rsidR="00000000" w:rsidRPr="00000000">
              <w:rPr>
                <w:rtl w:val="0"/>
              </w:rPr>
            </w:r>
          </w:p>
        </w:tc>
      </w:tr>
      <w:tr>
        <w:trPr>
          <w:cantSplit w:val="0"/>
          <w:tblHeader w:val="0"/>
        </w:trPr>
        <w:tc>
          <w:tcPr/>
          <w:p w:rsidR="00000000" w:rsidDel="00000000" w:rsidP="00000000" w:rsidRDefault="00000000" w:rsidRPr="00000000" w14:paraId="0000002F">
            <w:pPr>
              <w:rPr>
                <w:sz w:val="24"/>
                <w:szCs w:val="24"/>
              </w:rPr>
            </w:pPr>
            <w:r w:rsidDel="00000000" w:rsidR="00000000" w:rsidRPr="00000000">
              <w:rPr>
                <w:b w:val="1"/>
                <w:sz w:val="24"/>
                <w:szCs w:val="24"/>
                <w:rtl w:val="0"/>
              </w:rPr>
              <w:t xml:space="preserve">Conditions</w:t>
            </w:r>
            <w:r w:rsidDel="00000000" w:rsidR="00000000" w:rsidRPr="00000000">
              <w:rPr>
                <w:rtl w:val="0"/>
              </w:rPr>
            </w:r>
          </w:p>
        </w:tc>
        <w:tc>
          <w:tcPr/>
          <w:p w:rsidR="00000000" w:rsidDel="00000000" w:rsidP="00000000" w:rsidRDefault="00000000" w:rsidRPr="00000000" w14:paraId="00000030">
            <w:pPr>
              <w:rPr>
                <w:sz w:val="24"/>
                <w:szCs w:val="24"/>
              </w:rPr>
            </w:pPr>
            <w:r w:rsidDel="00000000" w:rsidR="00000000" w:rsidRPr="00000000">
              <w:rPr>
                <w:rtl w:val="0"/>
              </w:rPr>
            </w:r>
          </w:p>
        </w:tc>
        <w:tc>
          <w:tcPr/>
          <w:p w:rsidR="00000000" w:rsidDel="00000000" w:rsidP="00000000" w:rsidRDefault="00000000" w:rsidRPr="00000000" w14:paraId="00000031">
            <w:pPr>
              <w:rPr>
                <w:sz w:val="24"/>
                <w:szCs w:val="24"/>
              </w:rPr>
            </w:pPr>
            <w:r w:rsidDel="00000000" w:rsidR="00000000" w:rsidRPr="00000000">
              <w:rPr>
                <w:rtl w:val="0"/>
              </w:rPr>
            </w:r>
          </w:p>
        </w:tc>
        <w:tc>
          <w:tcPr/>
          <w:p w:rsidR="00000000" w:rsidDel="00000000" w:rsidP="00000000" w:rsidRDefault="00000000" w:rsidRPr="00000000" w14:paraId="00000032">
            <w:pPr>
              <w:rPr>
                <w:sz w:val="24"/>
                <w:szCs w:val="24"/>
              </w:rPr>
            </w:pPr>
            <w:r w:rsidDel="00000000" w:rsidR="00000000" w:rsidRPr="00000000">
              <w:rPr>
                <w:rtl w:val="0"/>
              </w:rPr>
            </w:r>
          </w:p>
        </w:tc>
        <w:tc>
          <w:tcPr/>
          <w:p w:rsidR="00000000" w:rsidDel="00000000" w:rsidP="00000000" w:rsidRDefault="00000000" w:rsidRPr="00000000" w14:paraId="00000033">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4">
            <w:pPr>
              <w:rPr>
                <w:sz w:val="24"/>
                <w:szCs w:val="24"/>
              </w:rPr>
            </w:pPr>
            <w:r w:rsidDel="00000000" w:rsidR="00000000" w:rsidRPr="00000000">
              <w:rPr>
                <w:sz w:val="24"/>
                <w:szCs w:val="24"/>
                <w:rtl w:val="0"/>
              </w:rPr>
              <w:t xml:space="preserve">Age</w:t>
            </w:r>
          </w:p>
        </w:tc>
        <w:tc>
          <w:tcPr/>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&lt;21 Years</w:t>
            </w:r>
          </w:p>
        </w:tc>
        <w:tc>
          <w:tcPr/>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21-29 Years</w:t>
            </w:r>
          </w:p>
        </w:tc>
        <w:tc>
          <w:tcPr/>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30-50 Years</w:t>
            </w:r>
          </w:p>
        </w:tc>
        <w:tc>
          <w:tcPr/>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&gt;50 Years</w:t>
            </w:r>
          </w:p>
        </w:tc>
      </w:tr>
      <w:tr>
        <w:trPr>
          <w:cantSplit w:val="0"/>
          <w:tblHeader w:val="0"/>
        </w:trPr>
        <w:tc>
          <w:tcPr/>
          <w:p w:rsidR="00000000" w:rsidDel="00000000" w:rsidP="00000000" w:rsidRDefault="00000000" w:rsidRPr="00000000" w14:paraId="00000039">
            <w:pPr>
              <w:rPr>
                <w:sz w:val="24"/>
                <w:szCs w:val="24"/>
              </w:rPr>
            </w:pPr>
            <w:r w:rsidDel="00000000" w:rsidR="00000000" w:rsidRPr="00000000">
              <w:rPr>
                <w:sz w:val="24"/>
                <w:szCs w:val="24"/>
                <w:rtl w:val="0"/>
              </w:rPr>
              <w:t xml:space="preserve">Insurance Class</w:t>
            </w:r>
          </w:p>
        </w:tc>
        <w:tc>
          <w:tcPr/>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A</w:t>
            </w:r>
          </w:p>
        </w:tc>
        <w:tc>
          <w:tcPr/>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A or B</w:t>
            </w:r>
          </w:p>
        </w:tc>
        <w:tc>
          <w:tcPr/>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B, C or D</w:t>
            </w:r>
          </w:p>
        </w:tc>
        <w:tc>
          <w:tcPr/>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C or D</w:t>
            </w:r>
          </w:p>
        </w:tc>
      </w:tr>
      <w:tr>
        <w:trPr>
          <w:cantSplit w:val="0"/>
          <w:tblHeader w:val="0"/>
        </w:trPr>
        <w:tc>
          <w:tcPr/>
          <w:p w:rsidR="00000000" w:rsidDel="00000000" w:rsidP="00000000" w:rsidRDefault="00000000" w:rsidRPr="00000000" w14:paraId="0000003E">
            <w:pPr>
              <w:rPr>
                <w:sz w:val="24"/>
                <w:szCs w:val="24"/>
              </w:rPr>
            </w:pPr>
            <w:r w:rsidDel="00000000" w:rsidR="00000000" w:rsidRPr="00000000">
              <w:rPr>
                <w:b w:val="1"/>
                <w:sz w:val="24"/>
                <w:szCs w:val="24"/>
                <w:rtl w:val="0"/>
              </w:rPr>
              <w:t xml:space="preserve">Actions</w:t>
            </w:r>
            <w:r w:rsidDel="00000000" w:rsidR="00000000" w:rsidRPr="00000000">
              <w:rPr>
                <w:rtl w:val="0"/>
              </w:rPr>
            </w:r>
          </w:p>
        </w:tc>
        <w:tc>
          <w:tcPr/>
          <w:p w:rsidR="00000000" w:rsidDel="00000000" w:rsidP="00000000" w:rsidRDefault="00000000" w:rsidRPr="00000000" w14:paraId="0000003F">
            <w:pPr>
              <w:rPr>
                <w:b w:val="1"/>
                <w:sz w:val="24"/>
                <w:szCs w:val="24"/>
              </w:rPr>
            </w:pPr>
            <w:r w:rsidDel="00000000" w:rsidR="00000000" w:rsidRPr="00000000">
              <w:rPr>
                <w:rtl w:val="0"/>
              </w:rPr>
            </w:r>
          </w:p>
        </w:tc>
        <w:tc>
          <w:tcPr/>
          <w:p w:rsidR="00000000" w:rsidDel="00000000" w:rsidP="00000000" w:rsidRDefault="00000000" w:rsidRPr="00000000" w14:paraId="00000040">
            <w:pPr>
              <w:rPr>
                <w:b w:val="1"/>
                <w:sz w:val="24"/>
                <w:szCs w:val="24"/>
              </w:rPr>
            </w:pPr>
            <w:r w:rsidDel="00000000" w:rsidR="00000000" w:rsidRPr="00000000">
              <w:rPr>
                <w:rtl w:val="0"/>
              </w:rPr>
            </w:r>
          </w:p>
        </w:tc>
        <w:tc>
          <w:tcPr/>
          <w:p w:rsidR="00000000" w:rsidDel="00000000" w:rsidP="00000000" w:rsidRDefault="00000000" w:rsidRPr="00000000" w14:paraId="00000041">
            <w:pPr>
              <w:rPr>
                <w:b w:val="1"/>
                <w:sz w:val="24"/>
                <w:szCs w:val="24"/>
              </w:rPr>
            </w:pPr>
            <w:r w:rsidDel="00000000" w:rsidR="00000000" w:rsidRPr="00000000">
              <w:rPr>
                <w:rtl w:val="0"/>
              </w:rPr>
            </w:r>
          </w:p>
        </w:tc>
        <w:tc>
          <w:tcPr/>
          <w:p w:rsidR="00000000" w:rsidDel="00000000" w:rsidP="00000000" w:rsidRDefault="00000000" w:rsidRPr="00000000" w14:paraId="00000042">
            <w:pPr>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3">
            <w:pPr>
              <w:rPr>
                <w:sz w:val="24"/>
                <w:szCs w:val="24"/>
              </w:rPr>
            </w:pPr>
            <w:r w:rsidDel="00000000" w:rsidR="00000000" w:rsidRPr="00000000">
              <w:rPr>
                <w:sz w:val="24"/>
                <w:szCs w:val="24"/>
                <w:rtl w:val="0"/>
              </w:rPr>
              <w:t xml:space="preserve">Premium</w:t>
            </w:r>
          </w:p>
        </w:tc>
        <w:tc>
          <w:tcPr/>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$100</w:t>
            </w:r>
          </w:p>
        </w:tc>
        <w:tc>
          <w:tcPr/>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$90</w:t>
            </w:r>
          </w:p>
        </w:tc>
        <w:tc>
          <w:tcPr/>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$70</w:t>
            </w:r>
          </w:p>
        </w:tc>
        <w:tc>
          <w:tcPr/>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$70</w:t>
            </w:r>
          </w:p>
        </w:tc>
      </w:tr>
      <w:tr>
        <w:trPr>
          <w:cantSplit w:val="0"/>
          <w:tblHeader w:val="0"/>
        </w:trPr>
        <w:tc>
          <w:tcPr/>
          <w:p w:rsidR="00000000" w:rsidDel="00000000" w:rsidP="00000000" w:rsidRDefault="00000000" w:rsidRPr="00000000" w14:paraId="00000048">
            <w:pPr>
              <w:rPr>
                <w:sz w:val="24"/>
                <w:szCs w:val="24"/>
              </w:rPr>
            </w:pPr>
            <w:r w:rsidDel="00000000" w:rsidR="00000000" w:rsidRPr="00000000">
              <w:rPr>
                <w:sz w:val="24"/>
                <w:szCs w:val="24"/>
                <w:rtl w:val="0"/>
              </w:rPr>
              <w:t xml:space="preserve">Excess</w:t>
            </w:r>
          </w:p>
        </w:tc>
        <w:tc>
          <w:tcPr/>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$2500</w:t>
            </w:r>
          </w:p>
        </w:tc>
        <w:tc>
          <w:tcPr/>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$2500</w:t>
            </w:r>
          </w:p>
        </w:tc>
        <w:tc>
          <w:tcPr/>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$500 </w:t>
            </w:r>
          </w:p>
        </w:tc>
        <w:tc>
          <w:tcPr/>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$1000</w:t>
            </w:r>
          </w:p>
        </w:tc>
      </w:tr>
    </w:tbl>
    <w:p w:rsidR="00000000" w:rsidDel="00000000" w:rsidP="00000000" w:rsidRDefault="00000000" w:rsidRPr="00000000" w14:paraId="0000004D">
      <w:pPr>
        <w:spacing w:line="240" w:lineRule="auto"/>
        <w:rPr>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 year old in insurance class A Premium is 100 and excess is 500.</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 year old in insurance class C Premium is 100 and excess is 00.</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31 year old in insurance class B Premium is 70 and excess is 500.</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12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43 year old in insurance class C Premium is 100 and excess is 5000.</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 a system designed to work out the tax to be paid:</w:t>
      </w:r>
    </w:p>
    <w:tbl>
      <w:tblPr>
        <w:tblStyle w:val="Table3"/>
        <w:tblW w:w="10522.0" w:type="dxa"/>
        <w:jc w:val="left"/>
        <w:tblInd w:w="0.0" w:type="dxa"/>
        <w:tblBorders>
          <w:top w:color="d9d9d9" w:space="0" w:sz="6" w:val="single"/>
          <w:left w:color="d9d9d9" w:space="0" w:sz="6" w:val="single"/>
          <w:bottom w:color="d9d9d9" w:space="0" w:sz="6" w:val="single"/>
          <w:right w:color="d9d9d9" w:space="0" w:sz="6" w:val="single"/>
        </w:tblBorders>
        <w:tblLayout w:type="fixed"/>
        <w:tblLook w:val="0400"/>
      </w:tblPr>
      <w:tblGrid>
        <w:gridCol w:w="5662"/>
        <w:gridCol w:w="4860"/>
        <w:tblGridChange w:id="0">
          <w:tblGrid>
            <w:gridCol w:w="5662"/>
            <w:gridCol w:w="4860"/>
          </w:tblGrid>
        </w:tblGridChange>
      </w:tblGrid>
      <w:tr>
        <w:trPr>
          <w:cantSplit w:val="0"/>
          <w:trHeight w:val="462" w:hRule="atLeast"/>
          <w:tblHeader w:val="0"/>
        </w:trPr>
        <w:tc>
          <w:tcPr>
            <w:tcBorders>
              <w:top w:color="e0dede" w:space="0" w:sz="6" w:val="single"/>
              <w:left w:color="e0dede" w:space="0" w:sz="6" w:val="single"/>
              <w:bottom w:color="e0dede" w:space="0" w:sz="6" w:val="single"/>
              <w:right w:color="e0dede" w:space="0" w:sz="6" w:val="single"/>
            </w:tcBorders>
            <w:tcMar>
              <w:top w:w="135.0" w:type="dxa"/>
              <w:left w:w="300.0" w:type="dxa"/>
              <w:bottom w:w="135.0" w:type="dxa"/>
              <w:right w:w="300.0" w:type="dxa"/>
            </w:tcMar>
            <w:vAlign w:val="center"/>
          </w:tcPr>
          <w:p w:rsidR="00000000" w:rsidDel="00000000" w:rsidP="00000000" w:rsidRDefault="00000000" w:rsidRPr="00000000" w14:paraId="00000057">
            <w:pPr>
              <w:spacing w:after="0" w:line="240" w:lineRule="auto"/>
              <w:rPr>
                <w:sz w:val="24"/>
                <w:szCs w:val="24"/>
              </w:rPr>
            </w:pPr>
            <w:r w:rsidDel="00000000" w:rsidR="00000000" w:rsidRPr="00000000">
              <w:rPr>
                <w:sz w:val="24"/>
                <w:szCs w:val="24"/>
                <w:rtl w:val="0"/>
              </w:rPr>
              <w:t xml:space="preserve">Where taxable income does not exceed </w:t>
            </w:r>
            <w:r w:rsidDel="00000000" w:rsidR="00000000" w:rsidRPr="00000000">
              <w:rPr>
                <w:b w:val="1"/>
                <w:sz w:val="24"/>
                <w:szCs w:val="24"/>
                <w:rtl w:val="0"/>
              </w:rPr>
              <w:t xml:space="preserve">Rs600,000</w:t>
            </w:r>
            <w:r w:rsidDel="00000000" w:rsidR="00000000" w:rsidRPr="00000000">
              <w:rPr>
                <w:rtl w:val="0"/>
              </w:rPr>
            </w:r>
          </w:p>
        </w:tc>
        <w:tc>
          <w:tcPr>
            <w:tcBorders>
              <w:top w:color="e0dede" w:space="0" w:sz="6" w:val="single"/>
              <w:left w:color="e0dede" w:space="0" w:sz="6" w:val="single"/>
              <w:bottom w:color="e0dede" w:space="0" w:sz="6" w:val="single"/>
              <w:right w:color="e0dede" w:space="0" w:sz="6" w:val="single"/>
            </w:tcBorders>
            <w:tcMar>
              <w:top w:w="135.0" w:type="dxa"/>
              <w:left w:w="300.0" w:type="dxa"/>
              <w:bottom w:w="135.0" w:type="dxa"/>
              <w:right w:w="300.0" w:type="dxa"/>
            </w:tcMar>
            <w:vAlign w:val="center"/>
          </w:tcPr>
          <w:p w:rsidR="00000000" w:rsidDel="00000000" w:rsidP="00000000" w:rsidRDefault="00000000" w:rsidRPr="00000000" w14:paraId="00000058">
            <w:pPr>
              <w:spacing w:after="0" w:line="240" w:lineRule="auto"/>
              <w:rPr>
                <w:sz w:val="24"/>
                <w:szCs w:val="24"/>
              </w:rPr>
            </w:pPr>
            <w:r w:rsidDel="00000000" w:rsidR="00000000" w:rsidRPr="00000000">
              <w:rPr>
                <w:sz w:val="24"/>
                <w:szCs w:val="24"/>
                <w:rtl w:val="0"/>
              </w:rPr>
              <w:t xml:space="preserve">The tax rate is </w:t>
            </w:r>
            <w:r w:rsidDel="00000000" w:rsidR="00000000" w:rsidRPr="00000000">
              <w:rPr>
                <w:b w:val="1"/>
                <w:sz w:val="24"/>
                <w:szCs w:val="24"/>
                <w:rtl w:val="0"/>
              </w:rPr>
              <w:t xml:space="preserve">zero</w:t>
            </w:r>
            <w:r w:rsidDel="00000000" w:rsidR="00000000" w:rsidRPr="00000000">
              <w:rPr>
                <w:rtl w:val="0"/>
              </w:rPr>
            </w:r>
          </w:p>
        </w:tc>
      </w:tr>
      <w:tr>
        <w:trPr>
          <w:cantSplit w:val="0"/>
          <w:tblHeader w:val="0"/>
        </w:trPr>
        <w:tc>
          <w:tcPr>
            <w:tcBorders>
              <w:top w:color="e0dede" w:space="0" w:sz="6" w:val="single"/>
              <w:left w:color="e0dede" w:space="0" w:sz="6" w:val="single"/>
              <w:bottom w:color="e0dede" w:space="0" w:sz="6" w:val="single"/>
              <w:right w:color="e0dede" w:space="0" w:sz="6" w:val="single"/>
            </w:tcBorders>
            <w:shd w:fill="f5f5f5" w:val="clear"/>
            <w:tcMar>
              <w:top w:w="135.0" w:type="dxa"/>
              <w:left w:w="300.0" w:type="dxa"/>
              <w:bottom w:w="135.0" w:type="dxa"/>
              <w:right w:w="300.0" w:type="dxa"/>
            </w:tcMar>
            <w:vAlign w:val="center"/>
          </w:tcPr>
          <w:p w:rsidR="00000000" w:rsidDel="00000000" w:rsidP="00000000" w:rsidRDefault="00000000" w:rsidRPr="00000000" w14:paraId="00000059">
            <w:pPr>
              <w:spacing w:after="0" w:line="240" w:lineRule="auto"/>
              <w:rPr>
                <w:sz w:val="24"/>
                <w:szCs w:val="24"/>
              </w:rPr>
            </w:pPr>
            <w:r w:rsidDel="00000000" w:rsidR="00000000" w:rsidRPr="00000000">
              <w:rPr>
                <w:sz w:val="24"/>
                <w:szCs w:val="24"/>
                <w:rtl w:val="0"/>
              </w:rPr>
              <w:t xml:space="preserve">Where taxable income exceeds </w:t>
            </w:r>
            <w:r w:rsidDel="00000000" w:rsidR="00000000" w:rsidRPr="00000000">
              <w:rPr>
                <w:b w:val="1"/>
                <w:sz w:val="24"/>
                <w:szCs w:val="24"/>
                <w:rtl w:val="0"/>
              </w:rPr>
              <w:t xml:space="preserve">Rs. 600,000</w:t>
            </w:r>
            <w:r w:rsidDel="00000000" w:rsidR="00000000" w:rsidRPr="00000000">
              <w:rPr>
                <w:sz w:val="24"/>
                <w:szCs w:val="24"/>
                <w:rtl w:val="0"/>
              </w:rPr>
              <w:t xml:space="preserve"> but does not exceed </w:t>
            </w:r>
            <w:r w:rsidDel="00000000" w:rsidR="00000000" w:rsidRPr="00000000">
              <w:rPr>
                <w:b w:val="1"/>
                <w:sz w:val="24"/>
                <w:szCs w:val="24"/>
                <w:rtl w:val="0"/>
              </w:rPr>
              <w:t xml:space="preserve">Rs. 1,200,000</w:t>
            </w:r>
            <w:r w:rsidDel="00000000" w:rsidR="00000000" w:rsidRPr="00000000">
              <w:rPr>
                <w:rtl w:val="0"/>
              </w:rPr>
            </w:r>
          </w:p>
        </w:tc>
        <w:tc>
          <w:tcPr>
            <w:tcBorders>
              <w:top w:color="e0dede" w:space="0" w:sz="6" w:val="single"/>
              <w:left w:color="e0dede" w:space="0" w:sz="6" w:val="single"/>
              <w:bottom w:color="e0dede" w:space="0" w:sz="6" w:val="single"/>
              <w:right w:color="e0dede" w:space="0" w:sz="6" w:val="single"/>
            </w:tcBorders>
            <w:shd w:fill="f5f5f5" w:val="clear"/>
            <w:tcMar>
              <w:top w:w="135.0" w:type="dxa"/>
              <w:left w:w="300.0" w:type="dxa"/>
              <w:bottom w:w="135.0" w:type="dxa"/>
              <w:right w:w="300.0" w:type="dxa"/>
            </w:tcMar>
            <w:vAlign w:val="center"/>
          </w:tcPr>
          <w:p w:rsidR="00000000" w:rsidDel="00000000" w:rsidP="00000000" w:rsidRDefault="00000000" w:rsidRPr="00000000" w14:paraId="0000005A">
            <w:pPr>
              <w:spacing w:after="0" w:line="240" w:lineRule="auto"/>
              <w:rPr>
                <w:sz w:val="24"/>
                <w:szCs w:val="24"/>
              </w:rPr>
            </w:pPr>
            <w:r w:rsidDel="00000000" w:rsidR="00000000" w:rsidRPr="00000000">
              <w:rPr>
                <w:b w:val="1"/>
                <w:sz w:val="24"/>
                <w:szCs w:val="24"/>
                <w:rtl w:val="0"/>
              </w:rPr>
              <w:t xml:space="preserve">2.5</w:t>
            </w:r>
            <w:r w:rsidDel="00000000" w:rsidR="00000000" w:rsidRPr="00000000">
              <w:rPr>
                <w:sz w:val="24"/>
                <w:szCs w:val="24"/>
                <w:rtl w:val="0"/>
              </w:rPr>
              <w:t xml:space="preserve"> per cent of the amount exceeding </w:t>
            </w:r>
            <w:r w:rsidDel="00000000" w:rsidR="00000000" w:rsidRPr="00000000">
              <w:rPr>
                <w:b w:val="1"/>
                <w:sz w:val="24"/>
                <w:szCs w:val="24"/>
                <w:rtl w:val="0"/>
              </w:rPr>
              <w:t xml:space="preserve">Rs 600,000</w:t>
            </w:r>
            <w:r w:rsidDel="00000000" w:rsidR="00000000" w:rsidRPr="00000000">
              <w:rPr>
                <w:rtl w:val="0"/>
              </w:rPr>
            </w:r>
          </w:p>
        </w:tc>
      </w:tr>
      <w:tr>
        <w:trPr>
          <w:cantSplit w:val="0"/>
          <w:tblHeader w:val="0"/>
        </w:trPr>
        <w:tc>
          <w:tcPr>
            <w:tcBorders>
              <w:top w:color="e0dede" w:space="0" w:sz="6" w:val="single"/>
              <w:left w:color="e0dede" w:space="0" w:sz="6" w:val="single"/>
              <w:bottom w:color="e0dede" w:space="0" w:sz="6" w:val="single"/>
              <w:right w:color="e0dede" w:space="0" w:sz="6" w:val="single"/>
            </w:tcBorders>
            <w:tcMar>
              <w:top w:w="135.0" w:type="dxa"/>
              <w:left w:w="300.0" w:type="dxa"/>
              <w:bottom w:w="135.0" w:type="dxa"/>
              <w:right w:w="300.0" w:type="dxa"/>
            </w:tcMar>
            <w:vAlign w:val="center"/>
          </w:tcPr>
          <w:p w:rsidR="00000000" w:rsidDel="00000000" w:rsidP="00000000" w:rsidRDefault="00000000" w:rsidRPr="00000000" w14:paraId="0000005B">
            <w:pPr>
              <w:spacing w:after="0" w:line="240" w:lineRule="auto"/>
              <w:rPr>
                <w:sz w:val="24"/>
                <w:szCs w:val="24"/>
              </w:rPr>
            </w:pPr>
            <w:r w:rsidDel="00000000" w:rsidR="00000000" w:rsidRPr="00000000">
              <w:rPr>
                <w:sz w:val="24"/>
                <w:szCs w:val="24"/>
                <w:rtl w:val="0"/>
              </w:rPr>
              <w:t xml:space="preserve">Where taxable income exceed </w:t>
            </w:r>
            <w:r w:rsidDel="00000000" w:rsidR="00000000" w:rsidRPr="00000000">
              <w:rPr>
                <w:b w:val="1"/>
                <w:sz w:val="24"/>
                <w:szCs w:val="24"/>
                <w:rtl w:val="0"/>
              </w:rPr>
              <w:t xml:space="preserve">Rs1,200,000</w:t>
            </w:r>
            <w:r w:rsidDel="00000000" w:rsidR="00000000" w:rsidRPr="00000000">
              <w:rPr>
                <w:sz w:val="24"/>
                <w:szCs w:val="24"/>
                <w:rtl w:val="0"/>
              </w:rPr>
              <w:t xml:space="preserve"> but does not exceed </w:t>
            </w:r>
            <w:r w:rsidDel="00000000" w:rsidR="00000000" w:rsidRPr="00000000">
              <w:rPr>
                <w:b w:val="1"/>
                <w:sz w:val="24"/>
                <w:szCs w:val="24"/>
                <w:rtl w:val="0"/>
              </w:rPr>
              <w:t xml:space="preserve">Rs2,400,000</w:t>
            </w:r>
            <w:r w:rsidDel="00000000" w:rsidR="00000000" w:rsidRPr="00000000">
              <w:rPr>
                <w:rtl w:val="0"/>
              </w:rPr>
            </w:r>
          </w:p>
        </w:tc>
        <w:tc>
          <w:tcPr>
            <w:tcBorders>
              <w:top w:color="e0dede" w:space="0" w:sz="6" w:val="single"/>
              <w:left w:color="e0dede" w:space="0" w:sz="6" w:val="single"/>
              <w:bottom w:color="e0dede" w:space="0" w:sz="6" w:val="single"/>
              <w:right w:color="e0dede" w:space="0" w:sz="6" w:val="single"/>
            </w:tcBorders>
            <w:tcMar>
              <w:top w:w="135.0" w:type="dxa"/>
              <w:left w:w="300.0" w:type="dxa"/>
              <w:bottom w:w="135.0" w:type="dxa"/>
              <w:right w:w="300.0" w:type="dxa"/>
            </w:tcMar>
            <w:vAlign w:val="center"/>
          </w:tcPr>
          <w:p w:rsidR="00000000" w:rsidDel="00000000" w:rsidP="00000000" w:rsidRDefault="00000000" w:rsidRPr="00000000" w14:paraId="0000005C">
            <w:pPr>
              <w:spacing w:after="0" w:line="240" w:lineRule="auto"/>
              <w:rPr>
                <w:sz w:val="24"/>
                <w:szCs w:val="24"/>
              </w:rPr>
            </w:pPr>
            <w:r w:rsidDel="00000000" w:rsidR="00000000" w:rsidRPr="00000000">
              <w:rPr>
                <w:b w:val="1"/>
                <w:sz w:val="24"/>
                <w:szCs w:val="24"/>
                <w:rtl w:val="0"/>
              </w:rPr>
              <w:t xml:space="preserve">Rs15,000 + 12.5</w:t>
            </w:r>
            <w:r w:rsidDel="00000000" w:rsidR="00000000" w:rsidRPr="00000000">
              <w:rPr>
                <w:sz w:val="24"/>
                <w:szCs w:val="24"/>
                <w:rtl w:val="0"/>
              </w:rPr>
              <w:t xml:space="preserve"> per cent of the amount exceeding </w:t>
            </w:r>
            <w:r w:rsidDel="00000000" w:rsidR="00000000" w:rsidRPr="00000000">
              <w:rPr>
                <w:b w:val="1"/>
                <w:sz w:val="24"/>
                <w:szCs w:val="24"/>
                <w:rtl w:val="0"/>
              </w:rPr>
              <w:t xml:space="preserve">Rs1,200,000</w:t>
            </w:r>
            <w:r w:rsidDel="00000000" w:rsidR="00000000" w:rsidRPr="00000000">
              <w:rPr>
                <w:rtl w:val="0"/>
              </w:rPr>
            </w:r>
          </w:p>
        </w:tc>
      </w:tr>
      <w:tr>
        <w:trPr>
          <w:cantSplit w:val="0"/>
          <w:tblHeader w:val="0"/>
        </w:trPr>
        <w:tc>
          <w:tcPr>
            <w:tcBorders>
              <w:top w:color="e0dede" w:space="0" w:sz="6" w:val="single"/>
              <w:left w:color="e0dede" w:space="0" w:sz="6" w:val="single"/>
              <w:bottom w:color="e0dede" w:space="0" w:sz="6" w:val="single"/>
              <w:right w:color="e0dede" w:space="0" w:sz="6" w:val="single"/>
            </w:tcBorders>
            <w:shd w:fill="f5f5f5" w:val="clear"/>
            <w:tcMar>
              <w:top w:w="135.0" w:type="dxa"/>
              <w:left w:w="300.0" w:type="dxa"/>
              <w:bottom w:w="135.0" w:type="dxa"/>
              <w:right w:w="300.0" w:type="dxa"/>
            </w:tcMar>
            <w:vAlign w:val="center"/>
          </w:tcPr>
          <w:p w:rsidR="00000000" w:rsidDel="00000000" w:rsidP="00000000" w:rsidRDefault="00000000" w:rsidRPr="00000000" w14:paraId="0000005D">
            <w:pPr>
              <w:spacing w:after="0" w:line="240" w:lineRule="auto"/>
              <w:rPr>
                <w:sz w:val="24"/>
                <w:szCs w:val="24"/>
              </w:rPr>
            </w:pPr>
            <w:r w:rsidDel="00000000" w:rsidR="00000000" w:rsidRPr="00000000">
              <w:rPr>
                <w:sz w:val="24"/>
                <w:szCs w:val="24"/>
                <w:rtl w:val="0"/>
              </w:rPr>
              <w:t xml:space="preserve">If taxable income exceeds </w:t>
            </w:r>
            <w:r w:rsidDel="00000000" w:rsidR="00000000" w:rsidRPr="00000000">
              <w:rPr>
                <w:b w:val="1"/>
                <w:sz w:val="24"/>
                <w:szCs w:val="24"/>
                <w:rtl w:val="0"/>
              </w:rPr>
              <w:t xml:space="preserve">Rs2,400,000</w:t>
            </w:r>
            <w:r w:rsidDel="00000000" w:rsidR="00000000" w:rsidRPr="00000000">
              <w:rPr>
                <w:sz w:val="24"/>
                <w:szCs w:val="24"/>
                <w:rtl w:val="0"/>
              </w:rPr>
              <w:t xml:space="preserve"> but does not exceed </w:t>
            </w:r>
            <w:r w:rsidDel="00000000" w:rsidR="00000000" w:rsidRPr="00000000">
              <w:rPr>
                <w:b w:val="1"/>
                <w:sz w:val="24"/>
                <w:szCs w:val="24"/>
                <w:rtl w:val="0"/>
              </w:rPr>
              <w:t xml:space="preserve">Rs3,600,000</w:t>
            </w:r>
            <w:r w:rsidDel="00000000" w:rsidR="00000000" w:rsidRPr="00000000">
              <w:rPr>
                <w:rtl w:val="0"/>
              </w:rPr>
            </w:r>
          </w:p>
        </w:tc>
        <w:tc>
          <w:tcPr>
            <w:tcBorders>
              <w:top w:color="e0dede" w:space="0" w:sz="6" w:val="single"/>
              <w:left w:color="e0dede" w:space="0" w:sz="6" w:val="single"/>
              <w:bottom w:color="e0dede" w:space="0" w:sz="6" w:val="single"/>
              <w:right w:color="e0dede" w:space="0" w:sz="6" w:val="single"/>
            </w:tcBorders>
            <w:shd w:fill="f5f5f5" w:val="clear"/>
            <w:tcMar>
              <w:top w:w="135.0" w:type="dxa"/>
              <w:left w:w="300.0" w:type="dxa"/>
              <w:bottom w:w="135.0" w:type="dxa"/>
              <w:right w:w="300.0" w:type="dxa"/>
            </w:tcMar>
            <w:vAlign w:val="center"/>
          </w:tcPr>
          <w:p w:rsidR="00000000" w:rsidDel="00000000" w:rsidP="00000000" w:rsidRDefault="00000000" w:rsidRPr="00000000" w14:paraId="0000005E">
            <w:pPr>
              <w:spacing w:after="0" w:line="240" w:lineRule="auto"/>
              <w:rPr>
                <w:sz w:val="24"/>
                <w:szCs w:val="24"/>
              </w:rPr>
            </w:pPr>
            <w:r w:rsidDel="00000000" w:rsidR="00000000" w:rsidRPr="00000000">
              <w:rPr>
                <w:b w:val="1"/>
                <w:sz w:val="24"/>
                <w:szCs w:val="24"/>
                <w:rtl w:val="0"/>
              </w:rPr>
              <w:t xml:space="preserve">Rs165,000 + 20%</w:t>
            </w:r>
            <w:r w:rsidDel="00000000" w:rsidR="00000000" w:rsidRPr="00000000">
              <w:rPr>
                <w:sz w:val="24"/>
                <w:szCs w:val="24"/>
                <w:rtl w:val="0"/>
              </w:rPr>
              <w:t xml:space="preserve"> of the amount exceeding </w:t>
            </w:r>
            <w:r w:rsidDel="00000000" w:rsidR="00000000" w:rsidRPr="00000000">
              <w:rPr>
                <w:b w:val="1"/>
                <w:sz w:val="24"/>
                <w:szCs w:val="24"/>
                <w:rtl w:val="0"/>
              </w:rPr>
              <w:t xml:space="preserve">Rs2,400,000</w:t>
            </w:r>
            <w:r w:rsidDel="00000000" w:rsidR="00000000" w:rsidRPr="00000000">
              <w:rPr>
                <w:rtl w:val="0"/>
              </w:rPr>
            </w:r>
          </w:p>
        </w:tc>
      </w:tr>
      <w:tr>
        <w:trPr>
          <w:cantSplit w:val="0"/>
          <w:tblHeader w:val="0"/>
        </w:trPr>
        <w:tc>
          <w:tcPr>
            <w:tcBorders>
              <w:top w:color="e0dede" w:space="0" w:sz="6" w:val="single"/>
              <w:left w:color="e0dede" w:space="0" w:sz="6" w:val="single"/>
              <w:bottom w:color="e0dede" w:space="0" w:sz="6" w:val="single"/>
              <w:right w:color="e0dede" w:space="0" w:sz="6" w:val="single"/>
            </w:tcBorders>
            <w:tcMar>
              <w:top w:w="135.0" w:type="dxa"/>
              <w:left w:w="300.0" w:type="dxa"/>
              <w:bottom w:w="135.0" w:type="dxa"/>
              <w:right w:w="300.0" w:type="dxa"/>
            </w:tcMar>
            <w:vAlign w:val="center"/>
          </w:tcPr>
          <w:p w:rsidR="00000000" w:rsidDel="00000000" w:rsidP="00000000" w:rsidRDefault="00000000" w:rsidRPr="00000000" w14:paraId="0000005F">
            <w:pPr>
              <w:spacing w:after="0" w:line="240" w:lineRule="auto"/>
              <w:rPr>
                <w:sz w:val="24"/>
                <w:szCs w:val="24"/>
              </w:rPr>
            </w:pPr>
            <w:r w:rsidDel="00000000" w:rsidR="00000000" w:rsidRPr="00000000">
              <w:rPr>
                <w:sz w:val="24"/>
                <w:szCs w:val="24"/>
                <w:rtl w:val="0"/>
              </w:rPr>
              <w:t xml:space="preserve">Where taxable income exceeds </w:t>
            </w:r>
            <w:r w:rsidDel="00000000" w:rsidR="00000000" w:rsidRPr="00000000">
              <w:rPr>
                <w:b w:val="1"/>
                <w:sz w:val="24"/>
                <w:szCs w:val="24"/>
                <w:rtl w:val="0"/>
              </w:rPr>
              <w:t xml:space="preserve">Rs3,600,000</w:t>
            </w:r>
            <w:r w:rsidDel="00000000" w:rsidR="00000000" w:rsidRPr="00000000">
              <w:rPr>
                <w:sz w:val="24"/>
                <w:szCs w:val="24"/>
                <w:rtl w:val="0"/>
              </w:rPr>
              <w:t xml:space="preserve"> but does not exceed </w:t>
            </w:r>
            <w:r w:rsidDel="00000000" w:rsidR="00000000" w:rsidRPr="00000000">
              <w:rPr>
                <w:b w:val="1"/>
                <w:sz w:val="24"/>
                <w:szCs w:val="24"/>
                <w:rtl w:val="0"/>
              </w:rPr>
              <w:t xml:space="preserve">Rs6,000,000</w:t>
            </w:r>
            <w:r w:rsidDel="00000000" w:rsidR="00000000" w:rsidRPr="00000000">
              <w:rPr>
                <w:rtl w:val="0"/>
              </w:rPr>
            </w:r>
          </w:p>
        </w:tc>
        <w:tc>
          <w:tcPr>
            <w:tcBorders>
              <w:top w:color="e0dede" w:space="0" w:sz="6" w:val="single"/>
              <w:left w:color="e0dede" w:space="0" w:sz="6" w:val="single"/>
              <w:bottom w:color="e0dede" w:space="0" w:sz="6" w:val="single"/>
              <w:right w:color="e0dede" w:space="0" w:sz="6" w:val="single"/>
            </w:tcBorders>
            <w:tcMar>
              <w:top w:w="135.0" w:type="dxa"/>
              <w:left w:w="300.0" w:type="dxa"/>
              <w:bottom w:w="135.0" w:type="dxa"/>
              <w:right w:w="300.0" w:type="dxa"/>
            </w:tcMar>
            <w:vAlign w:val="center"/>
          </w:tcPr>
          <w:p w:rsidR="00000000" w:rsidDel="00000000" w:rsidP="00000000" w:rsidRDefault="00000000" w:rsidRPr="00000000" w14:paraId="00000060">
            <w:pPr>
              <w:spacing w:after="0" w:line="240" w:lineRule="auto"/>
              <w:rPr>
                <w:sz w:val="24"/>
                <w:szCs w:val="24"/>
              </w:rPr>
            </w:pPr>
            <w:r w:rsidDel="00000000" w:rsidR="00000000" w:rsidRPr="00000000">
              <w:rPr>
                <w:b w:val="1"/>
                <w:sz w:val="24"/>
                <w:szCs w:val="24"/>
                <w:rtl w:val="0"/>
              </w:rPr>
              <w:t xml:space="preserve">Rs405,000 + 25</w:t>
            </w:r>
            <w:r w:rsidDel="00000000" w:rsidR="00000000" w:rsidRPr="00000000">
              <w:rPr>
                <w:sz w:val="24"/>
                <w:szCs w:val="24"/>
                <w:rtl w:val="0"/>
              </w:rPr>
              <w:t xml:space="preserve"> per cent of the amount exceeding </w:t>
            </w:r>
            <w:r w:rsidDel="00000000" w:rsidR="00000000" w:rsidRPr="00000000">
              <w:rPr>
                <w:b w:val="1"/>
                <w:sz w:val="24"/>
                <w:szCs w:val="24"/>
                <w:rtl w:val="0"/>
              </w:rPr>
              <w:t xml:space="preserve">Rs3,600,000</w:t>
            </w:r>
            <w:r w:rsidDel="00000000" w:rsidR="00000000" w:rsidRPr="00000000">
              <w:rPr>
                <w:rtl w:val="0"/>
              </w:rPr>
            </w:r>
          </w:p>
        </w:tc>
      </w:tr>
      <w:tr>
        <w:trPr>
          <w:cantSplit w:val="0"/>
          <w:tblHeader w:val="0"/>
        </w:trPr>
        <w:tc>
          <w:tcPr>
            <w:tcBorders>
              <w:top w:color="e0dede" w:space="0" w:sz="6" w:val="single"/>
              <w:left w:color="e0dede" w:space="0" w:sz="6" w:val="single"/>
              <w:bottom w:color="e0dede" w:space="0" w:sz="6" w:val="single"/>
              <w:right w:color="e0dede" w:space="0" w:sz="6" w:val="single"/>
            </w:tcBorders>
            <w:shd w:fill="f5f5f5" w:val="clear"/>
            <w:tcMar>
              <w:top w:w="135.0" w:type="dxa"/>
              <w:left w:w="300.0" w:type="dxa"/>
              <w:bottom w:w="135.0" w:type="dxa"/>
              <w:right w:w="300.0" w:type="dxa"/>
            </w:tcMar>
            <w:vAlign w:val="center"/>
          </w:tcPr>
          <w:p w:rsidR="00000000" w:rsidDel="00000000" w:rsidP="00000000" w:rsidRDefault="00000000" w:rsidRPr="00000000" w14:paraId="00000061">
            <w:pPr>
              <w:spacing w:after="0" w:line="240" w:lineRule="auto"/>
              <w:rPr>
                <w:sz w:val="24"/>
                <w:szCs w:val="24"/>
              </w:rPr>
            </w:pPr>
            <w:r w:rsidDel="00000000" w:rsidR="00000000" w:rsidRPr="00000000">
              <w:rPr>
                <w:sz w:val="24"/>
                <w:szCs w:val="24"/>
                <w:rtl w:val="0"/>
              </w:rPr>
              <w:t xml:space="preserve">If taxable income exceeds </w:t>
            </w:r>
            <w:r w:rsidDel="00000000" w:rsidR="00000000" w:rsidRPr="00000000">
              <w:rPr>
                <w:b w:val="1"/>
                <w:sz w:val="24"/>
                <w:szCs w:val="24"/>
                <w:rtl w:val="0"/>
              </w:rPr>
              <w:t xml:space="preserve">Rs6,000,000</w:t>
            </w:r>
            <w:r w:rsidDel="00000000" w:rsidR="00000000" w:rsidRPr="00000000">
              <w:rPr>
                <w:sz w:val="24"/>
                <w:szCs w:val="24"/>
                <w:rtl w:val="0"/>
              </w:rPr>
              <w:t xml:space="preserve"> but does not exceed </w:t>
            </w:r>
            <w:r w:rsidDel="00000000" w:rsidR="00000000" w:rsidRPr="00000000">
              <w:rPr>
                <w:b w:val="1"/>
                <w:sz w:val="24"/>
                <w:szCs w:val="24"/>
                <w:rtl w:val="0"/>
              </w:rPr>
              <w:t xml:space="preserve">Rs12,000,000</w:t>
            </w:r>
            <w:r w:rsidDel="00000000" w:rsidR="00000000" w:rsidRPr="00000000">
              <w:rPr>
                <w:rtl w:val="0"/>
              </w:rPr>
            </w:r>
          </w:p>
        </w:tc>
        <w:tc>
          <w:tcPr>
            <w:tcBorders>
              <w:top w:color="e0dede" w:space="0" w:sz="6" w:val="single"/>
              <w:left w:color="e0dede" w:space="0" w:sz="6" w:val="single"/>
              <w:bottom w:color="e0dede" w:space="0" w:sz="6" w:val="single"/>
              <w:right w:color="e0dede" w:space="0" w:sz="6" w:val="single"/>
            </w:tcBorders>
            <w:shd w:fill="f5f5f5" w:val="clear"/>
            <w:tcMar>
              <w:top w:w="135.0" w:type="dxa"/>
              <w:left w:w="300.0" w:type="dxa"/>
              <w:bottom w:w="135.0" w:type="dxa"/>
              <w:right w:w="300.0" w:type="dxa"/>
            </w:tcMar>
            <w:vAlign w:val="center"/>
          </w:tcPr>
          <w:p w:rsidR="00000000" w:rsidDel="00000000" w:rsidP="00000000" w:rsidRDefault="00000000" w:rsidRPr="00000000" w14:paraId="00000062">
            <w:pPr>
              <w:spacing w:after="0" w:line="240" w:lineRule="auto"/>
              <w:rPr>
                <w:sz w:val="24"/>
                <w:szCs w:val="24"/>
              </w:rPr>
            </w:pPr>
            <w:r w:rsidDel="00000000" w:rsidR="00000000" w:rsidRPr="00000000">
              <w:rPr>
                <w:b w:val="1"/>
                <w:sz w:val="24"/>
                <w:szCs w:val="24"/>
                <w:rtl w:val="0"/>
              </w:rPr>
              <w:t xml:space="preserve">Rs1,005,000 + 32.5</w:t>
            </w:r>
            <w:r w:rsidDel="00000000" w:rsidR="00000000" w:rsidRPr="00000000">
              <w:rPr>
                <w:sz w:val="24"/>
                <w:szCs w:val="24"/>
                <w:rtl w:val="0"/>
              </w:rPr>
              <w:t xml:space="preserve"> per cent of the amount exceeding </w:t>
            </w:r>
            <w:r w:rsidDel="00000000" w:rsidR="00000000" w:rsidRPr="00000000">
              <w:rPr>
                <w:b w:val="1"/>
                <w:sz w:val="24"/>
                <w:szCs w:val="24"/>
                <w:rtl w:val="0"/>
              </w:rPr>
              <w:t xml:space="preserve">Rs6,000,000</w:t>
            </w:r>
            <w:r w:rsidDel="00000000" w:rsidR="00000000" w:rsidRPr="00000000">
              <w:rPr>
                <w:rtl w:val="0"/>
              </w:rPr>
            </w:r>
          </w:p>
        </w:tc>
      </w:tr>
      <w:tr>
        <w:trPr>
          <w:cantSplit w:val="0"/>
          <w:tblHeader w:val="0"/>
        </w:trPr>
        <w:tc>
          <w:tcPr>
            <w:tcBorders>
              <w:top w:color="e0dede" w:space="0" w:sz="6" w:val="single"/>
              <w:left w:color="e0dede" w:space="0" w:sz="6" w:val="single"/>
              <w:bottom w:color="e0dede" w:space="0" w:sz="6" w:val="single"/>
              <w:right w:color="e0dede" w:space="0" w:sz="6" w:val="single"/>
            </w:tcBorders>
            <w:tcMar>
              <w:top w:w="135.0" w:type="dxa"/>
              <w:left w:w="300.0" w:type="dxa"/>
              <w:bottom w:w="135.0" w:type="dxa"/>
              <w:right w:w="300.0" w:type="dxa"/>
            </w:tcMar>
            <w:vAlign w:val="center"/>
          </w:tcPr>
          <w:p w:rsidR="00000000" w:rsidDel="00000000" w:rsidP="00000000" w:rsidRDefault="00000000" w:rsidRPr="00000000" w14:paraId="00000063">
            <w:pPr>
              <w:spacing w:after="0" w:line="240" w:lineRule="auto"/>
              <w:rPr>
                <w:sz w:val="24"/>
                <w:szCs w:val="24"/>
              </w:rPr>
            </w:pPr>
            <w:r w:rsidDel="00000000" w:rsidR="00000000" w:rsidRPr="00000000">
              <w:rPr>
                <w:sz w:val="24"/>
                <w:szCs w:val="24"/>
                <w:rtl w:val="0"/>
              </w:rPr>
              <w:t xml:space="preserve">Where taxable income exceeds </w:t>
            </w:r>
            <w:r w:rsidDel="00000000" w:rsidR="00000000" w:rsidRPr="00000000">
              <w:rPr>
                <w:b w:val="1"/>
                <w:sz w:val="24"/>
                <w:szCs w:val="24"/>
                <w:rtl w:val="0"/>
              </w:rPr>
              <w:t xml:space="preserve">Rs12,000,000</w:t>
            </w:r>
            <w:r w:rsidDel="00000000" w:rsidR="00000000" w:rsidRPr="00000000">
              <w:rPr>
                <w:rtl w:val="0"/>
              </w:rPr>
            </w:r>
          </w:p>
        </w:tc>
        <w:tc>
          <w:tcPr>
            <w:tcBorders>
              <w:top w:color="e0dede" w:space="0" w:sz="6" w:val="single"/>
              <w:left w:color="e0dede" w:space="0" w:sz="6" w:val="single"/>
              <w:bottom w:color="e0dede" w:space="0" w:sz="6" w:val="single"/>
              <w:right w:color="e0dede" w:space="0" w:sz="6" w:val="single"/>
            </w:tcBorders>
            <w:tcMar>
              <w:top w:w="135.0" w:type="dxa"/>
              <w:left w:w="300.0" w:type="dxa"/>
              <w:bottom w:w="135.0" w:type="dxa"/>
              <w:right w:w="300.0" w:type="dxa"/>
            </w:tcMar>
            <w:vAlign w:val="center"/>
          </w:tcPr>
          <w:p w:rsidR="00000000" w:rsidDel="00000000" w:rsidP="00000000" w:rsidRDefault="00000000" w:rsidRPr="00000000" w14:paraId="00000064">
            <w:pPr>
              <w:spacing w:after="0" w:line="240" w:lineRule="auto"/>
              <w:rPr>
                <w:sz w:val="24"/>
                <w:szCs w:val="24"/>
              </w:rPr>
            </w:pPr>
            <w:r w:rsidDel="00000000" w:rsidR="00000000" w:rsidRPr="00000000">
              <w:rPr>
                <w:b w:val="1"/>
                <w:sz w:val="24"/>
                <w:szCs w:val="24"/>
                <w:rtl w:val="0"/>
              </w:rPr>
              <w:t xml:space="preserve">Rs2,955,000 + 35</w:t>
            </w:r>
            <w:r w:rsidDel="00000000" w:rsidR="00000000" w:rsidRPr="00000000">
              <w:rPr>
                <w:sz w:val="24"/>
                <w:szCs w:val="24"/>
                <w:rtl w:val="0"/>
              </w:rPr>
              <w:t xml:space="preserve"> per cent of the amount exceeding </w:t>
            </w:r>
            <w:r w:rsidDel="00000000" w:rsidR="00000000" w:rsidRPr="00000000">
              <w:rPr>
                <w:b w:val="1"/>
                <w:sz w:val="24"/>
                <w:szCs w:val="24"/>
                <w:rtl w:val="0"/>
              </w:rPr>
              <w:t xml:space="preserve">Rs12,000,000</w:t>
            </w:r>
            <w:r w:rsidDel="00000000" w:rsidR="00000000" w:rsidRPr="00000000">
              <w:rPr>
                <w:rtl w:val="0"/>
              </w:rPr>
            </w:r>
          </w:p>
        </w:tc>
      </w:tr>
    </w:tbl>
    <w:p w:rsidR="00000000" w:rsidDel="00000000" w:rsidP="00000000" w:rsidRDefault="00000000" w:rsidRPr="00000000" w14:paraId="00000065">
      <w:pPr>
        <w:rPr>
          <w:sz w:val="24"/>
          <w:szCs w:val="24"/>
        </w:rPr>
      </w:pPr>
      <w:r w:rsidDel="00000000" w:rsidR="00000000" w:rsidRPr="00000000">
        <w:rPr>
          <w:sz w:val="24"/>
          <w:szCs w:val="24"/>
          <w:rtl w:val="0"/>
        </w:rPr>
        <w:t xml:space="preserve">List down all VALID and INVALID boundary values and EQUIVALENCE CLASSES for each slab</w:t>
      </w:r>
    </w:p>
    <w:p w:rsidR="00000000" w:rsidDel="00000000" w:rsidP="00000000" w:rsidRDefault="00000000" w:rsidRPr="00000000" w14:paraId="00000066">
      <w:pPr>
        <w:rPr>
          <w:b w:val="1"/>
          <w:sz w:val="32"/>
          <w:szCs w:val="32"/>
        </w:rPr>
      </w:pPr>
      <w:r w:rsidDel="00000000" w:rsidR="00000000" w:rsidRPr="00000000">
        <w:rPr>
          <w:b w:val="1"/>
          <w:sz w:val="32"/>
          <w:szCs w:val="32"/>
          <w:rtl w:val="0"/>
        </w:rPr>
        <w:t xml:space="preserve">Answer:</w:t>
      </w:r>
    </w:p>
    <w:p w:rsidR="00000000" w:rsidDel="00000000" w:rsidP="00000000" w:rsidRDefault="00000000" w:rsidRPr="00000000" w14:paraId="00000067">
      <w:pPr>
        <w:rPr>
          <w:b w:val="1"/>
          <w:sz w:val="28"/>
          <w:szCs w:val="28"/>
        </w:rPr>
      </w:pPr>
      <w:r w:rsidDel="00000000" w:rsidR="00000000" w:rsidRPr="00000000">
        <w:rPr>
          <w:rtl w:val="0"/>
        </w:rPr>
      </w:r>
    </w:p>
    <w:tbl>
      <w:tblPr>
        <w:tblStyle w:val="Table4"/>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340"/>
        <w:gridCol w:w="2700"/>
        <w:tblGridChange w:id="0">
          <w:tblGrid>
            <w:gridCol w:w="2520"/>
            <w:gridCol w:w="2520"/>
            <w:gridCol w:w="2340"/>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Sr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Valid 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Invalid 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b w:val="1"/>
                <w:sz w:val="28"/>
                <w:szCs w:val="28"/>
              </w:rPr>
            </w:pPr>
            <w:r w:rsidDel="00000000" w:rsidR="00000000" w:rsidRPr="00000000">
              <w:rPr>
                <w:b w:val="1"/>
                <w:sz w:val="28"/>
                <w:szCs w:val="28"/>
                <w:rtl w:val="0"/>
              </w:rPr>
              <w:t xml:space="preserve">Equivalence Classes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0 - 600,000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&gt;600,000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600,001 - 1,200,000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&gt;1,200,000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sz w:val="24"/>
                <w:szCs w:val="24"/>
              </w:rPr>
            </w:pPr>
            <w:r w:rsidDel="00000000" w:rsidR="00000000" w:rsidRPr="00000000">
              <w:rPr>
                <w:sz w:val="24"/>
                <w:szCs w:val="24"/>
                <w:rtl w:val="0"/>
              </w:rPr>
              <w:t xml:space="preserve">1,200,001 - 2,400,000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&gt;2,400,000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15,000 + 12.5%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sz w:val="24"/>
                <w:szCs w:val="24"/>
              </w:rPr>
            </w:pPr>
            <w:r w:rsidDel="00000000" w:rsidR="00000000" w:rsidRPr="00000000">
              <w:rPr>
                <w:sz w:val="24"/>
                <w:szCs w:val="24"/>
                <w:rtl w:val="0"/>
              </w:rPr>
              <w:t xml:space="preserve">2,400,001 - 3,600,000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&gt;3,600,000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165,000 + 20%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sz w:val="24"/>
                <w:szCs w:val="24"/>
              </w:rPr>
            </w:pPr>
            <w:r w:rsidDel="00000000" w:rsidR="00000000" w:rsidRPr="00000000">
              <w:rPr>
                <w:sz w:val="24"/>
                <w:szCs w:val="24"/>
                <w:rtl w:val="0"/>
              </w:rPr>
              <w:t xml:space="preserve">3,600,001 - 6,000,000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&gt;6,000,000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405,0000 + 25%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sz w:val="24"/>
                <w:szCs w:val="24"/>
              </w:rPr>
            </w:pPr>
            <w:r w:rsidDel="00000000" w:rsidR="00000000" w:rsidRPr="00000000">
              <w:rPr>
                <w:sz w:val="24"/>
                <w:szCs w:val="24"/>
                <w:rtl w:val="0"/>
              </w:rPr>
              <w:t xml:space="preserve">6,000,001 - 12,000,000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&gt;12,000,000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1,005,000 + 32.5%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&lt;12,000,000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&gt;12,000,000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2,955,000 + 35%</w:t>
            </w:r>
          </w:p>
        </w:tc>
      </w:tr>
    </w:tbl>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280" w:line="240" w:lineRule="auto"/>
        <w:ind w:left="360" w:right="0" w:hanging="36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Let’s consider the behavior </w:t>
      </w:r>
      <w:r w:rsidDel="00000000" w:rsidR="00000000" w:rsidRPr="00000000">
        <w:rPr>
          <w:sz w:val="27"/>
          <w:szCs w:val="27"/>
          <w:rtl w:val="0"/>
        </w:rPr>
        <w:t xml:space="preserve">of the Order</w:t>
      </w: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Ice Cream</w:t>
      </w: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Text Box Below. </w:t>
      </w: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Ice Cream</w:t>
      </w: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values 1 to 20 </w:t>
      </w:r>
      <w:r w:rsidDel="00000000" w:rsidR="00000000" w:rsidRPr="00000000">
        <w:rPr>
          <w:sz w:val="27"/>
          <w:szCs w:val="27"/>
          <w:rtl w:val="0"/>
        </w:rPr>
        <w:t xml:space="preserve">are considered</w:t>
      </w: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valid. A success message is shown. While value 21 to 99 are considered invalid for order and an error message will appear, </w:t>
      </w: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“Maximum 20 ice cream can be ordered”</w:t>
      </w:r>
      <w:r w:rsidDel="00000000" w:rsidR="00000000" w:rsidRPr="00000000">
        <w:rPr>
          <w:rtl w:val="0"/>
        </w:rPr>
      </w:r>
    </w:p>
    <w:p w:rsidR="00000000" w:rsidDel="00000000" w:rsidP="00000000" w:rsidRDefault="00000000" w:rsidRPr="00000000" w14:paraId="0000008A">
      <w:pPr>
        <w:shd w:fill="dfeedf" w:val="clear"/>
        <w:tabs>
          <w:tab w:val="center" w:pos="5040"/>
        </w:tabs>
        <w:spacing w:after="0" w:line="240" w:lineRule="auto"/>
        <w:rPr>
          <w:sz w:val="27"/>
          <w:szCs w:val="27"/>
        </w:rPr>
      </w:pPr>
      <w:r w:rsidDel="00000000" w:rsidR="00000000" w:rsidRPr="00000000">
        <w:rPr>
          <w:b w:val="1"/>
          <w:sz w:val="27"/>
          <w:szCs w:val="27"/>
          <w:rtl w:val="0"/>
        </w:rPr>
        <w:tab/>
        <w:t xml:space="preserve">Ice Cream:</w:t>
      </w:r>
      <w:r w:rsidDel="00000000" w:rsidR="00000000" w:rsidRPr="00000000">
        <w:rPr>
          <w:sz w:val="27"/>
          <w:szCs w:val="27"/>
        </w:rPr>
        <w:drawing>
          <wp:inline distB="0" distT="0" distL="114300" distR="114300">
            <wp:extent cx="533400" cy="2286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33400" cy="228600"/>
                    </a:xfrm>
                    <a:prstGeom prst="rect"/>
                    <a:ln/>
                  </pic:spPr>
                </pic:pic>
              </a:graphicData>
            </a:graphic>
          </wp:inline>
        </w:drawing>
      </w:r>
      <w:r w:rsidDel="00000000" w:rsidR="00000000" w:rsidRPr="00000000">
        <w:rPr>
          <w:sz w:val="27"/>
          <w:szCs w:val="27"/>
        </w:rPr>
        <w:drawing>
          <wp:inline distB="0" distT="0" distL="114300" distR="114300">
            <wp:extent cx="466725" cy="28575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6672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hd w:fill="ffffff" w:val="clear"/>
        <w:spacing w:after="280" w:line="240" w:lineRule="auto"/>
        <w:rPr>
          <w:sz w:val="27"/>
          <w:szCs w:val="27"/>
        </w:rPr>
      </w:pPr>
      <w:r w:rsidDel="00000000" w:rsidR="00000000" w:rsidRPr="00000000">
        <w:rPr>
          <w:b w:val="1"/>
          <w:sz w:val="27"/>
          <w:szCs w:val="27"/>
          <w:rtl w:val="0"/>
        </w:rPr>
        <w:t xml:space="preserve">Here is the test condition</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Number greater than 20 entered in the Ice cream field (let say 21) is considered invalid.</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Number less than 1 that is 0 or below, then it is considered invalid.</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Numbers 1 to 20 are considered valid</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3 Digit Number say -100 is invalid.</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4"/>
          <w:szCs w:val="24"/>
        </w:rPr>
      </w:pPr>
      <w:r w:rsidDel="00000000" w:rsidR="00000000" w:rsidRPr="00000000">
        <w:rPr>
          <w:b w:val="1"/>
          <w:sz w:val="24"/>
          <w:szCs w:val="24"/>
          <w:rtl w:val="0"/>
        </w:rPr>
        <w:t xml:space="preserve">Answer:</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tbl>
      <w:tblPr>
        <w:tblStyle w:val="Table5"/>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1 - 20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21 - 99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Invalid</w:t>
            </w:r>
          </w:p>
        </w:tc>
      </w:tr>
    </w:tb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Design Test that will cover above scenario with all VALID and INVALID boundary values and Equivalence Classes.</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Following password field accepts minimum 8 characters and maximum 15 characters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That means results for values in partitions 0-7, 8-15, 16-20 should be equivalent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shd w:fill="dfeedf" w:val="clear"/>
        <w:tabs>
          <w:tab w:val="center" w:pos="5040"/>
          <w:tab w:val="right" w:pos="10080"/>
        </w:tabs>
        <w:spacing w:after="0" w:line="240" w:lineRule="auto"/>
        <w:rPr>
          <w:sz w:val="24"/>
          <w:szCs w:val="24"/>
        </w:rPr>
      </w:pPr>
      <w:r w:rsidDel="00000000" w:rsidR="00000000" w:rsidRPr="00000000">
        <w:rPr>
          <w:b w:val="1"/>
          <w:sz w:val="24"/>
          <w:szCs w:val="24"/>
          <w:rtl w:val="0"/>
        </w:rPr>
        <w:tab/>
        <w:t xml:space="preserve">Enter Password:</w:t>
      </w:r>
      <w:r w:rsidDel="00000000" w:rsidR="00000000" w:rsidRPr="00000000">
        <w:rPr>
          <w:sz w:val="24"/>
          <w:szCs w:val="24"/>
        </w:rPr>
        <w:drawing>
          <wp:inline distB="0" distT="0" distL="114300" distR="114300">
            <wp:extent cx="533400" cy="2286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33400" cy="228600"/>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0" distT="0" distL="114300" distR="114300">
            <wp:extent cx="466725" cy="28575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6725" cy="285750"/>
                    </a:xfrm>
                    <a:prstGeom prst="rect"/>
                    <a:ln/>
                  </pic:spPr>
                </pic:pic>
              </a:graphicData>
            </a:graphic>
          </wp:inline>
        </w:drawing>
      </w:r>
      <w:r w:rsidDel="00000000" w:rsidR="00000000" w:rsidRPr="00000000">
        <w:rPr>
          <w:sz w:val="24"/>
          <w:szCs w:val="24"/>
          <w:rtl w:val="0"/>
        </w:rPr>
        <w:tab/>
      </w:r>
    </w:p>
    <w:p w:rsidR="00000000" w:rsidDel="00000000" w:rsidP="00000000" w:rsidRDefault="00000000" w:rsidRPr="00000000" w14:paraId="000000A1">
      <w:pPr>
        <w:shd w:fill="dfeedf" w:val="clear"/>
        <w:tabs>
          <w:tab w:val="center" w:pos="5040"/>
          <w:tab w:val="right" w:pos="10080"/>
        </w:tabs>
        <w:spacing w:after="0" w:line="240" w:lineRule="auto"/>
        <w:rPr>
          <w:sz w:val="24"/>
          <w:szCs w:val="24"/>
        </w:rPr>
      </w:pPr>
      <w:r w:rsidDel="00000000" w:rsidR="00000000" w:rsidRPr="00000000">
        <w:rPr>
          <w:rtl w:val="0"/>
        </w:rPr>
      </w:r>
    </w:p>
    <w:p w:rsidR="00000000" w:rsidDel="00000000" w:rsidP="00000000" w:rsidRDefault="00000000" w:rsidRPr="00000000" w14:paraId="000000A2">
      <w:pPr>
        <w:pStyle w:val="Heading3"/>
        <w:shd w:fill="ffffff" w:val="clear"/>
        <w:spacing w:before="0" w:line="240" w:lineRule="auto"/>
        <w:rPr>
          <w:color w:val="000000"/>
        </w:rPr>
      </w:pPr>
      <w:r w:rsidDel="00000000" w:rsidR="00000000" w:rsidRPr="00000000">
        <w:rPr>
          <w:rtl w:val="0"/>
        </w:rPr>
      </w:r>
    </w:p>
    <w:p w:rsidR="00000000" w:rsidDel="00000000" w:rsidP="00000000" w:rsidRDefault="00000000" w:rsidRPr="00000000" w14:paraId="000000A3">
      <w:pPr>
        <w:rPr>
          <w:b w:val="1"/>
          <w:sz w:val="28"/>
          <w:szCs w:val="28"/>
        </w:rPr>
      </w:pPr>
      <w:r w:rsidDel="00000000" w:rsidR="00000000" w:rsidRPr="00000000">
        <w:rPr>
          <w:b w:val="1"/>
          <w:sz w:val="28"/>
          <w:szCs w:val="28"/>
          <w:rtl w:val="0"/>
        </w:rPr>
        <w:t xml:space="preserve">Answer:</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we will see the Boundary Value Test Cases</w:t>
      </w:r>
    </w:p>
    <w:tbl>
      <w:tblPr>
        <w:tblStyle w:val="Table6"/>
        <w:tblW w:w="9900.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3325"/>
        <w:gridCol w:w="6575"/>
        <w:tblGridChange w:id="0">
          <w:tblGrid>
            <w:gridCol w:w="3325"/>
            <w:gridCol w:w="6575"/>
          </w:tblGrid>
        </w:tblGridChange>
      </w:tblGrid>
      <w:tr>
        <w:trPr>
          <w:cantSplit w:val="0"/>
          <w:trHeight w:val="143" w:hRule="atLeast"/>
          <w:tblHeader w:val="0"/>
        </w:trPr>
        <w:tc>
          <w:tcPr/>
          <w:p w:rsidR="00000000" w:rsidDel="00000000" w:rsidP="00000000" w:rsidRDefault="00000000" w:rsidRPr="00000000" w14:paraId="000000A5">
            <w:pPr>
              <w:rPr>
                <w:sz w:val="24"/>
                <w:szCs w:val="24"/>
              </w:rPr>
            </w:pPr>
            <w:r w:rsidDel="00000000" w:rsidR="00000000" w:rsidRPr="00000000">
              <w:rPr>
                <w:sz w:val="24"/>
                <w:szCs w:val="24"/>
                <w:rtl w:val="0"/>
              </w:rPr>
              <w:t xml:space="preserve">Test Scenario Description</w:t>
            </w:r>
          </w:p>
        </w:tc>
        <w:tc>
          <w:tcPr/>
          <w:p w:rsidR="00000000" w:rsidDel="00000000" w:rsidP="00000000" w:rsidRDefault="00000000" w:rsidRPr="00000000" w14:paraId="000000A6">
            <w:pPr>
              <w:rPr>
                <w:sz w:val="24"/>
                <w:szCs w:val="24"/>
              </w:rPr>
            </w:pPr>
            <w:r w:rsidDel="00000000" w:rsidR="00000000" w:rsidRPr="00000000">
              <w:rPr>
                <w:sz w:val="24"/>
                <w:szCs w:val="24"/>
                <w:rtl w:val="0"/>
              </w:rPr>
              <w:t xml:space="preserve">Expected Outcome</w:t>
            </w:r>
          </w:p>
        </w:tc>
      </w:tr>
      <w:tr>
        <w:trPr>
          <w:cantSplit w:val="0"/>
          <w:tblHeader w:val="0"/>
        </w:trPr>
        <w:tc>
          <w:tcPr/>
          <w:p w:rsidR="00000000" w:rsidDel="00000000" w:rsidP="00000000" w:rsidRDefault="00000000" w:rsidRPr="00000000" w14:paraId="000000A7">
            <w:pPr>
              <w:rPr>
                <w:b w:val="0"/>
                <w:sz w:val="24"/>
                <w:szCs w:val="24"/>
              </w:rPr>
            </w:pPr>
            <w:r w:rsidDel="00000000" w:rsidR="00000000" w:rsidRPr="00000000">
              <w:rPr>
                <w:b w:val="0"/>
                <w:sz w:val="24"/>
                <w:szCs w:val="24"/>
                <w:rtl w:val="0"/>
              </w:rPr>
              <w:t xml:space="preserve">Boundary Value = 0</w:t>
            </w:r>
          </w:p>
        </w:tc>
        <w:tc>
          <w:tcPr/>
          <w:p w:rsidR="00000000" w:rsidDel="00000000" w:rsidP="00000000" w:rsidRDefault="00000000" w:rsidRPr="00000000" w14:paraId="000000A8">
            <w:pPr>
              <w:rPr>
                <w:sz w:val="24"/>
                <w:szCs w:val="24"/>
              </w:rPr>
            </w:pPr>
            <w:r w:rsidDel="00000000" w:rsidR="00000000" w:rsidRPr="00000000">
              <w:rPr>
                <w:sz w:val="24"/>
                <w:szCs w:val="24"/>
                <w:rtl w:val="0"/>
              </w:rPr>
              <w:t xml:space="preserve">System should NOT accept</w:t>
            </w:r>
          </w:p>
        </w:tc>
      </w:tr>
      <w:tr>
        <w:trPr>
          <w:cantSplit w:val="0"/>
          <w:tblHeader w:val="0"/>
        </w:trPr>
        <w:tc>
          <w:tcPr/>
          <w:p w:rsidR="00000000" w:rsidDel="00000000" w:rsidP="00000000" w:rsidRDefault="00000000" w:rsidRPr="00000000" w14:paraId="000000A9">
            <w:pPr>
              <w:rPr>
                <w:b w:val="0"/>
                <w:sz w:val="24"/>
                <w:szCs w:val="24"/>
              </w:rPr>
            </w:pPr>
            <w:r w:rsidDel="00000000" w:rsidR="00000000" w:rsidRPr="00000000">
              <w:rPr>
                <w:b w:val="0"/>
                <w:sz w:val="24"/>
                <w:szCs w:val="24"/>
                <w:rtl w:val="0"/>
              </w:rPr>
              <w:t xml:space="preserve">Boundary Value = 8</w:t>
            </w:r>
          </w:p>
        </w:tc>
        <w:tc>
          <w:tcPr/>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System should accept</w:t>
            </w:r>
          </w:p>
        </w:tc>
      </w:tr>
      <w:tr>
        <w:trPr>
          <w:cantSplit w:val="0"/>
          <w:tblHeader w:val="0"/>
        </w:trPr>
        <w:tc>
          <w:tcPr/>
          <w:p w:rsidR="00000000" w:rsidDel="00000000" w:rsidP="00000000" w:rsidRDefault="00000000" w:rsidRPr="00000000" w14:paraId="000000AB">
            <w:pPr>
              <w:rPr>
                <w:b w:val="0"/>
                <w:sz w:val="24"/>
                <w:szCs w:val="24"/>
              </w:rPr>
            </w:pPr>
            <w:r w:rsidDel="00000000" w:rsidR="00000000" w:rsidRPr="00000000">
              <w:rPr>
                <w:b w:val="0"/>
                <w:sz w:val="24"/>
                <w:szCs w:val="24"/>
                <w:rtl w:val="0"/>
              </w:rPr>
              <w:t xml:space="preserve">Boundary Value = 7</w:t>
            </w:r>
          </w:p>
        </w:tc>
        <w:tc>
          <w:tcPr/>
          <w:p w:rsidR="00000000" w:rsidDel="00000000" w:rsidP="00000000" w:rsidRDefault="00000000" w:rsidRPr="00000000" w14:paraId="000000AC">
            <w:pPr>
              <w:rPr>
                <w:sz w:val="24"/>
                <w:szCs w:val="24"/>
              </w:rPr>
            </w:pPr>
            <w:r w:rsidDel="00000000" w:rsidR="00000000" w:rsidRPr="00000000">
              <w:rPr>
                <w:sz w:val="24"/>
                <w:szCs w:val="24"/>
                <w:rtl w:val="0"/>
              </w:rPr>
              <w:t xml:space="preserve">System should NOT accept</w:t>
            </w:r>
          </w:p>
        </w:tc>
      </w:tr>
      <w:tr>
        <w:trPr>
          <w:cantSplit w:val="0"/>
          <w:tblHeader w:val="0"/>
        </w:trPr>
        <w:tc>
          <w:tcPr/>
          <w:p w:rsidR="00000000" w:rsidDel="00000000" w:rsidP="00000000" w:rsidRDefault="00000000" w:rsidRPr="00000000" w14:paraId="000000AD">
            <w:pPr>
              <w:rPr>
                <w:b w:val="0"/>
                <w:sz w:val="24"/>
                <w:szCs w:val="24"/>
              </w:rPr>
            </w:pPr>
            <w:r w:rsidDel="00000000" w:rsidR="00000000" w:rsidRPr="00000000">
              <w:rPr>
                <w:b w:val="0"/>
                <w:sz w:val="24"/>
                <w:szCs w:val="24"/>
                <w:rtl w:val="0"/>
              </w:rPr>
              <w:t xml:space="preserve">Boundary Value = 15</w:t>
            </w:r>
          </w:p>
        </w:tc>
        <w:tc>
          <w:tcPr/>
          <w:p w:rsidR="00000000" w:rsidDel="00000000" w:rsidP="00000000" w:rsidRDefault="00000000" w:rsidRPr="00000000" w14:paraId="000000AE">
            <w:pPr>
              <w:rPr>
                <w:b w:val="1"/>
                <w:sz w:val="24"/>
                <w:szCs w:val="24"/>
              </w:rPr>
            </w:pPr>
            <w:r w:rsidDel="00000000" w:rsidR="00000000" w:rsidRPr="00000000">
              <w:rPr>
                <w:b w:val="1"/>
                <w:sz w:val="24"/>
                <w:szCs w:val="24"/>
                <w:rtl w:val="0"/>
              </w:rPr>
              <w:t xml:space="preserve">System should accept</w:t>
            </w:r>
          </w:p>
        </w:tc>
      </w:tr>
      <w:tr>
        <w:trPr>
          <w:cantSplit w:val="0"/>
          <w:tblHeader w:val="0"/>
        </w:trPr>
        <w:tc>
          <w:tcPr/>
          <w:p w:rsidR="00000000" w:rsidDel="00000000" w:rsidP="00000000" w:rsidRDefault="00000000" w:rsidRPr="00000000" w14:paraId="000000AF">
            <w:pPr>
              <w:rPr>
                <w:b w:val="0"/>
                <w:sz w:val="24"/>
                <w:szCs w:val="24"/>
              </w:rPr>
            </w:pPr>
            <w:r w:rsidDel="00000000" w:rsidR="00000000" w:rsidRPr="00000000">
              <w:rPr>
                <w:b w:val="0"/>
                <w:sz w:val="24"/>
                <w:szCs w:val="24"/>
                <w:rtl w:val="0"/>
              </w:rPr>
              <w:t xml:space="preserve">Boundary Value = 16</w:t>
            </w:r>
          </w:p>
        </w:tc>
        <w:tc>
          <w:tcPr/>
          <w:p w:rsidR="00000000" w:rsidDel="00000000" w:rsidP="00000000" w:rsidRDefault="00000000" w:rsidRPr="00000000" w14:paraId="000000B0">
            <w:pPr>
              <w:rPr>
                <w:sz w:val="24"/>
                <w:szCs w:val="24"/>
              </w:rPr>
            </w:pPr>
            <w:r w:rsidDel="00000000" w:rsidR="00000000" w:rsidRPr="00000000">
              <w:rPr>
                <w:sz w:val="24"/>
                <w:szCs w:val="24"/>
                <w:rtl w:val="0"/>
              </w:rPr>
              <w:t xml:space="preserve">System should NOT accept</w:t>
            </w:r>
          </w:p>
        </w:tc>
      </w:tr>
      <w:tr>
        <w:trPr>
          <w:cantSplit w:val="0"/>
          <w:tblHeader w:val="0"/>
        </w:trPr>
        <w:tc>
          <w:tcPr/>
          <w:p w:rsidR="00000000" w:rsidDel="00000000" w:rsidP="00000000" w:rsidRDefault="00000000" w:rsidRPr="00000000" w14:paraId="000000B1">
            <w:pPr>
              <w:rPr>
                <w:b w:val="0"/>
                <w:sz w:val="24"/>
                <w:szCs w:val="24"/>
              </w:rPr>
            </w:pPr>
            <w:r w:rsidDel="00000000" w:rsidR="00000000" w:rsidRPr="00000000">
              <w:rPr>
                <w:b w:val="0"/>
                <w:sz w:val="24"/>
                <w:szCs w:val="24"/>
                <w:rtl w:val="0"/>
              </w:rPr>
              <w:t xml:space="preserve">Boundary Value = 20</w:t>
            </w:r>
          </w:p>
        </w:tc>
        <w:tc>
          <w:tcPr/>
          <w:p w:rsidR="00000000" w:rsidDel="00000000" w:rsidP="00000000" w:rsidRDefault="00000000" w:rsidRPr="00000000" w14:paraId="000000B2">
            <w:pPr>
              <w:rPr>
                <w:sz w:val="24"/>
                <w:szCs w:val="24"/>
              </w:rPr>
            </w:pPr>
            <w:r w:rsidDel="00000000" w:rsidR="00000000" w:rsidRPr="00000000">
              <w:rPr>
                <w:sz w:val="24"/>
                <w:szCs w:val="24"/>
                <w:rtl w:val="0"/>
              </w:rPr>
              <w:t xml:space="preserve">System should NOT accept</w:t>
            </w:r>
          </w:p>
        </w:tc>
      </w:tr>
      <w:tr>
        <w:trPr>
          <w:cantSplit w:val="0"/>
          <w:tblHeader w:val="0"/>
        </w:trPr>
        <w:tc>
          <w:tcPr/>
          <w:p w:rsidR="00000000" w:rsidDel="00000000" w:rsidP="00000000" w:rsidRDefault="00000000" w:rsidRPr="00000000" w14:paraId="000000B3">
            <w:pPr>
              <w:rPr>
                <w:b w:val="0"/>
                <w:sz w:val="24"/>
                <w:szCs w:val="24"/>
              </w:rPr>
            </w:pPr>
            <w:r w:rsidDel="00000000" w:rsidR="00000000" w:rsidRPr="00000000">
              <w:rPr>
                <w:b w:val="0"/>
                <w:sz w:val="24"/>
                <w:szCs w:val="24"/>
                <w:rtl w:val="0"/>
              </w:rPr>
              <w:t xml:space="preserve">Boundary Value = 6</w:t>
            </w:r>
          </w:p>
        </w:tc>
        <w:tc>
          <w:tcPr/>
          <w:p w:rsidR="00000000" w:rsidDel="00000000" w:rsidP="00000000" w:rsidRDefault="00000000" w:rsidRPr="00000000" w14:paraId="000000B4">
            <w:pPr>
              <w:rPr>
                <w:sz w:val="24"/>
                <w:szCs w:val="24"/>
              </w:rPr>
            </w:pPr>
            <w:r w:rsidDel="00000000" w:rsidR="00000000" w:rsidRPr="00000000">
              <w:rPr>
                <w:sz w:val="24"/>
                <w:szCs w:val="24"/>
                <w:rtl w:val="0"/>
              </w:rPr>
              <w:t xml:space="preserve">System should NOT accept</w:t>
            </w:r>
          </w:p>
        </w:tc>
      </w:tr>
      <w:tr>
        <w:trPr>
          <w:cantSplit w:val="0"/>
          <w:tblHeader w:val="0"/>
        </w:trPr>
        <w:tc>
          <w:tcPr/>
          <w:p w:rsidR="00000000" w:rsidDel="00000000" w:rsidP="00000000" w:rsidRDefault="00000000" w:rsidRPr="00000000" w14:paraId="000000B5">
            <w:pPr>
              <w:rPr>
                <w:b w:val="0"/>
                <w:sz w:val="24"/>
                <w:szCs w:val="24"/>
              </w:rPr>
            </w:pPr>
            <w:r w:rsidDel="00000000" w:rsidR="00000000" w:rsidRPr="00000000">
              <w:rPr>
                <w:b w:val="0"/>
                <w:sz w:val="24"/>
                <w:szCs w:val="24"/>
                <w:rtl w:val="0"/>
              </w:rPr>
              <w:t xml:space="preserve">Boundary Value = 14</w:t>
            </w:r>
          </w:p>
        </w:tc>
        <w:tc>
          <w:tcPr/>
          <w:p w:rsidR="00000000" w:rsidDel="00000000" w:rsidP="00000000" w:rsidRDefault="00000000" w:rsidRPr="00000000" w14:paraId="000000B6">
            <w:pPr>
              <w:rPr>
                <w:b w:val="1"/>
                <w:sz w:val="24"/>
                <w:szCs w:val="24"/>
              </w:rPr>
            </w:pPr>
            <w:r w:rsidDel="00000000" w:rsidR="00000000" w:rsidRPr="00000000">
              <w:rPr>
                <w:b w:val="1"/>
                <w:sz w:val="24"/>
                <w:szCs w:val="24"/>
                <w:rtl w:val="0"/>
              </w:rPr>
              <w:t xml:space="preserve">System should accept</w:t>
            </w:r>
          </w:p>
        </w:tc>
      </w:tr>
      <w:tr>
        <w:trPr>
          <w:cantSplit w:val="0"/>
          <w:tblHeader w:val="0"/>
        </w:trPr>
        <w:tc>
          <w:tcPr/>
          <w:p w:rsidR="00000000" w:rsidDel="00000000" w:rsidP="00000000" w:rsidRDefault="00000000" w:rsidRPr="00000000" w14:paraId="000000B7">
            <w:pPr>
              <w:rPr>
                <w:b w:val="0"/>
                <w:sz w:val="24"/>
                <w:szCs w:val="24"/>
              </w:rPr>
            </w:pPr>
            <w:r w:rsidDel="00000000" w:rsidR="00000000" w:rsidRPr="00000000">
              <w:rPr>
                <w:b w:val="0"/>
                <w:sz w:val="24"/>
                <w:szCs w:val="24"/>
                <w:rtl w:val="0"/>
              </w:rPr>
              <w:t xml:space="preserve">Boundary Value = 17</w:t>
            </w:r>
          </w:p>
        </w:tc>
        <w:tc>
          <w:tcPr/>
          <w:p w:rsidR="00000000" w:rsidDel="00000000" w:rsidP="00000000" w:rsidRDefault="00000000" w:rsidRPr="00000000" w14:paraId="000000B8">
            <w:pPr>
              <w:rPr>
                <w:sz w:val="24"/>
                <w:szCs w:val="24"/>
              </w:rPr>
            </w:pPr>
            <w:r w:rsidDel="00000000" w:rsidR="00000000" w:rsidRPr="00000000">
              <w:rPr>
                <w:sz w:val="24"/>
                <w:szCs w:val="24"/>
                <w:rtl w:val="0"/>
              </w:rPr>
              <w:t xml:space="preserve">System should NOT accept</w:t>
            </w:r>
          </w:p>
        </w:tc>
      </w:tr>
      <w:tr>
        <w:trPr>
          <w:cantSplit w:val="0"/>
          <w:tblHeader w:val="0"/>
        </w:trPr>
        <w:tc>
          <w:tcPr/>
          <w:p w:rsidR="00000000" w:rsidDel="00000000" w:rsidP="00000000" w:rsidRDefault="00000000" w:rsidRPr="00000000" w14:paraId="000000B9">
            <w:pPr>
              <w:rPr>
                <w:b w:val="0"/>
                <w:sz w:val="24"/>
                <w:szCs w:val="24"/>
              </w:rPr>
            </w:pPr>
            <w:r w:rsidDel="00000000" w:rsidR="00000000" w:rsidRPr="00000000">
              <w:rPr>
                <w:b w:val="0"/>
                <w:sz w:val="24"/>
                <w:szCs w:val="24"/>
                <w:rtl w:val="0"/>
              </w:rPr>
              <w:t xml:space="preserve">Boundary Value = 19</w:t>
            </w:r>
          </w:p>
        </w:tc>
        <w:tc>
          <w:tcPr/>
          <w:p w:rsidR="00000000" w:rsidDel="00000000" w:rsidP="00000000" w:rsidRDefault="00000000" w:rsidRPr="00000000" w14:paraId="000000BA">
            <w:pPr>
              <w:rPr>
                <w:sz w:val="24"/>
                <w:szCs w:val="24"/>
              </w:rPr>
            </w:pPr>
            <w:r w:rsidDel="00000000" w:rsidR="00000000" w:rsidRPr="00000000">
              <w:rPr>
                <w:sz w:val="24"/>
                <w:szCs w:val="24"/>
                <w:rtl w:val="0"/>
              </w:rPr>
              <w:t xml:space="preserve">System should NOT accept</w:t>
            </w:r>
          </w:p>
        </w:tc>
      </w:tr>
    </w:tb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Draw Decision Table and state transition diagram of following Registration screen:</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190476" cy="1942857"/>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90476" cy="1942857"/>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rPr>
          <w:b w:val="1"/>
          <w:sz w:val="28"/>
          <w:szCs w:val="28"/>
        </w:rPr>
      </w:pPr>
      <w:r w:rsidDel="00000000" w:rsidR="00000000" w:rsidRPr="00000000">
        <w:rPr>
          <w:b w:val="1"/>
          <w:sz w:val="28"/>
          <w:szCs w:val="28"/>
          <w:rtl w:val="0"/>
        </w:rPr>
        <w:t xml:space="preserve">Answer:</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rPr>
          <w:b w:val="1"/>
          <w:sz w:val="28"/>
          <w:szCs w:val="28"/>
        </w:rPr>
      </w:pPr>
      <w:r w:rsidDel="00000000" w:rsidR="00000000" w:rsidRPr="00000000">
        <w:rPr>
          <w:b w:val="1"/>
          <w:sz w:val="28"/>
          <w:szCs w:val="28"/>
        </w:rPr>
        <w:drawing>
          <wp:inline distB="114300" distT="114300" distL="114300" distR="114300">
            <wp:extent cx="6400800" cy="10922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4008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0" w:line="240" w:lineRule="auto"/>
        <w:jc w:val="center"/>
        <w:rPr/>
      </w:pPr>
      <w:r w:rsidDel="00000000" w:rsidR="00000000" w:rsidRPr="00000000">
        <w:rPr>
          <w:rtl w:val="0"/>
        </w:rPr>
      </w:r>
    </w:p>
    <w:p w:rsidR="00000000" w:rsidDel="00000000" w:rsidP="00000000" w:rsidRDefault="00000000" w:rsidRPr="00000000" w14:paraId="000000C2">
      <w:pPr>
        <w:spacing w:after="0" w:line="240" w:lineRule="auto"/>
        <w:jc w:val="center"/>
        <w:rPr>
          <w:b w:val="1"/>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Draw state transition diagram and decision table of the following scenario:</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Go </w:t>
      </w:r>
      <w:r w:rsidDel="00000000" w:rsidR="00000000" w:rsidRPr="00000000">
        <w:rPr>
          <w:sz w:val="24"/>
          <w:szCs w:val="24"/>
          <w:highlight w:val="white"/>
          <w:rtl w:val="0"/>
        </w:rPr>
        <w:t xml:space="preserve">to the ATM</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machine to withdraw RS 10,000,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requires to the ATM machine and</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get cash. Later on, go to the ATM and give the same request </w:t>
      </w:r>
      <w:r w:rsidDel="00000000" w:rsidR="00000000" w:rsidRPr="00000000">
        <w:rPr>
          <w:sz w:val="24"/>
          <w:szCs w:val="24"/>
          <w:highlight w:val="white"/>
          <w:rtl w:val="0"/>
        </w:rPr>
        <w:t xml:space="preserve">at the same</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amount but this time ATM refuses the amount because of insufficient balance amount</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Note: ATM all default states should also be included in your answer</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b w:val="1"/>
          <w:sz w:val="24"/>
          <w:szCs w:val="24"/>
          <w:highlight w:val="white"/>
        </w:rPr>
      </w:pPr>
      <w:r w:rsidDel="00000000" w:rsidR="00000000" w:rsidRPr="00000000">
        <w:rPr>
          <w:b w:val="1"/>
          <w:sz w:val="24"/>
          <w:szCs w:val="24"/>
          <w:highlight w:val="white"/>
          <w:rtl w:val="0"/>
        </w:rPr>
        <w:t xml:space="preserve">Answer:</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b w:val="1"/>
          <w:sz w:val="24"/>
          <w:szCs w:val="24"/>
          <w:highlight w:val="white"/>
        </w:rPr>
      </w:pPr>
      <w:r w:rsidDel="00000000" w:rsidR="00000000" w:rsidRPr="00000000">
        <w:rPr>
          <w:b w:val="1"/>
          <w:sz w:val="24"/>
          <w:szCs w:val="24"/>
          <w:highlight w:val="white"/>
        </w:rPr>
        <w:drawing>
          <wp:inline distB="114300" distT="114300" distL="114300" distR="114300">
            <wp:extent cx="6400800" cy="9652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4008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40" w:before="0" w:line="240" w:lineRule="auto"/>
        <w:ind w:left="36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Suppose there </w:t>
      </w:r>
      <w:r w:rsidDel="00000000" w:rsidR="00000000" w:rsidRPr="00000000">
        <w:rPr>
          <w:sz w:val="26"/>
          <w:szCs w:val="26"/>
          <w:rtl w:val="0"/>
        </w:rPr>
        <w:t xml:space="preserve">is a password</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field which can accept </w:t>
      </w:r>
      <w:r w:rsidDel="00000000" w:rsidR="00000000" w:rsidRPr="00000000">
        <w:rPr>
          <w:sz w:val="26"/>
          <w:szCs w:val="26"/>
          <w:rtl w:val="0"/>
        </w:rPr>
        <w:t xml:space="preserve">letters</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from a-z, A-Z and numericals 1-9.</w:t>
        <w:br w:type="textWrapping"/>
        <w:t xml:space="preserve">Now if we test this password field </w:t>
      </w:r>
      <w:r w:rsidDel="00000000" w:rsidR="00000000" w:rsidRPr="00000000">
        <w:rPr>
          <w:sz w:val="26"/>
          <w:szCs w:val="26"/>
          <w:rtl w:val="0"/>
        </w:rPr>
        <w:t xml:space="preserve">with a straight</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approach(unefficient one) then we will test this field by entering each alphabet i.e a to z then A to Z and then numericals 1 to 9 to test </w:t>
      </w:r>
      <w:r w:rsidDel="00000000" w:rsidR="00000000" w:rsidRPr="00000000">
        <w:rPr>
          <w:sz w:val="26"/>
          <w:szCs w:val="26"/>
          <w:rtl w:val="0"/>
        </w:rPr>
        <w:t xml:space="preserve">whether the field</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accepts them successfully or not. And further we will test it by some invalid values like ] (ascii value 93) or @(ascii value 64).</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How many test cases would be there to test? Show all equivalence classes and boundary values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b w:val="1"/>
          <w:sz w:val="26"/>
          <w:szCs w:val="26"/>
        </w:rPr>
      </w:pPr>
      <w:r w:rsidDel="00000000" w:rsidR="00000000" w:rsidRPr="00000000">
        <w:rPr>
          <w:b w:val="1"/>
          <w:sz w:val="26"/>
          <w:szCs w:val="26"/>
          <w:rtl w:val="0"/>
        </w:rPr>
        <w:t xml:space="preserve">Answer:</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sz w:val="24"/>
          <w:szCs w:val="24"/>
        </w:rPr>
      </w:pPr>
      <w:r w:rsidDel="00000000" w:rsidR="00000000" w:rsidRPr="00000000">
        <w:rPr>
          <w:sz w:val="24"/>
          <w:szCs w:val="24"/>
          <w:rtl w:val="0"/>
        </w:rPr>
        <w:t xml:space="preserve">1) First class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b w:val="1"/>
          <w:sz w:val="24"/>
          <w:szCs w:val="24"/>
        </w:rPr>
      </w:pPr>
      <w:r w:rsidDel="00000000" w:rsidR="00000000" w:rsidRPr="00000000">
        <w:rPr>
          <w:sz w:val="24"/>
          <w:szCs w:val="24"/>
          <w:rtl w:val="0"/>
        </w:rPr>
        <w:t xml:space="preserve">Digits smaller than 1 </w:t>
      </w:r>
      <w:r w:rsidDel="00000000" w:rsidR="00000000" w:rsidRPr="00000000">
        <w:rPr>
          <w:b w:val="1"/>
          <w:sz w:val="24"/>
          <w:szCs w:val="24"/>
          <w:rtl w:val="0"/>
        </w:rPr>
        <w:t xml:space="preserve">(Invalid values)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sz w:val="24"/>
          <w:szCs w:val="24"/>
        </w:rPr>
      </w:pPr>
      <w:r w:rsidDel="00000000" w:rsidR="00000000" w:rsidRPr="00000000">
        <w:rPr>
          <w:sz w:val="24"/>
          <w:szCs w:val="24"/>
          <w:rtl w:val="0"/>
        </w:rPr>
        <w:t xml:space="preserve">2)Second class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b w:val="1"/>
          <w:sz w:val="24"/>
          <w:szCs w:val="24"/>
        </w:rPr>
      </w:pPr>
      <w:r w:rsidDel="00000000" w:rsidR="00000000" w:rsidRPr="00000000">
        <w:rPr>
          <w:sz w:val="24"/>
          <w:szCs w:val="24"/>
          <w:rtl w:val="0"/>
        </w:rPr>
        <w:t xml:space="preserve">digits 1-9 </w:t>
      </w:r>
      <w:r w:rsidDel="00000000" w:rsidR="00000000" w:rsidRPr="00000000">
        <w:rPr>
          <w:b w:val="1"/>
          <w:sz w:val="24"/>
          <w:szCs w:val="24"/>
          <w:rtl w:val="0"/>
        </w:rPr>
        <w:t xml:space="preserve">(valid values)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sz w:val="24"/>
          <w:szCs w:val="24"/>
        </w:rPr>
      </w:pPr>
      <w:r w:rsidDel="00000000" w:rsidR="00000000" w:rsidRPr="00000000">
        <w:rPr>
          <w:sz w:val="24"/>
          <w:szCs w:val="24"/>
          <w:rtl w:val="0"/>
        </w:rPr>
        <w:t xml:space="preserve">3) Third class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b w:val="1"/>
          <w:sz w:val="24"/>
          <w:szCs w:val="24"/>
        </w:rPr>
      </w:pPr>
      <w:r w:rsidDel="00000000" w:rsidR="00000000" w:rsidRPr="00000000">
        <w:rPr>
          <w:sz w:val="24"/>
          <w:szCs w:val="24"/>
          <w:rtl w:val="0"/>
        </w:rPr>
        <w:t xml:space="preserve">digits greater than 9 </w:t>
      </w:r>
      <w:r w:rsidDel="00000000" w:rsidR="00000000" w:rsidRPr="00000000">
        <w:rPr>
          <w:b w:val="1"/>
          <w:sz w:val="24"/>
          <w:szCs w:val="24"/>
          <w:rtl w:val="0"/>
        </w:rPr>
        <w:t xml:space="preserve">(invalid values)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sz w:val="24"/>
          <w:szCs w:val="24"/>
        </w:rPr>
      </w:pPr>
      <w:r w:rsidDel="00000000" w:rsidR="00000000" w:rsidRPr="00000000">
        <w:rPr>
          <w:sz w:val="24"/>
          <w:szCs w:val="24"/>
          <w:rtl w:val="0"/>
        </w:rPr>
        <w:t xml:space="preserve">4) Fourth class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sz w:val="24"/>
          <w:szCs w:val="24"/>
        </w:rPr>
      </w:pPr>
      <w:r w:rsidDel="00000000" w:rsidR="00000000" w:rsidRPr="00000000">
        <w:rPr>
          <w:sz w:val="24"/>
          <w:szCs w:val="24"/>
          <w:rtl w:val="0"/>
        </w:rPr>
        <w:t xml:space="preserve">(characters smaller than A and greater than 9)</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sz w:val="24"/>
          <w:szCs w:val="24"/>
        </w:rPr>
      </w:pPr>
      <w:r w:rsidDel="00000000" w:rsidR="00000000" w:rsidRPr="00000000">
        <w:rPr>
          <w:sz w:val="24"/>
          <w:szCs w:val="24"/>
          <w:rtl w:val="0"/>
        </w:rPr>
        <w:t xml:space="preserve">i.e. whose ASCII value is smaller than that of A and greater than that of 9.</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b w:val="1"/>
          <w:sz w:val="24"/>
          <w:szCs w:val="24"/>
        </w:rPr>
      </w:pPr>
      <w:r w:rsidDel="00000000" w:rsidR="00000000" w:rsidRPr="00000000">
        <w:rPr>
          <w:b w:val="1"/>
          <w:sz w:val="24"/>
          <w:szCs w:val="24"/>
          <w:rtl w:val="0"/>
        </w:rPr>
        <w:t xml:space="preserve">(invalid values)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sz w:val="24"/>
          <w:szCs w:val="24"/>
        </w:rPr>
      </w:pPr>
      <w:r w:rsidDel="00000000" w:rsidR="00000000" w:rsidRPr="00000000">
        <w:rPr>
          <w:sz w:val="24"/>
          <w:szCs w:val="24"/>
          <w:rtl w:val="0"/>
        </w:rPr>
        <w:t xml:space="preserve">5) Fifth class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sz w:val="24"/>
          <w:szCs w:val="24"/>
        </w:rPr>
      </w:pPr>
      <w:r w:rsidDel="00000000" w:rsidR="00000000" w:rsidRPr="00000000">
        <w:rPr>
          <w:sz w:val="24"/>
          <w:szCs w:val="24"/>
          <w:rtl w:val="0"/>
        </w:rPr>
        <w:t xml:space="preserve">Characters A-Z </w:t>
      </w:r>
      <w:r w:rsidDel="00000000" w:rsidR="00000000" w:rsidRPr="00000000">
        <w:rPr>
          <w:b w:val="1"/>
          <w:sz w:val="24"/>
          <w:szCs w:val="24"/>
          <w:rtl w:val="0"/>
        </w:rPr>
        <w:t xml:space="preserve">(valid values)</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sz w:val="24"/>
          <w:szCs w:val="24"/>
        </w:rPr>
      </w:pPr>
      <w:r w:rsidDel="00000000" w:rsidR="00000000" w:rsidRPr="00000000">
        <w:rPr>
          <w:sz w:val="24"/>
          <w:szCs w:val="24"/>
          <w:rtl w:val="0"/>
        </w:rPr>
        <w:t xml:space="preserve">6) Sixth class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sz w:val="24"/>
          <w:szCs w:val="24"/>
        </w:rPr>
      </w:pPr>
      <w:r w:rsidDel="00000000" w:rsidR="00000000" w:rsidRPr="00000000">
        <w:rPr>
          <w:sz w:val="24"/>
          <w:szCs w:val="24"/>
          <w:rtl w:val="0"/>
        </w:rPr>
        <w:t xml:space="preserve">characters having ascii value greater than that of Z and smaller than a(small &amp;#39;a&amp;#39; of next</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sz w:val="24"/>
          <w:szCs w:val="24"/>
        </w:rPr>
      </w:pPr>
      <w:r w:rsidDel="00000000" w:rsidR="00000000" w:rsidRPr="00000000">
        <w:rPr>
          <w:sz w:val="24"/>
          <w:szCs w:val="24"/>
          <w:rtl w:val="0"/>
        </w:rPr>
        <w:t xml:space="preserve">class)</w:t>
      </w:r>
    </w:p>
    <w:p w:rsidR="00000000" w:rsidDel="00000000" w:rsidP="00000000" w:rsidRDefault="00000000" w:rsidRPr="00000000" w14:paraId="000000DC">
      <w:pPr>
        <w:shd w:fill="ffffff" w:val="clear"/>
        <w:spacing w:after="240" w:line="240" w:lineRule="auto"/>
        <w:rPr>
          <w:b w:val="1"/>
          <w:sz w:val="24"/>
          <w:szCs w:val="24"/>
        </w:rPr>
      </w:pPr>
      <w:r w:rsidDel="00000000" w:rsidR="00000000" w:rsidRPr="00000000">
        <w:rPr>
          <w:b w:val="1"/>
          <w:sz w:val="24"/>
          <w:szCs w:val="24"/>
          <w:rtl w:val="0"/>
        </w:rPr>
        <w:t xml:space="preserve">(invalid values)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sz w:val="24"/>
          <w:szCs w:val="24"/>
        </w:rPr>
      </w:pPr>
      <w:r w:rsidDel="00000000" w:rsidR="00000000" w:rsidRPr="00000000">
        <w:rPr>
          <w:sz w:val="24"/>
          <w:szCs w:val="24"/>
          <w:rtl w:val="0"/>
        </w:rPr>
        <w:t xml:space="preserve">7) Seventh class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sz w:val="24"/>
          <w:szCs w:val="24"/>
        </w:rPr>
      </w:pPr>
      <w:r w:rsidDel="00000000" w:rsidR="00000000" w:rsidRPr="00000000">
        <w:rPr>
          <w:sz w:val="24"/>
          <w:szCs w:val="24"/>
          <w:rtl w:val="0"/>
        </w:rPr>
        <w:t xml:space="preserve">a-z</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b w:val="1"/>
          <w:sz w:val="24"/>
          <w:szCs w:val="24"/>
        </w:rPr>
      </w:pPr>
      <w:r w:rsidDel="00000000" w:rsidR="00000000" w:rsidRPr="00000000">
        <w:rPr>
          <w:b w:val="1"/>
          <w:sz w:val="24"/>
          <w:szCs w:val="24"/>
          <w:rtl w:val="0"/>
        </w:rPr>
        <w:t xml:space="preserve">(valid values)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sz w:val="24"/>
          <w:szCs w:val="24"/>
        </w:rPr>
      </w:pPr>
      <w:r w:rsidDel="00000000" w:rsidR="00000000" w:rsidRPr="00000000">
        <w:rPr>
          <w:sz w:val="24"/>
          <w:szCs w:val="24"/>
          <w:rtl w:val="0"/>
        </w:rPr>
        <w:t xml:space="preserve">8) Eighth Class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sz w:val="24"/>
          <w:szCs w:val="24"/>
        </w:rPr>
      </w:pPr>
      <w:r w:rsidDel="00000000" w:rsidR="00000000" w:rsidRPr="00000000">
        <w:rPr>
          <w:sz w:val="24"/>
          <w:szCs w:val="24"/>
          <w:rtl w:val="0"/>
        </w:rPr>
        <w:t xml:space="preserve">characters having ascii value greater than z(small)</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b w:val="1"/>
          <w:sz w:val="24"/>
          <w:szCs w:val="24"/>
        </w:rPr>
      </w:pPr>
      <w:r w:rsidDel="00000000" w:rsidR="00000000" w:rsidRPr="00000000">
        <w:rPr>
          <w:b w:val="1"/>
          <w:sz w:val="24"/>
          <w:szCs w:val="24"/>
          <w:rtl w:val="0"/>
        </w:rPr>
        <w:t xml:space="preserve">(invalid values)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br w:type="textWrapping"/>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50" w:before="0" w:line="240" w:lineRule="auto"/>
        <w:ind w:left="36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Let us consider an example of software application. There is function of software application that accepts only particular number of digits, not even greater or less than that particular number. </w:t>
      </w:r>
    </w:p>
    <w:p w:rsidR="00000000" w:rsidDel="00000000" w:rsidP="00000000" w:rsidRDefault="00000000" w:rsidRPr="00000000" w14:paraId="000000E5">
      <w:pPr>
        <w:shd w:fill="ffffff" w:val="clear"/>
        <w:spacing w:after="150" w:line="240" w:lineRule="auto"/>
        <w:ind w:left="360" w:firstLine="0"/>
        <w:rPr>
          <w:sz w:val="26"/>
          <w:szCs w:val="26"/>
        </w:rPr>
      </w:pPr>
      <w:r w:rsidDel="00000000" w:rsidR="00000000" w:rsidRPr="00000000">
        <w:rPr>
          <w:sz w:val="26"/>
          <w:szCs w:val="26"/>
          <w:rtl w:val="0"/>
        </w:rPr>
        <w:t xml:space="preserve">Consider an OTP number that contains only 6 digit number, greater and even less than six digits will not be accepted, and the application will redirect customer or user to error page. If password entered by user is less or more than six characters, that equivalence partitioning method will show an invalid OTP. If password entered is exactly six characters, then equivalence partitioning method will show valid OTP.</w:t>
      </w:r>
    </w:p>
    <w:p w:rsidR="00000000" w:rsidDel="00000000" w:rsidP="00000000" w:rsidRDefault="00000000" w:rsidRPr="00000000" w14:paraId="000000E6">
      <w:pPr>
        <w:shd w:fill="ffffff" w:val="clear"/>
        <w:spacing w:after="150" w:line="240" w:lineRule="auto"/>
        <w:ind w:left="360" w:firstLine="0"/>
        <w:rPr>
          <w:b w:val="1"/>
          <w:sz w:val="26"/>
          <w:szCs w:val="26"/>
        </w:rPr>
      </w:pPr>
      <w:r w:rsidDel="00000000" w:rsidR="00000000" w:rsidRPr="00000000">
        <w:rPr>
          <w:b w:val="1"/>
          <w:sz w:val="26"/>
          <w:szCs w:val="26"/>
          <w:rtl w:val="0"/>
        </w:rPr>
        <w:t xml:space="preserve">Provide all equivalence and Boundary values.</w:t>
      </w:r>
    </w:p>
    <w:p w:rsidR="00000000" w:rsidDel="00000000" w:rsidP="00000000" w:rsidRDefault="00000000" w:rsidRPr="00000000" w14:paraId="000000E7">
      <w:pPr>
        <w:shd w:fill="ffffff" w:val="clear"/>
        <w:spacing w:after="150" w:line="240" w:lineRule="auto"/>
        <w:ind w:left="360" w:firstLine="0"/>
        <w:rPr>
          <w:b w:val="1"/>
          <w:sz w:val="26"/>
          <w:szCs w:val="26"/>
        </w:rPr>
      </w:pPr>
      <w:r w:rsidDel="00000000" w:rsidR="00000000" w:rsidRPr="00000000">
        <w:rPr>
          <w:b w:val="1"/>
          <w:sz w:val="26"/>
          <w:szCs w:val="26"/>
          <w:rtl w:val="0"/>
        </w:rPr>
        <w:t xml:space="preserve">Answer:</w:t>
      </w:r>
    </w:p>
    <w:p w:rsidR="00000000" w:rsidDel="00000000" w:rsidP="00000000" w:rsidRDefault="00000000" w:rsidRPr="00000000" w14:paraId="000000E8">
      <w:pPr>
        <w:shd w:fill="ffffff" w:val="clear"/>
        <w:spacing w:after="150" w:line="240" w:lineRule="auto"/>
        <w:ind w:left="360" w:firstLine="0"/>
        <w:rPr>
          <w:b w:val="1"/>
          <w:sz w:val="26"/>
          <w:szCs w:val="26"/>
        </w:rPr>
      </w:pPr>
      <w:r w:rsidDel="00000000" w:rsidR="00000000" w:rsidRPr="00000000">
        <w:rPr>
          <w:rtl w:val="0"/>
        </w:rPr>
      </w:r>
    </w:p>
    <w:tbl>
      <w:tblPr>
        <w:tblStyle w:val="Table7"/>
        <w:tblW w:w="972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gridCol w:w="3240"/>
        <w:tblGridChange w:id="0">
          <w:tblGrid>
            <w:gridCol w:w="3240"/>
            <w:gridCol w:w="324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&lt;100000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100000-999999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&gt;999999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Invalid 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Valid 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Invalid Boundary</w:t>
            </w:r>
          </w:p>
        </w:tc>
      </w:tr>
    </w:tbl>
    <w:p w:rsidR="00000000" w:rsidDel="00000000" w:rsidP="00000000" w:rsidRDefault="00000000" w:rsidRPr="00000000" w14:paraId="000000EF">
      <w:pPr>
        <w:shd w:fill="ffffff" w:val="clear"/>
        <w:spacing w:after="150" w:line="240" w:lineRule="auto"/>
        <w:ind w:left="360" w:firstLine="0"/>
        <w:rPr>
          <w:b w:val="1"/>
          <w:sz w:val="26"/>
          <w:szCs w:val="26"/>
        </w:rPr>
      </w:pPr>
      <w:r w:rsidDel="00000000" w:rsidR="00000000" w:rsidRPr="00000000">
        <w:rPr>
          <w:rtl w:val="0"/>
        </w:rPr>
      </w:r>
    </w:p>
    <w:p w:rsidR="00000000" w:rsidDel="00000000" w:rsidP="00000000" w:rsidRDefault="00000000" w:rsidRPr="00000000" w14:paraId="000000F0">
      <w:pPr>
        <w:shd w:fill="ffffff" w:val="clear"/>
        <w:spacing w:after="150" w:line="240" w:lineRule="auto"/>
        <w:ind w:left="360" w:firstLine="0"/>
        <w:rPr>
          <w:b w:val="1"/>
          <w:sz w:val="26"/>
          <w:szCs w:val="26"/>
        </w:rPr>
      </w:pPr>
      <w:r w:rsidDel="00000000" w:rsidR="00000000" w:rsidRPr="00000000">
        <w:rPr>
          <w:rtl w:val="0"/>
        </w:rPr>
      </w:r>
    </w:p>
    <w:tbl>
      <w:tblPr>
        <w:tblStyle w:val="Table8"/>
        <w:tblW w:w="972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gridCol w:w="3240"/>
        <w:tblGridChange w:id="0">
          <w:tblGrid>
            <w:gridCol w:w="3240"/>
            <w:gridCol w:w="324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Enter OTP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452000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522411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44455112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775841211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sz w:val="26"/>
                <w:szCs w:val="26"/>
              </w:rPr>
            </w:pPr>
            <w:r w:rsidDel="00000000" w:rsidR="00000000" w:rsidRPr="00000000">
              <w:rPr>
                <w:sz w:val="26"/>
                <w:szCs w:val="26"/>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456789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958552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sz w:val="26"/>
                <w:szCs w:val="26"/>
              </w:rPr>
            </w:pPr>
            <w:r w:rsidDel="00000000" w:rsidR="00000000" w:rsidRPr="00000000">
              <w:rPr>
                <w:sz w:val="26"/>
                <w:szCs w:val="26"/>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45678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sz w:val="26"/>
                <w:szCs w:val="26"/>
              </w:rPr>
            </w:pPr>
            <w:r w:rsidDel="00000000" w:rsidR="00000000" w:rsidRPr="00000000">
              <w:rPr>
                <w:sz w:val="26"/>
                <w:szCs w:val="26"/>
                <w:rtl w:val="0"/>
              </w:rPr>
              <w:t xml:space="preserve">Invalid</w:t>
            </w:r>
          </w:p>
        </w:tc>
      </w:tr>
    </w:tbl>
    <w:p w:rsidR="00000000" w:rsidDel="00000000" w:rsidP="00000000" w:rsidRDefault="00000000" w:rsidRPr="00000000" w14:paraId="00000112">
      <w:pPr>
        <w:shd w:fill="ffffff" w:val="clear"/>
        <w:spacing w:after="150" w:line="240" w:lineRule="auto"/>
        <w:ind w:left="360" w:firstLine="0"/>
        <w:rPr>
          <w:b w:val="1"/>
          <w:sz w:val="26"/>
          <w:szCs w:val="26"/>
        </w:rPr>
      </w:pPr>
      <w:r w:rsidDel="00000000" w:rsidR="00000000" w:rsidRPr="00000000">
        <w:rPr>
          <w:rtl w:val="0"/>
        </w:rPr>
      </w:r>
    </w:p>
    <w:p w:rsidR="00000000" w:rsidDel="00000000" w:rsidP="00000000" w:rsidRDefault="00000000" w:rsidRPr="00000000" w14:paraId="00000113">
      <w:pPr>
        <w:shd w:fill="ffffff" w:val="clear"/>
        <w:spacing w:after="150" w:line="240" w:lineRule="auto"/>
        <w:ind w:left="360" w:firstLine="0"/>
        <w:rPr>
          <w:b w:val="1"/>
          <w:sz w:val="26"/>
          <w:szCs w:val="26"/>
        </w:rPr>
      </w:pP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50" w:before="0" w:line="240" w:lineRule="auto"/>
        <w:ind w:left="360" w:right="0"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The next-date problem</w:t>
      </w:r>
    </w:p>
    <w:p w:rsidR="00000000" w:rsidDel="00000000" w:rsidP="00000000" w:rsidRDefault="00000000" w:rsidRPr="00000000" w14:paraId="00000115">
      <w:pPr>
        <w:shd w:fill="ffffff" w:val="clear"/>
        <w:spacing w:after="150" w:line="240" w:lineRule="auto"/>
        <w:ind w:left="360" w:firstLine="0"/>
        <w:rPr>
          <w:sz w:val="26"/>
          <w:szCs w:val="26"/>
        </w:rPr>
      </w:pPr>
      <w:r w:rsidDel="00000000" w:rsidR="00000000" w:rsidRPr="00000000">
        <w:rPr>
          <w:sz w:val="26"/>
          <w:szCs w:val="26"/>
          <w:rtl w:val="0"/>
        </w:rPr>
        <w:t xml:space="preserve">Given a day in the format of day-month-year, you need to find the next date for the given date. Perform boundary value analysis and equivalence-class testing for this.</w:t>
      </w:r>
    </w:p>
    <w:p w:rsidR="00000000" w:rsidDel="00000000" w:rsidP="00000000" w:rsidRDefault="00000000" w:rsidRPr="00000000" w14:paraId="00000116">
      <w:pPr>
        <w:shd w:fill="ffffff" w:val="clear"/>
        <w:spacing w:after="0" w:line="240" w:lineRule="auto"/>
        <w:ind w:left="360" w:firstLine="0"/>
        <w:rPr>
          <w:sz w:val="26"/>
          <w:szCs w:val="26"/>
        </w:rPr>
      </w:pPr>
      <w:r w:rsidDel="00000000" w:rsidR="00000000" w:rsidRPr="00000000">
        <w:rPr>
          <w:b w:val="1"/>
          <w:sz w:val="26"/>
          <w:szCs w:val="26"/>
          <w:rtl w:val="0"/>
        </w:rPr>
        <w:t xml:space="preserve">Conditions :</w:t>
      </w:r>
      <w:r w:rsidDel="00000000" w:rsidR="00000000" w:rsidRPr="00000000">
        <w:rPr>
          <w:rtl w:val="0"/>
        </w:rPr>
      </w:r>
    </w:p>
    <w:p w:rsidR="00000000" w:rsidDel="00000000" w:rsidP="00000000" w:rsidRDefault="00000000" w:rsidRPr="00000000" w14:paraId="00000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firstLine="0"/>
        <w:rPr>
          <w:sz w:val="26"/>
          <w:szCs w:val="26"/>
        </w:rPr>
      </w:pPr>
      <w:r w:rsidDel="00000000" w:rsidR="00000000" w:rsidRPr="00000000">
        <w:rPr>
          <w:sz w:val="26"/>
          <w:szCs w:val="26"/>
          <w:rtl w:val="0"/>
        </w:rPr>
        <w:t xml:space="preserve">D:  1&lt;Day&lt;31</w:t>
      </w:r>
    </w:p>
    <w:p w:rsidR="00000000" w:rsidDel="00000000" w:rsidP="00000000" w:rsidRDefault="00000000" w:rsidRPr="00000000" w14:paraId="00000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firstLine="0"/>
        <w:rPr>
          <w:sz w:val="26"/>
          <w:szCs w:val="26"/>
        </w:rPr>
      </w:pPr>
      <w:r w:rsidDel="00000000" w:rsidR="00000000" w:rsidRPr="00000000">
        <w:rPr>
          <w:sz w:val="26"/>
          <w:szCs w:val="26"/>
          <w:rtl w:val="0"/>
        </w:rPr>
        <w:t xml:space="preserve">M:  1&lt;Month&lt;12</w:t>
      </w:r>
    </w:p>
    <w:p w:rsidR="00000000" w:rsidDel="00000000" w:rsidP="00000000" w:rsidRDefault="00000000" w:rsidRPr="00000000" w14:paraId="00000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firstLine="0"/>
        <w:rPr>
          <w:sz w:val="26"/>
          <w:szCs w:val="26"/>
        </w:rPr>
      </w:pPr>
      <w:r w:rsidDel="00000000" w:rsidR="00000000" w:rsidRPr="00000000">
        <w:rPr>
          <w:sz w:val="26"/>
          <w:szCs w:val="26"/>
          <w:rtl w:val="0"/>
        </w:rPr>
        <w:t xml:space="preserve">Y:  1950 &lt;Year &lt;2025 </w:t>
      </w:r>
    </w:p>
    <w:p w:rsidR="00000000" w:rsidDel="00000000" w:rsidP="00000000" w:rsidRDefault="00000000" w:rsidRPr="00000000" w14:paraId="0000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firstLine="0"/>
        <w:rPr>
          <w:sz w:val="36"/>
          <w:szCs w:val="36"/>
        </w:rPr>
      </w:pPr>
      <w:r w:rsidDel="00000000" w:rsidR="00000000" w:rsidRPr="00000000">
        <w:rPr>
          <w:rtl w:val="0"/>
        </w:rPr>
      </w:r>
    </w:p>
    <w:p w:rsidR="00000000" w:rsidDel="00000000" w:rsidP="00000000" w:rsidRDefault="00000000" w:rsidRPr="00000000" w14:paraId="0000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sz w:val="36"/>
          <w:szCs w:val="36"/>
        </w:rPr>
      </w:pPr>
      <w:r w:rsidDel="00000000" w:rsidR="00000000" w:rsidRPr="00000000">
        <w:rPr>
          <w:sz w:val="36"/>
          <w:szCs w:val="36"/>
          <w:rtl w:val="0"/>
        </w:rPr>
        <w:t xml:space="preserve">Example:</w:t>
      </w:r>
    </w:p>
    <w:tbl>
      <w:tblPr>
        <w:tblStyle w:val="Table9"/>
        <w:tblW w:w="10435.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948"/>
        <w:gridCol w:w="1363"/>
        <w:gridCol w:w="1962"/>
        <w:gridCol w:w="1537"/>
        <w:gridCol w:w="3625"/>
        <w:tblGridChange w:id="0">
          <w:tblGrid>
            <w:gridCol w:w="1948"/>
            <w:gridCol w:w="1363"/>
            <w:gridCol w:w="1962"/>
            <w:gridCol w:w="1537"/>
            <w:gridCol w:w="3625"/>
          </w:tblGrid>
        </w:tblGridChange>
      </w:tblGrid>
      <w:tr>
        <w:trPr>
          <w:cantSplit w:val="0"/>
          <w:tblHeader w:val="0"/>
        </w:trPr>
        <w:tc>
          <w:tcPr/>
          <w:p w:rsidR="00000000" w:rsidDel="00000000" w:rsidP="00000000" w:rsidRDefault="00000000" w:rsidRPr="00000000" w14:paraId="0000011C">
            <w:pPr>
              <w:rPr>
                <w:rFonts w:ascii="Arial" w:cs="Arial" w:eastAsia="Arial" w:hAnsi="Arial"/>
                <w:sz w:val="26"/>
                <w:szCs w:val="26"/>
              </w:rPr>
            </w:pPr>
            <w:r w:rsidDel="00000000" w:rsidR="00000000" w:rsidRPr="00000000">
              <w:rPr>
                <w:rFonts w:ascii="Arial" w:cs="Arial" w:eastAsia="Arial" w:hAnsi="Arial"/>
                <w:sz w:val="26"/>
                <w:szCs w:val="26"/>
                <w:rtl w:val="0"/>
              </w:rPr>
              <w:t xml:space="preserve">Test Case ID</w:t>
            </w:r>
          </w:p>
        </w:tc>
        <w:tc>
          <w:tcPr/>
          <w:p w:rsidR="00000000" w:rsidDel="00000000" w:rsidP="00000000" w:rsidRDefault="00000000" w:rsidRPr="00000000" w14:paraId="0000011D">
            <w:pPr>
              <w:rPr>
                <w:rFonts w:ascii="Arial" w:cs="Arial" w:eastAsia="Arial" w:hAnsi="Arial"/>
                <w:sz w:val="26"/>
                <w:szCs w:val="26"/>
              </w:rPr>
            </w:pPr>
            <w:r w:rsidDel="00000000" w:rsidR="00000000" w:rsidRPr="00000000">
              <w:rPr>
                <w:rFonts w:ascii="Arial" w:cs="Arial" w:eastAsia="Arial" w:hAnsi="Arial"/>
                <w:sz w:val="26"/>
                <w:szCs w:val="26"/>
                <w:rtl w:val="0"/>
              </w:rPr>
              <w:t xml:space="preserve">Day</w:t>
            </w:r>
          </w:p>
        </w:tc>
        <w:tc>
          <w:tcPr/>
          <w:p w:rsidR="00000000" w:rsidDel="00000000" w:rsidP="00000000" w:rsidRDefault="00000000" w:rsidRPr="00000000" w14:paraId="0000011E">
            <w:pPr>
              <w:rPr>
                <w:rFonts w:ascii="Arial" w:cs="Arial" w:eastAsia="Arial" w:hAnsi="Arial"/>
                <w:sz w:val="26"/>
                <w:szCs w:val="26"/>
              </w:rPr>
            </w:pPr>
            <w:r w:rsidDel="00000000" w:rsidR="00000000" w:rsidRPr="00000000">
              <w:rPr>
                <w:rFonts w:ascii="Arial" w:cs="Arial" w:eastAsia="Arial" w:hAnsi="Arial"/>
                <w:sz w:val="26"/>
                <w:szCs w:val="26"/>
                <w:rtl w:val="0"/>
              </w:rPr>
              <w:t xml:space="preserve">Month</w:t>
            </w:r>
          </w:p>
        </w:tc>
        <w:tc>
          <w:tcPr/>
          <w:p w:rsidR="00000000" w:rsidDel="00000000" w:rsidP="00000000" w:rsidRDefault="00000000" w:rsidRPr="00000000" w14:paraId="0000011F">
            <w:pPr>
              <w:rPr>
                <w:rFonts w:ascii="Arial" w:cs="Arial" w:eastAsia="Arial" w:hAnsi="Arial"/>
                <w:sz w:val="26"/>
                <w:szCs w:val="26"/>
              </w:rPr>
            </w:pPr>
            <w:r w:rsidDel="00000000" w:rsidR="00000000" w:rsidRPr="00000000">
              <w:rPr>
                <w:rFonts w:ascii="Arial" w:cs="Arial" w:eastAsia="Arial" w:hAnsi="Arial"/>
                <w:sz w:val="26"/>
                <w:szCs w:val="26"/>
                <w:rtl w:val="0"/>
              </w:rPr>
              <w:t xml:space="preserve">Year</w:t>
            </w:r>
          </w:p>
        </w:tc>
        <w:tc>
          <w:tcPr/>
          <w:p w:rsidR="00000000" w:rsidDel="00000000" w:rsidP="00000000" w:rsidRDefault="00000000" w:rsidRPr="00000000" w14:paraId="00000120">
            <w:pPr>
              <w:rPr>
                <w:rFonts w:ascii="Arial" w:cs="Arial" w:eastAsia="Arial" w:hAnsi="Arial"/>
                <w:sz w:val="26"/>
                <w:szCs w:val="26"/>
              </w:rPr>
            </w:pPr>
            <w:r w:rsidDel="00000000" w:rsidR="00000000" w:rsidRPr="00000000">
              <w:rPr>
                <w:rFonts w:ascii="Arial" w:cs="Arial" w:eastAsia="Arial" w:hAnsi="Arial"/>
                <w:sz w:val="26"/>
                <w:szCs w:val="26"/>
                <w:rtl w:val="0"/>
              </w:rPr>
              <w:t xml:space="preserve">Expected Output</w:t>
            </w:r>
          </w:p>
        </w:tc>
      </w:tr>
      <w:tr>
        <w:trPr>
          <w:cantSplit w:val="0"/>
          <w:tblHeader w:val="0"/>
        </w:trPr>
        <w:tc>
          <w:tcPr/>
          <w:p w:rsidR="00000000" w:rsidDel="00000000" w:rsidP="00000000" w:rsidRDefault="00000000" w:rsidRPr="00000000" w14:paraId="00000121">
            <w:pPr>
              <w:rPr>
                <w:rFonts w:ascii="Arial" w:cs="Arial" w:eastAsia="Arial" w:hAnsi="Arial"/>
                <w:sz w:val="25"/>
                <w:szCs w:val="25"/>
              </w:rPr>
            </w:pPr>
            <w:r w:rsidDel="00000000" w:rsidR="00000000" w:rsidRPr="00000000">
              <w:rPr>
                <w:rFonts w:ascii="Arial" w:cs="Arial" w:eastAsia="Arial" w:hAnsi="Arial"/>
                <w:sz w:val="25"/>
                <w:szCs w:val="25"/>
                <w:rtl w:val="0"/>
              </w:rPr>
              <w:t xml:space="preserve">1</w:t>
            </w:r>
          </w:p>
        </w:tc>
        <w:tc>
          <w:tcPr/>
          <w:p w:rsidR="00000000" w:rsidDel="00000000" w:rsidP="00000000" w:rsidRDefault="00000000" w:rsidRPr="00000000" w14:paraId="00000122">
            <w:pPr>
              <w:rPr>
                <w:rFonts w:ascii="Arial" w:cs="Arial" w:eastAsia="Arial" w:hAnsi="Arial"/>
                <w:sz w:val="25"/>
                <w:szCs w:val="25"/>
              </w:rPr>
            </w:pPr>
            <w:r w:rsidDel="00000000" w:rsidR="00000000" w:rsidRPr="00000000">
              <w:rPr>
                <w:rFonts w:ascii="Arial" w:cs="Arial" w:eastAsia="Arial" w:hAnsi="Arial"/>
                <w:sz w:val="25"/>
                <w:szCs w:val="25"/>
                <w:rtl w:val="0"/>
              </w:rPr>
              <w:t xml:space="preserve">1</w:t>
            </w:r>
          </w:p>
        </w:tc>
        <w:tc>
          <w:tcPr/>
          <w:p w:rsidR="00000000" w:rsidDel="00000000" w:rsidP="00000000" w:rsidRDefault="00000000" w:rsidRPr="00000000" w14:paraId="00000123">
            <w:pPr>
              <w:rPr>
                <w:rFonts w:ascii="Arial" w:cs="Arial" w:eastAsia="Arial" w:hAnsi="Arial"/>
                <w:sz w:val="25"/>
                <w:szCs w:val="25"/>
              </w:rPr>
            </w:pPr>
            <w:r w:rsidDel="00000000" w:rsidR="00000000" w:rsidRPr="00000000">
              <w:rPr>
                <w:rFonts w:ascii="Arial" w:cs="Arial" w:eastAsia="Arial" w:hAnsi="Arial"/>
                <w:sz w:val="25"/>
                <w:szCs w:val="25"/>
                <w:rtl w:val="0"/>
              </w:rPr>
              <w:t xml:space="preserve">6</w:t>
            </w:r>
          </w:p>
        </w:tc>
        <w:tc>
          <w:tcPr/>
          <w:p w:rsidR="00000000" w:rsidDel="00000000" w:rsidP="00000000" w:rsidRDefault="00000000" w:rsidRPr="00000000" w14:paraId="00000124">
            <w:pPr>
              <w:rPr>
                <w:rFonts w:ascii="Arial" w:cs="Arial" w:eastAsia="Arial" w:hAnsi="Arial"/>
                <w:sz w:val="25"/>
                <w:szCs w:val="25"/>
              </w:rPr>
            </w:pPr>
            <w:r w:rsidDel="00000000" w:rsidR="00000000" w:rsidRPr="00000000">
              <w:rPr>
                <w:rFonts w:ascii="Arial" w:cs="Arial" w:eastAsia="Arial" w:hAnsi="Arial"/>
                <w:sz w:val="25"/>
                <w:szCs w:val="25"/>
                <w:rtl w:val="0"/>
              </w:rPr>
              <w:t xml:space="preserve">2000</w:t>
            </w:r>
          </w:p>
        </w:tc>
        <w:tc>
          <w:tcPr/>
          <w:p w:rsidR="00000000" w:rsidDel="00000000" w:rsidP="00000000" w:rsidRDefault="00000000" w:rsidRPr="00000000" w14:paraId="00000125">
            <w:pPr>
              <w:rPr>
                <w:rFonts w:ascii="Arial" w:cs="Arial" w:eastAsia="Arial" w:hAnsi="Arial"/>
                <w:sz w:val="25"/>
                <w:szCs w:val="25"/>
              </w:rPr>
            </w:pPr>
            <w:r w:rsidDel="00000000" w:rsidR="00000000" w:rsidRPr="00000000">
              <w:rPr>
                <w:rFonts w:ascii="Arial" w:cs="Arial" w:eastAsia="Arial" w:hAnsi="Arial"/>
                <w:sz w:val="25"/>
                <w:szCs w:val="25"/>
                <w:rtl w:val="0"/>
              </w:rPr>
              <w:t xml:space="preserve">2-6-2000</w:t>
            </w:r>
          </w:p>
        </w:tc>
      </w:tr>
    </w:tbl>
    <w:p w:rsidR="00000000" w:rsidDel="00000000" w:rsidP="00000000" w:rsidRDefault="00000000" w:rsidRPr="00000000" w14:paraId="0000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firstLine="0"/>
        <w:rPr>
          <w:b w:val="1"/>
          <w:sz w:val="28"/>
          <w:szCs w:val="28"/>
        </w:rPr>
      </w:pPr>
      <w:r w:rsidDel="00000000" w:rsidR="00000000" w:rsidRPr="00000000">
        <w:rPr>
          <w:b w:val="1"/>
          <w:sz w:val="28"/>
          <w:szCs w:val="28"/>
          <w:rtl w:val="0"/>
        </w:rPr>
        <w:t xml:space="preserve">Answer:</w:t>
      </w:r>
    </w:p>
    <w:p w:rsidR="00000000" w:rsidDel="00000000" w:rsidP="00000000" w:rsidRDefault="00000000" w:rsidRPr="00000000" w14:paraId="0000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firstLine="0"/>
        <w:rPr>
          <w:sz w:val="36"/>
          <w:szCs w:val="36"/>
        </w:rPr>
      </w:pPr>
      <w:r w:rsidDel="00000000" w:rsidR="00000000" w:rsidRPr="00000000">
        <w:rPr>
          <w:rtl w:val="0"/>
        </w:rPr>
      </w:r>
    </w:p>
    <w:tbl>
      <w:tblPr>
        <w:tblStyle w:val="Table10"/>
        <w:tblW w:w="972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4"/>
        <w:gridCol w:w="1944"/>
        <w:gridCol w:w="1944"/>
        <w:gridCol w:w="1944"/>
        <w:gridCol w:w="1944"/>
        <w:tblGridChange w:id="0">
          <w:tblGrid>
            <w:gridCol w:w="1944"/>
            <w:gridCol w:w="1944"/>
            <w:gridCol w:w="1944"/>
            <w:gridCol w:w="1944"/>
            <w:gridCol w:w="19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Month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Expected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23-2-1951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rPr>
                <w:sz w:val="24"/>
                <w:szCs w:val="24"/>
              </w:rPr>
            </w:pPr>
            <w:r w:rsidDel="00000000" w:rsidR="00000000" w:rsidRPr="00000000">
              <w:rPr>
                <w:sz w:val="24"/>
                <w:szCs w:val="24"/>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sz w:val="24"/>
                <w:szCs w:val="24"/>
              </w:rPr>
            </w:pPr>
            <w:r w:rsidDel="00000000" w:rsidR="00000000" w:rsidRPr="00000000">
              <w:rPr>
                <w:sz w:val="24"/>
                <w:szCs w:val="24"/>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rPr>
                <w:sz w:val="24"/>
                <w:szCs w:val="24"/>
              </w:rPr>
            </w:pPr>
            <w:r w:rsidDel="00000000" w:rsidR="00000000" w:rsidRPr="00000000">
              <w:rPr>
                <w:sz w:val="24"/>
                <w:szCs w:val="24"/>
                <w:rtl w:val="0"/>
              </w:rPr>
              <w:t xml:space="preserve">5-4-1958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sz w:val="24"/>
                <w:szCs w:val="24"/>
              </w:rPr>
            </w:pPr>
            <w:r w:rsidDel="00000000" w:rsidR="00000000" w:rsidRPr="00000000">
              <w:rPr>
                <w:sz w:val="24"/>
                <w:szCs w:val="24"/>
                <w:rtl w:val="0"/>
              </w:rPr>
              <w:t xml:space="preserve">6–5-1998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rPr>
                <w:sz w:val="24"/>
                <w:szCs w:val="24"/>
              </w:rPr>
            </w:pPr>
            <w:r w:rsidDel="00000000" w:rsidR="00000000" w:rsidRPr="00000000">
              <w:rPr>
                <w:sz w:val="24"/>
                <w:szCs w:val="24"/>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rPr>
                <w:sz w:val="24"/>
                <w:szCs w:val="24"/>
              </w:rPr>
            </w:pPr>
            <w:r w:rsidDel="00000000" w:rsidR="00000000" w:rsidRPr="00000000">
              <w:rPr>
                <w:sz w:val="24"/>
                <w:szCs w:val="24"/>
                <w:rtl w:val="0"/>
              </w:rPr>
              <w:t xml:space="preserve">21-7-1996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rPr>
                <w:sz w:val="24"/>
                <w:szCs w:val="24"/>
              </w:rPr>
            </w:pPr>
            <w:r w:rsidDel="00000000" w:rsidR="00000000" w:rsidRPr="00000000">
              <w:rPr>
                <w:sz w:val="24"/>
                <w:szCs w:val="24"/>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15-9-2012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30-10-2015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rPr>
                <w:sz w:val="24"/>
                <w:szCs w:val="24"/>
              </w:rPr>
            </w:pPr>
            <w:r w:rsidDel="00000000" w:rsidR="00000000" w:rsidRPr="00000000">
              <w:rPr>
                <w:sz w:val="24"/>
                <w:szCs w:val="24"/>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rPr>
                <w:sz w:val="24"/>
                <w:szCs w:val="24"/>
              </w:rPr>
            </w:pPr>
            <w:r w:rsidDel="00000000" w:rsidR="00000000" w:rsidRPr="00000000">
              <w:rPr>
                <w:sz w:val="24"/>
                <w:szCs w:val="24"/>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rPr>
                <w:sz w:val="24"/>
                <w:szCs w:val="24"/>
              </w:rPr>
            </w:pPr>
            <w:r w:rsidDel="00000000" w:rsidR="00000000" w:rsidRPr="00000000">
              <w:rPr>
                <w:sz w:val="24"/>
                <w:szCs w:val="24"/>
                <w:rtl w:val="0"/>
              </w:rPr>
              <w:t xml:space="preserve">Invalid</w:t>
            </w:r>
          </w:p>
        </w:tc>
      </w:tr>
    </w:tbl>
    <w:p w:rsidR="00000000" w:rsidDel="00000000" w:rsidP="00000000" w:rsidRDefault="00000000" w:rsidRPr="00000000" w14:paraId="00000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firstLine="0"/>
        <w:rPr>
          <w:sz w:val="36"/>
          <w:szCs w:val="36"/>
        </w:rPr>
      </w:pPr>
      <w:r w:rsidDel="00000000" w:rsidR="00000000" w:rsidRPr="00000000">
        <w:rPr>
          <w:rtl w:val="0"/>
        </w:rPr>
      </w:r>
    </w:p>
    <w:sectPr>
      <w:headerReference r:id="rId11" w:type="default"/>
      <w:footerReference r:id="rId12" w:type="default"/>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Verdan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tabs>
        <w:tab w:val="left" w:pos="10120"/>
      </w:tabs>
      <w:spacing w:before="72" w:lineRule="auto"/>
      <w:ind w:right="2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Box Technique</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260" w:hanging="360"/>
      </w:pPr>
      <w:rPr/>
    </w:lvl>
    <w:lvl w:ilvl="1">
      <w:start w:val="1"/>
      <w:numFmt w:val="lowerLetter"/>
      <w:lvlText w:val="%2."/>
      <w:lvlJc w:val="left"/>
      <w:pPr>
        <w:ind w:left="1980" w:hanging="360"/>
      </w:pPr>
      <w:rPr/>
    </w:lvl>
    <w:lvl w:ilvl="2">
      <w:start w:val="1"/>
      <w:numFmt w:val="lowerRoman"/>
      <w:lvlText w:val="%3."/>
      <w:lvlJc w:val="right"/>
      <w:pPr>
        <w:ind w:left="2700" w:hanging="180"/>
      </w:pPr>
      <w:rPr/>
    </w:lvl>
    <w:lvl w:ilvl="3">
      <w:start w:val="1"/>
      <w:numFmt w:val="decimal"/>
      <w:lvlText w:val="%4."/>
      <w:lvlJc w:val="left"/>
      <w:pPr>
        <w:ind w:left="3420" w:hanging="360"/>
      </w:pPr>
      <w:rPr/>
    </w:lvl>
    <w:lvl w:ilvl="4">
      <w:start w:val="1"/>
      <w:numFmt w:val="lowerLetter"/>
      <w:lvlText w:val="%5."/>
      <w:lvlJc w:val="left"/>
      <w:pPr>
        <w:ind w:left="4140" w:hanging="360"/>
      </w:pPr>
      <w:rPr/>
    </w:lvl>
    <w:lvl w:ilvl="5">
      <w:start w:val="1"/>
      <w:numFmt w:val="lowerRoman"/>
      <w:lvlText w:val="%6."/>
      <w:lvlJc w:val="right"/>
      <w:pPr>
        <w:ind w:left="4860" w:hanging="180"/>
      </w:pPr>
      <w:rPr/>
    </w:lvl>
    <w:lvl w:ilvl="6">
      <w:start w:val="1"/>
      <w:numFmt w:val="decimal"/>
      <w:lvlText w:val="%7."/>
      <w:lvlJc w:val="left"/>
      <w:pPr>
        <w:ind w:left="5580" w:hanging="360"/>
      </w:pPr>
      <w:rPr/>
    </w:lvl>
    <w:lvl w:ilvl="7">
      <w:start w:val="1"/>
      <w:numFmt w:val="lowerLetter"/>
      <w:lvlText w:val="%8."/>
      <w:lvlJc w:val="left"/>
      <w:pPr>
        <w:ind w:left="6300" w:hanging="360"/>
      </w:pPr>
      <w:rPr/>
    </w:lvl>
    <w:lvl w:ilvl="8">
      <w:start w:val="1"/>
      <w:numFmt w:val="lowerRoman"/>
      <w:lvlText w:val="%9."/>
      <w:lvlJc w:val="right"/>
      <w:pPr>
        <w:ind w:left="70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spacing w:after="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spacing w:after="0" w:line="240" w:lineRule="auto"/>
    </w:pPr>
    <w:rPr>
      <w:rFonts w:ascii="Verdana" w:cs="Verdana" w:eastAsia="Verdana" w:hAnsi="Verdana"/>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