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6"/>
          <w:szCs w:val="26"/>
        </w:rPr>
        <w:t xml:space="preserve">The Superior University, Lahore</w:t>
      </w:r>
    </w:p>
    <w:p>
      <w:pPr>
        <w:spacing w:after="60"/>
        <w:jc w:val="center"/>
      </w:pPr>
      <w:r>
        <w:rPr>
          <w:rFonts w:ascii="Arial" w:cs="Arial" w:eastAsia="Arial" w:hAnsi="Arial"/>
          <w:sz w:val="24"/>
          <w:szCs w:val="24"/>
        </w:rPr>
        <w:t xml:space="preserve">Programming for Artificial Intelligence</w:t>
      </w:r>
    </w:p>
    <w:p>
      <w:pPr>
        <w:spacing w:after="60"/>
        <w:jc w:val="center"/>
      </w:pPr>
      <w:r>
        <w:rPr>
          <w:rFonts w:ascii="Arial" w:cs="Arial" w:eastAsia="Arial" w:hAnsi="Arial"/>
          <w:b/>
          <w:bCs/>
          <w:color w:val="2E75B6"/>
          <w:sz w:val="28"/>
          <w:szCs w:val="28"/>
        </w:rPr>
        <w:t xml:space="preserve">Lab 11 - Generative AI Concepts</w:t>
      </w:r>
    </w:p>
    <w:p>
      <w:pPr>
        <w:pBdr>
          <w:bottom w:val="single" w:color="2E75B6" w:sz="6" w:space="1"/>
        </w:pBdr>
        <w:spacing w:after="40"/>
        <w:jc w:val="center"/>
      </w:pPr>
      <w:r>
        <w:rPr>
          <w:rFonts w:ascii="Arial" w:cs="Arial" w:eastAsia="Arial" w:hAnsi="Arial"/>
          <w:color w:val="555555"/>
          <w:sz w:val="22"/>
          <w:szCs w:val="22"/>
        </w:rPr>
        <w:t xml:space="preserve">Name: Syed Zeeshan  |  Roll No: 025  |  Section: BSDS-4A</w:t>
      </w:r>
    </w:p>
    <w:p>
      <w:pPr>
        <w:spacing w:after="200"/>
      </w:pPr>
      <w:r>
        <w:t xml:space="preserve"/>
      </w:r>
    </w:p>
    <w:p>
      <w:pPr>
        <w:pStyle w:val="Heading1"/>
      </w:pPr>
      <w:r>
        <w:rPr>
          <w:rFonts w:ascii="Arial" w:cs="Arial" w:eastAsia="Arial" w:hAnsi="Arial"/>
          <w:b/>
          <w:bCs/>
          <w:color w:val="1F4E79"/>
        </w:rPr>
        <w:t xml:space="preserve">Task 1: Key Concepts in Generative AI</w:t>
      </w:r>
    </w:p>
    <w:p>
      <w:pPr>
        <w:pStyle w:val="Heading2"/>
      </w:pPr>
      <w:r>
        <w:rPr>
          <w:rFonts w:ascii="Arial" w:cs="Arial" w:eastAsia="Arial" w:hAnsi="Arial"/>
          <w:b/>
          <w:bCs/>
          <w:color w:val="2E75B6"/>
        </w:rPr>
        <w:t xml:space="preserve">1. LangChain</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LangChain is an open-source framework designed to simplify the development of applications powered by large language models (LLMs). It provides tools and abstractions to chain together multiple components such as prompts, models, memory, and external tools into a coherent workflow.</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Enables building complex AI pipelines by connecting LLMs with external data sources, APIs, and tools</w:t>
      </w:r>
    </w:p>
    <w:p>
      <w:pPr>
        <w:pStyle w:val="ListParagraph"/>
        <w:numPr>
          <w:ilvl w:val="0"/>
          <w:numId w:val="2"/>
        </w:numPr>
        <w:spacing w:after="60"/>
      </w:pPr>
      <w:r>
        <w:rPr>
          <w:rFonts w:ascii="Arial" w:cs="Arial" w:eastAsia="Arial" w:hAnsi="Arial"/>
          <w:sz w:val="22"/>
          <w:szCs w:val="22"/>
        </w:rPr>
        <w:t xml:space="preserve">Supports memory management so the model can remember previous interactions in a conversation</w:t>
      </w:r>
    </w:p>
    <w:p>
      <w:pPr>
        <w:pStyle w:val="ListParagraph"/>
        <w:numPr>
          <w:ilvl w:val="0"/>
          <w:numId w:val="2"/>
        </w:numPr>
        <w:spacing w:after="60"/>
      </w:pPr>
      <w:r>
        <w:rPr>
          <w:rFonts w:ascii="Arial" w:cs="Arial" w:eastAsia="Arial" w:hAnsi="Arial"/>
          <w:sz w:val="22"/>
          <w:szCs w:val="22"/>
        </w:rPr>
        <w:t xml:space="preserve">Provides ready-made chains for common tasks like question answering, summarization, and document retrieval</w:t>
      </w:r>
    </w:p>
    <w:p>
      <w:pPr>
        <w:pStyle w:val="ListParagraph"/>
        <w:numPr>
          <w:ilvl w:val="0"/>
          <w:numId w:val="2"/>
        </w:numPr>
        <w:spacing w:after="60"/>
      </w:pPr>
      <w:r>
        <w:rPr>
          <w:rFonts w:ascii="Arial" w:cs="Arial" w:eastAsia="Arial" w:hAnsi="Arial"/>
          <w:sz w:val="22"/>
          <w:szCs w:val="22"/>
        </w:rPr>
        <w:t xml:space="preserve">Works with multiple LLM providers such as OpenAI, Hugging Face, and Anthropic</w:t>
      </w:r>
    </w:p>
    <w:p>
      <w:pPr>
        <w:pStyle w:val="ListParagraph"/>
        <w:numPr>
          <w:ilvl w:val="0"/>
          <w:numId w:val="2"/>
        </w:numPr>
        <w:spacing w:after="60"/>
      </w:pPr>
      <w:r>
        <w:rPr>
          <w:rFonts w:ascii="Arial" w:cs="Arial" w:eastAsia="Arial" w:hAnsi="Arial"/>
          <w:sz w:val="22"/>
          <w:szCs w:val="22"/>
        </w:rPr>
        <w:t xml:space="preserve">Example use case: Building a customer support chatbot that reads from a company knowledge base and responds using an LLM</w:t>
      </w:r>
    </w:p>
    <w:p>
      <w:pPr>
        <w:spacing w:after="120"/>
      </w:pPr>
      <w:r>
        <w:t xml:space="preserve"/>
      </w:r>
    </w:p>
    <w:p>
      <w:pPr>
        <w:pStyle w:val="Heading2"/>
      </w:pPr>
      <w:r>
        <w:rPr>
          <w:rFonts w:ascii="Arial" w:cs="Arial" w:eastAsia="Arial" w:hAnsi="Arial"/>
          <w:b/>
          <w:bCs/>
          <w:color w:val="2E75B6"/>
        </w:rPr>
        <w:t xml:space="preserve">2. LLMs (Large Language Models)</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Large Language Models are deep learning models trained on vast amounts of text data. They learn statistical patterns in language and can generate, summarize, translate, and understand human text with high accuracy.</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Trained on billions of tokens from books, websites, and code repositories</w:t>
      </w:r>
    </w:p>
    <w:p>
      <w:pPr>
        <w:pStyle w:val="ListParagraph"/>
        <w:numPr>
          <w:ilvl w:val="0"/>
          <w:numId w:val="2"/>
        </w:numPr>
        <w:spacing w:after="60"/>
      </w:pPr>
      <w:r>
        <w:rPr>
          <w:rFonts w:ascii="Arial" w:cs="Arial" w:eastAsia="Arial" w:hAnsi="Arial"/>
          <w:sz w:val="22"/>
          <w:szCs w:val="22"/>
        </w:rPr>
        <w:t xml:space="preserve">Use transformer architecture with attention mechanisms to understand context</w:t>
      </w:r>
    </w:p>
    <w:p>
      <w:pPr>
        <w:pStyle w:val="ListParagraph"/>
        <w:numPr>
          <w:ilvl w:val="0"/>
          <w:numId w:val="2"/>
        </w:numPr>
        <w:spacing w:after="60"/>
      </w:pPr>
      <w:r>
        <w:rPr>
          <w:rFonts w:ascii="Arial" w:cs="Arial" w:eastAsia="Arial" w:hAnsi="Arial"/>
          <w:sz w:val="22"/>
          <w:szCs w:val="22"/>
        </w:rPr>
        <w:t xml:space="preserve">Capable of tasks like text generation, question answering, code writing, and sentiment analysis</w:t>
      </w:r>
    </w:p>
    <w:p>
      <w:pPr>
        <w:pStyle w:val="ListParagraph"/>
        <w:numPr>
          <w:ilvl w:val="0"/>
          <w:numId w:val="2"/>
        </w:numPr>
        <w:spacing w:after="60"/>
      </w:pPr>
      <w:r>
        <w:rPr>
          <w:rFonts w:ascii="Arial" w:cs="Arial" w:eastAsia="Arial" w:hAnsi="Arial"/>
          <w:sz w:val="22"/>
          <w:szCs w:val="22"/>
        </w:rPr>
        <w:t xml:space="preserve">Examples include GPT-4, LLaMA, PaLM, Falcon, and BERT</w:t>
      </w:r>
    </w:p>
    <w:p>
      <w:pPr>
        <w:pStyle w:val="ListParagraph"/>
        <w:numPr>
          <w:ilvl w:val="0"/>
          <w:numId w:val="2"/>
        </w:numPr>
        <w:spacing w:after="60"/>
      </w:pPr>
      <w:r>
        <w:rPr>
          <w:rFonts w:ascii="Arial" w:cs="Arial" w:eastAsia="Arial" w:hAnsi="Arial"/>
          <w:sz w:val="22"/>
          <w:szCs w:val="22"/>
        </w:rPr>
        <w:t xml:space="preserve">Can be fine-tuned on specific datasets to improve performance for a particular domain</w:t>
      </w:r>
    </w:p>
    <w:p>
      <w:pPr>
        <w:spacing w:after="120"/>
      </w:pPr>
      <w:r>
        <w:t xml:space="preserve"/>
      </w:r>
    </w:p>
    <w:p>
      <w:pPr>
        <w:pStyle w:val="Heading2"/>
      </w:pPr>
      <w:r>
        <w:rPr>
          <w:rFonts w:ascii="Arial" w:cs="Arial" w:eastAsia="Arial" w:hAnsi="Arial"/>
          <w:b/>
          <w:bCs/>
          <w:color w:val="2E75B6"/>
        </w:rPr>
        <w:t xml:space="preserve">3. RAG (Retrieval-Augmented Generation)</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RAG is a technique that combines the power of large language models with a retrieval system. Instead of relying solely on the model's trained knowledge, RAG first searches an external knowledge base for relevant documents and then passes them to the LLM to generate a more accurate and up-to-date response.</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Solves the problem of LLMs having outdated or limited knowledge after training</w:t>
      </w:r>
    </w:p>
    <w:p>
      <w:pPr>
        <w:pStyle w:val="ListParagraph"/>
        <w:numPr>
          <w:ilvl w:val="0"/>
          <w:numId w:val="2"/>
        </w:numPr>
        <w:spacing w:after="60"/>
      </w:pPr>
      <w:r>
        <w:rPr>
          <w:rFonts w:ascii="Arial" w:cs="Arial" w:eastAsia="Arial" w:hAnsi="Arial"/>
          <w:sz w:val="22"/>
          <w:szCs w:val="22"/>
        </w:rPr>
        <w:t xml:space="preserve">Works in two steps: Retrieval (find relevant documents) then Generation (produce answer using those documents)</w:t>
      </w:r>
    </w:p>
    <w:p>
      <w:pPr>
        <w:pStyle w:val="ListParagraph"/>
        <w:numPr>
          <w:ilvl w:val="0"/>
          <w:numId w:val="2"/>
        </w:numPr>
        <w:spacing w:after="60"/>
      </w:pPr>
      <w:r>
        <w:rPr>
          <w:rFonts w:ascii="Arial" w:cs="Arial" w:eastAsia="Arial" w:hAnsi="Arial"/>
          <w:sz w:val="22"/>
          <w:szCs w:val="22"/>
        </w:rPr>
        <w:t xml:space="preserve">Commonly used with vector databases like FAISS, Pinecone, or ChromaDB to store document embeddings</w:t>
      </w:r>
    </w:p>
    <w:p>
      <w:pPr>
        <w:pStyle w:val="ListParagraph"/>
        <w:numPr>
          <w:ilvl w:val="0"/>
          <w:numId w:val="2"/>
        </w:numPr>
        <w:spacing w:after="60"/>
      </w:pPr>
      <w:r>
        <w:rPr>
          <w:rFonts w:ascii="Arial" w:cs="Arial" w:eastAsia="Arial" w:hAnsi="Arial"/>
          <w:sz w:val="22"/>
          <w:szCs w:val="22"/>
        </w:rPr>
        <w:t xml:space="preserve">Reduces hallucinations because the model grounds its response in real retrieved content</w:t>
      </w:r>
    </w:p>
    <w:p>
      <w:pPr>
        <w:pStyle w:val="ListParagraph"/>
        <w:numPr>
          <w:ilvl w:val="0"/>
          <w:numId w:val="2"/>
        </w:numPr>
        <w:spacing w:after="60"/>
      </w:pPr>
      <w:r>
        <w:rPr>
          <w:rFonts w:ascii="Arial" w:cs="Arial" w:eastAsia="Arial" w:hAnsi="Arial"/>
          <w:sz w:val="22"/>
          <w:szCs w:val="22"/>
        </w:rPr>
        <w:t xml:space="preserve">Example use case: A legal assistant that retrieves relevant laws before answering a legal query</w:t>
      </w:r>
    </w:p>
    <w:p>
      <w:pPr>
        <w:spacing w:after="120"/>
      </w:pPr>
      <w:r>
        <w:t xml:space="preserve"/>
      </w:r>
    </w:p>
    <w:p>
      <w:pPr>
        <w:pStyle w:val="Heading2"/>
      </w:pPr>
      <w:r>
        <w:rPr>
          <w:rFonts w:ascii="Arial" w:cs="Arial" w:eastAsia="Arial" w:hAnsi="Arial"/>
          <w:b/>
          <w:bCs/>
          <w:color w:val="2E75B6"/>
        </w:rPr>
        <w:t xml:space="preserve">4. FAISS (Facebook AI Similarity Search)</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FAISS is an open-source library developed by Meta (Facebook AI Research) that enables fast and efficient similarity search over large collections of dense vectors. It is widely used in AI applications that require finding the most similar items from millions of stored vectors.</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Optimized for high-dimensional vector search, which is essential in NLP and computer vision tasks</w:t>
      </w:r>
    </w:p>
    <w:p>
      <w:pPr>
        <w:pStyle w:val="ListParagraph"/>
        <w:numPr>
          <w:ilvl w:val="0"/>
          <w:numId w:val="2"/>
        </w:numPr>
        <w:spacing w:after="60"/>
      </w:pPr>
      <w:r>
        <w:rPr>
          <w:rFonts w:ascii="Arial" w:cs="Arial" w:eastAsia="Arial" w:hAnsi="Arial"/>
          <w:sz w:val="22"/>
          <w:szCs w:val="22"/>
        </w:rPr>
        <w:t xml:space="preserve">Supports both CPU and GPU acceleration for extremely fast search operations</w:t>
      </w:r>
    </w:p>
    <w:p>
      <w:pPr>
        <w:pStyle w:val="ListParagraph"/>
        <w:numPr>
          <w:ilvl w:val="0"/>
          <w:numId w:val="2"/>
        </w:numPr>
        <w:spacing w:after="60"/>
      </w:pPr>
      <w:r>
        <w:rPr>
          <w:rFonts w:ascii="Arial" w:cs="Arial" w:eastAsia="Arial" w:hAnsi="Arial"/>
          <w:sz w:val="22"/>
          <w:szCs w:val="22"/>
        </w:rPr>
        <w:t xml:space="preserve">Provides multiple indexing methods such as Flat, IVF, and HNSW to balance speed and accuracy</w:t>
      </w:r>
    </w:p>
    <w:p>
      <w:pPr>
        <w:pStyle w:val="ListParagraph"/>
        <w:numPr>
          <w:ilvl w:val="0"/>
          <w:numId w:val="2"/>
        </w:numPr>
        <w:spacing w:after="60"/>
      </w:pPr>
      <w:r>
        <w:rPr>
          <w:rFonts w:ascii="Arial" w:cs="Arial" w:eastAsia="Arial" w:hAnsi="Arial"/>
          <w:sz w:val="22"/>
          <w:szCs w:val="22"/>
        </w:rPr>
        <w:t xml:space="preserve">Used in RAG pipelines to retrieve the most relevant document chunks from an embedded knowledge base</w:t>
      </w:r>
    </w:p>
    <w:p>
      <w:pPr>
        <w:pStyle w:val="ListParagraph"/>
        <w:numPr>
          <w:ilvl w:val="0"/>
          <w:numId w:val="2"/>
        </w:numPr>
        <w:spacing w:after="60"/>
      </w:pPr>
      <w:r>
        <w:rPr>
          <w:rFonts w:ascii="Arial" w:cs="Arial" w:eastAsia="Arial" w:hAnsi="Arial"/>
          <w:sz w:val="22"/>
          <w:szCs w:val="22"/>
        </w:rPr>
        <w:t xml:space="preserve">Example: Given a user query, FAISS finds the top-5 most semantically similar document passages</w:t>
      </w:r>
    </w:p>
    <w:p>
      <w:pPr>
        <w:spacing w:after="120"/>
      </w:pPr>
      <w:r>
        <w:t xml:space="preserve"/>
      </w:r>
    </w:p>
    <w:p>
      <w:pPr>
        <w:pStyle w:val="Heading2"/>
      </w:pPr>
      <w:r>
        <w:rPr>
          <w:rFonts w:ascii="Arial" w:cs="Arial" w:eastAsia="Arial" w:hAnsi="Arial"/>
          <w:b/>
          <w:bCs/>
          <w:color w:val="2E75B6"/>
        </w:rPr>
        <w:t xml:space="preserve">5. Vector</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In the context of AI and machine learning, a vector is a list of numerical values (floating-point numbers) that represents an object such as a word, sentence, image, or document in a mathematical space. These numbers encode semantic meaning so that similar items are placed closer together in that space.</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Created using embedding models like BERT, Word2Vec, Sentence-Transformers, or CLIP</w:t>
      </w:r>
    </w:p>
    <w:p>
      <w:pPr>
        <w:pStyle w:val="ListParagraph"/>
        <w:numPr>
          <w:ilvl w:val="0"/>
          <w:numId w:val="2"/>
        </w:numPr>
        <w:spacing w:after="60"/>
      </w:pPr>
      <w:r>
        <w:rPr>
          <w:rFonts w:ascii="Arial" w:cs="Arial" w:eastAsia="Arial" w:hAnsi="Arial"/>
          <w:sz w:val="22"/>
          <w:szCs w:val="22"/>
        </w:rPr>
        <w:t xml:space="preserve">Allow machines to compare semantic similarity using mathematical operations like cosine similarity</w:t>
      </w:r>
    </w:p>
    <w:p>
      <w:pPr>
        <w:pStyle w:val="ListParagraph"/>
        <w:numPr>
          <w:ilvl w:val="0"/>
          <w:numId w:val="2"/>
        </w:numPr>
        <w:spacing w:after="60"/>
      </w:pPr>
      <w:r>
        <w:rPr>
          <w:rFonts w:ascii="Arial" w:cs="Arial" w:eastAsia="Arial" w:hAnsi="Arial"/>
          <w:sz w:val="22"/>
          <w:szCs w:val="22"/>
        </w:rPr>
        <w:t xml:space="preserve">A single word or sentence gets converted into a fixed-length array of numbers (e.g., 768 or 1536 dimensions)</w:t>
      </w:r>
    </w:p>
    <w:p>
      <w:pPr>
        <w:pStyle w:val="ListParagraph"/>
        <w:numPr>
          <w:ilvl w:val="0"/>
          <w:numId w:val="2"/>
        </w:numPr>
        <w:spacing w:after="60"/>
      </w:pPr>
      <w:r>
        <w:rPr>
          <w:rFonts w:ascii="Arial" w:cs="Arial" w:eastAsia="Arial" w:hAnsi="Arial"/>
          <w:sz w:val="22"/>
          <w:szCs w:val="22"/>
        </w:rPr>
        <w:t xml:space="preserve">Vectors that are close in space represent concepts that are semantically related</w:t>
      </w:r>
    </w:p>
    <w:p>
      <w:pPr>
        <w:pStyle w:val="ListParagraph"/>
        <w:numPr>
          <w:ilvl w:val="0"/>
          <w:numId w:val="2"/>
        </w:numPr>
        <w:spacing w:after="60"/>
      </w:pPr>
      <w:r>
        <w:rPr>
          <w:rFonts w:ascii="Arial" w:cs="Arial" w:eastAsia="Arial" w:hAnsi="Arial"/>
          <w:sz w:val="22"/>
          <w:szCs w:val="22"/>
        </w:rPr>
        <w:t xml:space="preserve">Example: The words 'king' and 'queen' will have vectors that are closer to each other than to 'car'</w:t>
      </w:r>
    </w:p>
    <w:p>
      <w:pPr>
        <w:spacing w:after="120"/>
      </w:pPr>
      <w:r>
        <w:t xml:space="preserve"/>
      </w:r>
    </w:p>
    <w:p>
      <w:pPr>
        <w:pStyle w:val="Heading2"/>
      </w:pPr>
      <w:r>
        <w:rPr>
          <w:rFonts w:ascii="Arial" w:cs="Arial" w:eastAsia="Arial" w:hAnsi="Arial"/>
          <w:b/>
          <w:bCs/>
          <w:color w:val="2E75B6"/>
        </w:rPr>
        <w:t xml:space="preserve">6. VectorDB (Vector Database)</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A Vector Database is a specialized database designed to store, index, and query high-dimensional vector embeddings efficiently. Unlike traditional databases that search by exact values, a vector database retrieves records based on similarity, making it essential for AI-powered search and recommendation systems.</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Stores millions of embeddings and retrieves the nearest neighbors for a given query vector in milliseconds</w:t>
      </w:r>
    </w:p>
    <w:p>
      <w:pPr>
        <w:pStyle w:val="ListParagraph"/>
        <w:numPr>
          <w:ilvl w:val="0"/>
          <w:numId w:val="2"/>
        </w:numPr>
        <w:spacing w:after="60"/>
      </w:pPr>
      <w:r>
        <w:rPr>
          <w:rFonts w:ascii="Arial" w:cs="Arial" w:eastAsia="Arial" w:hAnsi="Arial"/>
          <w:sz w:val="22"/>
          <w:szCs w:val="22"/>
        </w:rPr>
        <w:t xml:space="preserve">Supports metadata filtering alongside vector search for more refined queries</w:t>
      </w:r>
    </w:p>
    <w:p>
      <w:pPr>
        <w:pStyle w:val="ListParagraph"/>
        <w:numPr>
          <w:ilvl w:val="0"/>
          <w:numId w:val="2"/>
        </w:numPr>
        <w:spacing w:after="60"/>
      </w:pPr>
      <w:r>
        <w:rPr>
          <w:rFonts w:ascii="Arial" w:cs="Arial" w:eastAsia="Arial" w:hAnsi="Arial"/>
          <w:sz w:val="22"/>
          <w:szCs w:val="22"/>
        </w:rPr>
        <w:t xml:space="preserve">Popular examples include Pinecone, Weaviate, ChromaDB, Qdrant, and Milvus</w:t>
      </w:r>
    </w:p>
    <w:p>
      <w:pPr>
        <w:pStyle w:val="ListParagraph"/>
        <w:numPr>
          <w:ilvl w:val="0"/>
          <w:numId w:val="2"/>
        </w:numPr>
        <w:spacing w:after="60"/>
      </w:pPr>
      <w:r>
        <w:rPr>
          <w:rFonts w:ascii="Arial" w:cs="Arial" w:eastAsia="Arial" w:hAnsi="Arial"/>
          <w:sz w:val="22"/>
          <w:szCs w:val="22"/>
        </w:rPr>
        <w:t xml:space="preserve">Acts as the memory layer in RAG systems, storing all document embeddings for fast lookup</w:t>
      </w:r>
    </w:p>
    <w:p>
      <w:pPr>
        <w:pStyle w:val="ListParagraph"/>
        <w:numPr>
          <w:ilvl w:val="0"/>
          <w:numId w:val="2"/>
        </w:numPr>
        <w:spacing w:after="60"/>
      </w:pPr>
      <w:r>
        <w:rPr>
          <w:rFonts w:ascii="Arial" w:cs="Arial" w:eastAsia="Arial" w:hAnsi="Arial"/>
          <w:sz w:val="22"/>
          <w:szCs w:val="22"/>
        </w:rPr>
        <w:t xml:space="preserve">Example use case: A product recommendation engine that finds visually and semantically similar products</w:t>
      </w:r>
    </w:p>
    <w:p>
      <w:pPr>
        <w:spacing w:after="120"/>
      </w:pPr>
      <w:r>
        <w:t xml:space="preserve"/>
      </w:r>
    </w:p>
    <w:p>
      <w:pPr>
        <w:pStyle w:val="Heading2"/>
      </w:pPr>
      <w:r>
        <w:rPr>
          <w:rFonts w:ascii="Arial" w:cs="Arial" w:eastAsia="Arial" w:hAnsi="Arial"/>
          <w:b/>
          <w:bCs/>
          <w:color w:val="2E75B6"/>
        </w:rPr>
        <w:t xml:space="preserve">7. Generative AI (GenAI)</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Generative AI refers to a category of artificial intelligence systems that are capable of creating new content rather than simply analyzing or classifying existing data. These systems learn the underlying patterns and distributions of training data and use that knowledge to produce original outputs.</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Can generate text (ChatGPT), images (DALL-E, Stable Diffusion), music (MusicLM), video (Sora), and code (GitHub Copilot)</w:t>
      </w:r>
    </w:p>
    <w:p>
      <w:pPr>
        <w:pStyle w:val="ListParagraph"/>
        <w:numPr>
          <w:ilvl w:val="0"/>
          <w:numId w:val="2"/>
        </w:numPr>
        <w:spacing w:after="60"/>
      </w:pPr>
      <w:r>
        <w:rPr>
          <w:rFonts w:ascii="Arial" w:cs="Arial" w:eastAsia="Arial" w:hAnsi="Arial"/>
          <w:sz w:val="22"/>
          <w:szCs w:val="22"/>
        </w:rPr>
        <w:t xml:space="preserve">Powered by architectures such as transformers, diffusion models, and generative adversarial networks</w:t>
      </w:r>
    </w:p>
    <w:p>
      <w:pPr>
        <w:pStyle w:val="ListParagraph"/>
        <w:numPr>
          <w:ilvl w:val="0"/>
          <w:numId w:val="2"/>
        </w:numPr>
        <w:spacing w:after="60"/>
      </w:pPr>
      <w:r>
        <w:rPr>
          <w:rFonts w:ascii="Arial" w:cs="Arial" w:eastAsia="Arial" w:hAnsi="Arial"/>
          <w:sz w:val="22"/>
          <w:szCs w:val="22"/>
        </w:rPr>
        <w:t xml:space="preserve">Has wide applications in creative industries, software development, education, healthcare, and business automation</w:t>
      </w:r>
    </w:p>
    <w:p>
      <w:pPr>
        <w:pStyle w:val="ListParagraph"/>
        <w:numPr>
          <w:ilvl w:val="0"/>
          <w:numId w:val="2"/>
        </w:numPr>
        <w:spacing w:after="60"/>
      </w:pPr>
      <w:r>
        <w:rPr>
          <w:rFonts w:ascii="Arial" w:cs="Arial" w:eastAsia="Arial" w:hAnsi="Arial"/>
          <w:sz w:val="22"/>
          <w:szCs w:val="22"/>
        </w:rPr>
        <w:t xml:space="preserve">Works by learning a statistical model of the training data and sampling new examples from it</w:t>
      </w:r>
    </w:p>
    <w:p>
      <w:pPr>
        <w:pStyle w:val="ListParagraph"/>
        <w:numPr>
          <w:ilvl w:val="0"/>
          <w:numId w:val="2"/>
        </w:numPr>
        <w:spacing w:after="60"/>
      </w:pPr>
      <w:r>
        <w:rPr>
          <w:rFonts w:ascii="Arial" w:cs="Arial" w:eastAsia="Arial" w:hAnsi="Arial"/>
          <w:sz w:val="22"/>
          <w:szCs w:val="22"/>
        </w:rPr>
        <w:t xml:space="preserve">Example: Given a prompt like 'write a poem about AI', a generative model produces a completely new poem</w:t>
      </w:r>
    </w:p>
    <w:p>
      <w:pPr>
        <w:spacing w:after="120"/>
      </w:pPr>
      <w:r>
        <w:t xml:space="preserve"/>
      </w:r>
    </w:p>
    <w:p>
      <w:pPr>
        <w:pStyle w:val="Heading2"/>
      </w:pPr>
      <w:r>
        <w:rPr>
          <w:rFonts w:ascii="Arial" w:cs="Arial" w:eastAsia="Arial" w:hAnsi="Arial"/>
          <w:b/>
          <w:bCs/>
          <w:color w:val="2E75B6"/>
        </w:rPr>
        <w:t xml:space="preserve">8. GANs (Generative Adversarial Networks)</w:t>
      </w:r>
    </w:p>
    <w:p>
      <w:pPr>
        <w:spacing w:after="80" w:before="80"/>
      </w:pPr>
      <w:r>
        <w:rPr>
          <w:rFonts w:ascii="Arial" w:cs="Arial" w:eastAsia="Arial" w:hAnsi="Arial"/>
          <w:b/>
          <w:bCs/>
          <w:sz w:val="22"/>
          <w:szCs w:val="22"/>
        </w:rPr>
        <w:t xml:space="preserve">Definition: </w:t>
      </w:r>
      <w:r>
        <w:rPr>
          <w:rFonts w:ascii="Arial" w:cs="Arial" w:eastAsia="Arial" w:hAnsi="Arial"/>
          <w:sz w:val="22"/>
          <w:szCs w:val="22"/>
        </w:rPr>
        <w:t xml:space="preserve">Generative Adversarial Networks are a deep learning architecture introduced by Ian Goodfellow in 2014. A GAN consists of two competing neural networks: a Generator that creates fake data and a Discriminator that tries to distinguish between real and fake data. Through this competition, both networks improve until the Generator produces highly realistic outputs.</w:t>
      </w:r>
    </w:p>
    <w:p>
      <w:pPr>
        <w:spacing w:after="40" w:before="60"/>
      </w:pPr>
      <w:r>
        <w:rPr>
          <w:rFonts w:ascii="Arial" w:cs="Arial" w:eastAsia="Arial" w:hAnsi="Arial"/>
          <w:b/>
          <w:bCs/>
          <w:sz w:val="22"/>
          <w:szCs w:val="22"/>
        </w:rPr>
        <w:t xml:space="preserve">Key Points:</w:t>
      </w:r>
    </w:p>
    <w:p>
      <w:pPr>
        <w:pStyle w:val="ListParagraph"/>
        <w:numPr>
          <w:ilvl w:val="0"/>
          <w:numId w:val="2"/>
        </w:numPr>
        <w:spacing w:after="60"/>
      </w:pPr>
      <w:r>
        <w:rPr>
          <w:rFonts w:ascii="Arial" w:cs="Arial" w:eastAsia="Arial" w:hAnsi="Arial"/>
          <w:sz w:val="22"/>
          <w:szCs w:val="22"/>
        </w:rPr>
        <w:t xml:space="preserve">The Generator learns to create more convincing fake data with each training iteration</w:t>
      </w:r>
    </w:p>
    <w:p>
      <w:pPr>
        <w:pStyle w:val="ListParagraph"/>
        <w:numPr>
          <w:ilvl w:val="0"/>
          <w:numId w:val="2"/>
        </w:numPr>
        <w:spacing w:after="60"/>
      </w:pPr>
      <w:r>
        <w:rPr>
          <w:rFonts w:ascii="Arial" w:cs="Arial" w:eastAsia="Arial" w:hAnsi="Arial"/>
          <w:sz w:val="22"/>
          <w:szCs w:val="22"/>
        </w:rPr>
        <w:t xml:space="preserve">The Discriminator improves its ability to detect fakes, pushing the Generator to do better</w:t>
      </w:r>
    </w:p>
    <w:p>
      <w:pPr>
        <w:pStyle w:val="ListParagraph"/>
        <w:numPr>
          <w:ilvl w:val="0"/>
          <w:numId w:val="2"/>
        </w:numPr>
        <w:spacing w:after="60"/>
      </w:pPr>
      <w:r>
        <w:rPr>
          <w:rFonts w:ascii="Arial" w:cs="Arial" w:eastAsia="Arial" w:hAnsi="Arial"/>
          <w:sz w:val="22"/>
          <w:szCs w:val="22"/>
        </w:rPr>
        <w:t xml:space="preserve">Training continues until the Discriminator can no longer reliably distinguish real from generated data</w:t>
      </w:r>
    </w:p>
    <w:p>
      <w:pPr>
        <w:pStyle w:val="ListParagraph"/>
        <w:numPr>
          <w:ilvl w:val="0"/>
          <w:numId w:val="2"/>
        </w:numPr>
        <w:spacing w:after="60"/>
      </w:pPr>
      <w:r>
        <w:rPr>
          <w:rFonts w:ascii="Arial" w:cs="Arial" w:eastAsia="Arial" w:hAnsi="Arial"/>
          <w:sz w:val="22"/>
          <w:szCs w:val="22"/>
        </w:rPr>
        <w:t xml:space="preserve">Used for image synthesis, face generation, data augmentation, and deepfake creation</w:t>
      </w:r>
    </w:p>
    <w:p>
      <w:pPr>
        <w:pStyle w:val="ListParagraph"/>
        <w:numPr>
          <w:ilvl w:val="0"/>
          <w:numId w:val="2"/>
        </w:numPr>
        <w:spacing w:after="60"/>
      </w:pPr>
      <w:r>
        <w:rPr>
          <w:rFonts w:ascii="Arial" w:cs="Arial" w:eastAsia="Arial" w:hAnsi="Arial"/>
          <w:sz w:val="22"/>
          <w:szCs w:val="22"/>
        </w:rPr>
        <w:t xml:space="preserve">Example: StyleGAN2 can generate photorealistic human faces that do not belong to any real person</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2026-05-10T17:05:36.286Z</dcterms:created>
  <dcterms:modified xsi:type="dcterms:W3CDTF">2026-05-10T17:05:36.287Z</dcterms:modified>
</cp:coreProperties>
</file>

<file path=docProps/custom.xml><?xml version="1.0" encoding="utf-8"?>
<Properties xmlns="http://schemas.openxmlformats.org/officeDocument/2006/custom-properties" xmlns:vt="http://schemas.openxmlformats.org/officeDocument/2006/docPropsVTypes"/>
</file>