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7EB42" w14:textId="77777777" w:rsidR="00526AB3" w:rsidRDefault="00000000">
      <w:pPr>
        <w:pStyle w:val="Heading1"/>
      </w:pPr>
      <w:bookmarkStart w:id="0" w:name="X9d90722843cf207fb5e832527260380d93551f3"/>
      <w:r>
        <w:t>Module 2 — Repository Graph Engine — Final Validation Summary</w:t>
      </w:r>
    </w:p>
    <w:p w14:paraId="79B6D574" w14:textId="77777777" w:rsidR="00A7453E" w:rsidRDefault="00000000">
      <w:pPr>
        <w:pStyle w:val="FirstParagraph"/>
      </w:pPr>
      <w:r>
        <w:rPr>
          <w:b/>
          <w:bCs/>
        </w:rPr>
        <w:t>Status</w:t>
      </w:r>
      <w:r>
        <w:t xml:space="preserve">: FROZEN (Python core, V3-004 through V3-009) </w:t>
      </w:r>
    </w:p>
    <w:p w14:paraId="6AFD0110" w14:textId="77777777" w:rsidR="00A7453E" w:rsidRDefault="00000000">
      <w:pPr>
        <w:pStyle w:val="FirstParagraph"/>
      </w:pPr>
      <w:r>
        <w:rPr>
          <w:b/>
          <w:bCs/>
        </w:rPr>
        <w:t>Date</w:t>
      </w:r>
      <w:r>
        <w:t xml:space="preserve">: 2026-06-14 </w:t>
      </w:r>
    </w:p>
    <w:p w14:paraId="37B8FD6C" w14:textId="7627ABF6" w:rsidR="00526AB3" w:rsidRDefault="00000000">
      <w:pPr>
        <w:pStyle w:val="FirstParagraph"/>
      </w:pPr>
      <w:r>
        <w:rPr>
          <w:b/>
          <w:bCs/>
        </w:rPr>
        <w:t>Scope</w:t>
      </w:r>
      <w:r>
        <w:t>: V3-004 through V3-009 (6 core graphs) + multi-language extension scaffold</w:t>
      </w:r>
    </w:p>
    <w:p w14:paraId="4EDEE5C9" w14:textId="77777777" w:rsidR="00526AB3" w:rsidRDefault="00000000">
      <w:r>
        <w:pict w14:anchorId="455699AE">
          <v:rect id="_x0000_i1085" style="width:0;height:1.5pt" o:hralign="center" o:hrstd="t" o:hr="t"/>
        </w:pict>
      </w:r>
    </w:p>
    <w:p w14:paraId="582229C8" w14:textId="77777777" w:rsidR="00526AB3" w:rsidRDefault="00000000">
      <w:pPr>
        <w:pStyle w:val="Heading2"/>
      </w:pPr>
      <w:bookmarkStart w:id="1" w:name="python-core-final-state"/>
      <w:r>
        <w:t>1. Python Core — Final State</w:t>
      </w:r>
    </w:p>
    <w:p w14:paraId="31A9CEB9" w14:textId="77777777" w:rsidR="00526AB3" w:rsidRDefault="00000000">
      <w:pPr>
        <w:pStyle w:val="Heading3"/>
      </w:pPr>
      <w:bookmarkStart w:id="2" w:name="architecture"/>
      <w:r>
        <w:t>Architecture</w:t>
      </w:r>
    </w:p>
    <w:p w14:paraId="5A6C6CB7" w14:textId="77777777" w:rsidR="00526AB3" w:rsidRDefault="00000000">
      <w:pPr>
        <w:pStyle w:val="FirstParagraph"/>
      </w:pPr>
      <w:r>
        <w:t>Two-stage build (D-001): Stage A (per-file: function_graph, class_graph, module_graph, raw imports) -&gt; Stage B (global: call_graph resolution using project-wide symbol tables).</w:t>
      </w:r>
    </w:p>
    <w:p w14:paraId="0C939CB3" w14:textId="77777777" w:rsidR="00526AB3" w:rsidRDefault="00000000">
      <w:pPr>
        <w:pStyle w:val="Heading3"/>
      </w:pPr>
      <w:bookmarkStart w:id="3" w:name="decisions-applied-d-001-through-d-007"/>
      <w:bookmarkEnd w:id="2"/>
      <w:r>
        <w:t>Decisions Applied (D-001 through D-007)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0"/>
        <w:gridCol w:w="4307"/>
        <w:gridCol w:w="4309"/>
      </w:tblGrid>
      <w:tr w:rsidR="00526AB3" w14:paraId="7E98D387" w14:textId="77777777" w:rsidTr="003A1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1" w:type="pct"/>
            <w:tcBorders>
              <w:bottom w:val="none" w:sz="0" w:space="0" w:color="auto"/>
            </w:tcBorders>
          </w:tcPr>
          <w:p w14:paraId="15EF27F1" w14:textId="77777777" w:rsidR="00526AB3" w:rsidRDefault="00000000">
            <w:pPr>
              <w:pStyle w:val="Compact"/>
            </w:pPr>
            <w:r>
              <w:t>ID</w:t>
            </w:r>
          </w:p>
        </w:tc>
        <w:tc>
          <w:tcPr>
            <w:tcW w:w="2249" w:type="pct"/>
            <w:tcBorders>
              <w:bottom w:val="none" w:sz="0" w:space="0" w:color="auto"/>
            </w:tcBorders>
          </w:tcPr>
          <w:p w14:paraId="12DC02C6" w14:textId="77777777" w:rsidR="00526AB3" w:rsidRDefault="00000000">
            <w:pPr>
              <w:pStyle w:val="Compact"/>
            </w:pPr>
            <w:r>
              <w:t>What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631E94" w14:textId="77777777" w:rsidR="00526AB3" w:rsidRDefault="00000000">
            <w:pPr>
              <w:pStyle w:val="Compact"/>
            </w:pPr>
            <w:r>
              <w:t>Result</w:t>
            </w:r>
          </w:p>
        </w:tc>
      </w:tr>
      <w:tr w:rsidR="00526AB3" w14:paraId="658FB69C" w14:textId="77777777" w:rsidTr="003A190E">
        <w:tc>
          <w:tcPr>
            <w:tcW w:w="501" w:type="pct"/>
          </w:tcPr>
          <w:p w14:paraId="47F7D1FC" w14:textId="77777777" w:rsidR="00526AB3" w:rsidRDefault="00000000">
            <w:pPr>
              <w:pStyle w:val="Compact"/>
            </w:pPr>
            <w:r>
              <w:t>D-001</w:t>
            </w:r>
          </w:p>
        </w:tc>
        <w:tc>
          <w:tcPr>
            <w:tcW w:w="2249" w:type="pct"/>
          </w:tcPr>
          <w:p w14:paraId="093F98C7" w14:textId="77777777" w:rsidR="00526AB3" w:rsidRDefault="00000000">
            <w:pPr>
              <w:pStyle w:val="Compact"/>
            </w:pPr>
            <w:r>
              <w:t>Two-stage global build (not per-file)</w:t>
            </w:r>
          </w:p>
        </w:tc>
        <w:tc>
          <w:tcPr>
            <w:tcW w:w="0" w:type="auto"/>
          </w:tcPr>
          <w:p w14:paraId="67D4B0CE" w14:textId="77777777" w:rsidR="00526AB3" w:rsidRDefault="00000000">
            <w:pPr>
              <w:pStyle w:val="Compact"/>
            </w:pPr>
            <w:r>
              <w:t>Cross-module calls resolve</w:t>
            </w:r>
          </w:p>
        </w:tc>
      </w:tr>
      <w:tr w:rsidR="00526AB3" w14:paraId="4C7719B8" w14:textId="77777777" w:rsidTr="003A190E">
        <w:tc>
          <w:tcPr>
            <w:tcW w:w="501" w:type="pct"/>
          </w:tcPr>
          <w:p w14:paraId="555D6E77" w14:textId="77777777" w:rsidR="00526AB3" w:rsidRDefault="00000000">
            <w:pPr>
              <w:pStyle w:val="Compact"/>
            </w:pPr>
            <w:r>
              <w:t>D-002</w:t>
            </w:r>
          </w:p>
        </w:tc>
        <w:tc>
          <w:tcPr>
            <w:tcW w:w="2249" w:type="pct"/>
          </w:tcPr>
          <w:p w14:paraId="7C63A55E" w14:textId="77777777" w:rsidR="00526AB3" w:rsidRDefault="00000000">
            <w:pPr>
              <w:pStyle w:val="Compact"/>
            </w:pPr>
            <w:r>
              <w:t>Builtins, same-module class constructors, external constructors</w:t>
            </w:r>
          </w:p>
        </w:tc>
        <w:tc>
          <w:tcPr>
            <w:tcW w:w="0" w:type="auto"/>
          </w:tcPr>
          <w:p w14:paraId="15CBF4B2" w14:textId="77777777" w:rsidR="00526AB3" w:rsidRDefault="00000000">
            <w:pPr>
              <w:pStyle w:val="Compact"/>
            </w:pPr>
            <w:r>
              <w:t>name_call_unresolved: 402-&gt;0 (initial repo)</w:t>
            </w:r>
          </w:p>
        </w:tc>
      </w:tr>
      <w:tr w:rsidR="00526AB3" w14:paraId="5B9B765C" w14:textId="77777777" w:rsidTr="003A190E">
        <w:tc>
          <w:tcPr>
            <w:tcW w:w="501" w:type="pct"/>
          </w:tcPr>
          <w:p w14:paraId="10228582" w14:textId="77777777" w:rsidR="00526AB3" w:rsidRDefault="00000000">
            <w:pPr>
              <w:pStyle w:val="Compact"/>
            </w:pPr>
            <w:r>
              <w:t>D-003</w:t>
            </w:r>
          </w:p>
        </w:tc>
        <w:tc>
          <w:tcPr>
            <w:tcW w:w="2249" w:type="pct"/>
          </w:tcPr>
          <w:p w14:paraId="176881A7" w14:textId="77777777" w:rsidR="00526AB3" w:rsidRDefault="00000000">
            <w:pPr>
              <w:pStyle w:val="Compact"/>
            </w:pPr>
            <w:r>
              <w:t>Builtin exceptions + stdlib-inherited-method whitelist (ast.NodeVisitor)</w:t>
            </w:r>
          </w:p>
        </w:tc>
        <w:tc>
          <w:tcPr>
            <w:tcW w:w="0" w:type="auto"/>
          </w:tcPr>
          <w:p w14:paraId="1F42AAB4" w14:textId="77777777" w:rsidR="00526AB3" w:rsidRDefault="00000000">
            <w:pPr>
              <w:pStyle w:val="Compact"/>
            </w:pPr>
            <w:r>
              <w:t>self_method_not_found: 19-&gt;0 (initial repo)</w:t>
            </w:r>
          </w:p>
        </w:tc>
      </w:tr>
      <w:tr w:rsidR="00526AB3" w14:paraId="256C24B6" w14:textId="77777777" w:rsidTr="003A190E">
        <w:tc>
          <w:tcPr>
            <w:tcW w:w="501" w:type="pct"/>
          </w:tcPr>
          <w:p w14:paraId="76187F62" w14:textId="77777777" w:rsidR="00526AB3" w:rsidRDefault="00000000">
            <w:pPr>
              <w:pStyle w:val="Compact"/>
            </w:pPr>
            <w:r>
              <w:t>D-004</w:t>
            </w:r>
          </w:p>
        </w:tc>
        <w:tc>
          <w:tcPr>
            <w:tcW w:w="2249" w:type="pct"/>
          </w:tcPr>
          <w:p w14:paraId="24DBDC3F" w14:textId="77777777" w:rsidR="00526AB3" w:rsidRDefault="00000000">
            <w:pPr>
              <w:pStyle w:val="Compact"/>
            </w:pPr>
            <w:r>
              <w:t>Cross-module class inheritance resolution</w:t>
            </w:r>
          </w:p>
        </w:tc>
        <w:tc>
          <w:tcPr>
            <w:tcW w:w="0" w:type="auto"/>
          </w:tcPr>
          <w:p w14:paraId="219D2A4A" w14:textId="77777777" w:rsidR="00526AB3" w:rsidRDefault="00000000">
            <w:pPr>
              <w:pStyle w:val="Compact"/>
            </w:pPr>
            <w:r>
              <w:t>self_method_not_found: 495,783-&gt;230,412 (69-repo)</w:t>
            </w:r>
          </w:p>
        </w:tc>
      </w:tr>
      <w:tr w:rsidR="00526AB3" w14:paraId="6A34D4BB" w14:textId="77777777" w:rsidTr="003A190E">
        <w:tc>
          <w:tcPr>
            <w:tcW w:w="501" w:type="pct"/>
          </w:tcPr>
          <w:p w14:paraId="40C92D10" w14:textId="77777777" w:rsidR="00526AB3" w:rsidRDefault="00000000">
            <w:pPr>
              <w:pStyle w:val="Compact"/>
            </w:pPr>
            <w:r>
              <w:t>Gap 1</w:t>
            </w:r>
          </w:p>
        </w:tc>
        <w:tc>
          <w:tcPr>
            <w:tcW w:w="2249" w:type="pct"/>
          </w:tcPr>
          <w:p w14:paraId="00D29B94" w14:textId="77777777" w:rsidR="00526AB3" w:rsidRDefault="00000000">
            <w:pPr>
              <w:pStyle w:val="Compact"/>
            </w:pPr>
            <w:r>
              <w:t>Qualified module calls (pkg.utils.helper())</w:t>
            </w:r>
          </w:p>
        </w:tc>
        <w:tc>
          <w:tcPr>
            <w:tcW w:w="0" w:type="auto"/>
          </w:tcPr>
          <w:p w14:paraId="2AA72B4C" w14:textId="77777777" w:rsidR="00526AB3" w:rsidRDefault="00000000">
            <w:pPr>
              <w:pStyle w:val="Compact"/>
            </w:pPr>
            <w:r>
              <w:t>New: qualified_module_call</w:t>
            </w:r>
          </w:p>
        </w:tc>
      </w:tr>
      <w:tr w:rsidR="00526AB3" w14:paraId="70BD32A5" w14:textId="77777777" w:rsidTr="003A190E">
        <w:tc>
          <w:tcPr>
            <w:tcW w:w="501" w:type="pct"/>
          </w:tcPr>
          <w:p w14:paraId="07D1F246" w14:textId="77777777" w:rsidR="00526AB3" w:rsidRDefault="00000000">
            <w:pPr>
              <w:pStyle w:val="Compact"/>
            </w:pPr>
            <w:r>
              <w:t>Gap 2</w:t>
            </w:r>
          </w:p>
        </w:tc>
        <w:tc>
          <w:tcPr>
            <w:tcW w:w="2249" w:type="pct"/>
          </w:tcPr>
          <w:p w14:paraId="1C482B9E" w14:textId="77777777" w:rsidR="00526AB3" w:rsidRDefault="00000000">
            <w:pPr>
              <w:pStyle w:val="Compact"/>
            </w:pPr>
            <w:r>
              <w:t>Local variable type tracking (x=[] then x.append())</w:t>
            </w:r>
          </w:p>
        </w:tc>
        <w:tc>
          <w:tcPr>
            <w:tcW w:w="0" w:type="auto"/>
          </w:tcPr>
          <w:p w14:paraId="17BE0B1E" w14:textId="77777777" w:rsidR="00526AB3" w:rsidRDefault="00000000">
            <w:pPr>
              <w:pStyle w:val="Compact"/>
            </w:pPr>
            <w:r>
              <w:t>New: local_builtin_method_call, local_typed_method_call</w:t>
            </w:r>
          </w:p>
        </w:tc>
      </w:tr>
      <w:tr w:rsidR="00526AB3" w14:paraId="049BF53E" w14:textId="77777777" w:rsidTr="003A190E">
        <w:tc>
          <w:tcPr>
            <w:tcW w:w="501" w:type="pct"/>
          </w:tcPr>
          <w:p w14:paraId="254CDF5A" w14:textId="77777777" w:rsidR="00526AB3" w:rsidRDefault="00000000">
            <w:pPr>
              <w:pStyle w:val="Compact"/>
            </w:pPr>
            <w:r>
              <w:t>D-005</w:t>
            </w:r>
          </w:p>
        </w:tc>
        <w:tc>
          <w:tcPr>
            <w:tcW w:w="2249" w:type="pct"/>
          </w:tcPr>
          <w:p w14:paraId="11213978" w14:textId="77777777" w:rsidR="00526AB3" w:rsidRDefault="00000000">
            <w:pPr>
              <w:pStyle w:val="Compact"/>
            </w:pPr>
            <w:r>
              <w:t>unittest.TestCase assert methods in inherited-method whitelist</w:t>
            </w:r>
          </w:p>
        </w:tc>
        <w:tc>
          <w:tcPr>
            <w:tcW w:w="0" w:type="auto"/>
          </w:tcPr>
          <w:p w14:paraId="42A665CB" w14:textId="77777777" w:rsidR="00526AB3" w:rsidRDefault="00000000">
            <w:pPr>
              <w:pStyle w:val="Compact"/>
            </w:pPr>
            <w:r>
              <w:t>self_method_not_found: 45-&gt;0 (own test suite)</w:t>
            </w:r>
          </w:p>
        </w:tc>
      </w:tr>
      <w:tr w:rsidR="00526AB3" w14:paraId="5A52B463" w14:textId="77777777" w:rsidTr="003A190E">
        <w:tc>
          <w:tcPr>
            <w:tcW w:w="501" w:type="pct"/>
          </w:tcPr>
          <w:p w14:paraId="6E1BEC7D" w14:textId="77777777" w:rsidR="00526AB3" w:rsidRDefault="00000000">
            <w:pPr>
              <w:pStyle w:val="Compact"/>
            </w:pPr>
            <w:r>
              <w:t>D-006</w:t>
            </w:r>
          </w:p>
        </w:tc>
        <w:tc>
          <w:tcPr>
            <w:tcW w:w="2249" w:type="pct"/>
          </w:tcPr>
          <w:p w14:paraId="404C749E" w14:textId="77777777" w:rsidR="00526AB3" w:rsidRDefault="00000000">
            <w:pPr>
              <w:pStyle w:val="Compact"/>
            </w:pPr>
            <w:r>
              <w:t>Nested/recursive function call resolution</w:t>
            </w:r>
          </w:p>
        </w:tc>
        <w:tc>
          <w:tcPr>
            <w:tcW w:w="0" w:type="auto"/>
          </w:tcPr>
          <w:p w14:paraId="502298F4" w14:textId="77777777" w:rsidR="00526AB3" w:rsidRDefault="00000000">
            <w:pPr>
              <w:pStyle w:val="Compact"/>
            </w:pPr>
            <w:r>
              <w:t>New: nested_function_call</w:t>
            </w:r>
          </w:p>
        </w:tc>
      </w:tr>
      <w:tr w:rsidR="00526AB3" w14:paraId="6233834E" w14:textId="77777777" w:rsidTr="003A190E">
        <w:tc>
          <w:tcPr>
            <w:tcW w:w="501" w:type="pct"/>
          </w:tcPr>
          <w:p w14:paraId="31DF1B73" w14:textId="77777777" w:rsidR="00526AB3" w:rsidRDefault="00000000">
            <w:pPr>
              <w:pStyle w:val="Compact"/>
            </w:pPr>
            <w:r>
              <w:t>Gap 3</w:t>
            </w:r>
          </w:p>
        </w:tc>
        <w:tc>
          <w:tcPr>
            <w:tcW w:w="2249" w:type="pct"/>
          </w:tcPr>
          <w:p w14:paraId="572CCA51" w14:textId="77777777" w:rsidR="00526AB3" w:rsidRDefault="00000000">
            <w:pPr>
              <w:pStyle w:val="Compact"/>
            </w:pPr>
            <w:r>
              <w:t>Tarjan SCC cycle detection (topology.py)</w:t>
            </w:r>
          </w:p>
        </w:tc>
        <w:tc>
          <w:tcPr>
            <w:tcW w:w="0" w:type="auto"/>
          </w:tcPr>
          <w:p w14:paraId="6C5A6076" w14:textId="77777777" w:rsidR="00526AB3" w:rsidRDefault="00000000">
            <w:pPr>
              <w:pStyle w:val="Compact"/>
            </w:pPr>
            <w:r>
              <w:t>New: cyclic_clusters field</w:t>
            </w:r>
          </w:p>
        </w:tc>
      </w:tr>
      <w:tr w:rsidR="00526AB3" w14:paraId="1C36A5AF" w14:textId="77777777" w:rsidTr="003A190E">
        <w:tc>
          <w:tcPr>
            <w:tcW w:w="501" w:type="pct"/>
          </w:tcPr>
          <w:p w14:paraId="6D412BAA" w14:textId="77777777" w:rsidR="00526AB3" w:rsidRDefault="00000000">
            <w:pPr>
              <w:pStyle w:val="Compact"/>
            </w:pPr>
            <w:r>
              <w:t>Gap 4</w:t>
            </w:r>
          </w:p>
        </w:tc>
        <w:tc>
          <w:tcPr>
            <w:tcW w:w="2249" w:type="pct"/>
          </w:tcPr>
          <w:p w14:paraId="7834FAE9" w14:textId="77777777" w:rsidR="00526AB3" w:rsidRDefault="00000000">
            <w:pPr>
              <w:pStyle w:val="Compact"/>
            </w:pPr>
            <w:r>
              <w:t>Divergence audit (Mod1 vs Mod2 file counts)</w:t>
            </w:r>
          </w:p>
        </w:tc>
        <w:tc>
          <w:tcPr>
            <w:tcW w:w="0" w:type="auto"/>
          </w:tcPr>
          <w:p w14:paraId="238ABB0D" w14:textId="77777777" w:rsidR="00526AB3" w:rsidRDefault="00000000">
            <w:pPr>
              <w:pStyle w:val="Compact"/>
            </w:pPr>
            <w:r>
              <w:t>verify_pipeline_integrity.py</w:t>
            </w:r>
          </w:p>
        </w:tc>
      </w:tr>
      <w:tr w:rsidR="00526AB3" w14:paraId="59079762" w14:textId="77777777" w:rsidTr="003A190E">
        <w:tc>
          <w:tcPr>
            <w:tcW w:w="501" w:type="pct"/>
          </w:tcPr>
          <w:p w14:paraId="777EFABF" w14:textId="77777777" w:rsidR="00526AB3" w:rsidRDefault="00000000">
            <w:pPr>
              <w:pStyle w:val="Compact"/>
            </w:pPr>
            <w:r>
              <w:t>D-007</w:t>
            </w:r>
          </w:p>
        </w:tc>
        <w:tc>
          <w:tcPr>
            <w:tcW w:w="2249" w:type="pct"/>
          </w:tcPr>
          <w:p w14:paraId="5D6658DC" w14:textId="77777777" w:rsidR="00526AB3" w:rsidRDefault="00000000">
            <w:pPr>
              <w:pStyle w:val="Compact"/>
            </w:pPr>
            <w:r>
              <w:t>Relative import resolution (from .models import X)</w:t>
            </w:r>
          </w:p>
        </w:tc>
        <w:tc>
          <w:tcPr>
            <w:tcW w:w="0" w:type="auto"/>
          </w:tcPr>
          <w:p w14:paraId="3A6BEA48" w14:textId="77777777" w:rsidR="00526AB3" w:rsidRDefault="00000000">
            <w:pPr>
              <w:pStyle w:val="Compact"/>
            </w:pPr>
            <w:r>
              <w:t>name_call_unresolved: 178,389 (see note below)</w:t>
            </w:r>
          </w:p>
        </w:tc>
      </w:tr>
    </w:tbl>
    <w:p w14:paraId="13477288" w14:textId="77777777" w:rsidR="00526AB3" w:rsidRDefault="00000000">
      <w:pPr>
        <w:pStyle w:val="Heading3"/>
      </w:pPr>
      <w:bookmarkStart w:id="4" w:name="repo-validation---final-numbers"/>
      <w:bookmarkEnd w:id="3"/>
      <w:r>
        <w:lastRenderedPageBreak/>
        <w:t>69-Repo Validation - Final Numbers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40"/>
        <w:gridCol w:w="4455"/>
        <w:gridCol w:w="2381"/>
      </w:tblGrid>
      <w:tr w:rsidR="00526AB3" w14:paraId="53C4EF52" w14:textId="77777777" w:rsidTr="003A1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017C69" w14:textId="77777777" w:rsidR="00526AB3" w:rsidRDefault="00000000">
            <w:pPr>
              <w:pStyle w:val="Compact"/>
            </w:pPr>
            <w:r>
              <w:t>Metric</w:t>
            </w:r>
          </w:p>
        </w:tc>
        <w:tc>
          <w:tcPr>
            <w:tcW w:w="2326" w:type="pct"/>
            <w:tcBorders>
              <w:bottom w:val="none" w:sz="0" w:space="0" w:color="auto"/>
            </w:tcBorders>
          </w:tcPr>
          <w:p w14:paraId="4F0E9A0A" w14:textId="77777777" w:rsidR="00526AB3" w:rsidRDefault="00000000">
            <w:pPr>
              <w:pStyle w:val="Compact"/>
            </w:pPr>
            <w:r>
              <w:t>Initial (D-001-003)</w:t>
            </w:r>
          </w:p>
        </w:tc>
        <w:tc>
          <w:tcPr>
            <w:tcW w:w="1243" w:type="pct"/>
            <w:tcBorders>
              <w:bottom w:val="none" w:sz="0" w:space="0" w:color="auto"/>
            </w:tcBorders>
          </w:tcPr>
          <w:p w14:paraId="7E385FEC" w14:textId="77777777" w:rsidR="00526AB3" w:rsidRDefault="00000000">
            <w:pPr>
              <w:pStyle w:val="Compact"/>
            </w:pPr>
            <w:r>
              <w:t>Final (D-004-007)</w:t>
            </w:r>
          </w:p>
        </w:tc>
      </w:tr>
      <w:tr w:rsidR="00526AB3" w14:paraId="4C7E59AF" w14:textId="77777777" w:rsidTr="003A190E">
        <w:tc>
          <w:tcPr>
            <w:tcW w:w="0" w:type="auto"/>
          </w:tcPr>
          <w:p w14:paraId="451E101B" w14:textId="77777777" w:rsidR="00526AB3" w:rsidRDefault="00000000">
            <w:pPr>
              <w:pStyle w:val="Compact"/>
            </w:pPr>
            <w:r>
              <w:t>Repos scanned</w:t>
            </w:r>
          </w:p>
        </w:tc>
        <w:tc>
          <w:tcPr>
            <w:tcW w:w="2326" w:type="pct"/>
          </w:tcPr>
          <w:p w14:paraId="2D5CA431" w14:textId="77777777" w:rsidR="00526AB3" w:rsidRDefault="00000000">
            <w:pPr>
              <w:pStyle w:val="Compact"/>
            </w:pPr>
            <w:r>
              <w:t>69</w:t>
            </w:r>
          </w:p>
        </w:tc>
        <w:tc>
          <w:tcPr>
            <w:tcW w:w="1243" w:type="pct"/>
          </w:tcPr>
          <w:p w14:paraId="5613B11C" w14:textId="77777777" w:rsidR="00526AB3" w:rsidRDefault="00000000">
            <w:pPr>
              <w:pStyle w:val="Compact"/>
            </w:pPr>
            <w:r>
              <w:t>69</w:t>
            </w:r>
          </w:p>
        </w:tc>
      </w:tr>
      <w:tr w:rsidR="00526AB3" w14:paraId="0ED2C179" w14:textId="77777777" w:rsidTr="003A190E">
        <w:tc>
          <w:tcPr>
            <w:tcW w:w="0" w:type="auto"/>
          </w:tcPr>
          <w:p w14:paraId="2643789A" w14:textId="77777777" w:rsidR="00526AB3" w:rsidRDefault="00000000">
            <w:pPr>
              <w:pStyle w:val="Compact"/>
            </w:pPr>
            <w:r>
              <w:t>Crashes</w:t>
            </w:r>
          </w:p>
        </w:tc>
        <w:tc>
          <w:tcPr>
            <w:tcW w:w="2326" w:type="pct"/>
          </w:tcPr>
          <w:p w14:paraId="05766040" w14:textId="77777777" w:rsidR="00526AB3" w:rsidRDefault="00000000">
            <w:pPr>
              <w:pStyle w:val="Compact"/>
            </w:pPr>
            <w:r>
              <w:t>0</w:t>
            </w:r>
          </w:p>
        </w:tc>
        <w:tc>
          <w:tcPr>
            <w:tcW w:w="1243" w:type="pct"/>
          </w:tcPr>
          <w:p w14:paraId="2957227C" w14:textId="77777777" w:rsidR="00526AB3" w:rsidRDefault="00000000">
            <w:pPr>
              <w:pStyle w:val="Compact"/>
            </w:pPr>
            <w:r>
              <w:t>0</w:t>
            </w:r>
          </w:p>
        </w:tc>
      </w:tr>
      <w:tr w:rsidR="00526AB3" w14:paraId="4EEA5B7E" w14:textId="77777777" w:rsidTr="003A190E">
        <w:tc>
          <w:tcPr>
            <w:tcW w:w="0" w:type="auto"/>
          </w:tcPr>
          <w:p w14:paraId="4654EAF1" w14:textId="77777777" w:rsidR="00526AB3" w:rsidRDefault="00000000">
            <w:pPr>
              <w:pStyle w:val="Compact"/>
            </w:pPr>
            <w:r>
              <w:t>Governance APPROVED</w:t>
            </w:r>
          </w:p>
        </w:tc>
        <w:tc>
          <w:tcPr>
            <w:tcW w:w="2326" w:type="pct"/>
          </w:tcPr>
          <w:p w14:paraId="42C5EAEE" w14:textId="77777777" w:rsidR="00526AB3" w:rsidRDefault="00000000">
            <w:pPr>
              <w:pStyle w:val="Compact"/>
            </w:pPr>
            <w:r>
              <w:t>65/69 (4 non-Python repos BLOCKED, correct)</w:t>
            </w:r>
          </w:p>
        </w:tc>
        <w:tc>
          <w:tcPr>
            <w:tcW w:w="1243" w:type="pct"/>
          </w:tcPr>
          <w:p w14:paraId="3DD27BF6" w14:textId="77777777" w:rsidR="00526AB3" w:rsidRDefault="00000000">
            <w:pPr>
              <w:pStyle w:val="Compact"/>
            </w:pPr>
            <w:r>
              <w:t>65/69</w:t>
            </w:r>
          </w:p>
        </w:tc>
      </w:tr>
      <w:tr w:rsidR="00526AB3" w14:paraId="0218C534" w14:textId="77777777" w:rsidTr="003A190E">
        <w:tc>
          <w:tcPr>
            <w:tcW w:w="0" w:type="auto"/>
          </w:tcPr>
          <w:p w14:paraId="0FC4C36C" w14:textId="77777777" w:rsidR="00526AB3" w:rsidRDefault="00000000">
            <w:pPr>
              <w:pStyle w:val="Compact"/>
            </w:pPr>
            <w:r>
              <w:t>Total files scanned</w:t>
            </w:r>
          </w:p>
        </w:tc>
        <w:tc>
          <w:tcPr>
            <w:tcW w:w="2326" w:type="pct"/>
          </w:tcPr>
          <w:p w14:paraId="0A89C720" w14:textId="77777777" w:rsidR="00526AB3" w:rsidRDefault="00000000">
            <w:pPr>
              <w:pStyle w:val="Compact"/>
            </w:pPr>
            <w:r>
              <w:t>49,379</w:t>
            </w:r>
          </w:p>
        </w:tc>
        <w:tc>
          <w:tcPr>
            <w:tcW w:w="1243" w:type="pct"/>
          </w:tcPr>
          <w:p w14:paraId="62A8D5A3" w14:textId="77777777" w:rsidR="00526AB3" w:rsidRDefault="00000000">
            <w:pPr>
              <w:pStyle w:val="Compact"/>
            </w:pPr>
            <w:r>
              <w:t>49,379</w:t>
            </w:r>
          </w:p>
        </w:tc>
      </w:tr>
      <w:tr w:rsidR="00526AB3" w14:paraId="30AC82F4" w14:textId="77777777" w:rsidTr="003A190E">
        <w:tc>
          <w:tcPr>
            <w:tcW w:w="0" w:type="auto"/>
          </w:tcPr>
          <w:p w14:paraId="0B522074" w14:textId="77777777" w:rsidR="00526AB3" w:rsidRDefault="00000000">
            <w:pPr>
              <w:pStyle w:val="Compact"/>
            </w:pPr>
            <w:r>
              <w:t>Total functions (V3-004)</w:t>
            </w:r>
          </w:p>
        </w:tc>
        <w:tc>
          <w:tcPr>
            <w:tcW w:w="2326" w:type="pct"/>
          </w:tcPr>
          <w:p w14:paraId="68B3BD56" w14:textId="77777777" w:rsidR="00526AB3" w:rsidRDefault="00000000">
            <w:pPr>
              <w:pStyle w:val="Compact"/>
            </w:pPr>
            <w:r>
              <w:t>515,610</w:t>
            </w:r>
          </w:p>
        </w:tc>
        <w:tc>
          <w:tcPr>
            <w:tcW w:w="1243" w:type="pct"/>
          </w:tcPr>
          <w:p w14:paraId="527369BE" w14:textId="77777777" w:rsidR="00526AB3" w:rsidRDefault="00000000">
            <w:pPr>
              <w:pStyle w:val="Compact"/>
            </w:pPr>
            <w:r>
              <w:t>515,610</w:t>
            </w:r>
          </w:p>
        </w:tc>
      </w:tr>
      <w:tr w:rsidR="00526AB3" w14:paraId="387897BC" w14:textId="77777777" w:rsidTr="003A190E">
        <w:tc>
          <w:tcPr>
            <w:tcW w:w="0" w:type="auto"/>
          </w:tcPr>
          <w:p w14:paraId="652897D1" w14:textId="77777777" w:rsidR="00526AB3" w:rsidRDefault="00000000">
            <w:pPr>
              <w:pStyle w:val="Compact"/>
            </w:pPr>
            <w:r>
              <w:t>Total classes (V3-005)</w:t>
            </w:r>
          </w:p>
        </w:tc>
        <w:tc>
          <w:tcPr>
            <w:tcW w:w="2326" w:type="pct"/>
          </w:tcPr>
          <w:p w14:paraId="61550A36" w14:textId="77777777" w:rsidR="00526AB3" w:rsidRDefault="00000000">
            <w:pPr>
              <w:pStyle w:val="Compact"/>
            </w:pPr>
            <w:r>
              <w:t>84,468</w:t>
            </w:r>
          </w:p>
        </w:tc>
        <w:tc>
          <w:tcPr>
            <w:tcW w:w="1243" w:type="pct"/>
          </w:tcPr>
          <w:p w14:paraId="167598EE" w14:textId="77777777" w:rsidR="00526AB3" w:rsidRDefault="00000000">
            <w:pPr>
              <w:pStyle w:val="Compact"/>
            </w:pPr>
            <w:r>
              <w:t>84,468</w:t>
            </w:r>
          </w:p>
        </w:tc>
      </w:tr>
      <w:tr w:rsidR="00526AB3" w14:paraId="142E787F" w14:textId="77777777" w:rsidTr="003A190E">
        <w:tc>
          <w:tcPr>
            <w:tcW w:w="0" w:type="auto"/>
          </w:tcPr>
          <w:p w14:paraId="0561E6C2" w14:textId="77777777" w:rsidR="00526AB3" w:rsidRDefault="00000000">
            <w:pPr>
              <w:pStyle w:val="Compact"/>
            </w:pPr>
            <w:r>
              <w:t>Total resolved calls</w:t>
            </w:r>
          </w:p>
        </w:tc>
        <w:tc>
          <w:tcPr>
            <w:tcW w:w="2326" w:type="pct"/>
          </w:tcPr>
          <w:p w14:paraId="17DE63B1" w14:textId="77777777" w:rsidR="00526AB3" w:rsidRDefault="00000000">
            <w:pPr>
              <w:pStyle w:val="Compact"/>
            </w:pPr>
            <w:r>
              <w:t>~403,000</w:t>
            </w:r>
          </w:p>
        </w:tc>
        <w:tc>
          <w:tcPr>
            <w:tcW w:w="1243" w:type="pct"/>
          </w:tcPr>
          <w:p w14:paraId="49A32E27" w14:textId="77777777" w:rsidR="00526AB3" w:rsidRDefault="00000000">
            <w:pPr>
              <w:pStyle w:val="Compact"/>
            </w:pPr>
            <w:r>
              <w:t>1,005,321</w:t>
            </w:r>
          </w:p>
        </w:tc>
      </w:tr>
      <w:tr w:rsidR="00526AB3" w14:paraId="29891B83" w14:textId="77777777" w:rsidTr="003A190E">
        <w:tc>
          <w:tcPr>
            <w:tcW w:w="0" w:type="auto"/>
          </w:tcPr>
          <w:p w14:paraId="55D149F2" w14:textId="77777777" w:rsidR="00526AB3" w:rsidRDefault="00000000">
            <w:pPr>
              <w:pStyle w:val="Compact"/>
            </w:pPr>
            <w:r>
              <w:t>self_method_not_found</w:t>
            </w:r>
          </w:p>
        </w:tc>
        <w:tc>
          <w:tcPr>
            <w:tcW w:w="2326" w:type="pct"/>
          </w:tcPr>
          <w:p w14:paraId="590EB064" w14:textId="77777777" w:rsidR="00526AB3" w:rsidRDefault="00000000">
            <w:pPr>
              <w:pStyle w:val="Compact"/>
            </w:pPr>
            <w:r>
              <w:t>495,783</w:t>
            </w:r>
          </w:p>
        </w:tc>
        <w:tc>
          <w:tcPr>
            <w:tcW w:w="1243" w:type="pct"/>
          </w:tcPr>
          <w:p w14:paraId="2391C040" w14:textId="77777777" w:rsidR="00526AB3" w:rsidRDefault="00000000">
            <w:pPr>
              <w:pStyle w:val="Compact"/>
            </w:pPr>
            <w:r>
              <w:t>224,737</w:t>
            </w:r>
          </w:p>
        </w:tc>
      </w:tr>
      <w:tr w:rsidR="00526AB3" w14:paraId="1D835935" w14:textId="77777777" w:rsidTr="003A190E">
        <w:tc>
          <w:tcPr>
            <w:tcW w:w="0" w:type="auto"/>
          </w:tcPr>
          <w:p w14:paraId="0BF13647" w14:textId="77777777" w:rsidR="00526AB3" w:rsidRDefault="00000000">
            <w:pPr>
              <w:pStyle w:val="Compact"/>
            </w:pPr>
            <w:r>
              <w:t>name_call_unresolved</w:t>
            </w:r>
          </w:p>
        </w:tc>
        <w:tc>
          <w:tcPr>
            <w:tcW w:w="2326" w:type="pct"/>
          </w:tcPr>
          <w:p w14:paraId="3FBBF26C" w14:textId="77777777" w:rsidR="00526AB3" w:rsidRDefault="00000000">
            <w:pPr>
              <w:pStyle w:val="Compact"/>
            </w:pPr>
            <w:r>
              <w:t>181,303</w:t>
            </w:r>
          </w:p>
        </w:tc>
        <w:tc>
          <w:tcPr>
            <w:tcW w:w="1243" w:type="pct"/>
          </w:tcPr>
          <w:p w14:paraId="284FEEA8" w14:textId="77777777" w:rsidR="00526AB3" w:rsidRDefault="00000000">
            <w:pPr>
              <w:pStyle w:val="Compact"/>
            </w:pPr>
            <w:r>
              <w:t>178,389</w:t>
            </w:r>
          </w:p>
        </w:tc>
      </w:tr>
      <w:tr w:rsidR="00526AB3" w14:paraId="403A861D" w14:textId="77777777" w:rsidTr="003A190E">
        <w:tc>
          <w:tcPr>
            <w:tcW w:w="0" w:type="auto"/>
          </w:tcPr>
          <w:p w14:paraId="5302063E" w14:textId="77777777" w:rsidR="00526AB3" w:rsidRDefault="00000000">
            <w:pPr>
              <w:pStyle w:val="Compact"/>
            </w:pPr>
            <w:r>
              <w:t>attribute_call</w:t>
            </w:r>
          </w:p>
        </w:tc>
        <w:tc>
          <w:tcPr>
            <w:tcW w:w="2326" w:type="pct"/>
          </w:tcPr>
          <w:p w14:paraId="0FB65703" w14:textId="77777777" w:rsidR="00526AB3" w:rsidRDefault="00000000">
            <w:pPr>
              <w:pStyle w:val="Compact"/>
            </w:pPr>
            <w:r>
              <w:t>1,907,815</w:t>
            </w:r>
          </w:p>
        </w:tc>
        <w:tc>
          <w:tcPr>
            <w:tcW w:w="1243" w:type="pct"/>
          </w:tcPr>
          <w:p w14:paraId="6134C370" w14:textId="77777777" w:rsidR="00526AB3" w:rsidRDefault="00000000">
            <w:pPr>
              <w:pStyle w:val="Compact"/>
            </w:pPr>
            <w:r>
              <w:t>1,785,190</w:t>
            </w:r>
          </w:p>
        </w:tc>
      </w:tr>
    </w:tbl>
    <w:p w14:paraId="2037EBFE" w14:textId="77777777" w:rsidR="00526AB3" w:rsidRDefault="00000000">
      <w:pPr>
        <w:pStyle w:val="BodyText"/>
      </w:pPr>
      <w:r>
        <w:t>Net improvement: resolved calls increased ~2.5x (403K -&gt; 1,005,321); self_method_not_found cut by ~53% via D-004/D-005.</w:t>
      </w:r>
    </w:p>
    <w:p w14:paraId="1C652081" w14:textId="77777777" w:rsidR="00526AB3" w:rsidRDefault="00000000">
      <w:r>
        <w:pict w14:anchorId="26527DA2">
          <v:rect id="_x0000_i1086" style="width:0;height:1.5pt" o:hralign="center" o:hrstd="t" o:hr="t"/>
        </w:pict>
      </w:r>
    </w:p>
    <w:p w14:paraId="6E9CB54D" w14:textId="77777777" w:rsidR="00526AB3" w:rsidRDefault="00000000">
      <w:pPr>
        <w:pStyle w:val="Heading2"/>
      </w:pPr>
      <w:bookmarkStart w:id="5" w:name="known-limitations-python-core"/>
      <w:bookmarkEnd w:id="1"/>
      <w:bookmarkEnd w:id="4"/>
      <w:r>
        <w:t>2. Known Limitations (Python Core)</w:t>
      </w:r>
    </w:p>
    <w:p w14:paraId="0CE42CE8" w14:textId="77777777" w:rsidR="00526AB3" w:rsidRDefault="00000000">
      <w:pPr>
        <w:pStyle w:val="Heading3"/>
      </w:pPr>
      <w:bookmarkStart w:id="6" w:name="X835c5baecd08daefda0a491b0eb6c3079ecadcf"/>
      <w:r>
        <w:t>2.1 attribute_call (~1.79M) - Variable Type Tracking</w:t>
      </w:r>
    </w:p>
    <w:p w14:paraId="289B8358" w14:textId="77777777" w:rsidR="00526AB3" w:rsidRDefault="00000000">
      <w:pPr>
        <w:pStyle w:val="FirstParagraph"/>
      </w:pPr>
      <w:r>
        <w:t>The dominant unresolved category: method calls on local variables whose type isn’t statically inferred beyond Gap 2’s literal/constructor cases (e.g. data = some_function_result(); data.process()). Full type inference (control-flow analysis, cross-function propagation) is a substantially larger feature, out of scope for Module 2’s core. Candidate for a future Reasoning Engine module.</w:t>
      </w:r>
    </w:p>
    <w:p w14:paraId="710A903F" w14:textId="77777777" w:rsidR="00526AB3" w:rsidRDefault="00000000">
      <w:pPr>
        <w:pStyle w:val="Heading3"/>
      </w:pPr>
      <w:bookmarkStart w:id="7" w:name="Xac158406d280348b23cfd593e71f77cdc4793cb"/>
      <w:bookmarkEnd w:id="6"/>
      <w:r>
        <w:t>2.2 D-008 - Package-Root Mismatch (documented, not pursued)</w:t>
      </w:r>
    </w:p>
    <w:p w14:paraId="3D4CB374" w14:textId="77777777" w:rsidR="00526AB3" w:rsidRDefault="00000000">
      <w:pPr>
        <w:pStyle w:val="FirstParagraph"/>
      </w:pPr>
      <w:r>
        <w:t>D-007 (relative imports) had minimal net effect (-2,036 to -4,950 on target metrics, some repos got slightly worse). Investigation showed ccxt (105,488 self_method_not_found) and similar large frameworks likely have their importable package root in a SUBDIRECTORY (e.g. ccxt/python/ccxt/), while module_name_from_path computes names relative to the cloned repo root - producing module names that never match the absolute import paths used in the code (ccxt.base.exchange vs python.ccxt.base.exchange). This requires per-repo package-root detection - a structurally different, larger investigation than D-007. Documented as an open item for a future module.</w:t>
      </w:r>
    </w:p>
    <w:p w14:paraId="428D38A4" w14:textId="77777777" w:rsidR="00526AB3" w:rsidRDefault="00000000">
      <w:r>
        <w:pict w14:anchorId="45AA6606">
          <v:rect id="_x0000_i1087" style="width:0;height:1.5pt" o:hralign="center" o:hrstd="t" o:hr="t"/>
        </w:pict>
      </w:r>
    </w:p>
    <w:p w14:paraId="3EC2BAB4" w14:textId="77777777" w:rsidR="00526AB3" w:rsidRDefault="00000000">
      <w:pPr>
        <w:pStyle w:val="Heading2"/>
      </w:pPr>
      <w:bookmarkStart w:id="8" w:name="multi-language-extension-scaffold"/>
      <w:bookmarkEnd w:id="5"/>
      <w:bookmarkEnd w:id="7"/>
      <w:r>
        <w:lastRenderedPageBreak/>
        <w:t>3. Multi-Language Extension Scaffold</w:t>
      </w:r>
    </w:p>
    <w:p w14:paraId="4F815E09" w14:textId="77777777" w:rsidR="00526AB3" w:rsidRDefault="00000000">
      <w:pPr>
        <w:pStyle w:val="FirstParagraph"/>
      </w:pPr>
      <w:r>
        <w:t>New package v3/repository_graph/languages/ - extension-point architecture (mirrors Module 1’s framework_signatures.py philosophy): adding a language = new adapter file + one registry entry, ZERO changes to the frozen Python core (call_graph.py, graph_engine.py Stage A/B logic untouched - verified via 31/31 unit tests passing throughout all adapter additions).</w:t>
      </w:r>
    </w:p>
    <w:p w14:paraId="31016686" w14:textId="77777777" w:rsidR="00526AB3" w:rsidRDefault="00000000">
      <w:pPr>
        <w:pStyle w:val="BodyText"/>
      </w:pPr>
      <w:r>
        <w:t>build_repository_graph() output gained one additive field: language_composition - per-language file counts across any repo, informational only, wrapped in try/except so it cannot affect the core 6-graph output.</w:t>
      </w:r>
    </w:p>
    <w:p w14:paraId="1DC6E1B2" w14:textId="77777777" w:rsidR="00526AB3" w:rsidRDefault="00000000">
      <w:pPr>
        <w:pStyle w:val="Heading3"/>
      </w:pPr>
      <w:bookmarkStart w:id="9" w:name="adapter-status"/>
      <w:r>
        <w:t>Adapter Status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30"/>
        <w:gridCol w:w="1398"/>
        <w:gridCol w:w="3120"/>
        <w:gridCol w:w="3428"/>
      </w:tblGrid>
      <w:tr w:rsidR="00526AB3" w14:paraId="26B04185" w14:textId="77777777" w:rsidTr="003A1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1CD3A49" w14:textId="77777777" w:rsidR="00526AB3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41ED71" w14:textId="77777777" w:rsidR="00526AB3" w:rsidRDefault="00000000">
            <w:pPr>
              <w:pStyle w:val="Compact"/>
            </w:pPr>
            <w:r>
              <w:t>Parser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3EE9AF" w14:textId="77777777" w:rsidR="00526AB3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97AC0E" w14:textId="77777777" w:rsidR="00526AB3" w:rsidRDefault="00000000">
            <w:pPr>
              <w:pStyle w:val="Compact"/>
            </w:pPr>
            <w:r>
              <w:t>Real-repo validation</w:t>
            </w:r>
          </w:p>
        </w:tc>
      </w:tr>
      <w:tr w:rsidR="00526AB3" w14:paraId="702C511C" w14:textId="77777777" w:rsidTr="003A190E">
        <w:tc>
          <w:tcPr>
            <w:tcW w:w="0" w:type="auto"/>
          </w:tcPr>
          <w:p w14:paraId="52CE5A24" w14:textId="77777777" w:rsidR="00526AB3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5164F437" w14:textId="77777777" w:rsidR="00526AB3" w:rsidRDefault="00000000">
            <w:pPr>
              <w:pStyle w:val="Compact"/>
            </w:pPr>
            <w:r>
              <w:t>ast (stdlib)</w:t>
            </w:r>
          </w:p>
        </w:tc>
        <w:tc>
          <w:tcPr>
            <w:tcW w:w="0" w:type="auto"/>
          </w:tcPr>
          <w:p w14:paraId="28F9B35B" w14:textId="77777777" w:rsidR="00526AB3" w:rsidRDefault="00000000">
            <w:pPr>
              <w:pStyle w:val="Compact"/>
            </w:pPr>
            <w:r>
              <w:t>Mature, frozen</w:t>
            </w:r>
          </w:p>
        </w:tc>
        <w:tc>
          <w:tcPr>
            <w:tcW w:w="0" w:type="auto"/>
          </w:tcPr>
          <w:p w14:paraId="0E626794" w14:textId="77777777" w:rsidR="00526AB3" w:rsidRDefault="00000000">
            <w:pPr>
              <w:pStyle w:val="Compact"/>
            </w:pPr>
            <w:r>
              <w:t>69 repos, 49,379 files</w:t>
            </w:r>
          </w:p>
        </w:tc>
      </w:tr>
      <w:tr w:rsidR="00526AB3" w14:paraId="2209C96B" w14:textId="77777777" w:rsidTr="003A190E">
        <w:tc>
          <w:tcPr>
            <w:tcW w:w="0" w:type="auto"/>
          </w:tcPr>
          <w:p w14:paraId="6F308FC9" w14:textId="77777777" w:rsidR="00526AB3" w:rsidRDefault="0000000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35091286" w14:textId="77777777" w:rsidR="00526AB3" w:rsidRDefault="00000000">
            <w:pPr>
              <w:pStyle w:val="Compact"/>
            </w:pPr>
            <w:r>
              <w:t>javalang (AST)</w:t>
            </w:r>
          </w:p>
        </w:tc>
        <w:tc>
          <w:tcPr>
            <w:tcW w:w="0" w:type="auto"/>
          </w:tcPr>
          <w:p w14:paraId="381865F0" w14:textId="77777777" w:rsidR="00526AB3" w:rsidRDefault="00000000">
            <w:pPr>
              <w:pStyle w:val="Compact"/>
            </w:pPr>
            <w:r>
              <w:t>Implemented, same-file resolution only</w:t>
            </w:r>
          </w:p>
        </w:tc>
        <w:tc>
          <w:tcPr>
            <w:tcW w:w="0" w:type="auto"/>
          </w:tcPr>
          <w:p w14:paraId="1B0B7810" w14:textId="77777777" w:rsidR="00526AB3" w:rsidRDefault="00000000">
            <w:pPr>
              <w:pStyle w:val="Compact"/>
            </w:pPr>
            <w:r>
              <w:t>Synthetic only - no Java repos in the 69-set</w:t>
            </w:r>
          </w:p>
        </w:tc>
      </w:tr>
      <w:tr w:rsidR="00526AB3" w14:paraId="47BA0047" w14:textId="77777777" w:rsidTr="003A190E">
        <w:tc>
          <w:tcPr>
            <w:tcW w:w="0" w:type="auto"/>
          </w:tcPr>
          <w:p w14:paraId="6C80CBE9" w14:textId="77777777" w:rsidR="00526AB3" w:rsidRDefault="00000000">
            <w:pPr>
              <w:pStyle w:val="Compact"/>
            </w:pPr>
            <w:r>
              <w:t>JavaScript/TS</w:t>
            </w:r>
          </w:p>
        </w:tc>
        <w:tc>
          <w:tcPr>
            <w:tcW w:w="0" w:type="auto"/>
          </w:tcPr>
          <w:p w14:paraId="241B92C5" w14:textId="77777777" w:rsidR="00526AB3" w:rsidRDefault="00000000">
            <w:pPr>
              <w:pStyle w:val="Compact"/>
            </w:pPr>
            <w:r>
              <w:t>tree-sitter (AST)</w:t>
            </w:r>
          </w:p>
        </w:tc>
        <w:tc>
          <w:tcPr>
            <w:tcW w:w="0" w:type="auto"/>
          </w:tcPr>
          <w:p w14:paraId="50DA6369" w14:textId="77777777" w:rsidR="00526AB3" w:rsidRDefault="00000000">
            <w:pPr>
              <w:pStyle w:val="Compact"/>
            </w:pPr>
            <w:r>
              <w:t>Implemented, incl. relative-import cross-file resolution</w:t>
            </w:r>
          </w:p>
        </w:tc>
        <w:tc>
          <w:tcPr>
            <w:tcW w:w="0" w:type="auto"/>
          </w:tcPr>
          <w:p w14:paraId="652496CC" w14:textId="77777777" w:rsidR="00526AB3" w:rsidRDefault="00000000">
            <w:pPr>
              <w:pStyle w:val="Compact"/>
            </w:pPr>
            <w:r>
              <w:t>vscode, ui5-webcomponents, 69-repo set</w:t>
            </w:r>
          </w:p>
        </w:tc>
      </w:tr>
      <w:tr w:rsidR="00526AB3" w14:paraId="497BE117" w14:textId="77777777" w:rsidTr="003A190E">
        <w:tc>
          <w:tcPr>
            <w:tcW w:w="0" w:type="auto"/>
          </w:tcPr>
          <w:p w14:paraId="45A97A69" w14:textId="77777777" w:rsidR="00526AB3" w:rsidRDefault="00000000">
            <w:pPr>
              <w:pStyle w:val="Compact"/>
            </w:pPr>
            <w:r>
              <w:t>C/C++</w:t>
            </w:r>
          </w:p>
        </w:tc>
        <w:tc>
          <w:tcPr>
            <w:tcW w:w="0" w:type="auto"/>
          </w:tcPr>
          <w:p w14:paraId="11C9E716" w14:textId="77777777" w:rsidR="00526AB3" w:rsidRDefault="00000000">
            <w:pPr>
              <w:pStyle w:val="Compact"/>
            </w:pPr>
            <w:r>
              <w:t>Regex heuristic</w:t>
            </w:r>
          </w:p>
        </w:tc>
        <w:tc>
          <w:tcPr>
            <w:tcW w:w="0" w:type="auto"/>
          </w:tcPr>
          <w:p w14:paraId="09B301C6" w14:textId="77777777" w:rsidR="00526AB3" w:rsidRDefault="00000000">
            <w:pPr>
              <w:pStyle w:val="Compact"/>
            </w:pPr>
            <w:r>
              <w:t>Working prototype, same-file resolution only</w:t>
            </w:r>
          </w:p>
        </w:tc>
        <w:tc>
          <w:tcPr>
            <w:tcW w:w="0" w:type="auto"/>
          </w:tcPr>
          <w:p w14:paraId="3357C70C" w14:textId="77777777" w:rsidR="00526AB3" w:rsidRDefault="00000000">
            <w:pPr>
              <w:pStyle w:val="Compact"/>
            </w:pPr>
            <w:r>
              <w:t>Redis (20.3% resolved), u-boot (19.4%), ardupilot (2.7%)</w:t>
            </w:r>
          </w:p>
        </w:tc>
      </w:tr>
      <w:tr w:rsidR="00526AB3" w14:paraId="00038457" w14:textId="77777777" w:rsidTr="003A190E">
        <w:tc>
          <w:tcPr>
            <w:tcW w:w="0" w:type="auto"/>
          </w:tcPr>
          <w:p w14:paraId="3076FF01" w14:textId="77777777" w:rsidR="00526AB3" w:rsidRDefault="00000000">
            <w:pPr>
              <w:pStyle w:val="Compact"/>
            </w:pPr>
            <w:r>
              <w:t>Go, Rust</w:t>
            </w:r>
          </w:p>
        </w:tc>
        <w:tc>
          <w:tcPr>
            <w:tcW w:w="0" w:type="auto"/>
          </w:tcPr>
          <w:p w14:paraId="6021A66C" w14:textId="77777777" w:rsidR="00526AB3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5FA6E01" w14:textId="77777777" w:rsidR="00526AB3" w:rsidRDefault="00000000">
            <w:pPr>
              <w:pStyle w:val="Compact"/>
            </w:pPr>
            <w:r>
              <w:t>Stub (file-counted, not parsed)</w:t>
            </w:r>
          </w:p>
        </w:tc>
        <w:tc>
          <w:tcPr>
            <w:tcW w:w="0" w:type="auto"/>
          </w:tcPr>
          <w:p w14:paraId="735ADDFF" w14:textId="77777777" w:rsidR="00526AB3" w:rsidRDefault="00000000">
            <w:pPr>
              <w:pStyle w:val="Compact"/>
            </w:pPr>
            <w:r>
              <w:t>-</w:t>
            </w:r>
          </w:p>
        </w:tc>
      </w:tr>
    </w:tbl>
    <w:p w14:paraId="21F8A518" w14:textId="77777777" w:rsidR="00526AB3" w:rsidRDefault="00000000">
      <w:pPr>
        <w:pStyle w:val="Heading3"/>
      </w:pPr>
      <w:bookmarkStart w:id="10" w:name="Xa65939ca49d546b4f1a2b067e0cba7c269f94b6"/>
      <w:bookmarkEnd w:id="9"/>
      <w:r>
        <w:t>Documented Adapter-Specific Gaps (for future work, not blocking)</w:t>
      </w:r>
    </w:p>
    <w:p w14:paraId="5AE258FE" w14:textId="77777777" w:rsidR="00526AB3" w:rsidRDefault="00000000">
      <w:pPr>
        <w:pStyle w:val="Compact"/>
        <w:numPr>
          <w:ilvl w:val="0"/>
          <w:numId w:val="2"/>
        </w:numPr>
      </w:pPr>
      <w:r>
        <w:t>Java: needs validation against a real Java repository.</w:t>
      </w:r>
    </w:p>
    <w:p w14:paraId="387CF6AE" w14:textId="77777777" w:rsidR="00526AB3" w:rsidRDefault="00000000">
      <w:pPr>
        <w:pStyle w:val="Compact"/>
        <w:numPr>
          <w:ilvl w:val="0"/>
          <w:numId w:val="2"/>
        </w:numPr>
      </w:pPr>
      <w:r>
        <w:t xml:space="preserve">JavaScript: now uses </w:t>
      </w:r>
      <w:r>
        <w:rPr>
          <w:rStyle w:val="VerbatimChar"/>
        </w:rPr>
        <w:t>tree-sitter</w:t>
      </w:r>
      <w:r>
        <w:t xml:space="preserve"> (replaced the original </w:t>
      </w:r>
      <w:r>
        <w:rPr>
          <w:rStyle w:val="VerbatimChar"/>
        </w:rPr>
        <w:t>esprima</w:t>
      </w:r>
      <w:r>
        <w:t xml:space="preserve">-based implementation, which had a 58% real-world parse-failure rate - see MODULE2_CAPABILITY_PROOF.md / MODULE2_TEST_REGISTER.md for the before/after). Current adapter: 0 parse errors across 69 repos, relative imports resolved to </w:t>
      </w:r>
      <w:r>
        <w:rPr>
          <w:rStyle w:val="VerbatimChar"/>
        </w:rPr>
        <w:t>imported_call</w:t>
      </w:r>
      <w:r>
        <w:t>/</w:t>
      </w:r>
      <w:r>
        <w:rPr>
          <w:rStyle w:val="VerbatimChar"/>
        </w:rPr>
        <w:t>imported_constructor_call</w:t>
      </w:r>
      <w:r>
        <w:t>. Remaining gaps: namespace imports (</w:t>
      </w:r>
      <w:r>
        <w:rPr>
          <w:rStyle w:val="VerbatimChar"/>
        </w:rPr>
        <w:t>import * as ns</w:t>
      </w:r>
      <w:r>
        <w:t>), local-variable method calls (</w:t>
      </w:r>
      <w:r>
        <w:rPr>
          <w:rStyle w:val="VerbatimChar"/>
        </w:rPr>
        <w:t>obj.method()</w:t>
      </w:r>
      <w:r>
        <w:t>), and named-default-export renames are not yet resolved.</w:t>
      </w:r>
    </w:p>
    <w:p w14:paraId="2D1050AC" w14:textId="77777777" w:rsidR="00526AB3" w:rsidRDefault="00000000">
      <w:pPr>
        <w:pStyle w:val="Compact"/>
        <w:numPr>
          <w:ilvl w:val="0"/>
          <w:numId w:val="2"/>
        </w:numPr>
      </w:pPr>
      <w:r>
        <w:t>C/C++: same-file resolution only; cross-file/include-based symbol linking not implemented. Resolved% varies significantly by codebase style (19-20% for C-style code like Redis/u-boot, 2.7% for OOP-heavy C++ like ardupilot, where most calls are cross-class/library calls).</w:t>
      </w:r>
    </w:p>
    <w:p w14:paraId="65F399B1" w14:textId="77777777" w:rsidR="00526AB3" w:rsidRDefault="00000000">
      <w:pPr>
        <w:pStyle w:val="FirstParagraph"/>
      </w:pPr>
      <w:r>
        <w:t>All gaps above are implementation maturity issues within individual adapters, not architectural issues - the registry/dispatch/report-shape design itself is validated working across 6 languages.</w:t>
      </w:r>
    </w:p>
    <w:p w14:paraId="4D5C18E1" w14:textId="77777777" w:rsidR="00526AB3" w:rsidRDefault="00000000">
      <w:r>
        <w:pict w14:anchorId="3518DA88">
          <v:rect id="_x0000_i1088" style="width:0;height:1.5pt" o:hralign="center" o:hrstd="t" o:hr="t"/>
        </w:pict>
      </w:r>
    </w:p>
    <w:p w14:paraId="61335A0F" w14:textId="77777777" w:rsidR="00526AB3" w:rsidRDefault="00000000">
      <w:pPr>
        <w:pStyle w:val="Heading2"/>
      </w:pPr>
      <w:bookmarkStart w:id="11" w:name="freeze-statement"/>
      <w:bookmarkEnd w:id="8"/>
      <w:bookmarkEnd w:id="10"/>
      <w:r>
        <w:lastRenderedPageBreak/>
        <w:t>4. Freeze Statement</w:t>
      </w:r>
    </w:p>
    <w:p w14:paraId="0A12E7FD" w14:textId="77777777" w:rsidR="00526AB3" w:rsidRDefault="00000000">
      <w:pPr>
        <w:pStyle w:val="FirstParagraph"/>
      </w:pPr>
      <w:r>
        <w:t>Module 2’s Python core (V3-004 through V3-009) is FROZEN. 6 graphs produced correctly, 0 crashes across 49,379 real files in 69 repos, governance gate APPROVED on all Python repos (4 non-Python repos correctly BLOCKED), all Module-2-attributable resolution gaps closed via D-001 through D-007, remaining unresolved items honestly categorized (attribute_call = documented type-tracking limitation; D-008 = documented package-root investigation for future work).</w:t>
      </w:r>
    </w:p>
    <w:p w14:paraId="125A9607" w14:textId="77777777" w:rsidR="00526AB3" w:rsidRDefault="00000000">
      <w:pPr>
        <w:pStyle w:val="BodyText"/>
      </w:pPr>
      <w:r>
        <w:t>The multi-language scaffold (languages/) is a VALIDATED BASELINE, not frozen - Java/JavaScript/C++ have working first implementations with honestly-documented per-adapter limitations, and may be extended further without affecting the frozen Python core. Go/Rust remain stubs. None of this affects the frozen Python core.</w:t>
      </w:r>
    </w:p>
    <w:p w14:paraId="383A381A" w14:textId="77777777" w:rsidR="00526AB3" w:rsidRDefault="00000000">
      <w:pPr>
        <w:pStyle w:val="BodyText"/>
      </w:pPr>
      <w:r>
        <w:t>31/31 unit tests pass (test_module2_repository_graph.py).</w:t>
      </w:r>
    </w:p>
    <w:p w14:paraId="2C8701B5" w14:textId="77777777" w:rsidR="00526AB3" w:rsidRDefault="00000000">
      <w:r>
        <w:pict w14:anchorId="158471E5">
          <v:rect id="_x0000_i1089" style="width:0;height:1.5pt" o:hralign="center" o:hrstd="t" o:hr="t"/>
        </w:pict>
      </w:r>
    </w:p>
    <w:p w14:paraId="52594270" w14:textId="77777777" w:rsidR="00526AB3" w:rsidRDefault="00000000">
      <w:pPr>
        <w:pStyle w:val="FirstParagraph"/>
      </w:pPr>
      <w:r>
        <w:rPr>
          <w:i/>
          <w:iCs/>
        </w:rPr>
        <w:t>CodeTruth Agent V3 - Module 2 - Repository Graph Engine</w:t>
      </w:r>
      <w:r>
        <w:t xml:space="preserve"> </w:t>
      </w:r>
      <w:r>
        <w:rPr>
          <w:i/>
          <w:iCs/>
        </w:rPr>
        <w:t>github.com/Zeeshan78699/CodeTruthAgent</w:t>
      </w:r>
      <w:bookmarkEnd w:id="0"/>
      <w:bookmarkEnd w:id="11"/>
    </w:p>
    <w:sectPr w:rsidR="00526AB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5889E" w14:textId="77777777" w:rsidR="00AE66B9" w:rsidRDefault="00AE66B9">
      <w:pPr>
        <w:spacing w:after="0"/>
      </w:pPr>
      <w:r>
        <w:separator/>
      </w:r>
    </w:p>
  </w:endnote>
  <w:endnote w:type="continuationSeparator" w:id="0">
    <w:p w14:paraId="610E4A92" w14:textId="77777777" w:rsidR="00AE66B9" w:rsidRDefault="00AE66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4341" w14:textId="77777777" w:rsidR="00AE66B9" w:rsidRDefault="00AE66B9">
      <w:r>
        <w:separator/>
      </w:r>
    </w:p>
  </w:footnote>
  <w:footnote w:type="continuationSeparator" w:id="0">
    <w:p w14:paraId="2ABD2403" w14:textId="77777777" w:rsidR="00AE66B9" w:rsidRDefault="00AE6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A6A4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EC8AC8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11512119">
    <w:abstractNumId w:val="0"/>
  </w:num>
  <w:num w:numId="2" w16cid:durableId="462844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AB3"/>
    <w:rsid w:val="003A190E"/>
    <w:rsid w:val="00526AB3"/>
    <w:rsid w:val="00A7453E"/>
    <w:rsid w:val="00AE66B9"/>
    <w:rsid w:val="00DE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E188"/>
  <w15:docId w15:val="{EFBB1E98-38DF-4B57-827B-2919AF6B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zeeshan_saud@yahoo.com</cp:lastModifiedBy>
  <cp:revision>3</cp:revision>
  <dcterms:created xsi:type="dcterms:W3CDTF">2026-06-15T11:55:00Z</dcterms:created>
  <dcterms:modified xsi:type="dcterms:W3CDTF">2026-06-15T14:52:00Z</dcterms:modified>
</cp:coreProperties>
</file>