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00E89">
      <w:pPr>
        <w:ind w:right="370"/>
        <w:jc w:val="center"/>
        <w:rPr>
          <w:rFonts w:ascii="Old English Text MT" w:hAnsi="Old English Text MT"/>
          <w:b/>
          <w:sz w:val="48"/>
          <w:szCs w:val="48"/>
        </w:rPr>
      </w:pPr>
      <w:bookmarkStart w:id="0" w:name="_Toc506459135"/>
      <w:bookmarkStart w:id="1" w:name="_Toc506458769"/>
      <w:r>
        <w:rPr>
          <w:rFonts w:ascii="Old English Text MT" w:hAnsi="Old English Text MT"/>
          <w:b/>
          <w:sz w:val="48"/>
          <w:szCs w:val="48"/>
        </w:rPr>
        <w:t>The Islamia University of Bahawalpur</w:t>
      </w:r>
    </w:p>
    <w:p w14:paraId="068A7644">
      <w:pPr>
        <w:spacing w:before="229" w:after="0"/>
        <w:ind w:right="370"/>
        <w:jc w:val="center"/>
        <w:rPr>
          <w:rFonts w:hint="default"/>
          <w:b/>
          <w:sz w:val="44"/>
          <w:szCs w:val="44"/>
          <w:lang w:val="en-US"/>
        </w:rPr>
      </w:pPr>
      <w:r>
        <w:rPr>
          <w:b/>
          <w:sz w:val="44"/>
          <w:szCs w:val="44"/>
        </w:rPr>
        <w:t xml:space="preserve">Department of </w:t>
      </w:r>
      <w:r>
        <w:rPr>
          <w:rFonts w:hint="default"/>
          <w:b/>
          <w:sz w:val="44"/>
          <w:szCs w:val="44"/>
          <w:lang w:val="en-US"/>
        </w:rPr>
        <w:t>Information Technology</w:t>
      </w:r>
    </w:p>
    <w:p w14:paraId="189987CA">
      <w:pPr>
        <w:ind w:right="370"/>
        <w:jc w:val="center"/>
        <w:rPr>
          <w:rFonts w:hint="default"/>
          <w:b/>
          <w:sz w:val="36"/>
          <w:szCs w:val="36"/>
          <w:lang w:val="en-US"/>
        </w:rPr>
      </w:pPr>
      <w:r>
        <w:rPr>
          <w:b/>
          <w:sz w:val="36"/>
          <w:szCs w:val="36"/>
        </w:rPr>
        <w:t xml:space="preserve">Faculty of </w:t>
      </w:r>
      <w:r>
        <w:rPr>
          <w:rFonts w:hint="default"/>
          <w:b/>
          <w:sz w:val="36"/>
          <w:szCs w:val="36"/>
          <w:lang w:val="en-US"/>
        </w:rPr>
        <w:t>Computing</w:t>
      </w:r>
    </w:p>
    <w:p w14:paraId="08E7AFAD">
      <w:pPr>
        <w:pStyle w:val="10"/>
        <w:ind w:right="370"/>
        <w:jc w:val="center"/>
        <w:rPr>
          <w:b/>
        </w:rPr>
      </w:pPr>
    </w:p>
    <w:p w14:paraId="3B4B3054">
      <w:pPr>
        <w:pStyle w:val="10"/>
        <w:ind w:right="370"/>
        <w:jc w:val="center"/>
        <w:rPr>
          <w:b/>
        </w:rPr>
      </w:pPr>
      <w:r>
        <w:rPr>
          <w:rFonts w:ascii="Old English Text MT" w:hAnsi="Old English Text MT"/>
          <w:b/>
          <w:sz w:val="44"/>
          <w:szCs w:val="44"/>
        </w:rPr>
        <w:drawing>
          <wp:anchor distT="0" distB="0" distL="114300" distR="114300" simplePos="0" relativeHeight="251659264" behindDoc="0" locked="0" layoutInCell="1" allowOverlap="1">
            <wp:simplePos x="0" y="0"/>
            <wp:positionH relativeFrom="margin">
              <wp:align>center</wp:align>
            </wp:positionH>
            <wp:positionV relativeFrom="paragraph">
              <wp:posOffset>18415</wp:posOffset>
            </wp:positionV>
            <wp:extent cx="1108710" cy="97726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8710" cy="977265"/>
                    </a:xfrm>
                    <a:prstGeom prst="rect">
                      <a:avLst/>
                    </a:prstGeom>
                  </pic:spPr>
                </pic:pic>
              </a:graphicData>
            </a:graphic>
          </wp:anchor>
        </w:drawing>
      </w:r>
    </w:p>
    <w:p w14:paraId="4E89CDFF">
      <w:pPr>
        <w:pStyle w:val="10"/>
        <w:ind w:right="370"/>
        <w:jc w:val="center"/>
        <w:rPr>
          <w:b/>
        </w:rPr>
      </w:pPr>
    </w:p>
    <w:p w14:paraId="17B0946B">
      <w:pPr>
        <w:pStyle w:val="10"/>
        <w:ind w:right="370"/>
        <w:jc w:val="center"/>
        <w:rPr>
          <w:b/>
        </w:rPr>
      </w:pPr>
    </w:p>
    <w:p w14:paraId="6C3A8C1C">
      <w:pPr>
        <w:pStyle w:val="10"/>
        <w:ind w:right="370"/>
        <w:jc w:val="center"/>
        <w:rPr>
          <w:b/>
        </w:rPr>
      </w:pPr>
    </w:p>
    <w:p w14:paraId="1445652F">
      <w:pPr>
        <w:pStyle w:val="10"/>
        <w:spacing w:before="10"/>
        <w:ind w:right="370"/>
        <w:jc w:val="center"/>
        <w:rPr>
          <w:b/>
          <w:sz w:val="22"/>
        </w:rPr>
      </w:pPr>
    </w:p>
    <w:p w14:paraId="6269908E">
      <w:pPr>
        <w:spacing w:before="76" w:after="0"/>
        <w:ind w:right="370"/>
        <w:jc w:val="center"/>
        <w:rPr>
          <w:b/>
          <w:sz w:val="32"/>
        </w:rPr>
      </w:pPr>
      <w:r>
        <w:rPr>
          <w:b/>
          <w:smallCaps/>
          <w:sz w:val="48"/>
          <w:szCs w:val="48"/>
        </w:rPr>
        <w:t xml:space="preserve">Software Requirement Specification </w:t>
      </w:r>
      <w:r>
        <w:rPr>
          <w:b/>
          <w:sz w:val="32"/>
        </w:rPr>
        <w:t>(SRS)</w:t>
      </w:r>
      <w:r>
        <w:rPr>
          <w:b/>
          <w:sz w:val="32"/>
        </w:rPr>
        <w:tab/>
      </w:r>
    </w:p>
    <w:p w14:paraId="06DB7B8B">
      <w:pPr>
        <w:spacing w:before="120"/>
        <w:ind w:right="370"/>
        <w:jc w:val="center"/>
        <w:rPr>
          <w:b/>
          <w:sz w:val="40"/>
          <w:szCs w:val="40"/>
        </w:rPr>
      </w:pPr>
      <w:r>
        <w:rPr>
          <w:b/>
          <w:sz w:val="40"/>
          <w:szCs w:val="40"/>
        </w:rPr>
        <w:t>for</w:t>
      </w:r>
    </w:p>
    <w:p w14:paraId="660436D2">
      <w:pPr>
        <w:pStyle w:val="6"/>
        <w:spacing w:line="365" w:lineRule="exact"/>
        <w:ind w:right="370"/>
        <w:jc w:val="center"/>
        <w:rPr>
          <w:rFonts w:hint="default"/>
          <w:b/>
          <w:sz w:val="44"/>
          <w:szCs w:val="44"/>
          <w:lang w:val="en-US"/>
        </w:rPr>
      </w:pPr>
      <w:bookmarkStart w:id="2" w:name="_Toc119341412"/>
      <w:r>
        <w:rPr>
          <w:rFonts w:hint="default"/>
          <w:b/>
          <w:sz w:val="44"/>
          <w:szCs w:val="44"/>
          <w:lang w:val="en-US"/>
        </w:rPr>
        <w:t>Pesticide Shop Management System</w:t>
      </w:r>
    </w:p>
    <w:p w14:paraId="3F28E61A">
      <w:pPr>
        <w:pStyle w:val="6"/>
        <w:spacing w:line="365" w:lineRule="exact"/>
        <w:ind w:right="370"/>
        <w:jc w:val="center"/>
      </w:pPr>
      <w:r>
        <w:t>Version 1.0</w:t>
      </w:r>
      <w:bookmarkEnd w:id="2"/>
    </w:p>
    <w:p w14:paraId="1F105681">
      <w:pPr>
        <w:pStyle w:val="10"/>
        <w:ind w:right="370"/>
        <w:jc w:val="center"/>
        <w:rPr>
          <w:sz w:val="16"/>
          <w:szCs w:val="16"/>
        </w:rPr>
      </w:pPr>
    </w:p>
    <w:p w14:paraId="50D34B49">
      <w:pPr>
        <w:spacing w:before="239"/>
        <w:ind w:right="370"/>
        <w:jc w:val="center"/>
        <w:rPr>
          <w:b/>
          <w:i/>
          <w:sz w:val="36"/>
        </w:rPr>
      </w:pPr>
      <w:r>
        <w:rPr>
          <w:b/>
          <w:i/>
          <w:sz w:val="36"/>
        </w:rPr>
        <w:t>By</w:t>
      </w:r>
    </w:p>
    <w:p w14:paraId="3314298D">
      <w:pPr>
        <w:tabs>
          <w:tab w:val="left" w:pos="2664"/>
        </w:tabs>
        <w:spacing w:before="205"/>
        <w:ind w:right="370"/>
        <w:jc w:val="center"/>
        <w:rPr>
          <w:rFonts w:hint="default"/>
          <w:b/>
          <w:sz w:val="32"/>
          <w:lang w:val="en-US"/>
        </w:rPr>
      </w:pPr>
      <w:r>
        <w:rPr>
          <w:rFonts w:hint="default"/>
          <w:b/>
          <w:sz w:val="32"/>
          <w:lang w:val="en-US"/>
        </w:rPr>
        <w:t>Ali Raza</w:t>
      </w:r>
    </w:p>
    <w:p w14:paraId="06E94690">
      <w:pPr>
        <w:jc w:val="center"/>
        <w:rPr>
          <w:rFonts w:hint="default" w:ascii="Calibri" w:hAnsi="Calibri" w:cs="Calibri"/>
          <w:b/>
          <w:bCs/>
          <w:color w:val="000000" w:themeColor="text1"/>
          <w:sz w:val="32"/>
          <w:szCs w:val="32"/>
          <w:lang w:val="en-US"/>
          <w14:textFill>
            <w14:solidFill>
              <w14:schemeClr w14:val="tx1"/>
            </w14:solidFill>
          </w14:textFill>
        </w:rPr>
      </w:pPr>
      <w:r>
        <w:rPr>
          <w:rFonts w:hint="default" w:ascii="Calibri" w:hAnsi="Calibri" w:cs="Calibri"/>
          <w:b/>
          <w:bCs/>
          <w:color w:val="000000" w:themeColor="text1"/>
          <w:sz w:val="32"/>
          <w:szCs w:val="32"/>
          <w:lang w:val="en-US"/>
          <w14:textFill>
            <w14:solidFill>
              <w14:schemeClr w14:val="tx1"/>
            </w14:solidFill>
          </w14:textFill>
        </w:rPr>
        <w:t>S23BINFT1M01122</w:t>
      </w:r>
    </w:p>
    <w:p w14:paraId="60A340AE">
      <w:pPr>
        <w:tabs>
          <w:tab w:val="left" w:pos="2664"/>
        </w:tabs>
        <w:spacing w:before="205"/>
        <w:ind w:right="370"/>
        <w:jc w:val="center"/>
        <w:rPr>
          <w:rFonts w:hint="default"/>
          <w:b/>
          <w:sz w:val="28"/>
          <w:lang w:val="en-US"/>
        </w:rPr>
      </w:pPr>
      <w:r>
        <w:rPr>
          <w:b/>
          <w:sz w:val="32"/>
        </w:rPr>
        <w:t>Session Spring 202</w:t>
      </w:r>
      <w:r>
        <w:rPr>
          <w:rFonts w:hint="default"/>
          <w:b/>
          <w:sz w:val="32"/>
          <w:lang w:val="en-US"/>
        </w:rPr>
        <w:t>3</w:t>
      </w:r>
      <w:r>
        <w:rPr>
          <w:b/>
          <w:sz w:val="32"/>
        </w:rPr>
        <w:t xml:space="preserve"> – 202</w:t>
      </w:r>
      <w:r>
        <w:rPr>
          <w:rFonts w:hint="default"/>
          <w:b/>
          <w:sz w:val="32"/>
          <w:lang w:val="en-US"/>
        </w:rPr>
        <w:t>7</w:t>
      </w:r>
    </w:p>
    <w:p w14:paraId="542820EF">
      <w:pPr>
        <w:ind w:right="370"/>
        <w:jc w:val="center"/>
        <w:rPr>
          <w:b/>
          <w:i/>
          <w:sz w:val="36"/>
        </w:rPr>
      </w:pPr>
      <w:r>
        <w:rPr>
          <w:b/>
          <w:i/>
          <w:sz w:val="36"/>
        </w:rPr>
        <w:t>Supervisor</w:t>
      </w:r>
    </w:p>
    <w:p w14:paraId="79CDDB15">
      <w:pPr>
        <w:spacing w:before="205"/>
        <w:ind w:right="370"/>
        <w:jc w:val="center"/>
        <w:rPr>
          <w:rFonts w:hint="default"/>
          <w:b/>
          <w:i/>
          <w:sz w:val="40"/>
          <w:szCs w:val="40"/>
          <w:lang w:val="en-US"/>
        </w:rPr>
      </w:pPr>
      <w:r>
        <w:rPr>
          <w:rFonts w:hint="default"/>
          <w:b/>
          <w:i/>
          <w:sz w:val="40"/>
          <w:szCs w:val="40"/>
          <w:lang w:val="en-US"/>
        </w:rPr>
        <w:t>Mr Zaman Ali</w:t>
      </w:r>
    </w:p>
    <w:p w14:paraId="7BB30C88">
      <w:pPr>
        <w:spacing w:before="205"/>
        <w:ind w:right="370"/>
        <w:jc w:val="center"/>
        <w:rPr>
          <w:rFonts w:hint="default"/>
          <w:b/>
          <w:i/>
          <w:sz w:val="40"/>
          <w:szCs w:val="40"/>
          <w:lang w:val="en-US"/>
        </w:rPr>
      </w:pPr>
      <w:r>
        <w:rPr>
          <w:b/>
          <w:i/>
          <w:sz w:val="40"/>
          <w:szCs w:val="40"/>
        </w:rPr>
        <w:t xml:space="preserve">Bachelor of Science in </w:t>
      </w:r>
      <w:r>
        <w:rPr>
          <w:rFonts w:hint="default"/>
          <w:b/>
          <w:i/>
          <w:sz w:val="40"/>
          <w:szCs w:val="40"/>
          <w:lang w:val="en-US"/>
        </w:rPr>
        <w:t>Business Administration</w:t>
      </w:r>
    </w:p>
    <w:p w14:paraId="4D8B2925">
      <w:pPr>
        <w:rPr>
          <w:rFonts w:ascii="Times New Roman" w:hAnsi="Times New Roman" w:cs="Times New Roman"/>
          <w:b/>
          <w:sz w:val="28"/>
        </w:rPr>
      </w:pPr>
      <w:r>
        <w:rPr>
          <w:rFonts w:ascii="Times New Roman" w:hAnsi="Times New Roman" w:cs="Times New Roman"/>
          <w:b/>
          <w:sz w:val="28"/>
        </w:rPr>
        <w:br w:type="page"/>
      </w:r>
    </w:p>
    <w:p w14:paraId="7DBF383E">
      <w:pPr>
        <w:pStyle w:val="4"/>
        <w:rPr>
          <w:rFonts w:ascii="Times New Roman" w:hAnsi="Times New Roman"/>
          <w:b/>
          <w:bCs/>
          <w:i w:val="0"/>
          <w:iCs/>
          <w:sz w:val="32"/>
          <w:szCs w:val="24"/>
        </w:rPr>
      </w:pPr>
      <w:bookmarkStart w:id="3" w:name="_Toc119341413"/>
      <w:r>
        <w:rPr>
          <w:rFonts w:ascii="Times New Roman" w:hAnsi="Times New Roman"/>
          <w:b/>
          <w:bCs/>
          <w:i w:val="0"/>
          <w:iCs/>
          <w:sz w:val="32"/>
          <w:szCs w:val="24"/>
        </w:rPr>
        <w:t>Revision History</w:t>
      </w:r>
      <w:bookmarkEnd w:id="3"/>
    </w:p>
    <w:p w14:paraId="2BDD8E59">
      <w:pPr>
        <w:pStyle w:val="10"/>
        <w:spacing w:before="11"/>
        <w:rPr>
          <w:b/>
        </w:rPr>
      </w:pPr>
    </w:p>
    <w:tbl>
      <w:tblPr>
        <w:tblStyle w:val="8"/>
        <w:tblW w:w="98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60"/>
        <w:gridCol w:w="1615"/>
        <w:gridCol w:w="4512"/>
        <w:gridCol w:w="1584"/>
      </w:tblGrid>
      <w:tr w14:paraId="07FEC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jc w:val="center"/>
        </w:trPr>
        <w:tc>
          <w:tcPr>
            <w:tcW w:w="2160" w:type="dxa"/>
          </w:tcPr>
          <w:p w14:paraId="6DAAAE7E">
            <w:pPr>
              <w:pStyle w:val="57"/>
              <w:spacing w:before="60" w:after="60" w:line="276" w:lineRule="auto"/>
              <w:rPr>
                <w:b/>
                <w:sz w:val="24"/>
              </w:rPr>
            </w:pPr>
            <w:r>
              <w:rPr>
                <w:b/>
                <w:sz w:val="24"/>
              </w:rPr>
              <w:t>Name</w:t>
            </w:r>
          </w:p>
        </w:tc>
        <w:tc>
          <w:tcPr>
            <w:tcW w:w="1615" w:type="dxa"/>
          </w:tcPr>
          <w:p w14:paraId="47F50086">
            <w:pPr>
              <w:pStyle w:val="57"/>
              <w:spacing w:before="60" w:after="60" w:line="276" w:lineRule="auto"/>
              <w:rPr>
                <w:b/>
                <w:sz w:val="24"/>
              </w:rPr>
            </w:pPr>
            <w:r>
              <w:rPr>
                <w:b/>
                <w:sz w:val="24"/>
              </w:rPr>
              <w:t>Date</w:t>
            </w:r>
          </w:p>
        </w:tc>
        <w:tc>
          <w:tcPr>
            <w:tcW w:w="4512" w:type="dxa"/>
          </w:tcPr>
          <w:p w14:paraId="1D21EC20">
            <w:pPr>
              <w:pStyle w:val="57"/>
              <w:spacing w:before="60" w:after="60" w:line="276" w:lineRule="auto"/>
              <w:rPr>
                <w:b/>
                <w:sz w:val="24"/>
              </w:rPr>
            </w:pPr>
            <w:r>
              <w:rPr>
                <w:b/>
                <w:sz w:val="24"/>
              </w:rPr>
              <w:t>Reason for changes</w:t>
            </w:r>
          </w:p>
        </w:tc>
        <w:tc>
          <w:tcPr>
            <w:tcW w:w="1584" w:type="dxa"/>
          </w:tcPr>
          <w:p w14:paraId="396C3A21">
            <w:pPr>
              <w:pStyle w:val="57"/>
              <w:spacing w:before="60" w:after="60" w:line="276" w:lineRule="auto"/>
              <w:rPr>
                <w:b/>
                <w:sz w:val="24"/>
              </w:rPr>
            </w:pPr>
            <w:r>
              <w:rPr>
                <w:b/>
                <w:sz w:val="24"/>
              </w:rPr>
              <w:t>Version</w:t>
            </w:r>
          </w:p>
        </w:tc>
      </w:tr>
      <w:tr w14:paraId="63DE2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jc w:val="center"/>
        </w:trPr>
        <w:tc>
          <w:tcPr>
            <w:tcW w:w="2160" w:type="dxa"/>
          </w:tcPr>
          <w:p w14:paraId="5443C5B5">
            <w:pPr>
              <w:pStyle w:val="57"/>
              <w:spacing w:before="60" w:after="60" w:line="276" w:lineRule="auto"/>
              <w:ind w:left="0"/>
              <w:rPr>
                <w:sz w:val="24"/>
              </w:rPr>
            </w:pPr>
          </w:p>
        </w:tc>
        <w:tc>
          <w:tcPr>
            <w:tcW w:w="1615" w:type="dxa"/>
          </w:tcPr>
          <w:p w14:paraId="4704A079">
            <w:pPr>
              <w:pStyle w:val="57"/>
              <w:spacing w:before="60" w:after="60" w:line="276" w:lineRule="auto"/>
              <w:ind w:left="0"/>
              <w:rPr>
                <w:sz w:val="24"/>
              </w:rPr>
            </w:pPr>
          </w:p>
        </w:tc>
        <w:tc>
          <w:tcPr>
            <w:tcW w:w="4512" w:type="dxa"/>
          </w:tcPr>
          <w:p w14:paraId="178D1521">
            <w:pPr>
              <w:pStyle w:val="57"/>
              <w:spacing w:before="60" w:after="60" w:line="276" w:lineRule="auto"/>
              <w:ind w:left="0"/>
              <w:rPr>
                <w:sz w:val="24"/>
              </w:rPr>
            </w:pPr>
          </w:p>
        </w:tc>
        <w:tc>
          <w:tcPr>
            <w:tcW w:w="1584" w:type="dxa"/>
          </w:tcPr>
          <w:p w14:paraId="1A705E4B">
            <w:pPr>
              <w:pStyle w:val="57"/>
              <w:spacing w:before="60" w:after="60" w:line="276" w:lineRule="auto"/>
              <w:ind w:left="0"/>
              <w:rPr>
                <w:sz w:val="24"/>
              </w:rPr>
            </w:pPr>
          </w:p>
        </w:tc>
      </w:tr>
      <w:tr w14:paraId="4DA44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jc w:val="center"/>
        </w:trPr>
        <w:tc>
          <w:tcPr>
            <w:tcW w:w="2160" w:type="dxa"/>
          </w:tcPr>
          <w:p w14:paraId="5D424489">
            <w:pPr>
              <w:pStyle w:val="57"/>
              <w:spacing w:before="60" w:after="60" w:line="276" w:lineRule="auto"/>
              <w:ind w:left="0"/>
              <w:rPr>
                <w:sz w:val="24"/>
              </w:rPr>
            </w:pPr>
          </w:p>
        </w:tc>
        <w:tc>
          <w:tcPr>
            <w:tcW w:w="1615" w:type="dxa"/>
          </w:tcPr>
          <w:p w14:paraId="524C3467">
            <w:pPr>
              <w:pStyle w:val="57"/>
              <w:spacing w:before="60" w:after="60" w:line="276" w:lineRule="auto"/>
              <w:ind w:left="0"/>
              <w:rPr>
                <w:sz w:val="24"/>
              </w:rPr>
            </w:pPr>
          </w:p>
        </w:tc>
        <w:tc>
          <w:tcPr>
            <w:tcW w:w="4512" w:type="dxa"/>
          </w:tcPr>
          <w:p w14:paraId="50833E31">
            <w:pPr>
              <w:pStyle w:val="57"/>
              <w:spacing w:before="60" w:after="60" w:line="276" w:lineRule="auto"/>
              <w:ind w:left="0"/>
              <w:rPr>
                <w:sz w:val="24"/>
              </w:rPr>
            </w:pPr>
          </w:p>
        </w:tc>
        <w:tc>
          <w:tcPr>
            <w:tcW w:w="1584" w:type="dxa"/>
          </w:tcPr>
          <w:p w14:paraId="55F5B16B">
            <w:pPr>
              <w:pStyle w:val="57"/>
              <w:spacing w:before="60" w:after="60" w:line="276" w:lineRule="auto"/>
              <w:ind w:left="0"/>
              <w:rPr>
                <w:sz w:val="24"/>
              </w:rPr>
            </w:pPr>
          </w:p>
        </w:tc>
      </w:tr>
    </w:tbl>
    <w:p w14:paraId="32DD7BB7">
      <w:pPr>
        <w:rPr>
          <w:sz w:val="24"/>
        </w:rPr>
      </w:pPr>
    </w:p>
    <w:p w14:paraId="4A659313">
      <w:pPr>
        <w:rPr>
          <w:sz w:val="24"/>
        </w:rPr>
      </w:pPr>
    </w:p>
    <w:p w14:paraId="35C816D2">
      <w:pPr>
        <w:rPr>
          <w:sz w:val="24"/>
        </w:rPr>
      </w:pPr>
      <w:r>
        <w:rPr>
          <w:sz w:val="24"/>
        </w:rPr>
        <w:br w:type="page"/>
      </w:r>
    </w:p>
    <w:bookmarkEnd w:id="0"/>
    <w:bookmarkEnd w:id="1"/>
    <w:p w14:paraId="34C5DFAD">
      <w:pPr>
        <w:spacing w:line="360" w:lineRule="auto"/>
        <w:rPr>
          <w:rFonts w:ascii="Times New Roman" w:hAnsi="Times New Roman" w:cs="Times New Roman"/>
          <w:b/>
          <w:sz w:val="32"/>
          <w:szCs w:val="32"/>
        </w:rPr>
      </w:pPr>
      <w:bookmarkStart w:id="4" w:name="_Toc506458770"/>
      <w:bookmarkStart w:id="5" w:name="_Toc506459136"/>
      <w:r>
        <w:rPr>
          <w:rFonts w:ascii="Times New Roman" w:hAnsi="Times New Roman" w:cs="Times New Roman"/>
          <w:b/>
          <w:sz w:val="32"/>
          <w:szCs w:val="32"/>
        </w:rPr>
        <w:t>Document Approval</w:t>
      </w:r>
      <w:bookmarkEnd w:id="4"/>
      <w:bookmarkEnd w:id="5"/>
    </w:p>
    <w:p w14:paraId="2622B635">
      <w:pPr>
        <w:rPr>
          <w:rFonts w:ascii="Times New Roman" w:hAnsi="Times New Roman" w:cs="Times New Roman"/>
        </w:rPr>
      </w:pPr>
      <w:r>
        <w:rPr>
          <w:rFonts w:ascii="Times New Roman" w:hAnsi="Times New Roman" w:cs="Times New Roman"/>
        </w:rPr>
        <w:t>The following Software Requirements Specification has been accepted and approved by the following:</w:t>
      </w:r>
    </w:p>
    <w:tbl>
      <w:tblPr>
        <w:tblStyle w:val="26"/>
        <w:tblW w:w="94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2790"/>
        <w:gridCol w:w="2659"/>
        <w:gridCol w:w="1931"/>
      </w:tblGrid>
      <w:tr w14:paraId="7571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065" w:type="dxa"/>
          </w:tcPr>
          <w:p w14:paraId="1CB4D83D">
            <w:pPr>
              <w:tabs>
                <w:tab w:val="left" w:pos="2880"/>
                <w:tab w:val="left" w:pos="5760"/>
              </w:tabs>
              <w:spacing w:after="0" w:line="240" w:lineRule="auto"/>
              <w:jc w:val="center"/>
              <w:rPr>
                <w:rFonts w:ascii="Times New Roman" w:hAnsi="Times New Roman" w:cs="Times New Roman"/>
                <w:b/>
              </w:rPr>
            </w:pPr>
            <w:r>
              <w:rPr>
                <w:rFonts w:ascii="Times New Roman" w:hAnsi="Times New Roman" w:cs="Times New Roman"/>
                <w:b/>
              </w:rPr>
              <w:t>Signature</w:t>
            </w:r>
          </w:p>
        </w:tc>
        <w:tc>
          <w:tcPr>
            <w:tcW w:w="2790" w:type="dxa"/>
          </w:tcPr>
          <w:p w14:paraId="60D84C7D">
            <w:pPr>
              <w:tabs>
                <w:tab w:val="left" w:pos="2880"/>
                <w:tab w:val="left" w:pos="5760"/>
              </w:tabs>
              <w:spacing w:after="0" w:line="240" w:lineRule="auto"/>
              <w:jc w:val="center"/>
              <w:rPr>
                <w:rFonts w:ascii="Times New Roman" w:hAnsi="Times New Roman" w:cs="Times New Roman"/>
                <w:b/>
              </w:rPr>
            </w:pPr>
            <w:r>
              <w:rPr>
                <w:rFonts w:ascii="Times New Roman" w:hAnsi="Times New Roman" w:cs="Times New Roman"/>
                <w:b/>
              </w:rPr>
              <w:t>Printed Name</w:t>
            </w:r>
          </w:p>
        </w:tc>
        <w:tc>
          <w:tcPr>
            <w:tcW w:w="2659" w:type="dxa"/>
          </w:tcPr>
          <w:p w14:paraId="64FB3751">
            <w:pPr>
              <w:tabs>
                <w:tab w:val="left" w:pos="2880"/>
                <w:tab w:val="left" w:pos="5760"/>
              </w:tabs>
              <w:spacing w:after="0" w:line="240" w:lineRule="auto"/>
              <w:jc w:val="center"/>
              <w:rPr>
                <w:rFonts w:ascii="Times New Roman" w:hAnsi="Times New Roman" w:cs="Times New Roman"/>
                <w:b/>
              </w:rPr>
            </w:pPr>
            <w:r>
              <w:rPr>
                <w:rFonts w:ascii="Times New Roman" w:hAnsi="Times New Roman" w:cs="Times New Roman"/>
                <w:b/>
              </w:rPr>
              <w:t>Title</w:t>
            </w:r>
          </w:p>
        </w:tc>
        <w:tc>
          <w:tcPr>
            <w:tcW w:w="1931" w:type="dxa"/>
          </w:tcPr>
          <w:p w14:paraId="14860B73">
            <w:pPr>
              <w:tabs>
                <w:tab w:val="left" w:pos="2880"/>
                <w:tab w:val="left" w:pos="5760"/>
              </w:tabs>
              <w:spacing w:after="0" w:line="240" w:lineRule="auto"/>
              <w:jc w:val="center"/>
              <w:rPr>
                <w:rFonts w:ascii="Times New Roman" w:hAnsi="Times New Roman" w:cs="Times New Roman"/>
                <w:b/>
              </w:rPr>
            </w:pPr>
            <w:r>
              <w:rPr>
                <w:rFonts w:ascii="Times New Roman" w:hAnsi="Times New Roman" w:cs="Times New Roman"/>
                <w:b/>
              </w:rPr>
              <w:t>Date</w:t>
            </w:r>
          </w:p>
        </w:tc>
      </w:tr>
      <w:tr w14:paraId="4A00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30749247">
            <w:pPr>
              <w:tabs>
                <w:tab w:val="left" w:pos="2880"/>
                <w:tab w:val="left" w:pos="5760"/>
              </w:tabs>
              <w:spacing w:after="0" w:line="240" w:lineRule="auto"/>
              <w:rPr>
                <w:rFonts w:ascii="Times New Roman" w:hAnsi="Times New Roman" w:cs="Times New Roman"/>
              </w:rPr>
            </w:pPr>
          </w:p>
        </w:tc>
        <w:tc>
          <w:tcPr>
            <w:tcW w:w="2790" w:type="dxa"/>
          </w:tcPr>
          <w:p w14:paraId="031C68EA">
            <w:pPr>
              <w:tabs>
                <w:tab w:val="left" w:pos="2880"/>
                <w:tab w:val="left" w:pos="5760"/>
              </w:tabs>
              <w:spacing w:after="0" w:line="240" w:lineRule="auto"/>
              <w:rPr>
                <w:rFonts w:ascii="Times New Roman" w:hAnsi="Times New Roman" w:cs="Times New Roman"/>
              </w:rPr>
            </w:pPr>
            <w:r>
              <w:rPr>
                <w:rFonts w:ascii="Times New Roman" w:hAnsi="Times New Roman" w:cs="Times New Roman"/>
              </w:rPr>
              <w:t xml:space="preserve"> </w:t>
            </w:r>
          </w:p>
        </w:tc>
        <w:tc>
          <w:tcPr>
            <w:tcW w:w="2659" w:type="dxa"/>
          </w:tcPr>
          <w:p w14:paraId="73F1988B">
            <w:pPr>
              <w:tabs>
                <w:tab w:val="left" w:pos="2880"/>
                <w:tab w:val="left" w:pos="5760"/>
              </w:tabs>
              <w:spacing w:after="0" w:line="240" w:lineRule="auto"/>
              <w:rPr>
                <w:rFonts w:ascii="Times New Roman" w:hAnsi="Times New Roman" w:cs="Times New Roman"/>
              </w:rPr>
            </w:pPr>
          </w:p>
        </w:tc>
        <w:tc>
          <w:tcPr>
            <w:tcW w:w="1931" w:type="dxa"/>
          </w:tcPr>
          <w:p w14:paraId="16760DE7">
            <w:pPr>
              <w:tabs>
                <w:tab w:val="left" w:pos="2880"/>
                <w:tab w:val="left" w:pos="5760"/>
              </w:tabs>
              <w:spacing w:after="0" w:line="240" w:lineRule="auto"/>
              <w:rPr>
                <w:rFonts w:ascii="Times New Roman" w:hAnsi="Times New Roman" w:cs="Times New Roman"/>
              </w:rPr>
            </w:pPr>
          </w:p>
        </w:tc>
      </w:tr>
      <w:tr w14:paraId="0AC0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004AC2F8">
            <w:pPr>
              <w:tabs>
                <w:tab w:val="left" w:pos="2880"/>
                <w:tab w:val="left" w:pos="5760"/>
              </w:tabs>
              <w:spacing w:after="0" w:line="240" w:lineRule="auto"/>
              <w:rPr>
                <w:rFonts w:ascii="Times New Roman" w:hAnsi="Times New Roman" w:cs="Times New Roman"/>
              </w:rPr>
            </w:pPr>
          </w:p>
        </w:tc>
        <w:tc>
          <w:tcPr>
            <w:tcW w:w="2790" w:type="dxa"/>
          </w:tcPr>
          <w:p w14:paraId="4F2652C6">
            <w:pPr>
              <w:tabs>
                <w:tab w:val="left" w:pos="2880"/>
                <w:tab w:val="left" w:pos="5760"/>
              </w:tabs>
              <w:spacing w:after="0" w:line="240" w:lineRule="auto"/>
              <w:rPr>
                <w:rFonts w:ascii="Times New Roman" w:hAnsi="Times New Roman" w:cs="Times New Roman"/>
              </w:rPr>
            </w:pPr>
          </w:p>
        </w:tc>
        <w:tc>
          <w:tcPr>
            <w:tcW w:w="2659" w:type="dxa"/>
          </w:tcPr>
          <w:p w14:paraId="0C4255FE">
            <w:pPr>
              <w:tabs>
                <w:tab w:val="left" w:pos="2880"/>
                <w:tab w:val="left" w:pos="5760"/>
              </w:tabs>
              <w:spacing w:after="0" w:line="240" w:lineRule="auto"/>
              <w:rPr>
                <w:rFonts w:ascii="Times New Roman" w:hAnsi="Times New Roman" w:cs="Times New Roman"/>
              </w:rPr>
            </w:pPr>
          </w:p>
        </w:tc>
        <w:tc>
          <w:tcPr>
            <w:tcW w:w="1931" w:type="dxa"/>
          </w:tcPr>
          <w:p w14:paraId="67E9ADE3">
            <w:pPr>
              <w:tabs>
                <w:tab w:val="left" w:pos="2880"/>
                <w:tab w:val="left" w:pos="5760"/>
              </w:tabs>
              <w:spacing w:after="0" w:line="240" w:lineRule="auto"/>
              <w:rPr>
                <w:rFonts w:ascii="Times New Roman" w:hAnsi="Times New Roman" w:cs="Times New Roman"/>
              </w:rPr>
            </w:pPr>
          </w:p>
        </w:tc>
      </w:tr>
      <w:tr w14:paraId="6723B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23B71E49">
            <w:pPr>
              <w:tabs>
                <w:tab w:val="left" w:pos="2880"/>
                <w:tab w:val="left" w:pos="5760"/>
              </w:tabs>
              <w:spacing w:after="0" w:line="240" w:lineRule="auto"/>
              <w:rPr>
                <w:rFonts w:ascii="Times New Roman" w:hAnsi="Times New Roman" w:cs="Times New Roman"/>
              </w:rPr>
            </w:pPr>
          </w:p>
        </w:tc>
        <w:tc>
          <w:tcPr>
            <w:tcW w:w="2790" w:type="dxa"/>
          </w:tcPr>
          <w:p w14:paraId="4311AC16">
            <w:pPr>
              <w:tabs>
                <w:tab w:val="left" w:pos="2880"/>
                <w:tab w:val="left" w:pos="5760"/>
              </w:tabs>
              <w:spacing w:after="0" w:line="240" w:lineRule="auto"/>
              <w:rPr>
                <w:rFonts w:ascii="Times New Roman" w:hAnsi="Times New Roman" w:cs="Times New Roman"/>
              </w:rPr>
            </w:pPr>
          </w:p>
        </w:tc>
        <w:tc>
          <w:tcPr>
            <w:tcW w:w="2659" w:type="dxa"/>
          </w:tcPr>
          <w:p w14:paraId="1803B278">
            <w:pPr>
              <w:tabs>
                <w:tab w:val="left" w:pos="2880"/>
                <w:tab w:val="left" w:pos="5760"/>
              </w:tabs>
              <w:spacing w:after="0" w:line="240" w:lineRule="auto"/>
              <w:rPr>
                <w:rFonts w:ascii="Times New Roman" w:hAnsi="Times New Roman" w:cs="Times New Roman"/>
              </w:rPr>
            </w:pPr>
          </w:p>
        </w:tc>
        <w:tc>
          <w:tcPr>
            <w:tcW w:w="1931" w:type="dxa"/>
          </w:tcPr>
          <w:p w14:paraId="60E25D57">
            <w:pPr>
              <w:tabs>
                <w:tab w:val="left" w:pos="2880"/>
                <w:tab w:val="left" w:pos="5760"/>
              </w:tabs>
              <w:spacing w:after="0" w:line="240" w:lineRule="auto"/>
              <w:rPr>
                <w:rFonts w:ascii="Times New Roman" w:hAnsi="Times New Roman" w:cs="Times New Roman"/>
              </w:rPr>
            </w:pPr>
          </w:p>
        </w:tc>
      </w:tr>
    </w:tbl>
    <w:p w14:paraId="0E02E483">
      <w:pPr>
        <w:tabs>
          <w:tab w:val="left" w:pos="2880"/>
          <w:tab w:val="left" w:pos="5760"/>
        </w:tabs>
      </w:pPr>
      <w:r>
        <w:tab/>
      </w:r>
      <w:r>
        <w:tab/>
      </w:r>
      <w:r>
        <w:tab/>
      </w:r>
      <w:r>
        <w:tab/>
      </w:r>
      <w:r>
        <w:tab/>
      </w:r>
    </w:p>
    <w:p w14:paraId="0453F81C">
      <w:pPr>
        <w:tabs>
          <w:tab w:val="left" w:pos="2880"/>
          <w:tab w:val="left" w:pos="5760"/>
        </w:tabs>
      </w:pPr>
    </w:p>
    <w:p w14:paraId="601B6627">
      <w:pPr>
        <w:tabs>
          <w:tab w:val="left" w:pos="2880"/>
          <w:tab w:val="left" w:pos="5760"/>
        </w:tabs>
      </w:pPr>
    </w:p>
    <w:p w14:paraId="66BAAF3F">
      <w:pPr>
        <w:pStyle w:val="4"/>
        <w:rPr>
          <w:rFonts w:ascii="Times New Roman" w:hAnsi="Times New Roman"/>
          <w:b/>
          <w:bCs/>
          <w:i w:val="0"/>
          <w:iCs/>
          <w:sz w:val="32"/>
          <w:szCs w:val="24"/>
        </w:rPr>
      </w:pPr>
      <w:bookmarkStart w:id="6" w:name="_Toc119341414"/>
      <w:r>
        <w:rPr>
          <w:rFonts w:ascii="Times New Roman" w:hAnsi="Times New Roman"/>
          <w:b/>
          <w:bCs/>
          <w:i w:val="0"/>
          <w:iCs/>
          <w:sz w:val="32"/>
          <w:szCs w:val="24"/>
        </w:rPr>
        <w:t>Application Evaluation History</w:t>
      </w:r>
      <w:bookmarkEnd w:id="6"/>
    </w:p>
    <w:p w14:paraId="22E1FA20">
      <w:pPr>
        <w:pStyle w:val="10"/>
        <w:rPr>
          <w:b/>
          <w:sz w:val="26"/>
        </w:rPr>
      </w:pPr>
    </w:p>
    <w:tbl>
      <w:tblPr>
        <w:tblStyle w:val="8"/>
        <w:tblW w:w="953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54"/>
        <w:gridCol w:w="4581"/>
      </w:tblGrid>
      <w:tr w14:paraId="4F4F0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jc w:val="center"/>
        </w:trPr>
        <w:tc>
          <w:tcPr>
            <w:tcW w:w="4954" w:type="dxa"/>
          </w:tcPr>
          <w:p w14:paraId="5245693A">
            <w:pPr>
              <w:pStyle w:val="57"/>
              <w:spacing w:before="6"/>
              <w:rPr>
                <w:b/>
                <w:sz w:val="24"/>
              </w:rPr>
            </w:pPr>
            <w:r>
              <w:rPr>
                <w:b/>
                <w:sz w:val="24"/>
              </w:rPr>
              <w:t>Comments (by committee)</w:t>
            </w:r>
          </w:p>
          <w:p w14:paraId="4BE2BA79">
            <w:pPr>
              <w:pStyle w:val="57"/>
              <w:spacing w:before="40" w:line="230" w:lineRule="atLeast"/>
              <w:rPr>
                <w:b/>
                <w:sz w:val="18"/>
              </w:rPr>
            </w:pPr>
            <w:r>
              <w:rPr>
                <w:b/>
                <w:sz w:val="18"/>
              </w:rPr>
              <w:t>*include the ones given at scope time both in doc and presentation</w:t>
            </w:r>
          </w:p>
        </w:tc>
        <w:tc>
          <w:tcPr>
            <w:tcW w:w="4581" w:type="dxa"/>
          </w:tcPr>
          <w:p w14:paraId="54189D15">
            <w:pPr>
              <w:pStyle w:val="57"/>
              <w:spacing w:before="6"/>
              <w:rPr>
                <w:b/>
                <w:sz w:val="24"/>
              </w:rPr>
            </w:pPr>
            <w:r>
              <w:rPr>
                <w:b/>
                <w:sz w:val="24"/>
              </w:rPr>
              <w:t>Action Taken</w:t>
            </w:r>
          </w:p>
        </w:tc>
      </w:tr>
      <w:tr w14:paraId="3118C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jc w:val="center"/>
        </w:trPr>
        <w:tc>
          <w:tcPr>
            <w:tcW w:w="4954" w:type="dxa"/>
          </w:tcPr>
          <w:p w14:paraId="251BDFBE">
            <w:pPr>
              <w:pStyle w:val="57"/>
              <w:ind w:left="0"/>
              <w:rPr>
                <w:sz w:val="24"/>
              </w:rPr>
            </w:pPr>
          </w:p>
        </w:tc>
        <w:tc>
          <w:tcPr>
            <w:tcW w:w="4581" w:type="dxa"/>
          </w:tcPr>
          <w:p w14:paraId="396349F3">
            <w:pPr>
              <w:pStyle w:val="57"/>
              <w:ind w:left="0"/>
              <w:rPr>
                <w:sz w:val="24"/>
              </w:rPr>
            </w:pPr>
          </w:p>
        </w:tc>
      </w:tr>
      <w:tr w14:paraId="36338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jc w:val="center"/>
        </w:trPr>
        <w:tc>
          <w:tcPr>
            <w:tcW w:w="4954" w:type="dxa"/>
          </w:tcPr>
          <w:p w14:paraId="1E5E5BC8">
            <w:pPr>
              <w:pStyle w:val="57"/>
              <w:ind w:left="0"/>
              <w:rPr>
                <w:sz w:val="24"/>
              </w:rPr>
            </w:pPr>
          </w:p>
        </w:tc>
        <w:tc>
          <w:tcPr>
            <w:tcW w:w="4581" w:type="dxa"/>
          </w:tcPr>
          <w:p w14:paraId="24F3C0AE">
            <w:pPr>
              <w:pStyle w:val="57"/>
              <w:ind w:left="0"/>
              <w:rPr>
                <w:sz w:val="24"/>
              </w:rPr>
            </w:pPr>
          </w:p>
        </w:tc>
      </w:tr>
    </w:tbl>
    <w:p w14:paraId="0511507E">
      <w:pPr>
        <w:tabs>
          <w:tab w:val="left" w:pos="2880"/>
          <w:tab w:val="left" w:pos="5760"/>
        </w:tabs>
      </w:pPr>
    </w:p>
    <w:p w14:paraId="2FF4C2B1">
      <w:pPr>
        <w:jc w:val="right"/>
        <w:rPr>
          <w:b/>
          <w:sz w:val="28"/>
        </w:rPr>
      </w:pPr>
    </w:p>
    <w:p w14:paraId="2A376487">
      <w:pPr>
        <w:jc w:val="right"/>
        <w:rPr>
          <w:b/>
          <w:sz w:val="28"/>
        </w:rPr>
      </w:pPr>
    </w:p>
    <w:p w14:paraId="041807D0">
      <w:pPr>
        <w:jc w:val="right"/>
        <w:rPr>
          <w:b/>
          <w:sz w:val="28"/>
        </w:rPr>
      </w:pPr>
    </w:p>
    <w:p w14:paraId="74CE592F">
      <w:pPr>
        <w:jc w:val="right"/>
        <w:rPr>
          <w:b/>
          <w:sz w:val="28"/>
        </w:rPr>
      </w:pPr>
      <w:r>
        <w:rPr>
          <w:b/>
          <w:sz w:val="28"/>
        </w:rPr>
        <w:t>Supervised</w:t>
      </w:r>
      <w:r>
        <w:rPr>
          <w:b/>
          <w:spacing w:val="-9"/>
          <w:sz w:val="28"/>
        </w:rPr>
        <w:t xml:space="preserve"> </w:t>
      </w:r>
      <w:r>
        <w:rPr>
          <w:b/>
          <w:sz w:val="28"/>
        </w:rPr>
        <w:t>by</w:t>
      </w:r>
    </w:p>
    <w:p w14:paraId="326C127B">
      <w:pPr>
        <w:pStyle w:val="10"/>
        <w:spacing w:before="2"/>
        <w:ind w:left="0"/>
        <w:jc w:val="right"/>
        <w:rPr>
          <w:rFonts w:hint="default"/>
          <w:b/>
          <w:sz w:val="32"/>
          <w:lang w:val="en-US"/>
        </w:rPr>
      </w:pPr>
      <w:r>
        <w:rPr>
          <w:rFonts w:hint="default"/>
          <w:b/>
          <w:sz w:val="28"/>
          <w:lang w:val="en-US"/>
        </w:rPr>
        <w:t>Mr Zaman Ali</w:t>
      </w:r>
    </w:p>
    <w:p w14:paraId="466F5746">
      <w:pPr>
        <w:tabs>
          <w:tab w:val="left" w:pos="3098"/>
        </w:tabs>
        <w:jc w:val="right"/>
        <w:rPr>
          <w:sz w:val="28"/>
          <w:u w:val="single"/>
        </w:rPr>
      </w:pPr>
      <w:r>
        <w:rPr>
          <w:sz w:val="28"/>
        </w:rPr>
        <w:t>Signature</w:t>
      </w:r>
      <w:r>
        <w:rPr>
          <w:sz w:val="28"/>
          <w:u w:val="single"/>
        </w:rPr>
        <w:t>______</w:t>
      </w:r>
      <w:r>
        <w:rPr>
          <w:sz w:val="28"/>
          <w:u w:val="single"/>
        </w:rPr>
        <w:tab/>
      </w:r>
      <w:r>
        <w:rPr>
          <w:sz w:val="28"/>
          <w:u w:val="single"/>
        </w:rPr>
        <w:t>_____</w:t>
      </w:r>
      <w:r>
        <w:rPr>
          <w:sz w:val="28"/>
          <w:u w:val="single"/>
        </w:rPr>
        <w:tab/>
      </w:r>
    </w:p>
    <w:p w14:paraId="2DC69BDC">
      <w:pPr>
        <w:tabs>
          <w:tab w:val="left" w:pos="3098"/>
        </w:tabs>
        <w:jc w:val="right"/>
        <w:rPr>
          <w:sz w:val="28"/>
          <w:u w:val="single"/>
        </w:rPr>
      </w:pPr>
    </w:p>
    <w:p w14:paraId="7BAFC77A">
      <w:pPr>
        <w:rPr>
          <w:sz w:val="28"/>
          <w:u w:val="single"/>
        </w:rPr>
      </w:pPr>
      <w:r>
        <w:rPr>
          <w:sz w:val="28"/>
          <w:u w:val="single"/>
        </w:rPr>
        <w:br w:type="page"/>
      </w:r>
    </w:p>
    <w:p w14:paraId="3168D3AB">
      <w:pPr>
        <w:tabs>
          <w:tab w:val="left" w:pos="3098"/>
        </w:tabs>
        <w:jc w:val="right"/>
      </w:pPr>
    </w:p>
    <w:p w14:paraId="2005386E">
      <w:pPr>
        <w:jc w:val="center"/>
        <w:rPr>
          <w:rFonts w:ascii="Times New Roman" w:hAnsi="Times New Roman" w:cs="Times New Roman"/>
          <w:b/>
          <w:sz w:val="28"/>
        </w:rPr>
      </w:pPr>
      <w:r>
        <w:rPr>
          <w:rFonts w:ascii="Times New Roman" w:hAnsi="Times New Roman" w:cs="Times New Roman"/>
          <w:b/>
          <w:sz w:val="28"/>
        </w:rPr>
        <w:t>Table of Contents</w:t>
      </w:r>
    </w:p>
    <w:p w14:paraId="03528857">
      <w:pPr>
        <w:jc w:val="center"/>
        <w:rPr>
          <w:rFonts w:ascii="Times New Roman" w:hAnsi="Times New Roman" w:cs="Times New Roman"/>
          <w:b/>
          <w:sz w:val="28"/>
        </w:rPr>
      </w:pPr>
    </w:p>
    <w:p w14:paraId="104523D0">
      <w:pPr>
        <w:pStyle w:val="27"/>
        <w:rPr>
          <w:rFonts w:asciiTheme="minorHAnsi" w:hAnsiTheme="minorHAnsi" w:eastAsiaTheme="minorEastAsia" w:cstheme="minorBidi"/>
          <w:b w:val="0"/>
          <w:color w:val="auto"/>
          <w:sz w:val="22"/>
          <w:szCs w:val="22"/>
        </w:rPr>
      </w:pPr>
      <w:r>
        <w:rPr>
          <w:b w:val="0"/>
        </w:rPr>
        <w:fldChar w:fldCharType="begin"/>
      </w:r>
      <w:r>
        <w:rPr>
          <w:b w:val="0"/>
        </w:rPr>
        <w:instrText xml:space="preserve"> TOC \o "1-3" </w:instrText>
      </w:r>
      <w:r>
        <w:rPr>
          <w:b w:val="0"/>
        </w:rPr>
        <w:fldChar w:fldCharType="separate"/>
      </w:r>
      <w:r>
        <w:t>1.  Introduction</w:t>
      </w:r>
      <w:r>
        <w:tab/>
      </w:r>
      <w:r>
        <w:fldChar w:fldCharType="begin"/>
      </w:r>
      <w:r>
        <w:instrText xml:space="preserve"> PAGEREF _Toc438068812 \h </w:instrText>
      </w:r>
      <w:r>
        <w:fldChar w:fldCharType="separate"/>
      </w:r>
      <w:r>
        <w:t>1</w:t>
      </w:r>
      <w:r>
        <w:fldChar w:fldCharType="end"/>
      </w:r>
    </w:p>
    <w:p w14:paraId="477B8A80">
      <w:pPr>
        <w:pStyle w:val="28"/>
        <w:rPr>
          <w:rFonts w:asciiTheme="minorHAnsi" w:hAnsiTheme="minorHAnsi" w:eastAsiaTheme="minorEastAsia" w:cstheme="minorBidi"/>
          <w:i w:val="0"/>
          <w:color w:val="auto"/>
          <w:sz w:val="22"/>
          <w:szCs w:val="22"/>
        </w:rPr>
      </w:pPr>
      <w:r>
        <w:t>1.1  Purpose</w:t>
      </w:r>
      <w:r>
        <w:tab/>
      </w:r>
      <w:r>
        <w:fldChar w:fldCharType="begin"/>
      </w:r>
      <w:r>
        <w:instrText xml:space="preserve"> PAGEREF _Toc438068813 \h </w:instrText>
      </w:r>
      <w:r>
        <w:fldChar w:fldCharType="separate"/>
      </w:r>
      <w:r>
        <w:t>1</w:t>
      </w:r>
      <w:r>
        <w:fldChar w:fldCharType="end"/>
      </w:r>
    </w:p>
    <w:p w14:paraId="697D3A39">
      <w:pPr>
        <w:pStyle w:val="28"/>
        <w:rPr>
          <w:rFonts w:asciiTheme="minorHAnsi" w:hAnsiTheme="minorHAnsi" w:eastAsiaTheme="minorEastAsia" w:cstheme="minorBidi"/>
          <w:i w:val="0"/>
          <w:color w:val="auto"/>
          <w:sz w:val="22"/>
          <w:szCs w:val="22"/>
        </w:rPr>
      </w:pPr>
      <w:r>
        <w:t>1.2  Scope</w:t>
      </w:r>
      <w:r>
        <w:tab/>
      </w:r>
      <w:r>
        <w:fldChar w:fldCharType="begin"/>
      </w:r>
      <w:r>
        <w:instrText xml:space="preserve"> PAGEREF _Toc438068814 \h </w:instrText>
      </w:r>
      <w:r>
        <w:fldChar w:fldCharType="separate"/>
      </w:r>
      <w:r>
        <w:t>1</w:t>
      </w:r>
      <w:r>
        <w:fldChar w:fldCharType="end"/>
      </w:r>
    </w:p>
    <w:p w14:paraId="042F81DD">
      <w:pPr>
        <w:pStyle w:val="28"/>
        <w:rPr>
          <w:rFonts w:asciiTheme="minorHAnsi" w:hAnsiTheme="minorHAnsi" w:eastAsiaTheme="minorEastAsia" w:cstheme="minorBidi"/>
          <w:i w:val="0"/>
          <w:color w:val="auto"/>
          <w:sz w:val="22"/>
          <w:szCs w:val="22"/>
        </w:rPr>
      </w:pPr>
      <w:r>
        <w:t>1.3  Definitions, Acronyms, and Abbreviations.</w:t>
      </w:r>
      <w:r>
        <w:tab/>
      </w:r>
      <w:r>
        <w:fldChar w:fldCharType="begin"/>
      </w:r>
      <w:r>
        <w:instrText xml:space="preserve"> PAGEREF _Toc438068815 \h </w:instrText>
      </w:r>
      <w:r>
        <w:fldChar w:fldCharType="separate"/>
      </w:r>
      <w:r>
        <w:t>1</w:t>
      </w:r>
      <w:r>
        <w:fldChar w:fldCharType="end"/>
      </w:r>
    </w:p>
    <w:p w14:paraId="2D95B701">
      <w:pPr>
        <w:pStyle w:val="28"/>
        <w:rPr>
          <w:rFonts w:asciiTheme="minorHAnsi" w:hAnsiTheme="minorHAnsi" w:eastAsiaTheme="minorEastAsia" w:cstheme="minorBidi"/>
          <w:i w:val="0"/>
          <w:color w:val="auto"/>
          <w:sz w:val="22"/>
          <w:szCs w:val="22"/>
        </w:rPr>
      </w:pPr>
      <w:r>
        <w:t>1.4  References</w:t>
      </w:r>
      <w:r>
        <w:tab/>
      </w:r>
      <w:r>
        <w:fldChar w:fldCharType="begin"/>
      </w:r>
      <w:r>
        <w:instrText xml:space="preserve"> PAGEREF _Toc438068816 \h </w:instrText>
      </w:r>
      <w:r>
        <w:fldChar w:fldCharType="separate"/>
      </w:r>
      <w:r>
        <w:t>1</w:t>
      </w:r>
      <w:r>
        <w:fldChar w:fldCharType="end"/>
      </w:r>
    </w:p>
    <w:p w14:paraId="639A7249">
      <w:pPr>
        <w:pStyle w:val="28"/>
        <w:rPr>
          <w:rFonts w:asciiTheme="minorHAnsi" w:hAnsiTheme="minorHAnsi" w:eastAsiaTheme="minorEastAsia" w:cstheme="minorBidi"/>
          <w:i w:val="0"/>
          <w:color w:val="auto"/>
          <w:sz w:val="22"/>
          <w:szCs w:val="22"/>
        </w:rPr>
      </w:pPr>
      <w:r>
        <w:t>1.5  Overview</w:t>
      </w:r>
      <w:r>
        <w:tab/>
      </w:r>
      <w:r>
        <w:fldChar w:fldCharType="begin"/>
      </w:r>
      <w:r>
        <w:instrText xml:space="preserve"> PAGEREF _Toc438068817 \h </w:instrText>
      </w:r>
      <w:r>
        <w:fldChar w:fldCharType="separate"/>
      </w:r>
      <w:r>
        <w:t>1</w:t>
      </w:r>
      <w:r>
        <w:fldChar w:fldCharType="end"/>
      </w:r>
    </w:p>
    <w:p w14:paraId="371F3AF4">
      <w:pPr>
        <w:pStyle w:val="27"/>
        <w:rPr>
          <w:rFonts w:asciiTheme="minorHAnsi" w:hAnsiTheme="minorHAnsi" w:eastAsiaTheme="minorEastAsia" w:cstheme="minorBidi"/>
          <w:b w:val="0"/>
          <w:color w:val="auto"/>
          <w:sz w:val="22"/>
          <w:szCs w:val="22"/>
        </w:rPr>
      </w:pPr>
      <w:r>
        <w:t>2.  The Overall Description</w:t>
      </w:r>
      <w:r>
        <w:tab/>
      </w:r>
      <w:r>
        <w:fldChar w:fldCharType="begin"/>
      </w:r>
      <w:r>
        <w:instrText xml:space="preserve"> PAGEREF _Toc438068818 \h </w:instrText>
      </w:r>
      <w:r>
        <w:fldChar w:fldCharType="separate"/>
      </w:r>
      <w:r>
        <w:t>2</w:t>
      </w:r>
      <w:r>
        <w:fldChar w:fldCharType="end"/>
      </w:r>
    </w:p>
    <w:p w14:paraId="442573B7">
      <w:pPr>
        <w:pStyle w:val="28"/>
        <w:rPr>
          <w:rFonts w:asciiTheme="minorHAnsi" w:hAnsiTheme="minorHAnsi" w:eastAsiaTheme="minorEastAsia" w:cstheme="minorBidi"/>
          <w:i w:val="0"/>
          <w:color w:val="auto"/>
          <w:sz w:val="22"/>
          <w:szCs w:val="22"/>
        </w:rPr>
      </w:pPr>
      <w:r>
        <w:t>2.1  Product Perspective</w:t>
      </w:r>
      <w:r>
        <w:tab/>
      </w:r>
      <w:r>
        <w:fldChar w:fldCharType="begin"/>
      </w:r>
      <w:r>
        <w:instrText xml:space="preserve"> PAGEREF _Toc438068819 \h </w:instrText>
      </w:r>
      <w:r>
        <w:fldChar w:fldCharType="separate"/>
      </w:r>
      <w:r>
        <w:t>2</w:t>
      </w:r>
      <w:r>
        <w:fldChar w:fldCharType="end"/>
      </w:r>
    </w:p>
    <w:p w14:paraId="6BD4FB7C">
      <w:pPr>
        <w:pStyle w:val="29"/>
        <w:rPr>
          <w:rFonts w:asciiTheme="minorHAnsi" w:hAnsiTheme="minorHAnsi" w:eastAsiaTheme="minorEastAsia" w:cstheme="minorBidi"/>
          <w:color w:val="auto"/>
          <w:sz w:val="22"/>
          <w:szCs w:val="22"/>
        </w:rPr>
      </w:pPr>
      <w:r>
        <w:t>2.1.1 Operations</w:t>
      </w:r>
      <w:r>
        <w:tab/>
      </w:r>
      <w:r>
        <w:fldChar w:fldCharType="begin"/>
      </w:r>
      <w:r>
        <w:instrText xml:space="preserve"> PAGEREF _Toc438068820 \h </w:instrText>
      </w:r>
      <w:r>
        <w:fldChar w:fldCharType="separate"/>
      </w:r>
      <w:r>
        <w:t>2</w:t>
      </w:r>
      <w:r>
        <w:fldChar w:fldCharType="end"/>
      </w:r>
    </w:p>
    <w:p w14:paraId="64C0B33D">
      <w:pPr>
        <w:pStyle w:val="29"/>
        <w:rPr>
          <w:rFonts w:asciiTheme="minorHAnsi" w:hAnsiTheme="minorHAnsi" w:eastAsiaTheme="minorEastAsia" w:cstheme="minorBidi"/>
          <w:color w:val="auto"/>
          <w:sz w:val="22"/>
          <w:szCs w:val="22"/>
        </w:rPr>
      </w:pPr>
      <w:r>
        <w:t>2.1.2 Site Adaptation Requirements</w:t>
      </w:r>
      <w:r>
        <w:tab/>
      </w:r>
      <w:r>
        <w:fldChar w:fldCharType="begin"/>
      </w:r>
      <w:r>
        <w:instrText xml:space="preserve"> PAGEREF _Toc438068821 \h </w:instrText>
      </w:r>
      <w:r>
        <w:fldChar w:fldCharType="separate"/>
      </w:r>
      <w:r>
        <w:t>3</w:t>
      </w:r>
      <w:r>
        <w:fldChar w:fldCharType="end"/>
      </w:r>
    </w:p>
    <w:p w14:paraId="4FA91A47">
      <w:pPr>
        <w:pStyle w:val="28"/>
        <w:rPr>
          <w:rFonts w:asciiTheme="minorHAnsi" w:hAnsiTheme="minorHAnsi" w:eastAsiaTheme="minorEastAsia" w:cstheme="minorBidi"/>
          <w:i w:val="0"/>
          <w:color w:val="auto"/>
          <w:sz w:val="22"/>
          <w:szCs w:val="22"/>
        </w:rPr>
      </w:pPr>
      <w:r>
        <w:t>2.2  Product Functions</w:t>
      </w:r>
      <w:r>
        <w:tab/>
      </w:r>
      <w:r>
        <w:fldChar w:fldCharType="begin"/>
      </w:r>
      <w:r>
        <w:instrText xml:space="preserve"> PAGEREF _Toc438068822 \h </w:instrText>
      </w:r>
      <w:r>
        <w:fldChar w:fldCharType="separate"/>
      </w:r>
      <w:r>
        <w:t>3</w:t>
      </w:r>
      <w:r>
        <w:fldChar w:fldCharType="end"/>
      </w:r>
    </w:p>
    <w:p w14:paraId="2561FDF2">
      <w:pPr>
        <w:pStyle w:val="28"/>
        <w:rPr>
          <w:rFonts w:asciiTheme="minorHAnsi" w:hAnsiTheme="minorHAnsi" w:eastAsiaTheme="minorEastAsia" w:cstheme="minorBidi"/>
          <w:i w:val="0"/>
          <w:color w:val="auto"/>
          <w:sz w:val="22"/>
          <w:szCs w:val="22"/>
        </w:rPr>
      </w:pPr>
      <w:r>
        <w:t>2.3  User Characteristics</w:t>
      </w:r>
      <w:r>
        <w:tab/>
      </w:r>
      <w:r>
        <w:fldChar w:fldCharType="begin"/>
      </w:r>
      <w:r>
        <w:instrText xml:space="preserve"> PAGEREF _Toc438068823 \h </w:instrText>
      </w:r>
      <w:r>
        <w:fldChar w:fldCharType="separate"/>
      </w:r>
      <w:r>
        <w:t>3</w:t>
      </w:r>
      <w:r>
        <w:fldChar w:fldCharType="end"/>
      </w:r>
    </w:p>
    <w:p w14:paraId="3B57F2D3">
      <w:pPr>
        <w:pStyle w:val="28"/>
        <w:rPr>
          <w:rFonts w:asciiTheme="minorHAnsi" w:hAnsiTheme="minorHAnsi" w:eastAsiaTheme="minorEastAsia" w:cstheme="minorBidi"/>
          <w:i w:val="0"/>
          <w:color w:val="auto"/>
          <w:sz w:val="22"/>
          <w:szCs w:val="22"/>
        </w:rPr>
      </w:pPr>
      <w:r>
        <w:t>2.4  General Constraints</w:t>
      </w:r>
      <w:r>
        <w:tab/>
      </w:r>
      <w:r>
        <w:fldChar w:fldCharType="begin"/>
      </w:r>
      <w:r>
        <w:instrText xml:space="preserve"> PAGEREF _Toc438068824 \h </w:instrText>
      </w:r>
      <w:r>
        <w:fldChar w:fldCharType="separate"/>
      </w:r>
      <w:r>
        <w:t>4</w:t>
      </w:r>
      <w:r>
        <w:fldChar w:fldCharType="end"/>
      </w:r>
    </w:p>
    <w:p w14:paraId="380B4E30">
      <w:pPr>
        <w:pStyle w:val="28"/>
        <w:rPr>
          <w:rFonts w:asciiTheme="minorHAnsi" w:hAnsiTheme="minorHAnsi" w:eastAsiaTheme="minorEastAsia" w:cstheme="minorBidi"/>
          <w:i w:val="0"/>
          <w:color w:val="auto"/>
          <w:sz w:val="22"/>
          <w:szCs w:val="22"/>
        </w:rPr>
      </w:pPr>
      <w:r>
        <w:t>2.5  Assumptions and Dependencies</w:t>
      </w:r>
      <w:r>
        <w:tab/>
      </w:r>
      <w:r>
        <w:fldChar w:fldCharType="begin"/>
      </w:r>
      <w:r>
        <w:instrText xml:space="preserve"> PAGEREF _Toc438068825 \h </w:instrText>
      </w:r>
      <w:r>
        <w:fldChar w:fldCharType="separate"/>
      </w:r>
      <w:r>
        <w:t>4</w:t>
      </w:r>
      <w:r>
        <w:fldChar w:fldCharType="end"/>
      </w:r>
    </w:p>
    <w:p w14:paraId="24C3507F">
      <w:pPr>
        <w:pStyle w:val="27"/>
        <w:rPr>
          <w:rFonts w:asciiTheme="minorHAnsi" w:hAnsiTheme="minorHAnsi" w:eastAsiaTheme="minorEastAsia" w:cstheme="minorBidi"/>
          <w:b w:val="0"/>
          <w:color w:val="auto"/>
          <w:sz w:val="22"/>
          <w:szCs w:val="22"/>
        </w:rPr>
      </w:pPr>
      <w:r>
        <w:t>3.  Specific Requirements</w:t>
      </w:r>
      <w:r>
        <w:tab/>
      </w:r>
      <w:r>
        <w:fldChar w:fldCharType="begin"/>
      </w:r>
      <w:r>
        <w:instrText xml:space="preserve"> PAGEREF _Toc438068826 \h </w:instrText>
      </w:r>
      <w:r>
        <w:fldChar w:fldCharType="separate"/>
      </w:r>
      <w:r>
        <w:t>4</w:t>
      </w:r>
      <w:r>
        <w:fldChar w:fldCharType="end"/>
      </w:r>
    </w:p>
    <w:p w14:paraId="73F3CF6E">
      <w:pPr>
        <w:pStyle w:val="28"/>
        <w:rPr>
          <w:rFonts w:asciiTheme="minorHAnsi" w:hAnsiTheme="minorHAnsi" w:eastAsiaTheme="minorEastAsia" w:cstheme="minorBidi"/>
          <w:i w:val="0"/>
          <w:color w:val="auto"/>
          <w:sz w:val="22"/>
          <w:szCs w:val="22"/>
        </w:rPr>
      </w:pPr>
      <w:r>
        <w:t>3.1  External Interface Requirements</w:t>
      </w:r>
      <w:r>
        <w:tab/>
      </w:r>
      <w:r>
        <w:fldChar w:fldCharType="begin"/>
      </w:r>
      <w:r>
        <w:instrText xml:space="preserve"> PAGEREF _Toc438068827 \h </w:instrText>
      </w:r>
      <w:r>
        <w:fldChar w:fldCharType="separate"/>
      </w:r>
      <w:r>
        <w:t>5</w:t>
      </w:r>
      <w:r>
        <w:fldChar w:fldCharType="end"/>
      </w:r>
    </w:p>
    <w:p w14:paraId="6B69B11C">
      <w:pPr>
        <w:pStyle w:val="29"/>
        <w:rPr>
          <w:rFonts w:asciiTheme="minorHAnsi" w:hAnsiTheme="minorHAnsi" w:eastAsiaTheme="minorEastAsia" w:cstheme="minorBidi"/>
          <w:color w:val="auto"/>
          <w:sz w:val="22"/>
          <w:szCs w:val="22"/>
        </w:rPr>
      </w:pPr>
      <w:r>
        <w:t>3.1.1 System Interfaces</w:t>
      </w:r>
      <w:r>
        <w:tab/>
      </w:r>
      <w:r>
        <w:fldChar w:fldCharType="begin"/>
      </w:r>
      <w:r>
        <w:instrText xml:space="preserve"> PAGEREF _Toc438068828 \h </w:instrText>
      </w:r>
      <w:r>
        <w:fldChar w:fldCharType="separate"/>
      </w:r>
      <w:r>
        <w:t>5</w:t>
      </w:r>
      <w:r>
        <w:fldChar w:fldCharType="end"/>
      </w:r>
    </w:p>
    <w:p w14:paraId="50BC6CA4">
      <w:pPr>
        <w:pStyle w:val="29"/>
        <w:rPr>
          <w:rFonts w:asciiTheme="minorHAnsi" w:hAnsiTheme="minorHAnsi" w:eastAsiaTheme="minorEastAsia" w:cstheme="minorBidi"/>
          <w:color w:val="auto"/>
          <w:sz w:val="22"/>
          <w:szCs w:val="22"/>
        </w:rPr>
      </w:pPr>
      <w:r>
        <w:t>3.1.2 Interfaces</w:t>
      </w:r>
      <w:r>
        <w:tab/>
      </w:r>
      <w:r>
        <w:fldChar w:fldCharType="begin"/>
      </w:r>
      <w:r>
        <w:instrText xml:space="preserve"> PAGEREF _Toc438068829 \h </w:instrText>
      </w:r>
      <w:r>
        <w:fldChar w:fldCharType="separate"/>
      </w:r>
      <w:r>
        <w:t>5</w:t>
      </w:r>
      <w:r>
        <w:fldChar w:fldCharType="end"/>
      </w:r>
    </w:p>
    <w:p w14:paraId="67A0B7F3">
      <w:pPr>
        <w:pStyle w:val="29"/>
        <w:rPr>
          <w:rFonts w:asciiTheme="minorHAnsi" w:hAnsiTheme="minorHAnsi" w:eastAsiaTheme="minorEastAsia" w:cstheme="minorBidi"/>
          <w:color w:val="auto"/>
          <w:sz w:val="22"/>
          <w:szCs w:val="22"/>
        </w:rPr>
      </w:pPr>
      <w:r>
        <w:t>3.1.3 Hardware Interfaces</w:t>
      </w:r>
      <w:r>
        <w:tab/>
      </w:r>
      <w:r>
        <w:fldChar w:fldCharType="begin"/>
      </w:r>
      <w:r>
        <w:instrText xml:space="preserve"> PAGEREF _Toc438068830 \h </w:instrText>
      </w:r>
      <w:r>
        <w:fldChar w:fldCharType="separate"/>
      </w:r>
      <w:r>
        <w:t>5</w:t>
      </w:r>
      <w:r>
        <w:fldChar w:fldCharType="end"/>
      </w:r>
    </w:p>
    <w:p w14:paraId="1BBDE675">
      <w:pPr>
        <w:pStyle w:val="29"/>
        <w:rPr>
          <w:rFonts w:asciiTheme="minorHAnsi" w:hAnsiTheme="minorHAnsi" w:eastAsiaTheme="minorEastAsia" w:cstheme="minorBidi"/>
          <w:color w:val="auto"/>
          <w:sz w:val="22"/>
          <w:szCs w:val="22"/>
        </w:rPr>
      </w:pPr>
      <w:r>
        <w:t>3.1.4 Software Interfaces</w:t>
      </w:r>
      <w:r>
        <w:tab/>
      </w:r>
      <w:r>
        <w:fldChar w:fldCharType="begin"/>
      </w:r>
      <w:r>
        <w:instrText xml:space="preserve"> PAGEREF _Toc438068831 \h </w:instrText>
      </w:r>
      <w:r>
        <w:fldChar w:fldCharType="separate"/>
      </w:r>
      <w:r>
        <w:t>5</w:t>
      </w:r>
      <w:r>
        <w:fldChar w:fldCharType="end"/>
      </w:r>
    </w:p>
    <w:p w14:paraId="5F3ECFAC">
      <w:pPr>
        <w:pStyle w:val="29"/>
        <w:rPr>
          <w:rFonts w:asciiTheme="minorHAnsi" w:hAnsiTheme="minorHAnsi" w:eastAsiaTheme="minorEastAsia" w:cstheme="minorBidi"/>
          <w:color w:val="auto"/>
          <w:sz w:val="22"/>
          <w:szCs w:val="22"/>
        </w:rPr>
      </w:pPr>
      <w:r>
        <w:t>3.1.5 Communications Interfaces</w:t>
      </w:r>
      <w:r>
        <w:tab/>
      </w:r>
      <w:r>
        <w:fldChar w:fldCharType="begin"/>
      </w:r>
      <w:r>
        <w:instrText xml:space="preserve"> PAGEREF _Toc438068832 \h </w:instrText>
      </w:r>
      <w:r>
        <w:fldChar w:fldCharType="separate"/>
      </w:r>
      <w:r>
        <w:t>6</w:t>
      </w:r>
      <w:r>
        <w:fldChar w:fldCharType="end"/>
      </w:r>
    </w:p>
    <w:p w14:paraId="07B1EA08">
      <w:pPr>
        <w:pStyle w:val="28"/>
        <w:rPr>
          <w:rFonts w:asciiTheme="minorHAnsi" w:hAnsiTheme="minorHAnsi" w:eastAsiaTheme="minorEastAsia" w:cstheme="minorBidi"/>
          <w:i w:val="0"/>
          <w:color w:val="auto"/>
          <w:sz w:val="22"/>
          <w:szCs w:val="22"/>
        </w:rPr>
      </w:pPr>
      <w:r>
        <w:t>3.2  Functional Requirements</w:t>
      </w:r>
      <w:r>
        <w:tab/>
      </w:r>
      <w:r>
        <w:fldChar w:fldCharType="begin"/>
      </w:r>
      <w:r>
        <w:instrText xml:space="preserve"> PAGEREF _Toc438068833 \h </w:instrText>
      </w:r>
      <w:r>
        <w:fldChar w:fldCharType="separate"/>
      </w:r>
      <w:r>
        <w:t>6</w:t>
      </w:r>
      <w:r>
        <w:fldChar w:fldCharType="end"/>
      </w:r>
    </w:p>
    <w:p w14:paraId="4F6BE1A3">
      <w:pPr>
        <w:pStyle w:val="29"/>
        <w:rPr>
          <w:rFonts w:asciiTheme="minorHAnsi" w:hAnsiTheme="minorHAnsi" w:eastAsiaTheme="minorEastAsia" w:cstheme="minorBidi"/>
          <w:color w:val="auto"/>
          <w:sz w:val="22"/>
          <w:szCs w:val="22"/>
        </w:rPr>
      </w:pPr>
      <w:r>
        <w:t>3.2.1 &lt;Functional Requirement or Feature #1&gt;</w:t>
      </w:r>
      <w:r>
        <w:tab/>
      </w:r>
      <w:r>
        <w:fldChar w:fldCharType="begin"/>
      </w:r>
      <w:r>
        <w:instrText xml:space="preserve"> PAGEREF _Toc438068834 \h </w:instrText>
      </w:r>
      <w:r>
        <w:fldChar w:fldCharType="separate"/>
      </w:r>
      <w:r>
        <w:t>6</w:t>
      </w:r>
      <w:r>
        <w:fldChar w:fldCharType="end"/>
      </w:r>
    </w:p>
    <w:p w14:paraId="78BC14E9">
      <w:pPr>
        <w:pStyle w:val="29"/>
        <w:rPr>
          <w:rFonts w:asciiTheme="minorHAnsi" w:hAnsiTheme="minorHAnsi" w:eastAsiaTheme="minorEastAsia" w:cstheme="minorBidi"/>
          <w:color w:val="auto"/>
          <w:sz w:val="22"/>
          <w:szCs w:val="22"/>
        </w:rPr>
      </w:pPr>
      <w:r>
        <w:t>3.2.2 &lt;Functional Requirement or Feature #2&gt;</w:t>
      </w:r>
      <w:r>
        <w:tab/>
      </w:r>
      <w:r>
        <w:fldChar w:fldCharType="begin"/>
      </w:r>
      <w:r>
        <w:instrText xml:space="preserve"> PAGEREF _Toc438068835 \h </w:instrText>
      </w:r>
      <w:r>
        <w:fldChar w:fldCharType="separate"/>
      </w:r>
      <w:r>
        <w:t>7</w:t>
      </w:r>
      <w:r>
        <w:fldChar w:fldCharType="end"/>
      </w:r>
    </w:p>
    <w:p w14:paraId="627B21A8">
      <w:pPr>
        <w:pStyle w:val="28"/>
        <w:rPr>
          <w:rFonts w:asciiTheme="minorHAnsi" w:hAnsiTheme="minorHAnsi" w:eastAsiaTheme="minorEastAsia" w:cstheme="minorBidi"/>
          <w:i w:val="0"/>
          <w:color w:val="auto"/>
          <w:sz w:val="22"/>
          <w:szCs w:val="22"/>
        </w:rPr>
      </w:pPr>
      <w:r>
        <w:t>3.3  Use Cases</w:t>
      </w:r>
      <w:r>
        <w:tab/>
      </w:r>
      <w:r>
        <w:fldChar w:fldCharType="begin"/>
      </w:r>
      <w:r>
        <w:instrText xml:space="preserve"> PAGEREF _Toc438068836 \h </w:instrText>
      </w:r>
      <w:r>
        <w:fldChar w:fldCharType="separate"/>
      </w:r>
      <w:r>
        <w:t>7</w:t>
      </w:r>
      <w:r>
        <w:fldChar w:fldCharType="end"/>
      </w:r>
    </w:p>
    <w:p w14:paraId="28C72358">
      <w:pPr>
        <w:pStyle w:val="29"/>
        <w:rPr>
          <w:rFonts w:asciiTheme="minorHAnsi" w:hAnsiTheme="minorHAnsi" w:eastAsiaTheme="minorEastAsia" w:cstheme="minorBidi"/>
          <w:color w:val="auto"/>
          <w:sz w:val="22"/>
          <w:szCs w:val="22"/>
        </w:rPr>
      </w:pPr>
      <w:r>
        <w:t>3.3.1 Use Case #1</w:t>
      </w:r>
      <w:r>
        <w:tab/>
      </w:r>
      <w:r>
        <w:fldChar w:fldCharType="begin"/>
      </w:r>
      <w:r>
        <w:instrText xml:space="preserve"> PAGEREF _Toc438068837 \h </w:instrText>
      </w:r>
      <w:r>
        <w:fldChar w:fldCharType="separate"/>
      </w:r>
      <w:r>
        <w:t>7</w:t>
      </w:r>
      <w:r>
        <w:fldChar w:fldCharType="end"/>
      </w:r>
    </w:p>
    <w:p w14:paraId="7AA39D5D">
      <w:pPr>
        <w:pStyle w:val="29"/>
        <w:rPr>
          <w:rFonts w:asciiTheme="minorHAnsi" w:hAnsiTheme="minorHAnsi" w:eastAsiaTheme="minorEastAsia" w:cstheme="minorBidi"/>
          <w:color w:val="auto"/>
          <w:sz w:val="22"/>
          <w:szCs w:val="22"/>
        </w:rPr>
      </w:pPr>
      <w:r>
        <w:t>3.3.2 Use Case #2</w:t>
      </w:r>
      <w:r>
        <w:tab/>
      </w:r>
      <w:r>
        <w:fldChar w:fldCharType="begin"/>
      </w:r>
      <w:r>
        <w:instrText xml:space="preserve"> PAGEREF _Toc438068838 \h </w:instrText>
      </w:r>
      <w:r>
        <w:fldChar w:fldCharType="separate"/>
      </w:r>
      <w:r>
        <w:t>7</w:t>
      </w:r>
      <w:r>
        <w:fldChar w:fldCharType="end"/>
      </w:r>
    </w:p>
    <w:p w14:paraId="71D8F40A">
      <w:pPr>
        <w:pStyle w:val="28"/>
        <w:rPr>
          <w:rFonts w:asciiTheme="minorHAnsi" w:hAnsiTheme="minorHAnsi" w:eastAsiaTheme="minorEastAsia" w:cstheme="minorBidi"/>
          <w:i w:val="0"/>
          <w:color w:val="auto"/>
          <w:sz w:val="22"/>
          <w:szCs w:val="22"/>
        </w:rPr>
      </w:pPr>
      <w:r>
        <w:t>3.4  Classes / Objects</w:t>
      </w:r>
      <w:r>
        <w:tab/>
      </w:r>
      <w:r>
        <w:fldChar w:fldCharType="begin"/>
      </w:r>
      <w:r>
        <w:instrText xml:space="preserve"> PAGEREF _Toc438068839 \h </w:instrText>
      </w:r>
      <w:r>
        <w:fldChar w:fldCharType="separate"/>
      </w:r>
      <w:r>
        <w:t>7</w:t>
      </w:r>
      <w:r>
        <w:fldChar w:fldCharType="end"/>
      </w:r>
    </w:p>
    <w:p w14:paraId="2B171C32">
      <w:pPr>
        <w:pStyle w:val="29"/>
        <w:rPr>
          <w:rFonts w:asciiTheme="minorHAnsi" w:hAnsiTheme="minorHAnsi" w:eastAsiaTheme="minorEastAsia" w:cstheme="minorBidi"/>
          <w:color w:val="auto"/>
          <w:sz w:val="22"/>
          <w:szCs w:val="22"/>
        </w:rPr>
      </w:pPr>
      <w:r>
        <w:t>3.4.1 &lt;Class / Object #1&gt;</w:t>
      </w:r>
      <w:r>
        <w:tab/>
      </w:r>
      <w:r>
        <w:fldChar w:fldCharType="begin"/>
      </w:r>
      <w:r>
        <w:instrText xml:space="preserve"> PAGEREF _Toc438068840 \h </w:instrText>
      </w:r>
      <w:r>
        <w:fldChar w:fldCharType="separate"/>
      </w:r>
      <w:r>
        <w:t>7</w:t>
      </w:r>
      <w:r>
        <w:fldChar w:fldCharType="end"/>
      </w:r>
    </w:p>
    <w:p w14:paraId="30A167AE">
      <w:pPr>
        <w:pStyle w:val="29"/>
        <w:rPr>
          <w:rFonts w:asciiTheme="minorHAnsi" w:hAnsiTheme="minorHAnsi" w:eastAsiaTheme="minorEastAsia" w:cstheme="minorBidi"/>
          <w:color w:val="auto"/>
          <w:sz w:val="22"/>
          <w:szCs w:val="22"/>
        </w:rPr>
      </w:pPr>
      <w:r>
        <w:t>3.4.2 &lt;Class / Object #2&gt;</w:t>
      </w:r>
      <w:r>
        <w:tab/>
      </w:r>
      <w:r>
        <w:fldChar w:fldCharType="begin"/>
      </w:r>
      <w:r>
        <w:instrText xml:space="preserve"> PAGEREF _Toc438068841 \h </w:instrText>
      </w:r>
      <w:r>
        <w:fldChar w:fldCharType="separate"/>
      </w:r>
      <w:r>
        <w:t>7</w:t>
      </w:r>
      <w:r>
        <w:fldChar w:fldCharType="end"/>
      </w:r>
    </w:p>
    <w:p w14:paraId="3B135CEC">
      <w:pPr>
        <w:pStyle w:val="28"/>
        <w:rPr>
          <w:rFonts w:asciiTheme="minorHAnsi" w:hAnsiTheme="minorHAnsi" w:eastAsiaTheme="minorEastAsia" w:cstheme="minorBidi"/>
          <w:i w:val="0"/>
          <w:color w:val="auto"/>
          <w:sz w:val="22"/>
          <w:szCs w:val="22"/>
        </w:rPr>
      </w:pPr>
      <w:r>
        <w:t>3.5  Non-Functional Requirements</w:t>
      </w:r>
      <w:r>
        <w:tab/>
      </w:r>
      <w:r>
        <w:fldChar w:fldCharType="begin"/>
      </w:r>
      <w:r>
        <w:instrText xml:space="preserve"> PAGEREF _Toc438068842 \h </w:instrText>
      </w:r>
      <w:r>
        <w:fldChar w:fldCharType="separate"/>
      </w:r>
      <w:r>
        <w:t>7</w:t>
      </w:r>
      <w:r>
        <w:fldChar w:fldCharType="end"/>
      </w:r>
    </w:p>
    <w:p w14:paraId="70E093FC">
      <w:pPr>
        <w:pStyle w:val="29"/>
        <w:rPr>
          <w:rFonts w:asciiTheme="minorHAnsi" w:hAnsiTheme="minorHAnsi" w:eastAsiaTheme="minorEastAsia" w:cstheme="minorBidi"/>
          <w:color w:val="auto"/>
          <w:sz w:val="22"/>
          <w:szCs w:val="22"/>
        </w:rPr>
      </w:pPr>
      <w:r>
        <w:t>3.5.1 Performance</w:t>
      </w:r>
      <w:r>
        <w:tab/>
      </w:r>
      <w:r>
        <w:fldChar w:fldCharType="begin"/>
      </w:r>
      <w:r>
        <w:instrText xml:space="preserve"> PAGEREF _Toc438068843 \h </w:instrText>
      </w:r>
      <w:r>
        <w:fldChar w:fldCharType="separate"/>
      </w:r>
      <w:r>
        <w:t>8</w:t>
      </w:r>
      <w:r>
        <w:fldChar w:fldCharType="end"/>
      </w:r>
    </w:p>
    <w:p w14:paraId="729A2AF9">
      <w:pPr>
        <w:pStyle w:val="29"/>
        <w:rPr>
          <w:rFonts w:asciiTheme="minorHAnsi" w:hAnsiTheme="minorHAnsi" w:eastAsiaTheme="minorEastAsia" w:cstheme="minorBidi"/>
          <w:color w:val="auto"/>
          <w:sz w:val="22"/>
          <w:szCs w:val="22"/>
        </w:rPr>
      </w:pPr>
      <w:r>
        <w:t>3.5.2 Reliability</w:t>
      </w:r>
      <w:r>
        <w:tab/>
      </w:r>
      <w:r>
        <w:fldChar w:fldCharType="begin"/>
      </w:r>
      <w:r>
        <w:instrText xml:space="preserve"> PAGEREF _Toc438068844 \h </w:instrText>
      </w:r>
      <w:r>
        <w:fldChar w:fldCharType="separate"/>
      </w:r>
      <w:r>
        <w:t>8</w:t>
      </w:r>
      <w:r>
        <w:fldChar w:fldCharType="end"/>
      </w:r>
    </w:p>
    <w:p w14:paraId="1F6F7930">
      <w:pPr>
        <w:pStyle w:val="29"/>
        <w:rPr>
          <w:rFonts w:asciiTheme="minorHAnsi" w:hAnsiTheme="minorHAnsi" w:eastAsiaTheme="minorEastAsia" w:cstheme="minorBidi"/>
          <w:color w:val="auto"/>
          <w:sz w:val="22"/>
          <w:szCs w:val="22"/>
        </w:rPr>
      </w:pPr>
      <w:r>
        <w:t>3.5.3 Availability</w:t>
      </w:r>
      <w:r>
        <w:tab/>
      </w:r>
      <w:r>
        <w:fldChar w:fldCharType="begin"/>
      </w:r>
      <w:r>
        <w:instrText xml:space="preserve"> PAGEREF _Toc438068845 \h </w:instrText>
      </w:r>
      <w:r>
        <w:fldChar w:fldCharType="separate"/>
      </w:r>
      <w:r>
        <w:t>8</w:t>
      </w:r>
      <w:r>
        <w:fldChar w:fldCharType="end"/>
      </w:r>
    </w:p>
    <w:p w14:paraId="1288DB1D">
      <w:pPr>
        <w:pStyle w:val="29"/>
        <w:rPr>
          <w:rFonts w:asciiTheme="minorHAnsi" w:hAnsiTheme="minorHAnsi" w:eastAsiaTheme="minorEastAsia" w:cstheme="minorBidi"/>
          <w:color w:val="auto"/>
          <w:sz w:val="22"/>
          <w:szCs w:val="22"/>
        </w:rPr>
      </w:pPr>
      <w:r>
        <w:t>3.5.4 Security</w:t>
      </w:r>
      <w:r>
        <w:tab/>
      </w:r>
      <w:r>
        <w:fldChar w:fldCharType="begin"/>
      </w:r>
      <w:r>
        <w:instrText xml:space="preserve"> PAGEREF _Toc438068846 \h </w:instrText>
      </w:r>
      <w:r>
        <w:fldChar w:fldCharType="separate"/>
      </w:r>
      <w:r>
        <w:t>8</w:t>
      </w:r>
      <w:r>
        <w:fldChar w:fldCharType="end"/>
      </w:r>
    </w:p>
    <w:p w14:paraId="274AB59D">
      <w:pPr>
        <w:pStyle w:val="29"/>
        <w:rPr>
          <w:rFonts w:asciiTheme="minorHAnsi" w:hAnsiTheme="minorHAnsi" w:eastAsiaTheme="minorEastAsia" w:cstheme="minorBidi"/>
          <w:color w:val="auto"/>
          <w:sz w:val="22"/>
          <w:szCs w:val="22"/>
        </w:rPr>
      </w:pPr>
      <w:r>
        <w:t>3.5.5 Maintainability</w:t>
      </w:r>
      <w:r>
        <w:tab/>
      </w:r>
      <w:r>
        <w:fldChar w:fldCharType="begin"/>
      </w:r>
      <w:r>
        <w:instrText xml:space="preserve"> PAGEREF _Toc438068847 \h </w:instrText>
      </w:r>
      <w:r>
        <w:fldChar w:fldCharType="separate"/>
      </w:r>
      <w:r>
        <w:t>8</w:t>
      </w:r>
      <w:r>
        <w:fldChar w:fldCharType="end"/>
      </w:r>
    </w:p>
    <w:p w14:paraId="782605D9">
      <w:pPr>
        <w:pStyle w:val="29"/>
        <w:rPr>
          <w:rFonts w:asciiTheme="minorHAnsi" w:hAnsiTheme="minorHAnsi" w:eastAsiaTheme="minorEastAsia" w:cstheme="minorBidi"/>
          <w:color w:val="auto"/>
          <w:sz w:val="22"/>
          <w:szCs w:val="22"/>
        </w:rPr>
      </w:pPr>
      <w:r>
        <w:t>3.5.6 Portability</w:t>
      </w:r>
      <w:r>
        <w:tab/>
      </w:r>
      <w:r>
        <w:fldChar w:fldCharType="begin"/>
      </w:r>
      <w:r>
        <w:instrText xml:space="preserve"> PAGEREF _Toc438068848 \h </w:instrText>
      </w:r>
      <w:r>
        <w:fldChar w:fldCharType="separate"/>
      </w:r>
      <w:r>
        <w:t>8</w:t>
      </w:r>
      <w:r>
        <w:fldChar w:fldCharType="end"/>
      </w:r>
    </w:p>
    <w:p w14:paraId="65BB506A">
      <w:pPr>
        <w:pStyle w:val="28"/>
        <w:rPr>
          <w:rFonts w:asciiTheme="minorHAnsi" w:hAnsiTheme="minorHAnsi" w:eastAsiaTheme="minorEastAsia" w:cstheme="minorBidi"/>
          <w:i w:val="0"/>
          <w:color w:val="auto"/>
          <w:sz w:val="22"/>
          <w:szCs w:val="22"/>
        </w:rPr>
      </w:pPr>
      <w:r>
        <w:t>3.6  Inverse Requirements</w:t>
      </w:r>
      <w:r>
        <w:tab/>
      </w:r>
      <w:r>
        <w:fldChar w:fldCharType="begin"/>
      </w:r>
      <w:r>
        <w:instrText xml:space="preserve"> PAGEREF _Toc438068849 \h </w:instrText>
      </w:r>
      <w:r>
        <w:fldChar w:fldCharType="separate"/>
      </w:r>
      <w:r>
        <w:t>8</w:t>
      </w:r>
      <w:r>
        <w:fldChar w:fldCharType="end"/>
      </w:r>
    </w:p>
    <w:p w14:paraId="5E08D2A4">
      <w:pPr>
        <w:pStyle w:val="28"/>
        <w:rPr>
          <w:rFonts w:asciiTheme="minorHAnsi" w:hAnsiTheme="minorHAnsi" w:eastAsiaTheme="minorEastAsia" w:cstheme="minorBidi"/>
          <w:i w:val="0"/>
          <w:color w:val="auto"/>
          <w:sz w:val="22"/>
          <w:szCs w:val="22"/>
        </w:rPr>
      </w:pPr>
      <w:r>
        <w:t>3.7  Logical Database Requirements</w:t>
      </w:r>
      <w:r>
        <w:tab/>
      </w:r>
      <w:r>
        <w:fldChar w:fldCharType="begin"/>
      </w:r>
      <w:r>
        <w:instrText xml:space="preserve"> PAGEREF _Toc438068850 \h </w:instrText>
      </w:r>
      <w:r>
        <w:fldChar w:fldCharType="separate"/>
      </w:r>
      <w:r>
        <w:t>8</w:t>
      </w:r>
      <w:r>
        <w:fldChar w:fldCharType="end"/>
      </w:r>
    </w:p>
    <w:p w14:paraId="1385B925">
      <w:pPr>
        <w:pStyle w:val="28"/>
        <w:rPr>
          <w:rFonts w:asciiTheme="minorHAnsi" w:hAnsiTheme="minorHAnsi" w:eastAsiaTheme="minorEastAsia" w:cstheme="minorBidi"/>
          <w:i w:val="0"/>
          <w:color w:val="auto"/>
          <w:sz w:val="22"/>
          <w:szCs w:val="22"/>
        </w:rPr>
      </w:pPr>
      <w:r>
        <w:t>3.8  Design Constraints</w:t>
      </w:r>
      <w:r>
        <w:tab/>
      </w:r>
      <w:r>
        <w:fldChar w:fldCharType="begin"/>
      </w:r>
      <w:r>
        <w:instrText xml:space="preserve"> PAGEREF _Toc438068851 \h </w:instrText>
      </w:r>
      <w:r>
        <w:fldChar w:fldCharType="separate"/>
      </w:r>
      <w:r>
        <w:t>8</w:t>
      </w:r>
      <w:r>
        <w:fldChar w:fldCharType="end"/>
      </w:r>
    </w:p>
    <w:p w14:paraId="0C1C7292">
      <w:pPr>
        <w:pStyle w:val="29"/>
        <w:rPr>
          <w:rFonts w:asciiTheme="minorHAnsi" w:hAnsiTheme="minorHAnsi" w:eastAsiaTheme="minorEastAsia" w:cstheme="minorBidi"/>
          <w:color w:val="auto"/>
          <w:sz w:val="22"/>
          <w:szCs w:val="22"/>
        </w:rPr>
      </w:pPr>
      <w:r>
        <w:t>3.8.1 Standards Compliance</w:t>
      </w:r>
      <w:r>
        <w:tab/>
      </w:r>
      <w:r>
        <w:fldChar w:fldCharType="begin"/>
      </w:r>
      <w:r>
        <w:instrText xml:space="preserve"> PAGEREF _Toc438068852 \h </w:instrText>
      </w:r>
      <w:r>
        <w:fldChar w:fldCharType="separate"/>
      </w:r>
      <w:r>
        <w:t>8</w:t>
      </w:r>
      <w:r>
        <w:fldChar w:fldCharType="end"/>
      </w:r>
    </w:p>
    <w:p w14:paraId="3A64125F">
      <w:pPr>
        <w:pStyle w:val="27"/>
        <w:rPr>
          <w:rFonts w:asciiTheme="minorHAnsi" w:hAnsiTheme="minorHAnsi" w:eastAsiaTheme="minorEastAsia" w:cstheme="minorBidi"/>
          <w:b w:val="0"/>
          <w:color w:val="auto"/>
          <w:sz w:val="22"/>
          <w:szCs w:val="22"/>
        </w:rPr>
      </w:pPr>
      <w:r>
        <w:t>4. Analysis Models</w:t>
      </w:r>
      <w:r>
        <w:tab/>
      </w:r>
      <w:r>
        <w:fldChar w:fldCharType="begin"/>
      </w:r>
      <w:r>
        <w:instrText xml:space="preserve"> PAGEREF _Toc438068853 \h </w:instrText>
      </w:r>
      <w:r>
        <w:fldChar w:fldCharType="separate"/>
      </w:r>
      <w:r>
        <w:t>9</w:t>
      </w:r>
      <w:r>
        <w:fldChar w:fldCharType="end"/>
      </w:r>
    </w:p>
    <w:p w14:paraId="2C219D5B">
      <w:pPr>
        <w:pStyle w:val="28"/>
        <w:rPr>
          <w:rFonts w:asciiTheme="minorHAnsi" w:hAnsiTheme="minorHAnsi" w:eastAsiaTheme="minorEastAsia" w:cstheme="minorBidi"/>
          <w:i w:val="0"/>
          <w:color w:val="auto"/>
          <w:sz w:val="22"/>
          <w:szCs w:val="22"/>
        </w:rPr>
      </w:pPr>
      <w:r>
        <w:t>4.1  Sequence Diagrams</w:t>
      </w:r>
      <w:r>
        <w:tab/>
      </w:r>
      <w:r>
        <w:fldChar w:fldCharType="begin"/>
      </w:r>
      <w:r>
        <w:instrText xml:space="preserve"> PAGEREF _Toc438068854 \h </w:instrText>
      </w:r>
      <w:r>
        <w:fldChar w:fldCharType="separate"/>
      </w:r>
      <w:r>
        <w:t>9</w:t>
      </w:r>
      <w:r>
        <w:fldChar w:fldCharType="end"/>
      </w:r>
    </w:p>
    <w:p w14:paraId="209E738B">
      <w:pPr>
        <w:pStyle w:val="28"/>
        <w:rPr>
          <w:rFonts w:asciiTheme="minorHAnsi" w:hAnsiTheme="minorHAnsi" w:eastAsiaTheme="minorEastAsia" w:cstheme="minorBidi"/>
          <w:i w:val="0"/>
          <w:color w:val="auto"/>
          <w:sz w:val="22"/>
          <w:szCs w:val="22"/>
        </w:rPr>
      </w:pPr>
      <w:r>
        <w:t>4.2  Data Flow Diagrams (DFD)</w:t>
      </w:r>
      <w:r>
        <w:tab/>
      </w:r>
      <w:r>
        <w:fldChar w:fldCharType="begin"/>
      </w:r>
      <w:r>
        <w:instrText xml:space="preserve"> PAGEREF _Toc438068855 \h </w:instrText>
      </w:r>
      <w:r>
        <w:fldChar w:fldCharType="separate"/>
      </w:r>
      <w:r>
        <w:t>9</w:t>
      </w:r>
      <w:r>
        <w:fldChar w:fldCharType="end"/>
      </w:r>
    </w:p>
    <w:p w14:paraId="79C359E8">
      <w:pPr>
        <w:pStyle w:val="28"/>
        <w:rPr>
          <w:rFonts w:asciiTheme="minorHAnsi" w:hAnsiTheme="minorHAnsi" w:eastAsiaTheme="minorEastAsia" w:cstheme="minorBidi"/>
          <w:i w:val="0"/>
          <w:color w:val="auto"/>
          <w:sz w:val="22"/>
          <w:szCs w:val="22"/>
        </w:rPr>
      </w:pPr>
      <w:r>
        <w:t>4.3  State-Transition Diagrams (STD)</w:t>
      </w:r>
      <w:r>
        <w:tab/>
      </w:r>
      <w:r>
        <w:fldChar w:fldCharType="begin"/>
      </w:r>
      <w:r>
        <w:instrText xml:space="preserve"> PAGEREF _Toc438068856 \h </w:instrText>
      </w:r>
      <w:r>
        <w:fldChar w:fldCharType="separate"/>
      </w:r>
      <w:r>
        <w:t>9</w:t>
      </w:r>
      <w:r>
        <w:fldChar w:fldCharType="end"/>
      </w:r>
    </w:p>
    <w:p w14:paraId="565D253F">
      <w:pPr>
        <w:pStyle w:val="27"/>
        <w:rPr>
          <w:rFonts w:asciiTheme="minorHAnsi" w:hAnsiTheme="minorHAnsi" w:eastAsiaTheme="minorEastAsia" w:cstheme="minorBidi"/>
          <w:b w:val="0"/>
          <w:color w:val="auto"/>
          <w:sz w:val="22"/>
          <w:szCs w:val="22"/>
        </w:rPr>
      </w:pPr>
      <w:r>
        <w:t>5. Supporting Information</w:t>
      </w:r>
      <w:r>
        <w:tab/>
      </w:r>
      <w:r>
        <w:fldChar w:fldCharType="begin"/>
      </w:r>
      <w:r>
        <w:instrText xml:space="preserve"> PAGEREF _Toc438068857 \h </w:instrText>
      </w:r>
      <w:r>
        <w:fldChar w:fldCharType="separate"/>
      </w:r>
      <w:r>
        <w:t>9</w:t>
      </w:r>
      <w:r>
        <w:fldChar w:fldCharType="end"/>
      </w:r>
    </w:p>
    <w:p w14:paraId="4E6AC76A">
      <w:pPr>
        <w:pStyle w:val="29"/>
        <w:rPr>
          <w:rFonts w:asciiTheme="minorHAnsi" w:hAnsiTheme="minorHAnsi" w:eastAsiaTheme="minorEastAsia" w:cstheme="minorBidi"/>
          <w:color w:val="auto"/>
          <w:sz w:val="22"/>
          <w:szCs w:val="22"/>
        </w:rPr>
      </w:pPr>
      <w:r>
        <w:t>Appendix A – Background Research on:</w:t>
      </w:r>
      <w:r>
        <w:tab/>
      </w:r>
      <w:r>
        <w:fldChar w:fldCharType="begin"/>
      </w:r>
      <w:r>
        <w:instrText xml:space="preserve"> PAGEREF _Toc438068858 \h </w:instrText>
      </w:r>
      <w:r>
        <w:fldChar w:fldCharType="separate"/>
      </w:r>
      <w:r>
        <w:t>9</w:t>
      </w:r>
      <w:r>
        <w:fldChar w:fldCharType="end"/>
      </w:r>
    </w:p>
    <w:p w14:paraId="71710C11">
      <w:pPr>
        <w:pStyle w:val="29"/>
        <w:rPr>
          <w:rFonts w:asciiTheme="minorHAnsi" w:hAnsiTheme="minorHAnsi" w:eastAsiaTheme="minorEastAsia" w:cstheme="minorBidi"/>
          <w:color w:val="auto"/>
          <w:sz w:val="22"/>
          <w:szCs w:val="22"/>
        </w:rPr>
      </w:pPr>
      <w:r>
        <w:t>Appendix B – Data Dictionary</w:t>
      </w:r>
      <w:r>
        <w:tab/>
      </w:r>
      <w:r>
        <w:fldChar w:fldCharType="begin"/>
      </w:r>
      <w:r>
        <w:instrText xml:space="preserve"> PAGEREF _Toc438068859 \h </w:instrText>
      </w:r>
      <w:r>
        <w:fldChar w:fldCharType="separate"/>
      </w:r>
      <w:r>
        <w:t>9</w:t>
      </w:r>
      <w:r>
        <w:fldChar w:fldCharType="end"/>
      </w:r>
    </w:p>
    <w:p w14:paraId="18E8CADC">
      <w:pPr>
        <w:tabs>
          <w:tab w:val="left" w:pos="1520"/>
        </w:tabs>
        <w:rPr>
          <w:rFonts w:ascii="Times New Roman" w:hAnsi="Times New Roman" w:cs="Times New Roman"/>
          <w:b/>
          <w:sz w:val="20"/>
        </w:rPr>
        <w:sectPr>
          <w:headerReference r:id="rId5" w:type="default"/>
          <w:footerReference r:id="rId6" w:type="default"/>
          <w:pgSz w:w="11909" w:h="16834"/>
          <w:pgMar w:top="1440" w:right="1440" w:bottom="1440" w:left="1440" w:header="720" w:footer="720" w:gutter="0"/>
          <w:pgNumType w:fmt="lowerRoman"/>
          <w:cols w:space="720" w:num="1"/>
          <w:titlePg/>
          <w:docGrid w:linePitch="326" w:charSpace="0"/>
        </w:sectPr>
      </w:pPr>
      <w:r>
        <w:rPr>
          <w:rFonts w:ascii="Times New Roman" w:hAnsi="Times New Roman" w:cs="Times New Roman"/>
          <w:b/>
          <w:sz w:val="20"/>
        </w:rPr>
        <w:fldChar w:fldCharType="end"/>
      </w:r>
    </w:p>
    <w:p w14:paraId="35BB15F1">
      <w:pPr>
        <w:pStyle w:val="2"/>
        <w:spacing w:line="276" w:lineRule="auto"/>
      </w:pPr>
      <w:bookmarkStart w:id="7" w:name="_Toc438068812"/>
      <w:r>
        <w:t>1.  Introduction</w:t>
      </w:r>
      <w:bookmarkEnd w:id="7"/>
      <w:r>
        <w:t xml:space="preserve">  </w:t>
      </w:r>
    </w:p>
    <w:p w14:paraId="654584FB">
      <w:pPr>
        <w:bidi w:val="0"/>
        <w:spacing w:line="360" w:lineRule="auto"/>
        <w:jc w:val="both"/>
      </w:pPr>
      <w:r>
        <w:t>The Pesticide Shop Management System is a software application developed with Python and tkinter as the user interface tool. It has been designed for everyday operations in pesticide shops operated by agricultural firms. The software goes towards settling many ticklish points of business in a shop. It provides a user-friendly interface and allows administrators and users to login separately. In effect, it manages products, completes bills and records sales in a more efficient way so as to lighten your day-to-day operations and improve order for your customers.</w:t>
      </w:r>
    </w:p>
    <w:p w14:paraId="370B877F">
      <w:pPr>
        <w:pStyle w:val="3"/>
      </w:pPr>
      <w:bookmarkStart w:id="8" w:name="_Toc438068813"/>
      <w:r>
        <w:t>1.1  Purpose</w:t>
      </w:r>
      <w:bookmarkEnd w:id="8"/>
      <w:r>
        <w:t xml:space="preserve">  </w:t>
      </w:r>
    </w:p>
    <w:p w14:paraId="75A9E100">
      <w:pPr>
        <w:spacing w:line="360" w:lineRule="auto"/>
        <w:jc w:val="both"/>
        <w:rPr>
          <w:rFonts w:hint="default"/>
          <w:sz w:val="24"/>
          <w:szCs w:val="24"/>
          <w:lang w:val="en-US"/>
        </w:rPr>
      </w:pPr>
      <w:r>
        <w:rPr>
          <w:rFonts w:hint="default"/>
          <w:sz w:val="24"/>
          <w:szCs w:val="24"/>
          <w:lang w:val="en-US"/>
        </w:rPr>
        <w:t>My goal is to design a desktop application that is both secure and user-friendly, allowing administrators and shop staff to log in based on their designated roles.</w:t>
      </w:r>
    </w:p>
    <w:p w14:paraId="2DDCDDEE">
      <w:pPr>
        <w:spacing w:line="360" w:lineRule="auto"/>
        <w:jc w:val="both"/>
        <w:rPr>
          <w:rFonts w:hint="default"/>
          <w:sz w:val="24"/>
          <w:szCs w:val="24"/>
          <w:lang w:val="en-US"/>
        </w:rPr>
      </w:pPr>
      <w:r>
        <w:rPr>
          <w:rFonts w:hint="default"/>
          <w:sz w:val="24"/>
          <w:szCs w:val="24"/>
          <w:lang w:val="en-US"/>
        </w:rPr>
        <w:t>The application will have automated inventory management capabilities that will allow users to easily add new pesticide products and keep track of real-time stock levels, as well as being able to send automated low-stock alerts to avoid running out.</w:t>
      </w:r>
    </w:p>
    <w:p w14:paraId="07E12B87">
      <w:pPr>
        <w:bidi w:val="0"/>
        <w:spacing w:line="360" w:lineRule="auto"/>
        <w:jc w:val="both"/>
      </w:pPr>
      <w:r>
        <w:rPr>
          <w:rFonts w:hint="default" w:eastAsia="sans-serif" w:cs="sans-serif" w:asciiTheme="minorAscii" w:hAnsiTheme="minorAscii"/>
          <w:i w:val="0"/>
          <w:iCs w:val="0"/>
          <w:caps w:val="0"/>
          <w:color w:val="000000" w:themeColor="text1"/>
          <w:spacing w:val="0"/>
          <w:sz w:val="24"/>
          <w:szCs w:val="24"/>
          <w:shd w:val="clear" w:fill="FFFFFF"/>
          <w14:textFill>
            <w14:solidFill>
              <w14:schemeClr w14:val="tx1"/>
            </w14:solidFill>
          </w14:textFill>
        </w:rPr>
        <w:t>BILLINGAPPLICATIONThis application will be easy to use for billing purposes. It should enable fast product selection, complete pre-calculations of costs, including tax and discounts, and ultimately printing out invoices.</w:t>
      </w:r>
    </w:p>
    <w:p w14:paraId="23CE310A">
      <w:pPr>
        <w:pStyle w:val="3"/>
      </w:pPr>
      <w:bookmarkStart w:id="9" w:name="_Toc438068814"/>
      <w:r>
        <w:t>1.2  Scope</w:t>
      </w:r>
      <w:bookmarkEnd w:id="9"/>
      <w:r>
        <w:t xml:space="preserve"> </w:t>
      </w:r>
    </w:p>
    <w:p w14:paraId="2410F207">
      <w:pPr>
        <w:bidi w:val="0"/>
        <w:spacing w:line="360" w:lineRule="auto"/>
        <w:jc w:val="both"/>
        <w:rPr>
          <w:rFonts w:hint="default"/>
        </w:rPr>
      </w:pPr>
      <w:r>
        <w:rPr>
          <w:rFonts w:hint="default" w:ascii="Calibri" w:hAnsi="Calibri" w:cs="Calibri"/>
        </w:rPr>
        <w:t>This system includes a program for managing products, billing, and recording sales in pesticide shops. The system simplifies many daily tasks and reduces error. The system includes login for admin and users, and is designed to be used only on a desktop PC using Python and the tkinter library.</w:t>
      </w:r>
    </w:p>
    <w:p w14:paraId="3921B58F">
      <w:pPr>
        <w:pStyle w:val="3"/>
      </w:pPr>
      <w:bookmarkStart w:id="10" w:name="_Toc438068815"/>
      <w:r>
        <w:t>1.3  Definitions, Acronyms, and Abbreviations.</w:t>
      </w:r>
      <w:bookmarkEnd w:id="10"/>
      <w:r>
        <w:t xml:space="preserve">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4"/>
        <w:gridCol w:w="7211"/>
      </w:tblGrid>
      <w:tr w14:paraId="3292D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D9E7FFE">
            <w:pPr>
              <w:bidi w:val="0"/>
              <w:rPr>
                <w:rFonts w:hint="default" w:ascii="Calibri" w:hAnsi="Calibri" w:cs="Calibri"/>
                <w:sz w:val="20"/>
                <w:szCs w:val="18"/>
              </w:rPr>
            </w:pPr>
            <w:r>
              <w:rPr>
                <w:rFonts w:hint="default" w:ascii="Calibri" w:hAnsi="Calibri" w:cs="Calibri"/>
                <w:sz w:val="20"/>
                <w:szCs w:val="18"/>
                <w:lang w:val="en-US" w:eastAsia="zh-CN"/>
              </w:rPr>
              <w:t>Term / Acronym</w:t>
            </w:r>
          </w:p>
        </w:tc>
        <w:tc>
          <w:tcPr>
            <w:tcW w:w="7211" w:type="dxa"/>
            <w:vAlign w:val="center"/>
          </w:tcPr>
          <w:p w14:paraId="6C53A6EE">
            <w:pPr>
              <w:bidi w:val="0"/>
              <w:rPr>
                <w:rFonts w:hint="default" w:ascii="Calibri" w:hAnsi="Calibri" w:cs="Calibri"/>
                <w:sz w:val="20"/>
                <w:szCs w:val="18"/>
              </w:rPr>
            </w:pPr>
            <w:r>
              <w:rPr>
                <w:rFonts w:hint="default" w:ascii="Calibri" w:hAnsi="Calibri" w:cs="Calibri"/>
                <w:sz w:val="20"/>
                <w:szCs w:val="18"/>
                <w:lang w:val="en-US" w:eastAsia="zh-CN"/>
              </w:rPr>
              <w:t>Full Form / Definition</w:t>
            </w:r>
          </w:p>
        </w:tc>
      </w:tr>
      <w:tr w14:paraId="7E621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BCF3086">
            <w:pPr>
              <w:bidi w:val="0"/>
              <w:rPr>
                <w:rFonts w:hint="default" w:ascii="Calibri" w:hAnsi="Calibri" w:cs="Calibri"/>
                <w:sz w:val="20"/>
                <w:szCs w:val="18"/>
              </w:rPr>
            </w:pPr>
            <w:r>
              <w:rPr>
                <w:rFonts w:hint="default" w:ascii="Calibri" w:hAnsi="Calibri" w:cs="Calibri"/>
                <w:sz w:val="20"/>
                <w:szCs w:val="18"/>
                <w:lang w:val="en-US" w:eastAsia="zh-CN"/>
              </w:rPr>
              <w:t>SRS</w:t>
            </w:r>
          </w:p>
        </w:tc>
        <w:tc>
          <w:tcPr>
            <w:tcW w:w="7211" w:type="dxa"/>
            <w:vAlign w:val="center"/>
          </w:tcPr>
          <w:p w14:paraId="2C6C07FD">
            <w:pPr>
              <w:bidi w:val="0"/>
              <w:rPr>
                <w:rFonts w:hint="default" w:ascii="Calibri" w:hAnsi="Calibri" w:cs="Calibri"/>
                <w:sz w:val="20"/>
                <w:szCs w:val="18"/>
              </w:rPr>
            </w:pPr>
            <w:r>
              <w:rPr>
                <w:rFonts w:hint="default" w:ascii="Calibri" w:hAnsi="Calibri" w:cs="Calibri"/>
                <w:sz w:val="20"/>
                <w:szCs w:val="18"/>
                <w:lang w:val="en-US" w:eastAsia="zh-CN"/>
              </w:rPr>
              <w:t>Software Requirements Specification; a document that describes what the pesticide shop management system must do and its operational constraints</w:t>
            </w:r>
          </w:p>
        </w:tc>
      </w:tr>
      <w:tr w14:paraId="4CD0F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174E3A81">
            <w:pPr>
              <w:bidi w:val="0"/>
              <w:rPr>
                <w:rFonts w:hint="default" w:ascii="Calibri" w:hAnsi="Calibri" w:cs="Calibri"/>
                <w:sz w:val="20"/>
                <w:szCs w:val="18"/>
              </w:rPr>
            </w:pPr>
            <w:r>
              <w:rPr>
                <w:rFonts w:hint="default" w:ascii="Calibri" w:hAnsi="Calibri" w:cs="Calibri"/>
                <w:sz w:val="20"/>
                <w:szCs w:val="18"/>
                <w:lang w:val="en-US" w:eastAsia="zh-CN"/>
              </w:rPr>
              <w:t>Pesticide Shop Management System</w:t>
            </w:r>
          </w:p>
        </w:tc>
        <w:tc>
          <w:tcPr>
            <w:tcW w:w="7211" w:type="dxa"/>
            <w:vAlign w:val="center"/>
          </w:tcPr>
          <w:p w14:paraId="24601E00">
            <w:pPr>
              <w:bidi w:val="0"/>
              <w:rPr>
                <w:rFonts w:hint="default" w:ascii="Calibri" w:hAnsi="Calibri" w:cs="Calibri"/>
                <w:sz w:val="20"/>
                <w:szCs w:val="18"/>
              </w:rPr>
            </w:pPr>
            <w:r>
              <w:rPr>
                <w:rFonts w:hint="default" w:ascii="Calibri" w:hAnsi="Calibri" w:cs="Calibri"/>
                <w:sz w:val="20"/>
                <w:szCs w:val="18"/>
                <w:lang w:val="en-US" w:eastAsia="zh-CN"/>
              </w:rPr>
              <w:t>A desktop-based software developed using Python and tkinter to manage products, billing, and sales in pesticide shops</w:t>
            </w:r>
          </w:p>
        </w:tc>
      </w:tr>
      <w:tr w14:paraId="6DF5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060C2B0">
            <w:pPr>
              <w:bidi w:val="0"/>
              <w:rPr>
                <w:rFonts w:hint="default" w:ascii="Calibri" w:hAnsi="Calibri" w:cs="Calibri"/>
                <w:sz w:val="20"/>
                <w:szCs w:val="18"/>
              </w:rPr>
            </w:pPr>
            <w:r>
              <w:rPr>
                <w:rFonts w:hint="default" w:ascii="Calibri" w:hAnsi="Calibri" w:cs="Calibri"/>
                <w:sz w:val="20"/>
                <w:szCs w:val="18"/>
                <w:lang w:val="en-US" w:eastAsia="zh-CN"/>
              </w:rPr>
              <w:t>Python</w:t>
            </w:r>
          </w:p>
        </w:tc>
        <w:tc>
          <w:tcPr>
            <w:tcW w:w="7211" w:type="dxa"/>
            <w:vAlign w:val="center"/>
          </w:tcPr>
          <w:p w14:paraId="6C5027C6">
            <w:pPr>
              <w:bidi w:val="0"/>
              <w:rPr>
                <w:rFonts w:hint="default" w:ascii="Calibri" w:hAnsi="Calibri" w:cs="Calibri"/>
                <w:sz w:val="20"/>
                <w:szCs w:val="18"/>
              </w:rPr>
            </w:pPr>
            <w:r>
              <w:rPr>
                <w:rFonts w:hint="default" w:ascii="Calibri" w:hAnsi="Calibri" w:cs="Calibri"/>
                <w:sz w:val="20"/>
                <w:szCs w:val="18"/>
                <w:lang w:val="en-US" w:eastAsia="zh-CN"/>
              </w:rPr>
              <w:t>A high-level programming language used to develop the system logic and functionality</w:t>
            </w:r>
          </w:p>
        </w:tc>
      </w:tr>
      <w:tr w14:paraId="5644D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44FBD3B8">
            <w:pPr>
              <w:bidi w:val="0"/>
              <w:rPr>
                <w:rFonts w:hint="default" w:ascii="Calibri" w:hAnsi="Calibri" w:cs="Calibri"/>
                <w:sz w:val="20"/>
                <w:szCs w:val="18"/>
              </w:rPr>
            </w:pPr>
            <w:r>
              <w:rPr>
                <w:rFonts w:hint="default" w:ascii="Calibri" w:hAnsi="Calibri" w:cs="Calibri"/>
                <w:sz w:val="20"/>
                <w:szCs w:val="18"/>
                <w:lang w:val="en-US" w:eastAsia="zh-CN"/>
              </w:rPr>
              <w:t>Tkinter</w:t>
            </w:r>
          </w:p>
        </w:tc>
        <w:tc>
          <w:tcPr>
            <w:tcW w:w="7211" w:type="dxa"/>
            <w:vAlign w:val="center"/>
          </w:tcPr>
          <w:p w14:paraId="493E9527">
            <w:pPr>
              <w:bidi w:val="0"/>
              <w:rPr>
                <w:rFonts w:hint="default" w:ascii="Calibri" w:hAnsi="Calibri" w:cs="Calibri"/>
                <w:sz w:val="20"/>
                <w:szCs w:val="18"/>
              </w:rPr>
            </w:pPr>
            <w:r>
              <w:rPr>
                <w:rFonts w:hint="default" w:ascii="Calibri" w:hAnsi="Calibri" w:cs="Calibri"/>
                <w:sz w:val="20"/>
                <w:szCs w:val="18"/>
                <w:lang w:val="en-US" w:eastAsia="zh-CN"/>
              </w:rPr>
              <w:t>A standard Python library used to create the graphical user interface (GUI) of the system</w:t>
            </w:r>
          </w:p>
        </w:tc>
      </w:tr>
      <w:tr w14:paraId="232B0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B0965A9">
            <w:pPr>
              <w:bidi w:val="0"/>
              <w:rPr>
                <w:rFonts w:hint="default" w:ascii="Calibri" w:hAnsi="Calibri" w:cs="Calibri"/>
                <w:sz w:val="20"/>
                <w:szCs w:val="18"/>
              </w:rPr>
            </w:pPr>
            <w:r>
              <w:rPr>
                <w:rFonts w:hint="default" w:ascii="Calibri" w:hAnsi="Calibri" w:cs="Calibri"/>
                <w:sz w:val="20"/>
                <w:szCs w:val="18"/>
                <w:lang w:val="en-US" w:eastAsia="zh-CN"/>
              </w:rPr>
              <w:t>Desktop Application</w:t>
            </w:r>
          </w:p>
        </w:tc>
        <w:tc>
          <w:tcPr>
            <w:tcW w:w="7211" w:type="dxa"/>
            <w:vAlign w:val="center"/>
          </w:tcPr>
          <w:p w14:paraId="0AA6856C">
            <w:pPr>
              <w:bidi w:val="0"/>
              <w:rPr>
                <w:rFonts w:hint="default" w:ascii="Calibri" w:hAnsi="Calibri" w:cs="Calibri"/>
                <w:sz w:val="20"/>
                <w:szCs w:val="18"/>
              </w:rPr>
            </w:pPr>
            <w:r>
              <w:rPr>
                <w:rFonts w:hint="default" w:ascii="Calibri" w:hAnsi="Calibri" w:cs="Calibri"/>
                <w:sz w:val="20"/>
                <w:szCs w:val="18"/>
                <w:lang w:val="en-US" w:eastAsia="zh-CN"/>
              </w:rPr>
              <w:t>A software application that runs locally on a computer without requiring a web browser</w:t>
            </w:r>
          </w:p>
        </w:tc>
      </w:tr>
      <w:tr w14:paraId="026D7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0A0C1A15">
            <w:pPr>
              <w:bidi w:val="0"/>
              <w:rPr>
                <w:rFonts w:hint="default" w:ascii="Calibri" w:hAnsi="Calibri" w:cs="Calibri"/>
                <w:sz w:val="20"/>
                <w:szCs w:val="18"/>
              </w:rPr>
            </w:pPr>
            <w:r>
              <w:rPr>
                <w:rFonts w:hint="default" w:ascii="Calibri" w:hAnsi="Calibri" w:cs="Calibri"/>
                <w:sz w:val="20"/>
                <w:szCs w:val="18"/>
                <w:lang w:val="en-US" w:eastAsia="zh-CN"/>
              </w:rPr>
              <w:t>Inventory Management</w:t>
            </w:r>
          </w:p>
        </w:tc>
        <w:tc>
          <w:tcPr>
            <w:tcW w:w="7211" w:type="dxa"/>
            <w:vAlign w:val="center"/>
          </w:tcPr>
          <w:p w14:paraId="750C4CA2">
            <w:pPr>
              <w:bidi w:val="0"/>
              <w:rPr>
                <w:rFonts w:hint="default" w:ascii="Calibri" w:hAnsi="Calibri" w:cs="Calibri"/>
                <w:sz w:val="20"/>
                <w:szCs w:val="18"/>
              </w:rPr>
            </w:pPr>
            <w:r>
              <w:rPr>
                <w:rFonts w:hint="default" w:ascii="Calibri" w:hAnsi="Calibri" w:cs="Calibri"/>
                <w:sz w:val="20"/>
                <w:szCs w:val="18"/>
                <w:lang w:val="en-US" w:eastAsia="zh-CN"/>
              </w:rPr>
              <w:t>The process of tracking and managing pesticide products, stock levels, and availability</w:t>
            </w:r>
          </w:p>
        </w:tc>
      </w:tr>
      <w:tr w14:paraId="3F521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0172A763">
            <w:pPr>
              <w:bidi w:val="0"/>
              <w:rPr>
                <w:rFonts w:hint="default" w:ascii="Calibri" w:hAnsi="Calibri" w:cs="Calibri"/>
                <w:sz w:val="20"/>
                <w:szCs w:val="18"/>
              </w:rPr>
            </w:pPr>
            <w:r>
              <w:rPr>
                <w:rFonts w:hint="default" w:ascii="Calibri" w:hAnsi="Calibri" w:cs="Calibri"/>
                <w:sz w:val="20"/>
                <w:szCs w:val="18"/>
                <w:lang w:val="en-US" w:eastAsia="zh-CN"/>
              </w:rPr>
              <w:t>Billing System</w:t>
            </w:r>
          </w:p>
        </w:tc>
        <w:tc>
          <w:tcPr>
            <w:tcW w:w="7211" w:type="dxa"/>
            <w:vAlign w:val="center"/>
          </w:tcPr>
          <w:p w14:paraId="6ECF8793">
            <w:pPr>
              <w:bidi w:val="0"/>
              <w:rPr>
                <w:rFonts w:hint="default" w:ascii="Calibri" w:hAnsi="Calibri" w:cs="Calibri"/>
                <w:sz w:val="20"/>
                <w:szCs w:val="18"/>
              </w:rPr>
            </w:pPr>
            <w:r>
              <w:rPr>
                <w:rFonts w:hint="default" w:ascii="Calibri" w:hAnsi="Calibri" w:cs="Calibri"/>
                <w:sz w:val="20"/>
                <w:szCs w:val="18"/>
                <w:lang w:val="en-US" w:eastAsia="zh-CN"/>
              </w:rPr>
              <w:t>A feature that generates invoices and records customer purchases efficiently</w:t>
            </w:r>
          </w:p>
        </w:tc>
      </w:tr>
      <w:tr w14:paraId="41EB1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359D970C">
            <w:pPr>
              <w:bidi w:val="0"/>
              <w:rPr>
                <w:rFonts w:hint="default" w:ascii="Calibri" w:hAnsi="Calibri" w:cs="Calibri"/>
                <w:sz w:val="20"/>
                <w:szCs w:val="18"/>
              </w:rPr>
            </w:pPr>
            <w:r>
              <w:rPr>
                <w:rFonts w:hint="default" w:ascii="Calibri" w:hAnsi="Calibri" w:cs="Calibri"/>
                <w:sz w:val="20"/>
                <w:szCs w:val="18"/>
                <w:lang w:val="en-US" w:eastAsia="zh-CN"/>
              </w:rPr>
              <w:t>Sales Management</w:t>
            </w:r>
          </w:p>
        </w:tc>
        <w:tc>
          <w:tcPr>
            <w:tcW w:w="7211" w:type="dxa"/>
            <w:vAlign w:val="center"/>
          </w:tcPr>
          <w:p w14:paraId="6DB93392">
            <w:pPr>
              <w:bidi w:val="0"/>
              <w:rPr>
                <w:rFonts w:hint="default" w:ascii="Calibri" w:hAnsi="Calibri" w:cs="Calibri"/>
                <w:sz w:val="20"/>
                <w:szCs w:val="18"/>
              </w:rPr>
            </w:pPr>
            <w:r>
              <w:rPr>
                <w:rFonts w:hint="default" w:ascii="Calibri" w:hAnsi="Calibri" w:cs="Calibri"/>
                <w:sz w:val="20"/>
                <w:szCs w:val="18"/>
                <w:lang w:val="en-US" w:eastAsia="zh-CN"/>
              </w:rPr>
              <w:t>The process of recording, tracking, and analyzing sales transactions</w:t>
            </w:r>
          </w:p>
        </w:tc>
      </w:tr>
      <w:tr w14:paraId="0A1A1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9A38C23">
            <w:pPr>
              <w:bidi w:val="0"/>
              <w:rPr>
                <w:rFonts w:hint="default" w:ascii="Calibri" w:hAnsi="Calibri" w:cs="Calibri"/>
                <w:sz w:val="20"/>
                <w:szCs w:val="18"/>
              </w:rPr>
            </w:pPr>
            <w:r>
              <w:rPr>
                <w:rFonts w:hint="default" w:ascii="Calibri" w:hAnsi="Calibri" w:cs="Calibri"/>
                <w:sz w:val="20"/>
                <w:szCs w:val="18"/>
                <w:lang w:val="en-US" w:eastAsia="zh-CN"/>
              </w:rPr>
              <w:t>User</w:t>
            </w:r>
          </w:p>
        </w:tc>
        <w:tc>
          <w:tcPr>
            <w:tcW w:w="7211" w:type="dxa"/>
            <w:vAlign w:val="center"/>
          </w:tcPr>
          <w:p w14:paraId="0A63E0FB">
            <w:pPr>
              <w:bidi w:val="0"/>
              <w:rPr>
                <w:rFonts w:hint="default" w:ascii="Calibri" w:hAnsi="Calibri" w:cs="Calibri"/>
                <w:sz w:val="20"/>
                <w:szCs w:val="18"/>
              </w:rPr>
            </w:pPr>
            <w:r>
              <w:rPr>
                <w:rFonts w:hint="default" w:ascii="Calibri" w:hAnsi="Calibri" w:cs="Calibri"/>
                <w:sz w:val="20"/>
                <w:szCs w:val="18"/>
                <w:lang w:val="en-US" w:eastAsia="zh-CN"/>
              </w:rPr>
              <w:t>A person who accesses the system to perform daily shop operations like billing and viewing products</w:t>
            </w:r>
          </w:p>
        </w:tc>
      </w:tr>
      <w:tr w14:paraId="38A37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7DA8A95">
            <w:pPr>
              <w:bidi w:val="0"/>
              <w:rPr>
                <w:rFonts w:hint="default" w:ascii="Calibri" w:hAnsi="Calibri" w:cs="Calibri"/>
                <w:sz w:val="20"/>
                <w:szCs w:val="18"/>
              </w:rPr>
            </w:pPr>
            <w:r>
              <w:rPr>
                <w:rFonts w:hint="default" w:ascii="Calibri" w:hAnsi="Calibri" w:cs="Calibri"/>
                <w:sz w:val="20"/>
                <w:szCs w:val="18"/>
                <w:lang w:val="en-US" w:eastAsia="zh-CN"/>
              </w:rPr>
              <w:t>Admin</w:t>
            </w:r>
          </w:p>
        </w:tc>
        <w:tc>
          <w:tcPr>
            <w:tcW w:w="7211" w:type="dxa"/>
            <w:vAlign w:val="center"/>
          </w:tcPr>
          <w:p w14:paraId="2E75239E">
            <w:pPr>
              <w:bidi w:val="0"/>
              <w:rPr>
                <w:rFonts w:hint="default" w:ascii="Calibri" w:hAnsi="Calibri" w:cs="Calibri"/>
                <w:sz w:val="20"/>
                <w:szCs w:val="18"/>
              </w:rPr>
            </w:pPr>
            <w:r>
              <w:rPr>
                <w:rFonts w:hint="default" w:ascii="Calibri" w:hAnsi="Calibri" w:cs="Calibri"/>
                <w:sz w:val="20"/>
                <w:szCs w:val="18"/>
                <w:lang w:val="en-US" w:eastAsia="zh-CN"/>
              </w:rPr>
              <w:t>An authorized user responsible for managing products, users, and overall system settings</w:t>
            </w:r>
          </w:p>
        </w:tc>
      </w:tr>
      <w:tr w14:paraId="7E65C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349BEDA">
            <w:pPr>
              <w:bidi w:val="0"/>
              <w:rPr>
                <w:rFonts w:hint="default" w:ascii="Calibri" w:hAnsi="Calibri" w:cs="Calibri"/>
                <w:sz w:val="20"/>
                <w:szCs w:val="18"/>
              </w:rPr>
            </w:pPr>
            <w:r>
              <w:rPr>
                <w:rFonts w:hint="default" w:ascii="Calibri" w:hAnsi="Calibri" w:cs="Calibri"/>
                <w:sz w:val="20"/>
                <w:szCs w:val="18"/>
                <w:lang w:val="en-US" w:eastAsia="zh-CN"/>
              </w:rPr>
              <w:t>Product</w:t>
            </w:r>
          </w:p>
        </w:tc>
        <w:tc>
          <w:tcPr>
            <w:tcW w:w="7211" w:type="dxa"/>
            <w:vAlign w:val="center"/>
          </w:tcPr>
          <w:p w14:paraId="67176720">
            <w:pPr>
              <w:bidi w:val="0"/>
              <w:rPr>
                <w:rFonts w:hint="default" w:ascii="Calibri" w:hAnsi="Calibri" w:cs="Calibri"/>
                <w:sz w:val="20"/>
                <w:szCs w:val="18"/>
              </w:rPr>
            </w:pPr>
            <w:r>
              <w:rPr>
                <w:rFonts w:hint="default" w:ascii="Calibri" w:hAnsi="Calibri" w:cs="Calibri"/>
                <w:sz w:val="20"/>
                <w:szCs w:val="18"/>
                <w:lang w:val="en-US" w:eastAsia="zh-CN"/>
              </w:rPr>
              <w:t>Pesticide items stored in the system with details such as name, price, and quantity</w:t>
            </w:r>
          </w:p>
        </w:tc>
      </w:tr>
      <w:tr w14:paraId="23800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054F8F66">
            <w:pPr>
              <w:bidi w:val="0"/>
              <w:rPr>
                <w:rFonts w:hint="default" w:ascii="Calibri" w:hAnsi="Calibri" w:cs="Calibri"/>
                <w:sz w:val="20"/>
                <w:szCs w:val="18"/>
              </w:rPr>
            </w:pPr>
            <w:r>
              <w:rPr>
                <w:rFonts w:hint="default" w:ascii="Calibri" w:hAnsi="Calibri" w:cs="Calibri"/>
                <w:sz w:val="20"/>
                <w:szCs w:val="18"/>
                <w:lang w:val="en-US" w:eastAsia="zh-CN"/>
              </w:rPr>
              <w:t>Dashboard</w:t>
            </w:r>
          </w:p>
        </w:tc>
        <w:tc>
          <w:tcPr>
            <w:tcW w:w="7211" w:type="dxa"/>
            <w:vAlign w:val="center"/>
          </w:tcPr>
          <w:p w14:paraId="4B4865FA">
            <w:pPr>
              <w:bidi w:val="0"/>
              <w:rPr>
                <w:rFonts w:hint="default" w:ascii="Calibri" w:hAnsi="Calibri" w:cs="Calibri"/>
                <w:sz w:val="20"/>
                <w:szCs w:val="18"/>
              </w:rPr>
            </w:pPr>
            <w:r>
              <w:rPr>
                <w:rFonts w:hint="default" w:ascii="Calibri" w:hAnsi="Calibri" w:cs="Calibri"/>
                <w:sz w:val="20"/>
                <w:szCs w:val="18"/>
                <w:lang w:val="en-US" w:eastAsia="zh-CN"/>
              </w:rPr>
              <w:t>The main interface that displays system summary, sales details, and quick access to features</w:t>
            </w:r>
          </w:p>
        </w:tc>
      </w:tr>
      <w:tr w14:paraId="45F88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11A39E22">
            <w:pPr>
              <w:bidi w:val="0"/>
              <w:rPr>
                <w:rFonts w:hint="default" w:ascii="Calibri" w:hAnsi="Calibri" w:cs="Calibri"/>
                <w:sz w:val="20"/>
                <w:szCs w:val="18"/>
              </w:rPr>
            </w:pPr>
            <w:r>
              <w:rPr>
                <w:rFonts w:hint="default" w:ascii="Calibri" w:hAnsi="Calibri" w:cs="Calibri"/>
                <w:sz w:val="20"/>
                <w:szCs w:val="18"/>
                <w:lang w:val="en-US" w:eastAsia="zh-CN"/>
              </w:rPr>
              <w:t>Database</w:t>
            </w:r>
          </w:p>
        </w:tc>
        <w:tc>
          <w:tcPr>
            <w:tcW w:w="7211" w:type="dxa"/>
            <w:vAlign w:val="center"/>
          </w:tcPr>
          <w:p w14:paraId="11D0C97D">
            <w:pPr>
              <w:bidi w:val="0"/>
              <w:rPr>
                <w:rFonts w:hint="default" w:ascii="Calibri" w:hAnsi="Calibri" w:cs="Calibri"/>
                <w:sz w:val="20"/>
                <w:szCs w:val="18"/>
              </w:rPr>
            </w:pPr>
            <w:r>
              <w:rPr>
                <w:rFonts w:hint="default" w:ascii="Calibri" w:hAnsi="Calibri" w:cs="Calibri"/>
                <w:sz w:val="20"/>
                <w:szCs w:val="18"/>
                <w:lang w:val="en-US" w:eastAsia="zh-CN"/>
              </w:rPr>
              <w:t>A structured collection of data used to store product details, user information, and sales records</w:t>
            </w:r>
          </w:p>
        </w:tc>
      </w:tr>
      <w:tr w14:paraId="7137A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7F84277">
            <w:pPr>
              <w:bidi w:val="0"/>
              <w:rPr>
                <w:rFonts w:hint="default" w:ascii="Calibri" w:hAnsi="Calibri" w:cs="Calibri"/>
                <w:sz w:val="20"/>
                <w:szCs w:val="18"/>
              </w:rPr>
            </w:pPr>
            <w:r>
              <w:rPr>
                <w:rFonts w:hint="default" w:ascii="Calibri" w:hAnsi="Calibri" w:cs="Calibri"/>
                <w:sz w:val="20"/>
                <w:szCs w:val="18"/>
                <w:lang w:val="en-US" w:eastAsia="zh-CN"/>
              </w:rPr>
              <w:t>Authentication</w:t>
            </w:r>
          </w:p>
        </w:tc>
        <w:tc>
          <w:tcPr>
            <w:tcW w:w="7211" w:type="dxa"/>
            <w:vAlign w:val="center"/>
          </w:tcPr>
          <w:p w14:paraId="0FA2FC53">
            <w:pPr>
              <w:bidi w:val="0"/>
              <w:rPr>
                <w:rFonts w:hint="default" w:ascii="Calibri" w:hAnsi="Calibri" w:cs="Calibri"/>
                <w:sz w:val="20"/>
                <w:szCs w:val="18"/>
              </w:rPr>
            </w:pPr>
            <w:r>
              <w:rPr>
                <w:rFonts w:hint="default" w:ascii="Calibri" w:hAnsi="Calibri" w:cs="Calibri"/>
                <w:sz w:val="20"/>
                <w:szCs w:val="18"/>
                <w:lang w:val="en-US" w:eastAsia="zh-CN"/>
              </w:rPr>
              <w:t>The process of verifying user identity through login credentials</w:t>
            </w:r>
          </w:p>
        </w:tc>
      </w:tr>
      <w:tr w14:paraId="58688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560A5AF">
            <w:pPr>
              <w:bidi w:val="0"/>
              <w:rPr>
                <w:rFonts w:hint="default" w:ascii="Calibri" w:hAnsi="Calibri" w:cs="Calibri"/>
                <w:sz w:val="20"/>
                <w:szCs w:val="18"/>
              </w:rPr>
            </w:pPr>
            <w:r>
              <w:rPr>
                <w:rFonts w:hint="default" w:ascii="Calibri" w:hAnsi="Calibri" w:cs="Calibri"/>
                <w:sz w:val="20"/>
                <w:szCs w:val="18"/>
                <w:lang w:val="en-US" w:eastAsia="zh-CN"/>
              </w:rPr>
              <w:t>Authorization</w:t>
            </w:r>
          </w:p>
        </w:tc>
        <w:tc>
          <w:tcPr>
            <w:tcW w:w="7211" w:type="dxa"/>
            <w:vAlign w:val="center"/>
          </w:tcPr>
          <w:p w14:paraId="47CDC447">
            <w:pPr>
              <w:bidi w:val="0"/>
              <w:rPr>
                <w:rFonts w:hint="default" w:ascii="Calibri" w:hAnsi="Calibri" w:cs="Calibri"/>
                <w:sz w:val="20"/>
                <w:szCs w:val="18"/>
              </w:rPr>
            </w:pPr>
            <w:r>
              <w:rPr>
                <w:rFonts w:hint="default" w:ascii="Calibri" w:hAnsi="Calibri" w:cs="Calibri"/>
                <w:sz w:val="20"/>
                <w:szCs w:val="18"/>
                <w:lang w:val="en-US" w:eastAsia="zh-CN"/>
              </w:rPr>
              <w:t>The process of granting access rights based on user roles (admin or user)</w:t>
            </w:r>
          </w:p>
        </w:tc>
      </w:tr>
      <w:tr w14:paraId="6E68F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1D0C3A2">
            <w:pPr>
              <w:bidi w:val="0"/>
              <w:rPr>
                <w:rFonts w:hint="default" w:ascii="Calibri" w:hAnsi="Calibri" w:cs="Calibri"/>
                <w:sz w:val="20"/>
                <w:szCs w:val="18"/>
              </w:rPr>
            </w:pPr>
            <w:r>
              <w:rPr>
                <w:rFonts w:hint="default" w:ascii="Calibri" w:hAnsi="Calibri" w:cs="Calibri"/>
                <w:sz w:val="20"/>
                <w:szCs w:val="18"/>
                <w:lang w:val="en-US" w:eastAsia="zh-CN"/>
              </w:rPr>
              <w:t>Performance</w:t>
            </w:r>
          </w:p>
        </w:tc>
        <w:tc>
          <w:tcPr>
            <w:tcW w:w="7211" w:type="dxa"/>
            <w:vAlign w:val="center"/>
          </w:tcPr>
          <w:p w14:paraId="65804A3F">
            <w:pPr>
              <w:bidi w:val="0"/>
              <w:rPr>
                <w:rFonts w:hint="default" w:ascii="Calibri" w:hAnsi="Calibri" w:cs="Calibri"/>
                <w:sz w:val="20"/>
                <w:szCs w:val="18"/>
              </w:rPr>
            </w:pPr>
            <w:r>
              <w:rPr>
                <w:rFonts w:hint="default" w:ascii="Calibri" w:hAnsi="Calibri" w:cs="Calibri"/>
                <w:sz w:val="20"/>
                <w:szCs w:val="18"/>
                <w:lang w:val="en-US" w:eastAsia="zh-CN"/>
              </w:rPr>
              <w:t>The ability of the system to handle operations quickly and efficiently</w:t>
            </w:r>
          </w:p>
        </w:tc>
      </w:tr>
      <w:tr w14:paraId="7E668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CCE7BBA">
            <w:pPr>
              <w:bidi w:val="0"/>
              <w:rPr>
                <w:rFonts w:hint="default" w:ascii="Calibri" w:hAnsi="Calibri" w:cs="Calibri"/>
                <w:sz w:val="20"/>
                <w:szCs w:val="18"/>
              </w:rPr>
            </w:pPr>
            <w:r>
              <w:rPr>
                <w:rFonts w:hint="default" w:ascii="Calibri" w:hAnsi="Calibri" w:cs="Calibri"/>
                <w:sz w:val="20"/>
                <w:szCs w:val="18"/>
                <w:lang w:val="en-US" w:eastAsia="zh-CN"/>
              </w:rPr>
              <w:t>Security</w:t>
            </w:r>
          </w:p>
        </w:tc>
        <w:tc>
          <w:tcPr>
            <w:tcW w:w="7211" w:type="dxa"/>
            <w:vAlign w:val="center"/>
          </w:tcPr>
          <w:p w14:paraId="501A2A56">
            <w:pPr>
              <w:bidi w:val="0"/>
              <w:rPr>
                <w:rFonts w:hint="default" w:ascii="Calibri" w:hAnsi="Calibri" w:cs="Calibri"/>
                <w:sz w:val="20"/>
                <w:szCs w:val="18"/>
              </w:rPr>
            </w:pPr>
            <w:r>
              <w:rPr>
                <w:rFonts w:hint="default" w:ascii="Calibri" w:hAnsi="Calibri" w:cs="Calibri"/>
                <w:sz w:val="20"/>
                <w:szCs w:val="18"/>
                <w:lang w:val="en-US" w:eastAsia="zh-CN"/>
              </w:rPr>
              <w:t>Measures taken to protect system data from unauthorized access or misuse</w:t>
            </w:r>
          </w:p>
        </w:tc>
      </w:tr>
      <w:tr w14:paraId="679BB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C840B73">
            <w:pPr>
              <w:keepNext w:val="0"/>
              <w:keepLines w:val="0"/>
              <w:widowControl/>
              <w:suppressLineNumbers w:val="0"/>
              <w:jc w:val="center"/>
              <w:rPr>
                <w:rFonts w:hint="default" w:ascii="Calibri" w:hAnsi="Calibri" w:cs="Calibri"/>
                <w:b/>
                <w:bCs/>
                <w:sz w:val="22"/>
                <w:szCs w:val="22"/>
              </w:rPr>
            </w:pPr>
            <w:r>
              <w:rPr>
                <w:rStyle w:val="25"/>
                <w:rFonts w:hint="default" w:ascii="Calibri" w:hAnsi="Calibri" w:eastAsia="SimSun" w:cs="Calibri"/>
                <w:kern w:val="0"/>
                <w:sz w:val="22"/>
                <w:szCs w:val="22"/>
                <w:lang w:val="en-US" w:eastAsia="zh-CN" w:bidi="ar"/>
              </w:rPr>
              <w:t>Term / Acronym</w:t>
            </w:r>
          </w:p>
        </w:tc>
        <w:tc>
          <w:tcPr>
            <w:tcW w:w="7211" w:type="dxa"/>
            <w:vAlign w:val="center"/>
          </w:tcPr>
          <w:p w14:paraId="70B840D2">
            <w:pPr>
              <w:keepNext w:val="0"/>
              <w:keepLines w:val="0"/>
              <w:widowControl/>
              <w:suppressLineNumbers w:val="0"/>
              <w:jc w:val="center"/>
              <w:rPr>
                <w:rFonts w:hint="default" w:ascii="Calibri" w:hAnsi="Calibri" w:cs="Calibri"/>
                <w:b/>
                <w:bCs/>
                <w:sz w:val="22"/>
                <w:szCs w:val="22"/>
              </w:rPr>
            </w:pPr>
            <w:r>
              <w:rPr>
                <w:rStyle w:val="25"/>
                <w:rFonts w:hint="default" w:ascii="Calibri" w:hAnsi="Calibri" w:eastAsia="SimSun" w:cs="Calibri"/>
                <w:kern w:val="0"/>
                <w:sz w:val="22"/>
                <w:szCs w:val="22"/>
                <w:lang w:val="en-US" w:eastAsia="zh-CN" w:bidi="ar"/>
              </w:rPr>
              <w:t>Full Form / Definition</w:t>
            </w:r>
          </w:p>
        </w:tc>
      </w:tr>
      <w:tr w14:paraId="21EB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BC24E5D">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SRS</w:t>
            </w:r>
          </w:p>
        </w:tc>
        <w:tc>
          <w:tcPr>
            <w:tcW w:w="7211" w:type="dxa"/>
            <w:vAlign w:val="center"/>
          </w:tcPr>
          <w:p w14:paraId="48453414">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Software Requirements Specification; a document that describes what the system must do and the constraints under which it must operate</w:t>
            </w:r>
          </w:p>
        </w:tc>
      </w:tr>
      <w:tr w14:paraId="4602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DEA6DA6">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Digital Marketing Services</w:t>
            </w:r>
          </w:p>
        </w:tc>
        <w:tc>
          <w:tcPr>
            <w:tcW w:w="7211" w:type="dxa"/>
            <w:vAlign w:val="center"/>
          </w:tcPr>
          <w:p w14:paraId="557D6114">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A web-based software system that provides, manages, and delivers digital marketing solutions through an online platform</w:t>
            </w:r>
          </w:p>
        </w:tc>
      </w:tr>
      <w:tr w14:paraId="1B61D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C63F575">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PHP</w:t>
            </w:r>
          </w:p>
        </w:tc>
        <w:tc>
          <w:tcPr>
            <w:tcW w:w="7211" w:type="dxa"/>
            <w:vAlign w:val="center"/>
          </w:tcPr>
          <w:p w14:paraId="01CC72EF">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Hypertext Preprocessor; a server-side scripting language used to develop the web-based Digital Marketing Services system</w:t>
            </w:r>
          </w:p>
        </w:tc>
      </w:tr>
      <w:tr w14:paraId="114B4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14848E3B">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Web Application</w:t>
            </w:r>
          </w:p>
        </w:tc>
        <w:tc>
          <w:tcPr>
            <w:tcW w:w="7211" w:type="dxa"/>
            <w:vAlign w:val="center"/>
          </w:tcPr>
          <w:p w14:paraId="3C512D7F">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A software application that runs on a web server and is accessed through a web browser</w:t>
            </w:r>
          </w:p>
        </w:tc>
      </w:tr>
      <w:tr w14:paraId="45FB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0FDFE673">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SEO</w:t>
            </w:r>
          </w:p>
        </w:tc>
        <w:tc>
          <w:tcPr>
            <w:tcW w:w="7211" w:type="dxa"/>
            <w:vAlign w:val="center"/>
          </w:tcPr>
          <w:p w14:paraId="1B988A38">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Search Engine Optimization; techniques used to improve a website’s visibility on search engines</w:t>
            </w:r>
          </w:p>
        </w:tc>
      </w:tr>
      <w:tr w14:paraId="5D894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31C70FE">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SMM</w:t>
            </w:r>
          </w:p>
        </w:tc>
        <w:tc>
          <w:tcPr>
            <w:tcW w:w="7211" w:type="dxa"/>
            <w:vAlign w:val="center"/>
          </w:tcPr>
          <w:p w14:paraId="0527A8F4">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Social Media Marketing; the use of social media platforms to promote products or services</w:t>
            </w:r>
          </w:p>
        </w:tc>
      </w:tr>
      <w:tr w14:paraId="6F315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5CCDCFE">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Content Management</w:t>
            </w:r>
          </w:p>
        </w:tc>
        <w:tc>
          <w:tcPr>
            <w:tcW w:w="7211" w:type="dxa"/>
            <w:vAlign w:val="center"/>
          </w:tcPr>
          <w:p w14:paraId="4F46EE50">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The process of creating, editing, organizing, and publishing digital content through the system</w:t>
            </w:r>
          </w:p>
        </w:tc>
      </w:tr>
      <w:tr w14:paraId="46FCE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4066D11">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Online Advertising</w:t>
            </w:r>
          </w:p>
        </w:tc>
        <w:tc>
          <w:tcPr>
            <w:tcW w:w="7211" w:type="dxa"/>
            <w:vAlign w:val="center"/>
          </w:tcPr>
          <w:p w14:paraId="15931798">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Digital promotion of products or services using paid ads on search engines or social media platforms</w:t>
            </w:r>
          </w:p>
        </w:tc>
      </w:tr>
      <w:tr w14:paraId="22850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EB86726">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Client</w:t>
            </w:r>
          </w:p>
        </w:tc>
        <w:tc>
          <w:tcPr>
            <w:tcW w:w="7211" w:type="dxa"/>
            <w:vAlign w:val="center"/>
          </w:tcPr>
          <w:p w14:paraId="335A1930">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A user who accesses the system to view services, submit requests, or manage marketing campaigns</w:t>
            </w:r>
          </w:p>
        </w:tc>
      </w:tr>
      <w:tr w14:paraId="4DC6E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576B505">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Admin</w:t>
            </w:r>
          </w:p>
        </w:tc>
        <w:tc>
          <w:tcPr>
            <w:tcW w:w="7211" w:type="dxa"/>
            <w:vAlign w:val="center"/>
          </w:tcPr>
          <w:p w14:paraId="160B624D">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An authorized user responsible for managing services, users, content, and system settings</w:t>
            </w:r>
          </w:p>
        </w:tc>
      </w:tr>
      <w:tr w14:paraId="3E28B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212F3A0">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Campaign</w:t>
            </w:r>
          </w:p>
        </w:tc>
        <w:tc>
          <w:tcPr>
            <w:tcW w:w="7211" w:type="dxa"/>
            <w:vAlign w:val="center"/>
          </w:tcPr>
          <w:p w14:paraId="0C193591">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A planned set of digital marketing activities designed to achieve specific business goals</w:t>
            </w:r>
          </w:p>
        </w:tc>
      </w:tr>
      <w:tr w14:paraId="4E175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3B60EAFE">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Dashboard</w:t>
            </w:r>
          </w:p>
        </w:tc>
        <w:tc>
          <w:tcPr>
            <w:tcW w:w="7211" w:type="dxa"/>
            <w:vAlign w:val="center"/>
          </w:tcPr>
          <w:p w14:paraId="1023F269">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A web interface that displays summarized information, analytics, or system status to users or administrators</w:t>
            </w:r>
          </w:p>
        </w:tc>
      </w:tr>
      <w:tr w14:paraId="388E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1181775">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Database</w:t>
            </w:r>
          </w:p>
        </w:tc>
        <w:tc>
          <w:tcPr>
            <w:tcW w:w="7211" w:type="dxa"/>
            <w:vAlign w:val="center"/>
          </w:tcPr>
          <w:p w14:paraId="4448D133">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A structured collection of data used to store user information, service details, and campaign data</w:t>
            </w:r>
          </w:p>
        </w:tc>
      </w:tr>
      <w:tr w14:paraId="17643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4A46CBFE">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Authentication</w:t>
            </w:r>
          </w:p>
        </w:tc>
        <w:tc>
          <w:tcPr>
            <w:tcW w:w="7211" w:type="dxa"/>
            <w:vAlign w:val="center"/>
          </w:tcPr>
          <w:p w14:paraId="190CB40E">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The process of verifying the identity of a user accessing the system</w:t>
            </w:r>
          </w:p>
        </w:tc>
      </w:tr>
      <w:tr w14:paraId="5D8FD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B6B21AD">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Authorization</w:t>
            </w:r>
          </w:p>
        </w:tc>
        <w:tc>
          <w:tcPr>
            <w:tcW w:w="7211" w:type="dxa"/>
            <w:vAlign w:val="center"/>
          </w:tcPr>
          <w:p w14:paraId="57F7EEC5">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The process of granting users permission to access specific features or resources</w:t>
            </w:r>
          </w:p>
        </w:tc>
      </w:tr>
      <w:tr w14:paraId="59333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353B8EE">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Performance</w:t>
            </w:r>
          </w:p>
        </w:tc>
        <w:tc>
          <w:tcPr>
            <w:tcW w:w="7211" w:type="dxa"/>
            <w:vAlign w:val="center"/>
          </w:tcPr>
          <w:p w14:paraId="6DEA8668">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The ability of the system to respond efficiently and handle user requests within acceptable time limits</w:t>
            </w:r>
          </w:p>
        </w:tc>
      </w:tr>
      <w:tr w14:paraId="0E98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1E0634D5">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Security</w:t>
            </w:r>
          </w:p>
        </w:tc>
        <w:tc>
          <w:tcPr>
            <w:tcW w:w="7211" w:type="dxa"/>
            <w:vAlign w:val="center"/>
          </w:tcPr>
          <w:p w14:paraId="6F258CD1">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Measures implemented to protect system data from unauthorized access or misuse</w:t>
            </w:r>
          </w:p>
        </w:tc>
      </w:tr>
    </w:tbl>
    <w:p w14:paraId="5D3EFF92">
      <w:pPr>
        <w:spacing w:line="276" w:lineRule="auto"/>
      </w:pPr>
    </w:p>
    <w:p w14:paraId="54DF6EF6">
      <w:pPr>
        <w:pStyle w:val="3"/>
      </w:pPr>
      <w:bookmarkStart w:id="11" w:name="_Toc438068816"/>
      <w:r>
        <w:t>1.4  References</w:t>
      </w:r>
      <w:bookmarkEnd w:id="11"/>
      <w:r>
        <w:t xml:space="preserve">  </w:t>
      </w:r>
    </w:p>
    <w:tbl>
      <w:tblPr>
        <w:tblStyle w:val="26"/>
        <w:tblpPr w:leftFromText="180" w:rightFromText="180" w:vertAnchor="text" w:horzAnchor="page" w:tblpX="1389" w:tblpY="23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6"/>
        <w:gridCol w:w="1373"/>
        <w:gridCol w:w="1153"/>
        <w:gridCol w:w="665"/>
        <w:gridCol w:w="1166"/>
        <w:gridCol w:w="4412"/>
      </w:tblGrid>
      <w:tr w14:paraId="3E938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3D7D2FD">
            <w:pPr>
              <w:bidi w:val="0"/>
              <w:rPr>
                <w:rFonts w:hint="default"/>
              </w:rPr>
            </w:pPr>
            <w:r>
              <w:rPr>
                <w:lang w:val="en-US" w:eastAsia="zh-CN"/>
              </w:rPr>
              <w:t>No.</w:t>
            </w:r>
          </w:p>
        </w:tc>
        <w:tc>
          <w:tcPr>
            <w:tcW w:w="2151" w:type="dxa"/>
            <w:vAlign w:val="center"/>
          </w:tcPr>
          <w:p w14:paraId="38FBD4F6">
            <w:pPr>
              <w:bidi w:val="0"/>
              <w:rPr>
                <w:rFonts w:hint="default"/>
              </w:rPr>
            </w:pPr>
            <w:r>
              <w:rPr>
                <w:lang w:val="en-US" w:eastAsia="zh-CN"/>
              </w:rPr>
              <w:t>Document Title</w:t>
            </w:r>
          </w:p>
        </w:tc>
        <w:tc>
          <w:tcPr>
            <w:tcW w:w="1429" w:type="dxa"/>
            <w:vAlign w:val="center"/>
          </w:tcPr>
          <w:p w14:paraId="04982B9A">
            <w:pPr>
              <w:bidi w:val="0"/>
              <w:rPr>
                <w:rFonts w:hint="default"/>
              </w:rPr>
            </w:pPr>
            <w:r>
              <w:rPr>
                <w:lang w:val="en-US" w:eastAsia="zh-CN"/>
              </w:rPr>
              <w:t>Report No. / Version</w:t>
            </w:r>
          </w:p>
        </w:tc>
        <w:tc>
          <w:tcPr>
            <w:tcW w:w="892" w:type="dxa"/>
            <w:vAlign w:val="center"/>
          </w:tcPr>
          <w:p w14:paraId="4577BDDD">
            <w:pPr>
              <w:bidi w:val="0"/>
              <w:rPr>
                <w:rFonts w:hint="default"/>
              </w:rPr>
            </w:pPr>
            <w:r>
              <w:rPr>
                <w:lang w:val="en-US" w:eastAsia="zh-CN"/>
              </w:rPr>
              <w:t>Date</w:t>
            </w:r>
          </w:p>
        </w:tc>
        <w:tc>
          <w:tcPr>
            <w:tcW w:w="1543" w:type="dxa"/>
            <w:vAlign w:val="center"/>
          </w:tcPr>
          <w:p w14:paraId="70A3B85C">
            <w:pPr>
              <w:bidi w:val="0"/>
              <w:rPr>
                <w:rFonts w:hint="default"/>
              </w:rPr>
            </w:pPr>
            <w:r>
              <w:rPr>
                <w:lang w:val="en-US" w:eastAsia="zh-CN"/>
              </w:rPr>
              <w:t>Publishing Organization</w:t>
            </w:r>
          </w:p>
        </w:tc>
        <w:tc>
          <w:tcPr>
            <w:tcW w:w="2692" w:type="dxa"/>
            <w:vAlign w:val="center"/>
          </w:tcPr>
          <w:p w14:paraId="36346C54">
            <w:pPr>
              <w:bidi w:val="0"/>
              <w:rPr>
                <w:rFonts w:hint="default"/>
              </w:rPr>
            </w:pPr>
            <w:r>
              <w:rPr>
                <w:lang w:val="en-US" w:eastAsia="zh-CN"/>
              </w:rPr>
              <w:t>Source</w:t>
            </w:r>
          </w:p>
        </w:tc>
      </w:tr>
      <w:tr w14:paraId="7DF63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71142E2D">
            <w:pPr>
              <w:bidi w:val="0"/>
              <w:rPr>
                <w:rFonts w:hint="default"/>
              </w:rPr>
            </w:pPr>
            <w:r>
              <w:rPr>
                <w:lang w:val="en-US" w:eastAsia="zh-CN"/>
              </w:rPr>
              <w:t>1</w:t>
            </w:r>
          </w:p>
        </w:tc>
        <w:tc>
          <w:tcPr>
            <w:tcW w:w="2151" w:type="dxa"/>
            <w:vAlign w:val="center"/>
          </w:tcPr>
          <w:p w14:paraId="39686BAA">
            <w:pPr>
              <w:bidi w:val="0"/>
              <w:rPr>
                <w:rFonts w:hint="default"/>
              </w:rPr>
            </w:pPr>
            <w:r>
              <w:rPr>
                <w:lang w:val="en-US" w:eastAsia="zh-CN"/>
              </w:rPr>
              <w:t>IEEE Standard for Software Requirements Specification</w:t>
            </w:r>
          </w:p>
        </w:tc>
        <w:tc>
          <w:tcPr>
            <w:tcW w:w="1429" w:type="dxa"/>
            <w:vAlign w:val="center"/>
          </w:tcPr>
          <w:p w14:paraId="2E735B96">
            <w:pPr>
              <w:bidi w:val="0"/>
              <w:rPr>
                <w:rFonts w:hint="default"/>
              </w:rPr>
            </w:pPr>
            <w:r>
              <w:rPr>
                <w:lang w:val="en-US" w:eastAsia="zh-CN"/>
              </w:rPr>
              <w:t>IEEE 830-1998</w:t>
            </w:r>
          </w:p>
        </w:tc>
        <w:tc>
          <w:tcPr>
            <w:tcW w:w="892" w:type="dxa"/>
            <w:vAlign w:val="center"/>
          </w:tcPr>
          <w:p w14:paraId="1678A63A">
            <w:pPr>
              <w:bidi w:val="0"/>
              <w:rPr>
                <w:rFonts w:hint="default"/>
              </w:rPr>
            </w:pPr>
            <w:r>
              <w:rPr>
                <w:lang w:val="en-US" w:eastAsia="zh-CN"/>
              </w:rPr>
              <w:t>1998</w:t>
            </w:r>
          </w:p>
        </w:tc>
        <w:tc>
          <w:tcPr>
            <w:tcW w:w="1543" w:type="dxa"/>
            <w:vAlign w:val="center"/>
          </w:tcPr>
          <w:p w14:paraId="325902F1">
            <w:pPr>
              <w:bidi w:val="0"/>
              <w:rPr>
                <w:rFonts w:hint="default"/>
              </w:rPr>
            </w:pPr>
            <w:r>
              <w:rPr>
                <w:lang w:val="en-US" w:eastAsia="zh-CN"/>
              </w:rPr>
              <w:t>IEEE</w:t>
            </w:r>
          </w:p>
        </w:tc>
        <w:tc>
          <w:tcPr>
            <w:tcW w:w="2692" w:type="dxa"/>
            <w:vAlign w:val="center"/>
          </w:tcPr>
          <w:p w14:paraId="1261D41B">
            <w:pPr>
              <w:bidi w:val="0"/>
              <w:rPr>
                <w:rFonts w:hint="default"/>
              </w:rPr>
            </w:pPr>
            <w:r>
              <w:rPr>
                <w:lang w:val="en-US" w:eastAsia="zh-CN"/>
              </w:rPr>
              <w:fldChar w:fldCharType="begin"/>
            </w:r>
            <w:r>
              <w:rPr>
                <w:lang w:val="en-US" w:eastAsia="zh-CN"/>
              </w:rPr>
              <w:instrText xml:space="preserve"> HYPERLINK "https://standards.ieee.org/" </w:instrText>
            </w:r>
            <w:r>
              <w:rPr>
                <w:lang w:val="en-US" w:eastAsia="zh-CN"/>
              </w:rPr>
              <w:fldChar w:fldCharType="separate"/>
            </w:r>
            <w:r>
              <w:rPr>
                <w:rStyle w:val="18"/>
                <w:rFonts w:ascii="SimSun" w:hAnsi="SimSun" w:eastAsia="SimSun" w:cs="SimSun"/>
                <w:szCs w:val="24"/>
              </w:rPr>
              <w:t>https://standards.ieee.org</w:t>
            </w:r>
            <w:r>
              <w:rPr>
                <w:lang w:val="en-US" w:eastAsia="zh-CN"/>
              </w:rPr>
              <w:fldChar w:fldCharType="end"/>
            </w:r>
          </w:p>
        </w:tc>
      </w:tr>
      <w:tr w14:paraId="456A8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AFA3F53">
            <w:pPr>
              <w:bidi w:val="0"/>
              <w:rPr>
                <w:rFonts w:hint="default"/>
              </w:rPr>
            </w:pPr>
            <w:r>
              <w:rPr>
                <w:lang w:val="en-US" w:eastAsia="zh-CN"/>
              </w:rPr>
              <w:t>2</w:t>
            </w:r>
          </w:p>
        </w:tc>
        <w:tc>
          <w:tcPr>
            <w:tcW w:w="2151" w:type="dxa"/>
            <w:vAlign w:val="center"/>
          </w:tcPr>
          <w:p w14:paraId="040E4E98">
            <w:pPr>
              <w:bidi w:val="0"/>
              <w:rPr>
                <w:rFonts w:hint="default"/>
              </w:rPr>
            </w:pPr>
            <w:r>
              <w:rPr>
                <w:lang w:val="en-US" w:eastAsia="zh-CN"/>
              </w:rPr>
              <w:t>ISO/IEC/IEEE Systems and Software Engineering — Life Cycle Processes</w:t>
            </w:r>
          </w:p>
        </w:tc>
        <w:tc>
          <w:tcPr>
            <w:tcW w:w="1429" w:type="dxa"/>
            <w:vAlign w:val="center"/>
          </w:tcPr>
          <w:p w14:paraId="4780461B">
            <w:pPr>
              <w:bidi w:val="0"/>
              <w:rPr>
                <w:rFonts w:hint="default"/>
              </w:rPr>
            </w:pPr>
            <w:r>
              <w:rPr>
                <w:lang w:val="en-US" w:eastAsia="zh-CN"/>
              </w:rPr>
              <w:t>ISO/IEC/IEEE 12207</w:t>
            </w:r>
          </w:p>
        </w:tc>
        <w:tc>
          <w:tcPr>
            <w:tcW w:w="892" w:type="dxa"/>
            <w:vAlign w:val="center"/>
          </w:tcPr>
          <w:p w14:paraId="415D141A">
            <w:pPr>
              <w:bidi w:val="0"/>
              <w:rPr>
                <w:rFonts w:hint="default"/>
              </w:rPr>
            </w:pPr>
            <w:r>
              <w:rPr>
                <w:lang w:val="en-US" w:eastAsia="zh-CN"/>
              </w:rPr>
              <w:t>2017</w:t>
            </w:r>
          </w:p>
        </w:tc>
        <w:tc>
          <w:tcPr>
            <w:tcW w:w="1543" w:type="dxa"/>
            <w:vAlign w:val="center"/>
          </w:tcPr>
          <w:p w14:paraId="0E2FEBEB">
            <w:pPr>
              <w:bidi w:val="0"/>
              <w:rPr>
                <w:rFonts w:hint="default"/>
              </w:rPr>
            </w:pPr>
            <w:r>
              <w:rPr>
                <w:lang w:val="en-US" w:eastAsia="zh-CN"/>
              </w:rPr>
              <w:t>ISO / IEEE</w:t>
            </w:r>
          </w:p>
        </w:tc>
        <w:tc>
          <w:tcPr>
            <w:tcW w:w="2692" w:type="dxa"/>
            <w:vAlign w:val="center"/>
          </w:tcPr>
          <w:p w14:paraId="0A475C5B">
            <w:pPr>
              <w:bidi w:val="0"/>
              <w:rPr>
                <w:rFonts w:hint="default"/>
              </w:rPr>
            </w:pPr>
            <w:r>
              <w:rPr>
                <w:lang w:val="en-US" w:eastAsia="zh-CN"/>
              </w:rPr>
              <w:fldChar w:fldCharType="begin"/>
            </w:r>
            <w:r>
              <w:rPr>
                <w:lang w:val="en-US" w:eastAsia="zh-CN"/>
              </w:rPr>
              <w:instrText xml:space="preserve"> HYPERLINK "https://www.iso.org/" </w:instrText>
            </w:r>
            <w:r>
              <w:rPr>
                <w:lang w:val="en-US" w:eastAsia="zh-CN"/>
              </w:rPr>
              <w:fldChar w:fldCharType="separate"/>
            </w:r>
            <w:r>
              <w:rPr>
                <w:rStyle w:val="18"/>
                <w:rFonts w:ascii="SimSun" w:hAnsi="SimSun" w:eastAsia="SimSun" w:cs="SimSun"/>
                <w:szCs w:val="24"/>
              </w:rPr>
              <w:t>https://www.iso.org</w:t>
            </w:r>
            <w:r>
              <w:rPr>
                <w:lang w:val="en-US" w:eastAsia="zh-CN"/>
              </w:rPr>
              <w:fldChar w:fldCharType="end"/>
            </w:r>
          </w:p>
        </w:tc>
      </w:tr>
      <w:tr w14:paraId="0A5D2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0234C906">
            <w:pPr>
              <w:bidi w:val="0"/>
              <w:rPr>
                <w:rFonts w:hint="default"/>
              </w:rPr>
            </w:pPr>
            <w:r>
              <w:rPr>
                <w:lang w:val="en-US" w:eastAsia="zh-CN"/>
              </w:rPr>
              <w:t>3</w:t>
            </w:r>
          </w:p>
        </w:tc>
        <w:tc>
          <w:tcPr>
            <w:tcW w:w="2151" w:type="dxa"/>
            <w:vAlign w:val="center"/>
          </w:tcPr>
          <w:p w14:paraId="16189F92">
            <w:pPr>
              <w:bidi w:val="0"/>
              <w:rPr>
                <w:rFonts w:hint="default"/>
              </w:rPr>
            </w:pPr>
            <w:r>
              <w:rPr>
                <w:lang w:val="en-US" w:eastAsia="zh-CN"/>
              </w:rPr>
              <w:t>Python Official Documentation</w:t>
            </w:r>
          </w:p>
        </w:tc>
        <w:tc>
          <w:tcPr>
            <w:tcW w:w="1429" w:type="dxa"/>
            <w:vAlign w:val="center"/>
          </w:tcPr>
          <w:p w14:paraId="24DB0BDE">
            <w:pPr>
              <w:bidi w:val="0"/>
              <w:rPr>
                <w:rFonts w:hint="default"/>
              </w:rPr>
            </w:pPr>
            <w:r>
              <w:rPr>
                <w:lang w:val="en-US" w:eastAsia="zh-CN"/>
              </w:rPr>
              <w:t>Python 3.x</w:t>
            </w:r>
          </w:p>
        </w:tc>
        <w:tc>
          <w:tcPr>
            <w:tcW w:w="892" w:type="dxa"/>
            <w:vAlign w:val="center"/>
          </w:tcPr>
          <w:p w14:paraId="772CF78D">
            <w:pPr>
              <w:bidi w:val="0"/>
              <w:rPr>
                <w:rFonts w:hint="default"/>
              </w:rPr>
            </w:pPr>
            <w:r>
              <w:rPr>
                <w:lang w:val="en-US" w:eastAsia="zh-CN"/>
              </w:rPr>
              <w:t>Latest</w:t>
            </w:r>
          </w:p>
        </w:tc>
        <w:tc>
          <w:tcPr>
            <w:tcW w:w="1543" w:type="dxa"/>
            <w:vAlign w:val="center"/>
          </w:tcPr>
          <w:p w14:paraId="581A77B2">
            <w:pPr>
              <w:bidi w:val="0"/>
              <w:rPr>
                <w:rFonts w:hint="default"/>
              </w:rPr>
            </w:pPr>
            <w:r>
              <w:rPr>
                <w:lang w:val="en-US" w:eastAsia="zh-CN"/>
              </w:rPr>
              <w:t>Python Software Foundation</w:t>
            </w:r>
          </w:p>
        </w:tc>
        <w:tc>
          <w:tcPr>
            <w:tcW w:w="2692" w:type="dxa"/>
            <w:vAlign w:val="center"/>
          </w:tcPr>
          <w:p w14:paraId="0887E2E0">
            <w:pPr>
              <w:bidi w:val="0"/>
              <w:rPr>
                <w:rFonts w:hint="default"/>
              </w:rPr>
            </w:pPr>
            <w:r>
              <w:rPr>
                <w:lang w:val="en-US" w:eastAsia="zh-CN"/>
              </w:rPr>
              <w:fldChar w:fldCharType="begin"/>
            </w:r>
            <w:r>
              <w:rPr>
                <w:lang w:val="en-US" w:eastAsia="zh-CN"/>
              </w:rPr>
              <w:instrText xml:space="preserve"> HYPERLINK "https://docs.python.org/" </w:instrText>
            </w:r>
            <w:r>
              <w:rPr>
                <w:lang w:val="en-US" w:eastAsia="zh-CN"/>
              </w:rPr>
              <w:fldChar w:fldCharType="separate"/>
            </w:r>
            <w:r>
              <w:rPr>
                <w:rStyle w:val="18"/>
                <w:rFonts w:ascii="SimSun" w:hAnsi="SimSun" w:eastAsia="SimSun" w:cs="SimSun"/>
                <w:szCs w:val="24"/>
              </w:rPr>
              <w:t>https://docs.python.org</w:t>
            </w:r>
            <w:r>
              <w:rPr>
                <w:lang w:val="en-US" w:eastAsia="zh-CN"/>
              </w:rPr>
              <w:fldChar w:fldCharType="end"/>
            </w:r>
          </w:p>
        </w:tc>
      </w:tr>
      <w:tr w14:paraId="4E7FA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3435145E">
            <w:pPr>
              <w:bidi w:val="0"/>
              <w:rPr>
                <w:rFonts w:hint="default"/>
              </w:rPr>
            </w:pPr>
            <w:r>
              <w:rPr>
                <w:lang w:val="en-US" w:eastAsia="zh-CN"/>
              </w:rPr>
              <w:t>4</w:t>
            </w:r>
          </w:p>
        </w:tc>
        <w:tc>
          <w:tcPr>
            <w:tcW w:w="2151" w:type="dxa"/>
            <w:vAlign w:val="center"/>
          </w:tcPr>
          <w:p w14:paraId="3DD4F489">
            <w:pPr>
              <w:bidi w:val="0"/>
              <w:rPr>
                <w:rFonts w:hint="default"/>
              </w:rPr>
            </w:pPr>
            <w:r>
              <w:rPr>
                <w:lang w:val="en-US" w:eastAsia="zh-CN"/>
              </w:rPr>
              <w:t>Tkinter GUI Documentation</w:t>
            </w:r>
          </w:p>
        </w:tc>
        <w:tc>
          <w:tcPr>
            <w:tcW w:w="1429" w:type="dxa"/>
            <w:vAlign w:val="center"/>
          </w:tcPr>
          <w:p w14:paraId="4F4E1DC0">
            <w:pPr>
              <w:bidi w:val="0"/>
              <w:rPr>
                <w:rFonts w:hint="default"/>
              </w:rPr>
            </w:pPr>
            <w:r>
              <w:rPr>
                <w:lang w:val="en-US" w:eastAsia="zh-CN"/>
              </w:rPr>
              <w:t>Tkinter (Python GUI Library)</w:t>
            </w:r>
          </w:p>
        </w:tc>
        <w:tc>
          <w:tcPr>
            <w:tcW w:w="892" w:type="dxa"/>
            <w:vAlign w:val="center"/>
          </w:tcPr>
          <w:p w14:paraId="00EC91DC">
            <w:pPr>
              <w:bidi w:val="0"/>
              <w:rPr>
                <w:rFonts w:hint="default"/>
              </w:rPr>
            </w:pPr>
            <w:r>
              <w:rPr>
                <w:lang w:val="en-US" w:eastAsia="zh-CN"/>
              </w:rPr>
              <w:t>Latest</w:t>
            </w:r>
          </w:p>
        </w:tc>
        <w:tc>
          <w:tcPr>
            <w:tcW w:w="1543" w:type="dxa"/>
            <w:vAlign w:val="center"/>
          </w:tcPr>
          <w:p w14:paraId="52B6A5F2">
            <w:pPr>
              <w:bidi w:val="0"/>
              <w:rPr>
                <w:rFonts w:hint="default"/>
              </w:rPr>
            </w:pPr>
            <w:r>
              <w:rPr>
                <w:lang w:val="en-US" w:eastAsia="zh-CN"/>
              </w:rPr>
              <w:t>Python Software Foundation</w:t>
            </w:r>
          </w:p>
        </w:tc>
        <w:tc>
          <w:tcPr>
            <w:tcW w:w="2692" w:type="dxa"/>
            <w:vAlign w:val="center"/>
          </w:tcPr>
          <w:p w14:paraId="41FCC210">
            <w:pPr>
              <w:bidi w:val="0"/>
              <w:rPr>
                <w:rFonts w:hint="default"/>
              </w:rPr>
            </w:pPr>
            <w:r>
              <w:rPr>
                <w:lang w:val="en-US" w:eastAsia="zh-CN"/>
              </w:rPr>
              <w:fldChar w:fldCharType="begin"/>
            </w:r>
            <w:r>
              <w:rPr>
                <w:lang w:val="en-US" w:eastAsia="zh-CN"/>
              </w:rPr>
              <w:instrText xml:space="preserve"> HYPERLINK "https://docs.python.org/3/library/tkinter.html" </w:instrText>
            </w:r>
            <w:r>
              <w:rPr>
                <w:lang w:val="en-US" w:eastAsia="zh-CN"/>
              </w:rPr>
              <w:fldChar w:fldCharType="separate"/>
            </w:r>
            <w:r>
              <w:rPr>
                <w:rStyle w:val="18"/>
                <w:rFonts w:ascii="SimSun" w:hAnsi="SimSun" w:eastAsia="SimSun" w:cs="SimSun"/>
                <w:szCs w:val="24"/>
              </w:rPr>
              <w:t>https://docs.python.org/3/library/tkinter.html</w:t>
            </w:r>
            <w:r>
              <w:rPr>
                <w:lang w:val="en-US" w:eastAsia="zh-CN"/>
              </w:rPr>
              <w:fldChar w:fldCharType="end"/>
            </w:r>
          </w:p>
        </w:tc>
      </w:tr>
      <w:tr w14:paraId="55670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E6558A3">
            <w:pPr>
              <w:bidi w:val="0"/>
              <w:rPr>
                <w:rFonts w:hint="default"/>
              </w:rPr>
            </w:pPr>
            <w:r>
              <w:rPr>
                <w:lang w:val="en-US" w:eastAsia="zh-CN"/>
              </w:rPr>
              <w:t>5</w:t>
            </w:r>
          </w:p>
        </w:tc>
        <w:tc>
          <w:tcPr>
            <w:tcW w:w="2151" w:type="dxa"/>
            <w:vAlign w:val="center"/>
          </w:tcPr>
          <w:p w14:paraId="1FDF56D1">
            <w:pPr>
              <w:bidi w:val="0"/>
              <w:rPr>
                <w:rFonts w:hint="default"/>
              </w:rPr>
            </w:pPr>
            <w:r>
              <w:rPr>
                <w:lang w:val="en-US" w:eastAsia="zh-CN"/>
              </w:rPr>
              <w:t>SQLite / Database Documentation</w:t>
            </w:r>
          </w:p>
        </w:tc>
        <w:tc>
          <w:tcPr>
            <w:tcW w:w="1429" w:type="dxa"/>
            <w:vAlign w:val="center"/>
          </w:tcPr>
          <w:p w14:paraId="54441ACB">
            <w:pPr>
              <w:bidi w:val="0"/>
              <w:rPr>
                <w:rFonts w:hint="default"/>
              </w:rPr>
            </w:pPr>
            <w:r>
              <w:rPr>
                <w:lang w:val="en-US" w:eastAsia="zh-CN"/>
              </w:rPr>
              <w:t>SQLite 3.x</w:t>
            </w:r>
          </w:p>
        </w:tc>
        <w:tc>
          <w:tcPr>
            <w:tcW w:w="892" w:type="dxa"/>
            <w:vAlign w:val="center"/>
          </w:tcPr>
          <w:p w14:paraId="2660C32A">
            <w:pPr>
              <w:bidi w:val="0"/>
              <w:rPr>
                <w:rFonts w:hint="default"/>
              </w:rPr>
            </w:pPr>
            <w:r>
              <w:rPr>
                <w:lang w:val="en-US" w:eastAsia="zh-CN"/>
              </w:rPr>
              <w:t>Latest</w:t>
            </w:r>
          </w:p>
        </w:tc>
        <w:tc>
          <w:tcPr>
            <w:tcW w:w="1543" w:type="dxa"/>
            <w:vAlign w:val="center"/>
          </w:tcPr>
          <w:p w14:paraId="190598F9">
            <w:pPr>
              <w:bidi w:val="0"/>
              <w:rPr>
                <w:rFonts w:hint="default"/>
              </w:rPr>
            </w:pPr>
            <w:r>
              <w:rPr>
                <w:lang w:val="en-US" w:eastAsia="zh-CN"/>
              </w:rPr>
              <w:t>SQLite Organization</w:t>
            </w:r>
          </w:p>
        </w:tc>
        <w:tc>
          <w:tcPr>
            <w:tcW w:w="2692" w:type="dxa"/>
            <w:vAlign w:val="center"/>
          </w:tcPr>
          <w:p w14:paraId="1491C828">
            <w:pPr>
              <w:bidi w:val="0"/>
              <w:rPr>
                <w:rFonts w:hint="default"/>
              </w:rPr>
            </w:pPr>
            <w:r>
              <w:rPr>
                <w:lang w:val="en-US" w:eastAsia="zh-CN"/>
              </w:rPr>
              <w:fldChar w:fldCharType="begin"/>
            </w:r>
            <w:r>
              <w:rPr>
                <w:lang w:val="en-US" w:eastAsia="zh-CN"/>
              </w:rPr>
              <w:instrText xml:space="preserve"> HYPERLINK "https://www.sqlite.org/docs.html" </w:instrText>
            </w:r>
            <w:r>
              <w:rPr>
                <w:lang w:val="en-US" w:eastAsia="zh-CN"/>
              </w:rPr>
              <w:fldChar w:fldCharType="separate"/>
            </w:r>
            <w:r>
              <w:rPr>
                <w:rStyle w:val="18"/>
                <w:rFonts w:ascii="SimSun" w:hAnsi="SimSun" w:eastAsia="SimSun" w:cs="SimSun"/>
                <w:szCs w:val="24"/>
              </w:rPr>
              <w:t>https://www.sqlite.org/docs.html</w:t>
            </w:r>
            <w:r>
              <w:rPr>
                <w:lang w:val="en-US" w:eastAsia="zh-CN"/>
              </w:rPr>
              <w:fldChar w:fldCharType="end"/>
            </w:r>
          </w:p>
        </w:tc>
      </w:tr>
      <w:tr w14:paraId="5DFD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5E2135C7">
            <w:pPr>
              <w:bidi w:val="0"/>
              <w:rPr>
                <w:rFonts w:hint="default"/>
              </w:rPr>
            </w:pPr>
            <w:r>
              <w:rPr>
                <w:lang w:val="en-US" w:eastAsia="zh-CN"/>
              </w:rPr>
              <w:t>6</w:t>
            </w:r>
          </w:p>
        </w:tc>
        <w:tc>
          <w:tcPr>
            <w:tcW w:w="2151" w:type="dxa"/>
            <w:vAlign w:val="center"/>
          </w:tcPr>
          <w:p w14:paraId="59F3A253">
            <w:pPr>
              <w:bidi w:val="0"/>
              <w:rPr>
                <w:rFonts w:hint="default"/>
              </w:rPr>
            </w:pPr>
            <w:r>
              <w:rPr>
                <w:lang w:val="en-US" w:eastAsia="zh-CN"/>
              </w:rPr>
              <w:t>HTML Living Standard</w:t>
            </w:r>
          </w:p>
        </w:tc>
        <w:tc>
          <w:tcPr>
            <w:tcW w:w="1429" w:type="dxa"/>
            <w:vAlign w:val="center"/>
          </w:tcPr>
          <w:p w14:paraId="67B5BE09">
            <w:pPr>
              <w:bidi w:val="0"/>
              <w:rPr>
                <w:rFonts w:hint="default"/>
              </w:rPr>
            </w:pPr>
            <w:r>
              <w:rPr>
                <w:lang w:val="en-US" w:eastAsia="zh-CN"/>
              </w:rPr>
              <w:t>HTML5</w:t>
            </w:r>
          </w:p>
        </w:tc>
        <w:tc>
          <w:tcPr>
            <w:tcW w:w="892" w:type="dxa"/>
            <w:vAlign w:val="center"/>
          </w:tcPr>
          <w:p w14:paraId="46251A97">
            <w:pPr>
              <w:bidi w:val="0"/>
              <w:rPr>
                <w:rFonts w:hint="default"/>
              </w:rPr>
            </w:pPr>
            <w:r>
              <w:rPr>
                <w:lang w:val="en-US" w:eastAsia="zh-CN"/>
              </w:rPr>
              <w:t>Latest</w:t>
            </w:r>
          </w:p>
        </w:tc>
        <w:tc>
          <w:tcPr>
            <w:tcW w:w="1543" w:type="dxa"/>
            <w:vAlign w:val="center"/>
          </w:tcPr>
          <w:p w14:paraId="56B60209">
            <w:pPr>
              <w:bidi w:val="0"/>
              <w:rPr>
                <w:rFonts w:hint="default"/>
              </w:rPr>
            </w:pPr>
            <w:r>
              <w:rPr>
                <w:lang w:val="en-US" w:eastAsia="zh-CN"/>
              </w:rPr>
              <w:t>WHATWG</w:t>
            </w:r>
          </w:p>
        </w:tc>
        <w:tc>
          <w:tcPr>
            <w:tcW w:w="2692" w:type="dxa"/>
            <w:vAlign w:val="center"/>
          </w:tcPr>
          <w:p w14:paraId="44E3AD2B">
            <w:pPr>
              <w:bidi w:val="0"/>
              <w:rPr>
                <w:rFonts w:hint="default"/>
              </w:rPr>
            </w:pPr>
            <w:r>
              <w:rPr>
                <w:lang w:val="en-US" w:eastAsia="zh-CN"/>
              </w:rPr>
              <w:fldChar w:fldCharType="begin"/>
            </w:r>
            <w:r>
              <w:rPr>
                <w:lang w:val="en-US" w:eastAsia="zh-CN"/>
              </w:rPr>
              <w:instrText xml:space="preserve"> HYPERLINK "https://html.spec.whatwg.org/" </w:instrText>
            </w:r>
            <w:r>
              <w:rPr>
                <w:lang w:val="en-US" w:eastAsia="zh-CN"/>
              </w:rPr>
              <w:fldChar w:fldCharType="separate"/>
            </w:r>
            <w:r>
              <w:rPr>
                <w:rStyle w:val="18"/>
                <w:rFonts w:ascii="SimSun" w:hAnsi="SimSun" w:eastAsia="SimSun" w:cs="SimSun"/>
                <w:szCs w:val="24"/>
              </w:rPr>
              <w:t>https://html.spec.whatwg.org</w:t>
            </w:r>
            <w:r>
              <w:rPr>
                <w:lang w:val="en-US" w:eastAsia="zh-CN"/>
              </w:rPr>
              <w:fldChar w:fldCharType="end"/>
            </w:r>
          </w:p>
        </w:tc>
      </w:tr>
      <w:tr w14:paraId="4E94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3F4A3EB8">
            <w:pPr>
              <w:bidi w:val="0"/>
              <w:rPr>
                <w:rFonts w:hint="default"/>
              </w:rPr>
            </w:pPr>
            <w:r>
              <w:rPr>
                <w:lang w:val="en-US" w:eastAsia="zh-CN"/>
              </w:rPr>
              <w:t>7</w:t>
            </w:r>
          </w:p>
        </w:tc>
        <w:tc>
          <w:tcPr>
            <w:tcW w:w="2151" w:type="dxa"/>
            <w:vAlign w:val="center"/>
          </w:tcPr>
          <w:p w14:paraId="12ECB172">
            <w:pPr>
              <w:bidi w:val="0"/>
              <w:rPr>
                <w:rFonts w:hint="default"/>
              </w:rPr>
            </w:pPr>
            <w:r>
              <w:rPr>
                <w:lang w:val="en-US" w:eastAsia="zh-CN"/>
              </w:rPr>
              <w:t>CSS Specifications</w:t>
            </w:r>
          </w:p>
        </w:tc>
        <w:tc>
          <w:tcPr>
            <w:tcW w:w="1429" w:type="dxa"/>
            <w:vAlign w:val="center"/>
          </w:tcPr>
          <w:p w14:paraId="7004EF1A">
            <w:pPr>
              <w:bidi w:val="0"/>
              <w:rPr>
                <w:rFonts w:hint="default"/>
              </w:rPr>
            </w:pPr>
            <w:r>
              <w:rPr>
                <w:lang w:val="en-US" w:eastAsia="zh-CN"/>
              </w:rPr>
              <w:t>CSS3</w:t>
            </w:r>
          </w:p>
        </w:tc>
        <w:tc>
          <w:tcPr>
            <w:tcW w:w="892" w:type="dxa"/>
            <w:vAlign w:val="center"/>
          </w:tcPr>
          <w:p w14:paraId="72002CF5">
            <w:pPr>
              <w:bidi w:val="0"/>
              <w:rPr>
                <w:rFonts w:hint="default"/>
              </w:rPr>
            </w:pPr>
            <w:r>
              <w:rPr>
                <w:lang w:val="en-US" w:eastAsia="zh-CN"/>
              </w:rPr>
              <w:t>Latest</w:t>
            </w:r>
          </w:p>
        </w:tc>
        <w:tc>
          <w:tcPr>
            <w:tcW w:w="1543" w:type="dxa"/>
            <w:vAlign w:val="center"/>
          </w:tcPr>
          <w:p w14:paraId="07E3855E">
            <w:pPr>
              <w:bidi w:val="0"/>
              <w:rPr>
                <w:rFonts w:hint="default"/>
              </w:rPr>
            </w:pPr>
            <w:r>
              <w:rPr>
                <w:lang w:val="en-US" w:eastAsia="zh-CN"/>
              </w:rPr>
              <w:t>W3C</w:t>
            </w:r>
          </w:p>
        </w:tc>
        <w:tc>
          <w:tcPr>
            <w:tcW w:w="2692" w:type="dxa"/>
            <w:vAlign w:val="center"/>
          </w:tcPr>
          <w:p w14:paraId="0D902C25">
            <w:pPr>
              <w:bidi w:val="0"/>
              <w:rPr>
                <w:rFonts w:hint="default"/>
              </w:rPr>
            </w:pPr>
            <w:r>
              <w:rPr>
                <w:lang w:val="en-US" w:eastAsia="zh-CN"/>
              </w:rPr>
              <w:fldChar w:fldCharType="begin"/>
            </w:r>
            <w:r>
              <w:rPr>
                <w:lang w:val="en-US" w:eastAsia="zh-CN"/>
              </w:rPr>
              <w:instrText xml:space="preserve"> HYPERLINK "https://www.w3.org/Style/CSS/" </w:instrText>
            </w:r>
            <w:r>
              <w:rPr>
                <w:lang w:val="en-US" w:eastAsia="zh-CN"/>
              </w:rPr>
              <w:fldChar w:fldCharType="separate"/>
            </w:r>
            <w:r>
              <w:rPr>
                <w:rStyle w:val="18"/>
                <w:rFonts w:ascii="SimSun" w:hAnsi="SimSun" w:eastAsia="SimSun" w:cs="SimSun"/>
                <w:szCs w:val="24"/>
              </w:rPr>
              <w:t>https://www.w3.org/Style/CSS/</w:t>
            </w:r>
            <w:r>
              <w:rPr>
                <w:lang w:val="en-US" w:eastAsia="zh-CN"/>
              </w:rPr>
              <w:fldChar w:fldCharType="end"/>
            </w:r>
          </w:p>
        </w:tc>
      </w:tr>
    </w:tbl>
    <w:p w14:paraId="7AAE221F">
      <w:pPr>
        <w:spacing w:line="360" w:lineRule="auto"/>
        <w:jc w:val="both"/>
      </w:pPr>
      <w:r>
        <w:t xml:space="preserve">This section provides a complete list of documents and resources referenced in the Software Requirements Specification (SRS) for the </w:t>
      </w:r>
      <w:r>
        <w:rPr>
          <w:rFonts w:hint="default"/>
          <w:lang w:val="en-US"/>
        </w:rPr>
        <w:t>Pesticide Shop Management System</w:t>
      </w:r>
      <w:r>
        <w:t xml:space="preserve"> These documents offer standards, technical background, and supporting information relevant to understanding the requirements of the system. All references are publicly available and can be obtained from the sources specified below.</w:t>
      </w:r>
    </w:p>
    <w:p w14:paraId="6418B0F9">
      <w:pPr>
        <w:spacing w:line="276" w:lineRule="auto"/>
      </w:pPr>
      <w:r>
        <w:t xml:space="preserve"> </w:t>
      </w:r>
    </w:p>
    <w:p w14:paraId="11B71213">
      <w:pPr>
        <w:pStyle w:val="3"/>
      </w:pPr>
      <w:bookmarkStart w:id="12" w:name="_Toc438068817"/>
      <w:r>
        <w:t>1.5  Overview</w:t>
      </w:r>
      <w:bookmarkEnd w:id="12"/>
      <w:r>
        <w:t xml:space="preserve">  </w:t>
      </w:r>
    </w:p>
    <w:p w14:paraId="1470FA06">
      <w:pPr>
        <w:bidi w:val="0"/>
        <w:spacing w:line="360" w:lineRule="auto"/>
        <w:jc w:val="both"/>
      </w:pPr>
      <w:r>
        <w:rPr>
          <w:rFonts w:hint="default"/>
        </w:rPr>
        <w:t>This system uses Python’s tkinter library to design the User Interface (UI) of the Pesticide Shop Management System. It is simple and sleek and includes two desktop applications, one for the admin and other for normal users. Each desktop application has its own set of shortcuts to directly navigate to the product management, billing, and sales records modules.</w:t>
      </w:r>
    </w:p>
    <w:p w14:paraId="4D3472FF">
      <w:pPr>
        <w:pStyle w:val="2"/>
        <w:spacing w:line="276" w:lineRule="auto"/>
      </w:pPr>
      <w:bookmarkStart w:id="13" w:name="_Toc438068818"/>
      <w:r>
        <w:t>2.  The Overall Description</w:t>
      </w:r>
      <w:bookmarkEnd w:id="13"/>
      <w:r>
        <w:t xml:space="preserve">  </w:t>
      </w:r>
    </w:p>
    <w:p w14:paraId="3829FF1A">
      <w:pPr>
        <w:pStyle w:val="23"/>
        <w:keepNext w:val="0"/>
        <w:keepLines w:val="0"/>
        <w:widowControl/>
        <w:suppressLineNumbers w:val="0"/>
        <w:spacing w:line="360" w:lineRule="auto"/>
        <w:jc w:val="both"/>
        <w:rPr>
          <w:rFonts w:hint="default"/>
        </w:rPr>
      </w:pPr>
      <w:r>
        <w:rPr>
          <w:rFonts w:hint="default"/>
        </w:rPr>
        <w:t>This system uses Python’s tkinter library to design the User Interface (UI) of the Pesticide Shop Management System. It is simple and sleek and includes two desktop applications, one for the admin and other for normal users. Each desktop application has its own set of shortcuts to directly navigate to the product management, billing, and sales records modules.</w:t>
      </w:r>
    </w:p>
    <w:p w14:paraId="44A4AFE0">
      <w:pPr>
        <w:pStyle w:val="23"/>
        <w:keepNext w:val="0"/>
        <w:keepLines w:val="0"/>
        <w:widowControl/>
        <w:suppressLineNumbers w:val="0"/>
        <w:spacing w:line="360" w:lineRule="auto"/>
        <w:jc w:val="both"/>
        <w:rPr>
          <w:rFonts w:hint="default"/>
        </w:rPr>
      </w:pPr>
      <w:r>
        <w:rPr>
          <w:rFonts w:hint="default"/>
        </w:rPr>
        <w:t>Products and buttons have been clearly labelled and user can add / update / delete products, make bills and sales with ease. All pop-up messages and field validation alerts are designed to help user complete the tasks in a correct manner. The UI is highly usable, easy to understand and accessible to people with minimal computer skills. It enables shop owner and owner's family members to manage daily activities of the shop efficiently.</w:t>
      </w:r>
    </w:p>
    <w:p w14:paraId="00558652">
      <w:pPr>
        <w:pStyle w:val="23"/>
        <w:keepNext w:val="0"/>
        <w:keepLines w:val="0"/>
        <w:widowControl/>
        <w:suppressLineNumbers w:val="0"/>
        <w:spacing w:beforeAutospacing="1" w:line="360" w:lineRule="auto"/>
        <w:jc w:val="both"/>
        <w:rPr>
          <w:rFonts w:hint="default" w:ascii="Calibri" w:hAnsi="Calibri" w:cs="Calibri"/>
          <w:sz w:val="22"/>
          <w:szCs w:val="22"/>
        </w:rPr>
      </w:pPr>
      <w:r>
        <w:rPr>
          <w:rFonts w:hint="default"/>
        </w:rPr>
        <w:t>Menus, search, tables are organically structured for quick access to commonly used functions. In general, intuitive, responsive, efficient interface makes work in pesticide shops more productive and convenient for shop employees and for their customers.</w:t>
      </w:r>
    </w:p>
    <w:p w14:paraId="78C4A510">
      <w:pPr>
        <w:pStyle w:val="3"/>
      </w:pPr>
      <w:bookmarkStart w:id="14" w:name="_Toc438068819"/>
      <w:r>
        <w:t>2.1  Product Perspective</w:t>
      </w:r>
      <w:bookmarkEnd w:id="14"/>
      <w:r>
        <w:t xml:space="preserve">  </w:t>
      </w:r>
    </w:p>
    <w:p w14:paraId="473F0480">
      <w:pPr>
        <w:spacing w:line="360" w:lineRule="auto"/>
        <w:jc w:val="both"/>
        <w:rPr>
          <w:rFonts w:hint="default" w:ascii="Calibri" w:hAnsi="Calibri" w:cs="Calibri"/>
          <w:sz w:val="24"/>
          <w:szCs w:val="24"/>
          <w:lang w:val="en-US"/>
        </w:rPr>
      </w:pPr>
      <w:r>
        <w:rPr>
          <w:rFonts w:hint="default" w:ascii="Calibri" w:hAnsi="Calibri" w:cs="Calibri"/>
          <w:sz w:val="24"/>
          <w:szCs w:val="24"/>
          <w:lang w:val="en-US"/>
        </w:rPr>
        <w:t>User Management The login system is password-protected and can be divided into administrative and shop employee permissions.</w:t>
      </w:r>
    </w:p>
    <w:p w14:paraId="689A3D18">
      <w:pPr>
        <w:spacing w:line="360" w:lineRule="auto"/>
        <w:jc w:val="both"/>
        <w:rPr>
          <w:rFonts w:hint="default" w:ascii="Calibri" w:hAnsi="Calibri" w:cs="Calibri"/>
          <w:sz w:val="24"/>
          <w:szCs w:val="24"/>
          <w:lang w:val="en-US"/>
        </w:rPr>
      </w:pPr>
      <w:r>
        <w:rPr>
          <w:rFonts w:hint="default" w:ascii="Calibri" w:hAnsi="Calibri" w:cs="Calibri"/>
          <w:sz w:val="24"/>
          <w:szCs w:val="24"/>
          <w:lang w:val="en-US"/>
        </w:rPr>
        <w:t>Product Management – Add, update, and manage pesticide products with detailed information.</w:t>
      </w:r>
    </w:p>
    <w:p w14:paraId="66295A30">
      <w:pPr>
        <w:spacing w:line="360" w:lineRule="auto"/>
        <w:jc w:val="both"/>
        <w:rPr>
          <w:rFonts w:hint="default" w:ascii="Calibri" w:hAnsi="Calibri" w:cs="Calibri"/>
          <w:sz w:val="24"/>
          <w:szCs w:val="24"/>
          <w:lang w:val="en-US"/>
        </w:rPr>
      </w:pPr>
      <w:r>
        <w:rPr>
          <w:rFonts w:hint="default" w:ascii="Calibri" w:hAnsi="Calibri" w:cs="Calibri"/>
          <w:sz w:val="24"/>
          <w:szCs w:val="24"/>
          <w:lang w:val="en-US"/>
        </w:rPr>
        <w:t>Stock Management – Track the stock in real time and update the quantity of products automatically.</w:t>
      </w:r>
    </w:p>
    <w:p w14:paraId="204B4064">
      <w:pPr>
        <w:spacing w:line="360" w:lineRule="auto"/>
        <w:jc w:val="both"/>
        <w:rPr>
          <w:rFonts w:hint="default" w:ascii="Calibri" w:hAnsi="Calibri" w:cs="Calibri"/>
          <w:sz w:val="24"/>
          <w:szCs w:val="24"/>
          <w:lang w:val="en-US"/>
        </w:rPr>
      </w:pPr>
      <w:r>
        <w:rPr>
          <w:rFonts w:hint="default" w:ascii="Calibri" w:hAnsi="Calibri" w:cs="Calibri"/>
          <w:sz w:val="24"/>
          <w:szCs w:val="24"/>
          <w:lang w:val="en-US"/>
        </w:rPr>
        <w:t>Low Stock Alerts – Alerts sent automatically to you when the stock reaches a minimum quantity level.</w:t>
      </w:r>
    </w:p>
    <w:p w14:paraId="18A712B1">
      <w:pPr>
        <w:pStyle w:val="23"/>
        <w:keepNext w:val="0"/>
        <w:keepLines w:val="0"/>
        <w:widowControl/>
        <w:suppressLineNumbers w:val="0"/>
        <w:spacing w:beforeAutospacing="1" w:line="360" w:lineRule="auto"/>
        <w:jc w:val="both"/>
        <w:rPr>
          <w:rFonts w:hint="default" w:ascii="Calibri" w:hAnsi="Calibri" w:cs="Calibri"/>
          <w:sz w:val="22"/>
          <w:szCs w:val="22"/>
        </w:rPr>
      </w:pPr>
      <w:r>
        <w:rPr>
          <w:rFonts w:hint="default" w:ascii="Calibri" w:hAnsi="Calibri" w:cs="Calibri"/>
          <w:sz w:val="24"/>
          <w:szCs w:val="24"/>
          <w:lang w:val="en-US"/>
        </w:rPr>
        <w:t>BILLING SYSTEM  The billing system allows users to generate bills for their customers by selecting the products needed. The system is programmed to calculate the prices of the selected products and add them to the bill automatically.</w:t>
      </w:r>
    </w:p>
    <w:p w14:paraId="2B3654E2">
      <w:pPr>
        <w:pStyle w:val="4"/>
      </w:pPr>
      <w:bookmarkStart w:id="15" w:name="_Toc438068820"/>
      <w:r>
        <w:t>2.1.1 Operations</w:t>
      </w:r>
      <w:bookmarkEnd w:id="15"/>
    </w:p>
    <w:p w14:paraId="0AE2700B">
      <w:pPr>
        <w:pStyle w:val="23"/>
        <w:keepNext w:val="0"/>
        <w:keepLines w:val="0"/>
        <w:widowControl/>
        <w:suppressLineNumbers w:val="0"/>
        <w:spacing w:beforeAutospacing="1" w:line="360" w:lineRule="auto"/>
        <w:jc w:val="both"/>
        <w:rPr>
          <w:rFonts w:hint="default"/>
        </w:rPr>
      </w:pPr>
      <w:r>
        <w:rPr>
          <w:rFonts w:hint="default"/>
        </w:rPr>
        <w:t>This system is very easy to use. It is built using tkinter, which is a language and high-level graph. It is designed for the shop staff with little or no technical knowledge. It has simple navigation with buttons and forms for users to add, update products, make bills and view all the past sales details. Both admin and normal users will find it very easy to and less error prone to use.</w:t>
      </w:r>
    </w:p>
    <w:p w14:paraId="076B6371">
      <w:pPr>
        <w:pStyle w:val="23"/>
        <w:keepNext w:val="0"/>
        <w:keepLines w:val="0"/>
        <w:widowControl/>
        <w:suppressLineNumbers w:val="0"/>
        <w:spacing w:beforeAutospacing="1" w:line="360" w:lineRule="auto"/>
        <w:jc w:val="both"/>
        <w:rPr>
          <w:rFonts w:hint="default"/>
        </w:rPr>
      </w:pPr>
      <w:r>
        <w:rPr>
          <w:rFonts w:hint="default"/>
        </w:rPr>
        <w:t>The system is built entirely using Python for the backend, and it handles the processing of the data as well as generating the bill accordingly. All the product and sales information is stored in a database, where the Python backend communicates with in order to process the information. It is pretty much designed for a simple application to interact with the UI and the database</w:t>
      </w:r>
    </w:p>
    <w:p w14:paraId="2F1362E0">
      <w:pPr>
        <w:pStyle w:val="4"/>
      </w:pPr>
      <w:bookmarkStart w:id="16" w:name="_Toc438068821"/>
      <w:r>
        <w:t>2.1.2 Site Adaptation Requirements</w:t>
      </w:r>
      <w:bookmarkEnd w:id="16"/>
    </w:p>
    <w:p w14:paraId="2755749A">
      <w:pPr>
        <w:spacing w:line="360" w:lineRule="auto"/>
        <w:jc w:val="both"/>
        <w:rPr>
          <w:rFonts w:hint="default"/>
          <w:sz w:val="24"/>
          <w:szCs w:val="24"/>
          <w:lang w:val="en-US"/>
        </w:rPr>
      </w:pPr>
      <w:r>
        <w:rPr>
          <w:rFonts w:hint="default"/>
          <w:sz w:val="24"/>
          <w:szCs w:val="24"/>
          <w:lang w:val="en-US"/>
        </w:rPr>
        <w:t>User Management The login system is password-protected and can be divided into administrative and shop employee permissions.</w:t>
      </w:r>
    </w:p>
    <w:p w14:paraId="13B2605F">
      <w:pPr>
        <w:spacing w:line="360" w:lineRule="auto"/>
        <w:jc w:val="both"/>
        <w:rPr>
          <w:rFonts w:hint="default"/>
          <w:sz w:val="24"/>
          <w:szCs w:val="24"/>
          <w:lang w:val="en-US"/>
        </w:rPr>
      </w:pPr>
      <w:r>
        <w:rPr>
          <w:rFonts w:hint="default"/>
          <w:sz w:val="24"/>
          <w:szCs w:val="24"/>
          <w:lang w:val="en-US"/>
        </w:rPr>
        <w:t>Product Management – Add, update, and manage pesticide products with detailed information.</w:t>
      </w:r>
    </w:p>
    <w:p w14:paraId="0CAA3AB5">
      <w:pPr>
        <w:spacing w:line="360" w:lineRule="auto"/>
        <w:jc w:val="both"/>
        <w:rPr>
          <w:rFonts w:hint="default"/>
          <w:sz w:val="24"/>
          <w:szCs w:val="24"/>
          <w:lang w:val="en-US"/>
        </w:rPr>
      </w:pPr>
      <w:r>
        <w:rPr>
          <w:rFonts w:hint="default"/>
          <w:sz w:val="24"/>
          <w:szCs w:val="24"/>
          <w:lang w:val="en-US"/>
        </w:rPr>
        <w:t>Stock Management – Track the stock in real time and update the quantity of products automatically.</w:t>
      </w:r>
    </w:p>
    <w:p w14:paraId="5277294F">
      <w:pPr>
        <w:spacing w:line="360" w:lineRule="auto"/>
        <w:jc w:val="both"/>
        <w:rPr>
          <w:rFonts w:hint="default"/>
          <w:sz w:val="24"/>
          <w:szCs w:val="24"/>
          <w:lang w:val="en-US"/>
        </w:rPr>
      </w:pPr>
      <w:r>
        <w:rPr>
          <w:rFonts w:hint="default"/>
          <w:sz w:val="24"/>
          <w:szCs w:val="24"/>
          <w:lang w:val="en-US"/>
        </w:rPr>
        <w:t>Low Stock Alerts – Alerts sent automatically to you when the stock reaches a minimum quantity level.</w:t>
      </w:r>
    </w:p>
    <w:p w14:paraId="49A4320B">
      <w:pPr>
        <w:spacing w:line="360" w:lineRule="auto"/>
        <w:jc w:val="both"/>
        <w:rPr>
          <w:rFonts w:hint="default"/>
          <w:sz w:val="24"/>
          <w:szCs w:val="24"/>
          <w:lang w:val="en-US"/>
        </w:rPr>
      </w:pPr>
      <w:r>
        <w:rPr>
          <w:rFonts w:hint="default"/>
          <w:sz w:val="24"/>
          <w:szCs w:val="24"/>
          <w:lang w:val="en-US"/>
        </w:rPr>
        <w:t>BILLING SYSTEM  The billing system allows users to generate bills for their customers by selecting the products needed. The system is programmed to calculate the prices of the selected products and add them to the bill automatically.</w:t>
      </w:r>
    </w:p>
    <w:p w14:paraId="33F8DED9">
      <w:pPr>
        <w:spacing w:line="360" w:lineRule="auto"/>
        <w:jc w:val="both"/>
        <w:rPr>
          <w:rFonts w:hint="default"/>
          <w:sz w:val="24"/>
          <w:szCs w:val="24"/>
          <w:lang w:val="en-US"/>
        </w:rPr>
      </w:pPr>
      <w:r>
        <w:rPr>
          <w:rFonts w:hint="default"/>
          <w:sz w:val="24"/>
          <w:szCs w:val="24"/>
          <w:lang w:val="en-US"/>
        </w:rPr>
        <w:t>Tax &amp; Discount Calculations – Bills will automatically calculate the tax and discount amounts.</w:t>
      </w:r>
    </w:p>
    <w:p w14:paraId="34CFCEC5">
      <w:pPr>
        <w:spacing w:line="360" w:lineRule="auto"/>
        <w:jc w:val="both"/>
        <w:rPr>
          <w:rFonts w:hint="default"/>
          <w:sz w:val="24"/>
          <w:szCs w:val="24"/>
          <w:lang w:val="en-US"/>
        </w:rPr>
      </w:pPr>
      <w:r>
        <w:rPr>
          <w:rFonts w:hint="default"/>
          <w:sz w:val="24"/>
          <w:szCs w:val="24"/>
          <w:lang w:val="en-US"/>
        </w:rPr>
        <w:t>Printable Invoices – Create invoices ready to print for the customers.</w:t>
      </w:r>
    </w:p>
    <w:p w14:paraId="3C104AF2">
      <w:pPr>
        <w:spacing w:line="360" w:lineRule="auto"/>
        <w:jc w:val="both"/>
        <w:rPr>
          <w:rFonts w:hint="default"/>
          <w:sz w:val="24"/>
          <w:szCs w:val="24"/>
          <w:lang w:val="en-US"/>
        </w:rPr>
      </w:pPr>
      <w:r>
        <w:rPr>
          <w:rFonts w:hint="default"/>
          <w:sz w:val="24"/>
          <w:szCs w:val="24"/>
          <w:lang w:val="en-US"/>
        </w:rPr>
        <w:t>Sales Records – All completed sales should be stored permanently in the system database.</w:t>
      </w:r>
    </w:p>
    <w:p w14:paraId="7D64033F">
      <w:pPr>
        <w:spacing w:line="360" w:lineRule="auto"/>
        <w:jc w:val="both"/>
        <w:rPr>
          <w:rFonts w:hint="default"/>
          <w:sz w:val="24"/>
          <w:szCs w:val="24"/>
          <w:lang w:val="en-US"/>
        </w:rPr>
      </w:pPr>
      <w:r>
        <w:rPr>
          <w:rFonts w:hint="default"/>
          <w:sz w:val="24"/>
          <w:szCs w:val="24"/>
          <w:lang w:val="en-US"/>
        </w:rPr>
        <w:t>Search Functionality – Be able to search through past sales by date, product names, and customer information.</w:t>
      </w:r>
    </w:p>
    <w:p w14:paraId="2B1772EE">
      <w:pPr>
        <w:spacing w:line="360" w:lineRule="auto"/>
        <w:jc w:val="both"/>
      </w:pPr>
      <w:r>
        <w:rPr>
          <w:rFonts w:hint="default"/>
          <w:sz w:val="24"/>
          <w:szCs w:val="24"/>
          <w:lang w:val="en-US"/>
        </w:rPr>
        <w:t>Sales Reports – View the overall sales summaries and analysis reports.</w:t>
      </w:r>
    </w:p>
    <w:p w14:paraId="031AD651">
      <w:pPr>
        <w:pStyle w:val="3"/>
      </w:pPr>
      <w:bookmarkStart w:id="17" w:name="_Toc438068822"/>
      <w:r>
        <w:t>2.2  Product Functions</w:t>
      </w:r>
      <w:bookmarkEnd w:id="17"/>
      <w:r>
        <w:t xml:space="preserve"> </w:t>
      </w:r>
    </w:p>
    <w:p w14:paraId="7891E49A">
      <w:pPr>
        <w:pStyle w:val="3"/>
        <w:bidi w:val="0"/>
        <w:rPr>
          <w:rFonts w:hint="default"/>
        </w:rPr>
      </w:pPr>
      <w:r>
        <w:rPr>
          <w:rFonts w:hint="default"/>
        </w:rPr>
        <w:t>Product Management Module</w:t>
      </w:r>
    </w:p>
    <w:p w14:paraId="4273AB10">
      <w:pPr>
        <w:pStyle w:val="23"/>
        <w:keepNext w:val="0"/>
        <w:keepLines w:val="0"/>
        <w:widowControl/>
        <w:suppressLineNumbers w:val="0"/>
        <w:spacing w:line="360" w:lineRule="auto"/>
        <w:jc w:val="both"/>
        <w:rPr>
          <w:rFonts w:hint="default" w:asciiTheme="minorBidi" w:hAnsiTheme="minorBidi" w:cstheme="minorBidi"/>
          <w:color w:val="auto"/>
        </w:rPr>
      </w:pPr>
      <w:r>
        <w:rPr>
          <w:rFonts w:hint="default" w:asciiTheme="minorBidi" w:hAnsiTheme="minorBidi" w:cstheme="minorBidi"/>
          <w:color w:val="auto"/>
        </w:rPr>
        <w:t>Admin can manage stock and keep in stock products that are needed for daily shop operations. This module helps to keep track of inventory so you won't run out of products you need and won't overstock products that don't sell as well.</w:t>
      </w:r>
    </w:p>
    <w:p w14:paraId="6E26D1C2">
      <w:pPr>
        <w:pStyle w:val="3"/>
        <w:bidi w:val="0"/>
        <w:rPr>
          <w:rFonts w:hint="default"/>
        </w:rPr>
      </w:pPr>
      <w:r>
        <w:rPr>
          <w:rFonts w:hint="default"/>
        </w:rPr>
        <w:t>Billing Module</w:t>
      </w:r>
    </w:p>
    <w:p w14:paraId="170FA777">
      <w:pPr>
        <w:pStyle w:val="23"/>
        <w:keepNext w:val="0"/>
        <w:keepLines w:val="0"/>
        <w:widowControl/>
        <w:suppressLineNumbers w:val="0"/>
        <w:spacing w:line="360" w:lineRule="auto"/>
        <w:jc w:val="both"/>
        <w:rPr>
          <w:rFonts w:hint="default" w:asciiTheme="minorBidi" w:hAnsiTheme="minorBidi" w:cstheme="minorBidi"/>
          <w:color w:val="auto"/>
        </w:rPr>
      </w:pPr>
      <w:r>
        <w:rPr>
          <w:rFonts w:hint="default" w:asciiTheme="minorBidi" w:hAnsiTheme="minorBidi" w:cstheme="minorBidi"/>
          <w:color w:val="auto"/>
        </w:rPr>
        <w:t>The billing module generates invoices for all customer purchases, calculates and applies the prices and keeps track of the transactions. You can easily make or print a bill for a customer purchase in the shop, and this module helps to avoid errors associated with manual calculation and can save a lot of time.</w:t>
      </w:r>
    </w:p>
    <w:p w14:paraId="13439A4C">
      <w:pPr>
        <w:pStyle w:val="3"/>
        <w:bidi w:val="0"/>
        <w:rPr>
          <w:rFonts w:hint="default"/>
        </w:rPr>
      </w:pPr>
      <w:r>
        <w:rPr>
          <w:rFonts w:hint="default"/>
        </w:rPr>
        <w:t>Sales Management Module</w:t>
      </w:r>
    </w:p>
    <w:p w14:paraId="1EDEF4FC">
      <w:pPr>
        <w:pStyle w:val="23"/>
        <w:keepNext w:val="0"/>
        <w:keepLines w:val="0"/>
        <w:widowControl/>
        <w:suppressLineNumbers w:val="0"/>
        <w:spacing w:line="360" w:lineRule="auto"/>
        <w:jc w:val="both"/>
        <w:rPr>
          <w:rFonts w:hint="default" w:asciiTheme="minorBidi" w:hAnsiTheme="minorBidi" w:cstheme="minorBidi"/>
          <w:color w:val="auto"/>
        </w:rPr>
      </w:pPr>
      <w:r>
        <w:rPr>
          <w:rFonts w:hint="default" w:asciiTheme="minorBidi" w:hAnsiTheme="minorBidi" w:cstheme="minorBidi"/>
          <w:color w:val="auto"/>
        </w:rPr>
        <w:t>Sales monitor records and manages all the sales that are made in the shop, tracking the daily, weekly and monthly sales for reference. It allows users to view past sales records and track the shop's performance to make better business decisions.</w:t>
      </w:r>
    </w:p>
    <w:p w14:paraId="4C5B393B">
      <w:pPr>
        <w:pStyle w:val="3"/>
        <w:bidi w:val="0"/>
        <w:rPr>
          <w:rFonts w:hint="default"/>
        </w:rPr>
      </w:pPr>
      <w:r>
        <w:rPr>
          <w:rFonts w:hint="default"/>
        </w:rPr>
        <w:t>Database Management Module</w:t>
      </w:r>
    </w:p>
    <w:p w14:paraId="2D050B9C">
      <w:pPr>
        <w:pStyle w:val="23"/>
        <w:keepNext w:val="0"/>
        <w:keepLines w:val="0"/>
        <w:widowControl/>
        <w:suppressLineNumbers w:val="0"/>
        <w:spacing w:line="360" w:lineRule="auto"/>
        <w:jc w:val="both"/>
        <w:rPr>
          <w:rFonts w:hint="default" w:asciiTheme="minorBidi" w:hAnsiTheme="minorBidi" w:cstheme="minorBidi"/>
          <w:color w:val="auto"/>
        </w:rPr>
      </w:pPr>
      <w:r>
        <w:rPr>
          <w:rFonts w:hint="default" w:asciiTheme="minorBidi" w:hAnsiTheme="minorBidi" w:cstheme="minorBidi"/>
          <w:color w:val="auto"/>
        </w:rPr>
        <w:t>This module is responsible for storing and retrieving information such as products, users and sales data. It ensures all stored information is arranged and kept in a consistent format. The database is able to efficiently handle queries allowing for smooth functioning of the site. The database also maintains data integrity.</w:t>
      </w:r>
    </w:p>
    <w:p w14:paraId="0BFCD488">
      <w:pPr>
        <w:pStyle w:val="3"/>
        <w:bidi w:val="0"/>
        <w:rPr>
          <w:rFonts w:hint="default"/>
        </w:rPr>
      </w:pPr>
      <w:r>
        <w:rPr>
          <w:rFonts w:hint="default"/>
        </w:rPr>
        <w:t>User Management Module</w:t>
      </w:r>
    </w:p>
    <w:p w14:paraId="1D3EEA9E">
      <w:pPr>
        <w:pStyle w:val="23"/>
        <w:keepNext w:val="0"/>
        <w:keepLines w:val="0"/>
        <w:widowControl/>
        <w:suppressLineNumbers w:val="0"/>
        <w:spacing w:beforeAutospacing="1" w:line="360" w:lineRule="auto"/>
        <w:jc w:val="both"/>
      </w:pPr>
      <w:r>
        <w:rPr>
          <w:rFonts w:hint="default" w:asciiTheme="minorBidi" w:hAnsiTheme="minorBidi" w:cstheme="minorBidi"/>
          <w:color w:val="auto"/>
        </w:rPr>
        <w:t>This is where the login to the app and user account administration from the admin interface actually happens. Admin users can add, edit or delete new user accounts and these users can be assigned to roles such as admin and user. Each role then has a certain set of permissions and can access certain sensitive features while being locked out of others. An essential function in securing and accounting for the entire system.</w:t>
      </w:r>
    </w:p>
    <w:p w14:paraId="42667E3B">
      <w:pPr>
        <w:pStyle w:val="3"/>
      </w:pPr>
      <w:bookmarkStart w:id="18" w:name="_Toc438068823"/>
      <w:r>
        <w:t>2.3  User Characteristics</w:t>
      </w:r>
      <w:bookmarkEnd w:id="18"/>
      <w:r>
        <w:t xml:space="preserve"> </w:t>
      </w:r>
    </w:p>
    <w:p w14:paraId="7C21CE8D">
      <w:pPr>
        <w:pStyle w:val="23"/>
        <w:keepNext w:val="0"/>
        <w:keepLines w:val="0"/>
        <w:widowControl/>
        <w:suppressLineNumbers w:val="0"/>
        <w:spacing w:beforeAutospacing="1" w:line="360" w:lineRule="auto"/>
        <w:jc w:val="both"/>
        <w:rPr>
          <w:rFonts w:hint="default"/>
        </w:rPr>
      </w:pPr>
      <w:r>
        <w:rPr>
          <w:rFonts w:hint="default"/>
        </w:rPr>
        <w:t>The system is designed with user-friendliness in mind. Throughout the system users are able to jump between the product management module and the billing module amongst others. Using a straightforward user interface and clear function buttons the system has kept the amount of actions users have to complete to a minimum. While the platform can be fully utilised by a non-technical user, system administrators can also configure complex rules that control access and actions.</w:t>
      </w:r>
    </w:p>
    <w:p w14:paraId="47A7A6F7">
      <w:pPr>
        <w:pStyle w:val="23"/>
        <w:keepNext w:val="0"/>
        <w:keepLines w:val="0"/>
        <w:widowControl/>
        <w:suppressLineNumbers w:val="0"/>
        <w:spacing w:beforeAutospacing="1" w:line="360" w:lineRule="auto"/>
        <w:jc w:val="both"/>
        <w:rPr>
          <w:rFonts w:hint="default"/>
        </w:rPr>
      </w:pPr>
      <w:r>
        <w:rPr>
          <w:rFonts w:hint="default"/>
        </w:rPr>
        <w:t>The system is configured for easy use and all interactions are handled through a responsive desktop interface. The interface adjusts itself so that all features can be interactively accessed regardless of window size and desktop resolution. Although non-web based, it is cleverly designed to ensure all features are fully accessible without any changes to the layout or anomalies (unlike traditional Tkinter systems).</w:t>
      </w:r>
    </w:p>
    <w:p w14:paraId="37FDFB9F">
      <w:pPr>
        <w:pStyle w:val="3"/>
      </w:pPr>
      <w:bookmarkStart w:id="19" w:name="_Toc438068824"/>
      <w:r>
        <w:t>2.4  General Constraints</w:t>
      </w:r>
      <w:bookmarkEnd w:id="19"/>
      <w:r>
        <w:t xml:space="preserve">  </w:t>
      </w:r>
    </w:p>
    <w:p w14:paraId="5271A0C6">
      <w:pPr>
        <w:spacing w:line="360" w:lineRule="auto"/>
        <w:jc w:val="both"/>
        <w:rPr>
          <w:rFonts w:hint="default"/>
        </w:rPr>
      </w:pPr>
      <w:r>
        <w:rPr>
          <w:rFonts w:hint="default"/>
        </w:rPr>
        <w:t>This system is very easy to use. It is built using tkinter, which is a language and high-level graph. It is designed for the shop staff with little or no technical knowledge. It has simple navigation with buttons and forms for users to add, update products, make bills and view all the past sales details. Both admin and normal users will find it very easy to and less error prone to use.</w:t>
      </w:r>
    </w:p>
    <w:p w14:paraId="1250B6A5">
      <w:pPr>
        <w:spacing w:line="360" w:lineRule="auto"/>
        <w:jc w:val="both"/>
        <w:rPr>
          <w:rFonts w:hint="default"/>
        </w:rPr>
      </w:pPr>
      <w:r>
        <w:rPr>
          <w:rFonts w:hint="default"/>
        </w:rPr>
        <w:t>The system is built entirely using Python for the backend, and it handles the processing of the data as well as generating the bill accordingly. All the product and sales information is stored in a database, where the Python backend communicates with in order to process the information. It is pretty much designed for a simple application to interact with the UI and the database.</w:t>
      </w:r>
    </w:p>
    <w:p w14:paraId="693F40DD">
      <w:pPr>
        <w:spacing w:line="360" w:lineRule="auto"/>
        <w:jc w:val="both"/>
        <w:rPr>
          <w:rFonts w:hint="default"/>
        </w:rPr>
      </w:pPr>
      <w:r>
        <w:rPr>
          <w:rFonts w:hint="default"/>
        </w:rPr>
        <w:t>Even though the system currently does not require a log in, it does keep track of sessions and currently there are 2 different roles, Admin and User. Even when making changes to the system, the information is always stored within the database and cannot be changed unintentionally. Our goal was to create a basic secure system but with optimal usability and efficiency. The owner and employees of your business will find the system very easy to utilize, while at the same time your businesses information will be secure</w:t>
      </w:r>
    </w:p>
    <w:p w14:paraId="50176753">
      <w:pPr>
        <w:pStyle w:val="3"/>
        <w:rPr>
          <w:i/>
        </w:rPr>
      </w:pPr>
      <w:bookmarkStart w:id="20" w:name="_Toc438068825"/>
      <w:r>
        <w:t>2.5  Assumptions and Dependencies</w:t>
      </w:r>
      <w:bookmarkEnd w:id="20"/>
    </w:p>
    <w:p w14:paraId="37FF164C">
      <w:pPr>
        <w:pStyle w:val="23"/>
        <w:keepNext w:val="0"/>
        <w:keepLines w:val="0"/>
        <w:widowControl/>
        <w:suppressLineNumbers w:val="0"/>
        <w:spacing w:beforeAutospacing="1" w:line="360" w:lineRule="auto"/>
        <w:jc w:val="both"/>
      </w:pPr>
      <w:r>
        <w:rPr>
          <w:rFonts w:hint="default"/>
        </w:rPr>
        <w:t>This program assumes the user has some basic knowledge of computers and is operating off of a desktop platform. It also assumes the user has Python and tkinter installed on their computer. The system also requires a local database where the product, user, and sales information will be stored. The system will not work without the proper input of the user and updated information. It does not require an internet connection to run and depends heavily on reliable hardware.</w:t>
      </w:r>
    </w:p>
    <w:p w14:paraId="50073B13">
      <w:pPr>
        <w:pStyle w:val="2"/>
        <w:spacing w:line="276" w:lineRule="auto"/>
      </w:pPr>
      <w:bookmarkStart w:id="21" w:name="_Toc438068826"/>
      <w:r>
        <w:t>3.  Specific Requirements</w:t>
      </w:r>
      <w:bookmarkEnd w:id="21"/>
      <w:r>
        <w:t xml:space="preserve">  </w:t>
      </w:r>
    </w:p>
    <w:p w14:paraId="4F8B7D24">
      <w:pPr>
        <w:pStyle w:val="23"/>
        <w:keepNext w:val="0"/>
        <w:keepLines w:val="0"/>
        <w:widowControl/>
        <w:suppressLineNumbers w:val="0"/>
        <w:spacing w:beforeAutospacing="1" w:line="360" w:lineRule="auto"/>
        <w:jc w:val="both"/>
      </w:pPr>
      <w:r>
        <w:rPr>
          <w:rFonts w:hint="default"/>
        </w:rPr>
        <w:t>The software should include an option for creating pesticide products, making bills and sales quickly. It should also have an option for user login with admin and staff accounts with different access rights. Users should be able to add, modify or delete the details of a product, search and filter products. The system must ensure of accurate, instantaneous and secure data management by utilizing a local database system.</w:t>
      </w:r>
    </w:p>
    <w:p w14:paraId="354CB10F">
      <w:pPr>
        <w:pStyle w:val="3"/>
      </w:pPr>
      <w:bookmarkStart w:id="22" w:name="_Toc506458784"/>
      <w:bookmarkStart w:id="23" w:name="_Toc506459150"/>
      <w:bookmarkStart w:id="24" w:name="_Toc438068827"/>
      <w:r>
        <w:t>3.1  External Interface Requirements</w:t>
      </w:r>
      <w:bookmarkEnd w:id="22"/>
      <w:bookmarkEnd w:id="23"/>
      <w:bookmarkEnd w:id="24"/>
    </w:p>
    <w:p w14:paraId="5A316444">
      <w:pPr>
        <w:pStyle w:val="4"/>
      </w:pPr>
      <w:bookmarkStart w:id="25" w:name="_Toc438068828"/>
      <w:bookmarkStart w:id="26" w:name="_Toc506458789"/>
      <w:bookmarkStart w:id="27" w:name="_Toc506459155"/>
      <w:r>
        <w:t>3.1.1 System Interfaces</w:t>
      </w:r>
      <w:bookmarkEnd w:id="25"/>
    </w:p>
    <w:p w14:paraId="21B7DC98">
      <w:pPr>
        <w:spacing w:line="360" w:lineRule="auto"/>
        <w:jc w:val="both"/>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8"/>
        <w:gridCol w:w="1808"/>
        <w:gridCol w:w="2568"/>
        <w:gridCol w:w="4331"/>
      </w:tblGrid>
      <w:tr w14:paraId="6370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66C3B3DB">
            <w:pPr>
              <w:bidi w:val="0"/>
              <w:rPr>
                <w:rFonts w:hint="default"/>
              </w:rPr>
            </w:pPr>
            <w:r>
              <w:rPr>
                <w:lang w:val="en-US" w:eastAsia="zh-CN"/>
              </w:rPr>
              <w:t>No.</w:t>
            </w:r>
          </w:p>
        </w:tc>
        <w:tc>
          <w:tcPr>
            <w:tcW w:w="1808" w:type="dxa"/>
            <w:vAlign w:val="center"/>
          </w:tcPr>
          <w:p w14:paraId="7CD7CE31">
            <w:pPr>
              <w:bidi w:val="0"/>
              <w:rPr>
                <w:rFonts w:hint="default"/>
              </w:rPr>
            </w:pPr>
            <w:r>
              <w:rPr>
                <w:lang w:val="en-US" w:eastAsia="zh-CN"/>
              </w:rPr>
              <w:t>External System / Device</w:t>
            </w:r>
          </w:p>
        </w:tc>
        <w:tc>
          <w:tcPr>
            <w:tcW w:w="2568" w:type="dxa"/>
            <w:vAlign w:val="center"/>
          </w:tcPr>
          <w:p w14:paraId="7E0E34BE">
            <w:pPr>
              <w:bidi w:val="0"/>
              <w:rPr>
                <w:rFonts w:hint="default"/>
              </w:rPr>
            </w:pPr>
            <w:r>
              <w:rPr>
                <w:lang w:val="en-US" w:eastAsia="zh-CN"/>
              </w:rPr>
              <w:t>Functionality Supported</w:t>
            </w:r>
          </w:p>
        </w:tc>
        <w:tc>
          <w:tcPr>
            <w:tcW w:w="4331" w:type="dxa"/>
            <w:vAlign w:val="center"/>
          </w:tcPr>
          <w:p w14:paraId="020A627A">
            <w:pPr>
              <w:bidi w:val="0"/>
              <w:rPr>
                <w:rFonts w:hint="default"/>
              </w:rPr>
            </w:pPr>
            <w:r>
              <w:rPr>
                <w:lang w:val="en-US" w:eastAsia="zh-CN"/>
              </w:rPr>
              <w:t>Interface Description</w:t>
            </w:r>
          </w:p>
        </w:tc>
      </w:tr>
      <w:tr w14:paraId="32DB1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6E5565A1">
            <w:pPr>
              <w:bidi w:val="0"/>
              <w:rPr>
                <w:rFonts w:hint="default"/>
              </w:rPr>
            </w:pPr>
            <w:r>
              <w:rPr>
                <w:lang w:val="en-US" w:eastAsia="zh-CN"/>
              </w:rPr>
              <w:t>1</w:t>
            </w:r>
          </w:p>
        </w:tc>
        <w:tc>
          <w:tcPr>
            <w:tcW w:w="1808" w:type="dxa"/>
            <w:vAlign w:val="center"/>
          </w:tcPr>
          <w:p w14:paraId="5D28CCD2">
            <w:pPr>
              <w:bidi w:val="0"/>
              <w:rPr>
                <w:rFonts w:hint="default"/>
              </w:rPr>
            </w:pPr>
            <w:r>
              <w:rPr>
                <w:lang w:val="en-US" w:eastAsia="zh-CN"/>
              </w:rPr>
              <w:t>Desktop Application Interface</w:t>
            </w:r>
          </w:p>
        </w:tc>
        <w:tc>
          <w:tcPr>
            <w:tcW w:w="2568" w:type="dxa"/>
            <w:vAlign w:val="center"/>
          </w:tcPr>
          <w:p w14:paraId="01466D88">
            <w:pPr>
              <w:bidi w:val="0"/>
              <w:rPr>
                <w:rFonts w:hint="default"/>
              </w:rPr>
            </w:pPr>
            <w:r>
              <w:rPr>
                <w:lang w:val="en-US" w:eastAsia="zh-CN"/>
              </w:rPr>
              <w:t>Provides user access to the system for managing products, billing, and viewing sales records</w:t>
            </w:r>
          </w:p>
        </w:tc>
        <w:tc>
          <w:tcPr>
            <w:tcW w:w="4331" w:type="dxa"/>
            <w:vAlign w:val="center"/>
          </w:tcPr>
          <w:p w14:paraId="05E4BAB3">
            <w:pPr>
              <w:bidi w:val="0"/>
              <w:rPr>
                <w:rFonts w:hint="default"/>
              </w:rPr>
            </w:pPr>
            <w:r>
              <w:rPr>
                <w:lang w:val="en-US" w:eastAsia="zh-CN"/>
              </w:rPr>
              <w:t>The system uses a tkinter-based GUI with forms, buttons, and dashboards for smooth interaction on desktop systems</w:t>
            </w:r>
          </w:p>
        </w:tc>
      </w:tr>
      <w:tr w14:paraId="421D5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1967B41F">
            <w:pPr>
              <w:bidi w:val="0"/>
              <w:rPr>
                <w:rFonts w:hint="default"/>
              </w:rPr>
            </w:pPr>
            <w:r>
              <w:rPr>
                <w:lang w:val="en-US" w:eastAsia="zh-CN"/>
              </w:rPr>
              <w:t>2</w:t>
            </w:r>
          </w:p>
        </w:tc>
        <w:tc>
          <w:tcPr>
            <w:tcW w:w="1808" w:type="dxa"/>
            <w:vAlign w:val="center"/>
          </w:tcPr>
          <w:p w14:paraId="3A75D1D5">
            <w:pPr>
              <w:bidi w:val="0"/>
              <w:rPr>
                <w:rFonts w:hint="default"/>
              </w:rPr>
            </w:pPr>
            <w:r>
              <w:rPr>
                <w:lang w:val="en-US" w:eastAsia="zh-CN"/>
              </w:rPr>
              <w:t>Display / Monitor</w:t>
            </w:r>
          </w:p>
        </w:tc>
        <w:tc>
          <w:tcPr>
            <w:tcW w:w="2568" w:type="dxa"/>
            <w:vAlign w:val="center"/>
          </w:tcPr>
          <w:p w14:paraId="54FF9BED">
            <w:pPr>
              <w:bidi w:val="0"/>
              <w:rPr>
                <w:rFonts w:hint="default"/>
              </w:rPr>
            </w:pPr>
            <w:r>
              <w:rPr>
                <w:lang w:val="en-US" w:eastAsia="zh-CN"/>
              </w:rPr>
              <w:t>Displays product details, billing information, and sales reports to users and administrators</w:t>
            </w:r>
          </w:p>
        </w:tc>
        <w:tc>
          <w:tcPr>
            <w:tcW w:w="4331" w:type="dxa"/>
            <w:vAlign w:val="center"/>
          </w:tcPr>
          <w:p w14:paraId="6D0DB673">
            <w:pPr>
              <w:bidi w:val="0"/>
              <w:rPr>
                <w:rFonts w:hint="default"/>
              </w:rPr>
            </w:pPr>
            <w:r>
              <w:rPr>
                <w:lang w:val="en-US" w:eastAsia="zh-CN"/>
              </w:rPr>
              <w:t>The system outputs data through a graphical user interface with tables and labels for clear visualization</w:t>
            </w:r>
          </w:p>
        </w:tc>
      </w:tr>
      <w:tr w14:paraId="1D48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7A3D0D7F">
            <w:pPr>
              <w:bidi w:val="0"/>
              <w:rPr>
                <w:rFonts w:hint="default"/>
              </w:rPr>
            </w:pPr>
            <w:r>
              <w:rPr>
                <w:lang w:val="en-US" w:eastAsia="zh-CN"/>
              </w:rPr>
              <w:t>3</w:t>
            </w:r>
          </w:p>
        </w:tc>
        <w:tc>
          <w:tcPr>
            <w:tcW w:w="1808" w:type="dxa"/>
            <w:vAlign w:val="center"/>
          </w:tcPr>
          <w:p w14:paraId="133BC5EA">
            <w:pPr>
              <w:bidi w:val="0"/>
              <w:rPr>
                <w:rFonts w:hint="default"/>
              </w:rPr>
            </w:pPr>
            <w:r>
              <w:rPr>
                <w:lang w:val="en-US" w:eastAsia="zh-CN"/>
              </w:rPr>
              <w:t>Database / Data Storage</w:t>
            </w:r>
          </w:p>
        </w:tc>
        <w:tc>
          <w:tcPr>
            <w:tcW w:w="2568" w:type="dxa"/>
            <w:vAlign w:val="center"/>
          </w:tcPr>
          <w:p w14:paraId="77245063">
            <w:pPr>
              <w:bidi w:val="0"/>
              <w:rPr>
                <w:rFonts w:hint="default"/>
              </w:rPr>
            </w:pPr>
            <w:r>
              <w:rPr>
                <w:lang w:val="en-US" w:eastAsia="zh-CN"/>
              </w:rPr>
              <w:t>Stores user accounts, product details, billing records, and sales data</w:t>
            </w:r>
          </w:p>
        </w:tc>
        <w:tc>
          <w:tcPr>
            <w:tcW w:w="4331" w:type="dxa"/>
            <w:vAlign w:val="center"/>
          </w:tcPr>
          <w:p w14:paraId="472CD083">
            <w:pPr>
              <w:bidi w:val="0"/>
              <w:rPr>
                <w:rFonts w:hint="default"/>
              </w:rPr>
            </w:pPr>
            <w:r>
              <w:rPr>
                <w:lang w:val="en-US" w:eastAsia="zh-CN"/>
              </w:rPr>
              <w:t>The system reads and writes data using a local database (e.g., SQLite) with structured queries and secure access</w:t>
            </w:r>
          </w:p>
        </w:tc>
      </w:tr>
      <w:tr w14:paraId="7F357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71A038F9">
            <w:pPr>
              <w:bidi w:val="0"/>
              <w:rPr>
                <w:rFonts w:hint="default"/>
              </w:rPr>
            </w:pPr>
            <w:r>
              <w:rPr>
                <w:lang w:val="en-US" w:eastAsia="zh-CN"/>
              </w:rPr>
              <w:t>4</w:t>
            </w:r>
          </w:p>
        </w:tc>
        <w:tc>
          <w:tcPr>
            <w:tcW w:w="1808" w:type="dxa"/>
            <w:vAlign w:val="center"/>
          </w:tcPr>
          <w:p w14:paraId="2AB69BA0">
            <w:pPr>
              <w:bidi w:val="0"/>
              <w:rPr>
                <w:rFonts w:hint="default"/>
              </w:rPr>
            </w:pPr>
            <w:r>
              <w:rPr>
                <w:lang w:val="en-US" w:eastAsia="zh-CN"/>
              </w:rPr>
              <w:t>Printer (Optional)</w:t>
            </w:r>
          </w:p>
        </w:tc>
        <w:tc>
          <w:tcPr>
            <w:tcW w:w="2568" w:type="dxa"/>
            <w:vAlign w:val="center"/>
          </w:tcPr>
          <w:p w14:paraId="3A7D03A5">
            <w:pPr>
              <w:bidi w:val="0"/>
              <w:rPr>
                <w:rFonts w:hint="default"/>
              </w:rPr>
            </w:pPr>
            <w:r>
              <w:rPr>
                <w:lang w:val="en-US" w:eastAsia="zh-CN"/>
              </w:rPr>
              <w:t>Prints customer bills and reports generated by the system</w:t>
            </w:r>
          </w:p>
        </w:tc>
        <w:tc>
          <w:tcPr>
            <w:tcW w:w="4331" w:type="dxa"/>
            <w:vAlign w:val="center"/>
          </w:tcPr>
          <w:p w14:paraId="6901A575">
            <w:pPr>
              <w:bidi w:val="0"/>
              <w:rPr>
                <w:rFonts w:hint="default"/>
              </w:rPr>
            </w:pPr>
            <w:r>
              <w:rPr>
                <w:lang w:val="en-US" w:eastAsia="zh-CN"/>
              </w:rPr>
              <w:t>The system sends formatted billing data to connected printers for physical copies of invoices</w:t>
            </w:r>
          </w:p>
        </w:tc>
      </w:tr>
      <w:tr w14:paraId="457E8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0E9EDAB">
            <w:pPr>
              <w:bidi w:val="0"/>
              <w:rPr>
                <w:rFonts w:hint="default"/>
              </w:rPr>
            </w:pPr>
            <w:r>
              <w:rPr>
                <w:lang w:val="en-US" w:eastAsia="zh-CN"/>
              </w:rPr>
              <w:t>5</w:t>
            </w:r>
          </w:p>
        </w:tc>
        <w:tc>
          <w:tcPr>
            <w:tcW w:w="1808" w:type="dxa"/>
            <w:vAlign w:val="center"/>
          </w:tcPr>
          <w:p w14:paraId="694F9342">
            <w:pPr>
              <w:bidi w:val="0"/>
              <w:rPr>
                <w:rFonts w:hint="default"/>
              </w:rPr>
            </w:pPr>
            <w:r>
              <w:rPr>
                <w:lang w:val="en-US" w:eastAsia="zh-CN"/>
              </w:rPr>
              <w:t>Operating System</w:t>
            </w:r>
          </w:p>
        </w:tc>
        <w:tc>
          <w:tcPr>
            <w:tcW w:w="2568" w:type="dxa"/>
            <w:vAlign w:val="center"/>
          </w:tcPr>
          <w:p w14:paraId="2CD13886">
            <w:pPr>
              <w:bidi w:val="0"/>
              <w:rPr>
                <w:rFonts w:hint="default"/>
              </w:rPr>
            </w:pPr>
            <w:r>
              <w:rPr>
                <w:lang w:val="en-US" w:eastAsia="zh-CN"/>
              </w:rPr>
              <w:t>Provides runtime environment for executing the Python application</w:t>
            </w:r>
          </w:p>
        </w:tc>
        <w:tc>
          <w:tcPr>
            <w:tcW w:w="4331" w:type="dxa"/>
            <w:vAlign w:val="center"/>
          </w:tcPr>
          <w:p w14:paraId="71723595">
            <w:pPr>
              <w:bidi w:val="0"/>
              <w:rPr>
                <w:rFonts w:hint="default"/>
              </w:rPr>
            </w:pPr>
            <w:r>
              <w:rPr>
                <w:lang w:val="en-US" w:eastAsia="zh-CN"/>
              </w:rPr>
              <w:t>The system runs on compatible operating systems (Windows/Linux) supporting Python and tkinter libraries</w:t>
            </w:r>
          </w:p>
        </w:tc>
      </w:tr>
      <w:tr w14:paraId="100F5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22AFA103">
            <w:pPr>
              <w:bidi w:val="0"/>
              <w:rPr>
                <w:rFonts w:hint="default"/>
              </w:rPr>
            </w:pPr>
            <w:r>
              <w:rPr>
                <w:lang w:val="en-US" w:eastAsia="zh-CN"/>
              </w:rPr>
              <w:t>6</w:t>
            </w:r>
          </w:p>
        </w:tc>
        <w:tc>
          <w:tcPr>
            <w:tcW w:w="1808" w:type="dxa"/>
            <w:vAlign w:val="center"/>
          </w:tcPr>
          <w:p w14:paraId="46C0B65F">
            <w:pPr>
              <w:bidi w:val="0"/>
              <w:rPr>
                <w:rFonts w:hint="default"/>
              </w:rPr>
            </w:pPr>
            <w:r>
              <w:rPr>
                <w:lang w:val="en-US" w:eastAsia="zh-CN"/>
              </w:rPr>
              <w:t>File System / Storage</w:t>
            </w:r>
          </w:p>
        </w:tc>
        <w:tc>
          <w:tcPr>
            <w:tcW w:w="2568" w:type="dxa"/>
            <w:vAlign w:val="center"/>
          </w:tcPr>
          <w:p w14:paraId="6A2142E2">
            <w:pPr>
              <w:bidi w:val="0"/>
              <w:rPr>
                <w:rFonts w:hint="default"/>
              </w:rPr>
            </w:pPr>
            <w:r>
              <w:rPr>
                <w:lang w:val="en-US" w:eastAsia="zh-CN"/>
              </w:rPr>
              <w:t>Saves backup files, reports, and system logs</w:t>
            </w:r>
          </w:p>
        </w:tc>
        <w:tc>
          <w:tcPr>
            <w:tcW w:w="4331" w:type="dxa"/>
            <w:vAlign w:val="center"/>
          </w:tcPr>
          <w:p w14:paraId="190FD948">
            <w:pPr>
              <w:bidi w:val="0"/>
              <w:rPr>
                <w:rFonts w:hint="default"/>
              </w:rPr>
            </w:pPr>
            <w:r>
              <w:rPr>
                <w:lang w:val="en-US" w:eastAsia="zh-CN"/>
              </w:rPr>
              <w:t>The system interacts with local storage to save and retrieve files securely for future reference</w:t>
            </w:r>
          </w:p>
        </w:tc>
      </w:tr>
    </w:tbl>
    <w:p w14:paraId="33E05A0C">
      <w:pPr>
        <w:spacing w:line="276" w:lineRule="auto"/>
      </w:pPr>
    </w:p>
    <w:p w14:paraId="40EB53EE">
      <w:pPr>
        <w:pStyle w:val="4"/>
      </w:pPr>
      <w:bookmarkStart w:id="28" w:name="_Toc438068829"/>
      <w:r>
        <w:t>3.1.2 Interfaces</w:t>
      </w:r>
      <w:bookmarkEnd w:id="28"/>
    </w:p>
    <w:p w14:paraId="22F1A141">
      <w:pPr>
        <w:pStyle w:val="23"/>
        <w:keepNext w:val="0"/>
        <w:keepLines w:val="0"/>
        <w:widowControl/>
        <w:suppressLineNumbers w:val="0"/>
        <w:spacing w:line="360" w:lineRule="auto"/>
        <w:jc w:val="both"/>
        <w:rPr>
          <w:rFonts w:hint="default"/>
        </w:rPr>
      </w:pPr>
      <w:r>
        <w:rPr>
          <w:rFonts w:hint="default"/>
        </w:rPr>
        <w:t>This system uses Python’s tkinter library to design the User Interface (UI) of the Pesticide Shop Management System. It is simple and sleek and includes two desktop applications, one for the admin and other for normal users. Each desktop application has its own set of shortcuts to directly navigate to the product management, billing, and sales records modules.</w:t>
      </w:r>
    </w:p>
    <w:p w14:paraId="08557ECC">
      <w:pPr>
        <w:pStyle w:val="23"/>
        <w:keepNext w:val="0"/>
        <w:keepLines w:val="0"/>
        <w:widowControl/>
        <w:suppressLineNumbers w:val="0"/>
        <w:spacing w:line="360" w:lineRule="auto"/>
        <w:jc w:val="both"/>
        <w:rPr>
          <w:rFonts w:hint="default"/>
        </w:rPr>
      </w:pPr>
      <w:r>
        <w:rPr>
          <w:rFonts w:hint="default"/>
        </w:rPr>
        <w:t>Products and buttons have been clearly labelled and user can add / update / delete products, make bills and sales with ease. All pop-up messages and field validation alerts are designed to help user complete the tasks in a correct manner. The UI is highly usable, easy to understand and accessible to people with minimal computer skills. It enables shop owner and owner's family members to manage daily activities of the shop efficiently.</w:t>
      </w:r>
    </w:p>
    <w:p w14:paraId="19C1C675">
      <w:pPr>
        <w:pStyle w:val="23"/>
        <w:keepNext w:val="0"/>
        <w:keepLines w:val="0"/>
        <w:widowControl/>
        <w:suppressLineNumbers w:val="0"/>
        <w:spacing w:beforeAutospacing="1"/>
      </w:pPr>
      <w:r>
        <w:rPr>
          <w:rFonts w:hint="default"/>
        </w:rPr>
        <w:t>Menus, search, tables are organically structured for quick access to commonly used functions. In general, intuitive, responsive, efficient interface makes work in pesticide shops more productive and convenient for shop employees and for their customers.</w:t>
      </w:r>
    </w:p>
    <w:p w14:paraId="12E72A8E">
      <w:pPr>
        <w:pStyle w:val="4"/>
      </w:pPr>
      <w:bookmarkStart w:id="29" w:name="_Toc438068830"/>
      <w:r>
        <w:t>3.1.3 Hardware Interfaces</w:t>
      </w:r>
      <w:bookmarkEnd w:id="29"/>
    </w:p>
    <w:p w14:paraId="49584C6C">
      <w:pPr>
        <w:pStyle w:val="23"/>
        <w:keepNext w:val="0"/>
        <w:keepLines w:val="0"/>
        <w:widowControl/>
        <w:suppressLineNumbers w:val="0"/>
        <w:spacing w:beforeAutospacing="1" w:line="360" w:lineRule="auto"/>
        <w:jc w:val="both"/>
      </w:pPr>
      <w:r>
        <w:rPr>
          <w:rFonts w:hint="default"/>
        </w:rPr>
        <w:t>This system can run on any hardware that has a desktop or laptop with enough RAM and Processing capacity to run Python and tkinter based software. A keyboard and mouse will be required to interact with the system. One or more monitors will display the graphical interface to the user. Optional printers can be connected to the system to print the bills as well as reports.</w:t>
      </w:r>
    </w:p>
    <w:p w14:paraId="5B78A5F9">
      <w:pPr>
        <w:pStyle w:val="4"/>
      </w:pPr>
      <w:bookmarkStart w:id="30" w:name="_Toc438068831"/>
      <w:r>
        <w:t>3.1.4 Software Interfaces</w:t>
      </w:r>
      <w:bookmarkEnd w:id="30"/>
    </w:p>
    <w:p w14:paraId="1CE6779D">
      <w:pPr>
        <w:pStyle w:val="23"/>
        <w:keepNext w:val="0"/>
        <w:keepLines w:val="0"/>
        <w:widowControl/>
        <w:suppressLineNumbers w:val="0"/>
        <w:spacing w:beforeAutospacing="1" w:line="360" w:lineRule="auto"/>
        <w:jc w:val="both"/>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8"/>
        <w:gridCol w:w="1368"/>
        <w:gridCol w:w="1294"/>
        <w:gridCol w:w="1863"/>
        <w:gridCol w:w="914"/>
        <w:gridCol w:w="3137"/>
      </w:tblGrid>
      <w:tr w14:paraId="7DE30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395FB507">
            <w:pPr>
              <w:keepNext w:val="0"/>
              <w:keepLines w:val="0"/>
              <w:widowControl/>
              <w:suppressLineNumbers w:val="0"/>
              <w:jc w:val="center"/>
              <w:rPr>
                <w:rFonts w:hint="default" w:ascii="Calibri" w:hAnsi="Calibri" w:cs="Calibri"/>
                <w:b/>
                <w:bCs/>
                <w:sz w:val="20"/>
                <w:szCs w:val="20"/>
              </w:rPr>
            </w:pPr>
            <w:r>
              <w:rPr>
                <w:rStyle w:val="25"/>
                <w:rFonts w:hint="default" w:ascii="Calibri" w:hAnsi="Calibri" w:eastAsia="SimSun" w:cs="Calibri"/>
                <w:kern w:val="0"/>
                <w:sz w:val="20"/>
                <w:szCs w:val="20"/>
                <w:lang w:val="en-US" w:eastAsia="zh-CN" w:bidi="ar"/>
              </w:rPr>
              <w:t>No.</w:t>
            </w:r>
          </w:p>
        </w:tc>
        <w:tc>
          <w:tcPr>
            <w:tcW w:w="1368" w:type="dxa"/>
            <w:vAlign w:val="center"/>
          </w:tcPr>
          <w:p w14:paraId="27B09FF7">
            <w:pPr>
              <w:keepNext w:val="0"/>
              <w:keepLines w:val="0"/>
              <w:widowControl/>
              <w:suppressLineNumbers w:val="0"/>
              <w:jc w:val="center"/>
              <w:rPr>
                <w:rFonts w:hint="default" w:ascii="Calibri" w:hAnsi="Calibri" w:cs="Calibri"/>
                <w:b/>
                <w:bCs/>
                <w:sz w:val="20"/>
                <w:szCs w:val="20"/>
              </w:rPr>
            </w:pPr>
            <w:r>
              <w:rPr>
                <w:rStyle w:val="25"/>
                <w:rFonts w:hint="default" w:ascii="Calibri" w:hAnsi="Calibri" w:eastAsia="SimSun" w:cs="Calibri"/>
                <w:kern w:val="0"/>
                <w:sz w:val="20"/>
                <w:szCs w:val="20"/>
                <w:lang w:val="en-US" w:eastAsia="zh-CN" w:bidi="ar"/>
              </w:rPr>
              <w:t>Name</w:t>
            </w:r>
          </w:p>
        </w:tc>
        <w:tc>
          <w:tcPr>
            <w:tcW w:w="1199" w:type="dxa"/>
            <w:vAlign w:val="center"/>
          </w:tcPr>
          <w:p w14:paraId="3DF59914">
            <w:pPr>
              <w:keepNext w:val="0"/>
              <w:keepLines w:val="0"/>
              <w:widowControl/>
              <w:suppressLineNumbers w:val="0"/>
              <w:jc w:val="center"/>
              <w:rPr>
                <w:rFonts w:hint="default" w:ascii="Calibri" w:hAnsi="Calibri" w:cs="Calibri"/>
                <w:b/>
                <w:bCs/>
                <w:sz w:val="20"/>
                <w:szCs w:val="20"/>
              </w:rPr>
            </w:pPr>
            <w:r>
              <w:rPr>
                <w:rStyle w:val="25"/>
                <w:rFonts w:hint="default" w:ascii="Calibri" w:hAnsi="Calibri" w:eastAsia="SimSun" w:cs="Calibri"/>
                <w:kern w:val="0"/>
                <w:sz w:val="20"/>
                <w:szCs w:val="20"/>
                <w:lang w:val="en-US" w:eastAsia="zh-CN" w:bidi="ar"/>
              </w:rPr>
              <w:t>Mnemonic</w:t>
            </w:r>
          </w:p>
        </w:tc>
        <w:tc>
          <w:tcPr>
            <w:tcW w:w="1863" w:type="dxa"/>
            <w:vAlign w:val="center"/>
          </w:tcPr>
          <w:p w14:paraId="11FE5FA6">
            <w:pPr>
              <w:keepNext w:val="0"/>
              <w:keepLines w:val="0"/>
              <w:widowControl/>
              <w:suppressLineNumbers w:val="0"/>
              <w:jc w:val="center"/>
              <w:rPr>
                <w:rFonts w:hint="default" w:ascii="Calibri" w:hAnsi="Calibri" w:cs="Calibri"/>
                <w:b/>
                <w:bCs/>
                <w:sz w:val="20"/>
                <w:szCs w:val="20"/>
              </w:rPr>
            </w:pPr>
            <w:r>
              <w:rPr>
                <w:rStyle w:val="25"/>
                <w:rFonts w:hint="default" w:ascii="Calibri" w:hAnsi="Calibri" w:eastAsia="SimSun" w:cs="Calibri"/>
                <w:kern w:val="0"/>
                <w:sz w:val="20"/>
                <w:szCs w:val="20"/>
                <w:lang w:val="en-US" w:eastAsia="zh-CN" w:bidi="ar"/>
              </w:rPr>
              <w:t>Specification / Doc No.</w:t>
            </w:r>
          </w:p>
        </w:tc>
        <w:tc>
          <w:tcPr>
            <w:tcW w:w="914" w:type="dxa"/>
            <w:vAlign w:val="center"/>
          </w:tcPr>
          <w:p w14:paraId="66A80C70">
            <w:pPr>
              <w:keepNext w:val="0"/>
              <w:keepLines w:val="0"/>
              <w:widowControl/>
              <w:suppressLineNumbers w:val="0"/>
              <w:jc w:val="center"/>
              <w:rPr>
                <w:rFonts w:hint="default" w:ascii="Calibri" w:hAnsi="Calibri" w:cs="Calibri"/>
                <w:b/>
                <w:bCs/>
                <w:sz w:val="20"/>
                <w:szCs w:val="20"/>
              </w:rPr>
            </w:pPr>
            <w:r>
              <w:rPr>
                <w:rStyle w:val="25"/>
                <w:rFonts w:hint="default" w:ascii="Calibri" w:hAnsi="Calibri" w:eastAsia="SimSun" w:cs="Calibri"/>
                <w:kern w:val="0"/>
                <w:sz w:val="20"/>
                <w:szCs w:val="20"/>
                <w:lang w:val="en-US" w:eastAsia="zh-CN" w:bidi="ar"/>
              </w:rPr>
              <w:t>Version</w:t>
            </w:r>
          </w:p>
        </w:tc>
        <w:tc>
          <w:tcPr>
            <w:tcW w:w="3137" w:type="dxa"/>
            <w:vAlign w:val="center"/>
          </w:tcPr>
          <w:p w14:paraId="57F21A2D">
            <w:pPr>
              <w:keepNext w:val="0"/>
              <w:keepLines w:val="0"/>
              <w:widowControl/>
              <w:suppressLineNumbers w:val="0"/>
              <w:jc w:val="center"/>
              <w:rPr>
                <w:rFonts w:hint="default" w:ascii="Calibri" w:hAnsi="Calibri" w:cs="Calibri"/>
                <w:b/>
                <w:bCs/>
                <w:sz w:val="20"/>
                <w:szCs w:val="20"/>
              </w:rPr>
            </w:pPr>
            <w:r>
              <w:rPr>
                <w:rStyle w:val="25"/>
                <w:rFonts w:hint="default" w:ascii="Calibri" w:hAnsi="Calibri" w:eastAsia="SimSun" w:cs="Calibri"/>
                <w:kern w:val="0"/>
                <w:sz w:val="20"/>
                <w:szCs w:val="20"/>
                <w:lang w:val="en-US" w:eastAsia="zh-CN" w:bidi="ar"/>
              </w:rPr>
              <w:t>Source</w:t>
            </w:r>
          </w:p>
        </w:tc>
      </w:tr>
      <w:tr w14:paraId="773E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08F6B187">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1</w:t>
            </w:r>
          </w:p>
        </w:tc>
        <w:tc>
          <w:tcPr>
            <w:tcW w:w="1368" w:type="dxa"/>
            <w:vAlign w:val="center"/>
          </w:tcPr>
          <w:p w14:paraId="7B054734">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PHP</w:t>
            </w:r>
          </w:p>
        </w:tc>
        <w:tc>
          <w:tcPr>
            <w:tcW w:w="1199" w:type="dxa"/>
            <w:vAlign w:val="center"/>
          </w:tcPr>
          <w:p w14:paraId="14899AD1">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PHP</w:t>
            </w:r>
          </w:p>
        </w:tc>
        <w:tc>
          <w:tcPr>
            <w:tcW w:w="1863" w:type="dxa"/>
            <w:vAlign w:val="center"/>
          </w:tcPr>
          <w:p w14:paraId="7E050064">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PHP Language Reference</w:t>
            </w:r>
          </w:p>
        </w:tc>
        <w:tc>
          <w:tcPr>
            <w:tcW w:w="914" w:type="dxa"/>
            <w:vAlign w:val="center"/>
          </w:tcPr>
          <w:p w14:paraId="20ECEC93">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8.x+</w:t>
            </w:r>
          </w:p>
        </w:tc>
        <w:tc>
          <w:tcPr>
            <w:tcW w:w="3137" w:type="dxa"/>
            <w:vAlign w:val="center"/>
          </w:tcPr>
          <w:p w14:paraId="3C3C7AC6">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PHP Group (</w:t>
            </w:r>
            <w:r>
              <w:rPr>
                <w:rFonts w:hint="default" w:ascii="Calibri" w:hAnsi="Calibri" w:eastAsia="SimSun" w:cs="Calibri"/>
                <w:kern w:val="0"/>
                <w:sz w:val="20"/>
                <w:szCs w:val="20"/>
                <w:lang w:val="en-US" w:eastAsia="zh-CN" w:bidi="ar"/>
              </w:rPr>
              <w:fldChar w:fldCharType="begin"/>
            </w:r>
            <w:r>
              <w:rPr>
                <w:rFonts w:hint="default" w:ascii="Calibri" w:hAnsi="Calibri" w:eastAsia="SimSun" w:cs="Calibri"/>
                <w:kern w:val="0"/>
                <w:sz w:val="20"/>
                <w:szCs w:val="20"/>
                <w:lang w:val="en-US" w:eastAsia="zh-CN" w:bidi="ar"/>
              </w:rPr>
              <w:instrText xml:space="preserve"> HYPERLINK "https://www.php.net/" </w:instrText>
            </w:r>
            <w:r>
              <w:rPr>
                <w:rFonts w:hint="default" w:ascii="Calibri" w:hAnsi="Calibri" w:eastAsia="SimSun" w:cs="Calibri"/>
                <w:kern w:val="0"/>
                <w:sz w:val="20"/>
                <w:szCs w:val="20"/>
                <w:lang w:val="en-US" w:eastAsia="zh-CN" w:bidi="ar"/>
              </w:rPr>
              <w:fldChar w:fldCharType="separate"/>
            </w:r>
            <w:r>
              <w:rPr>
                <w:rStyle w:val="18"/>
                <w:rFonts w:hint="default" w:ascii="Calibri" w:hAnsi="Calibri" w:eastAsia="SimSun" w:cs="Calibri"/>
                <w:sz w:val="20"/>
                <w:szCs w:val="20"/>
              </w:rPr>
              <w:t>https://www.php.net</w:t>
            </w:r>
            <w:r>
              <w:rPr>
                <w:rFonts w:hint="default" w:ascii="Calibri" w:hAnsi="Calibri" w:eastAsia="SimSun" w:cs="Calibri"/>
                <w:kern w:val="0"/>
                <w:sz w:val="20"/>
                <w:szCs w:val="20"/>
                <w:lang w:val="en-US" w:eastAsia="zh-CN" w:bidi="ar"/>
              </w:rPr>
              <w:fldChar w:fldCharType="end"/>
            </w:r>
            <w:r>
              <w:rPr>
                <w:rFonts w:hint="default" w:ascii="Calibri" w:hAnsi="Calibri" w:eastAsia="SimSun" w:cs="Calibri"/>
                <w:kern w:val="0"/>
                <w:sz w:val="20"/>
                <w:szCs w:val="20"/>
                <w:lang w:val="en-US" w:eastAsia="zh-CN" w:bidi="ar"/>
              </w:rPr>
              <w:t>)</w:t>
            </w:r>
          </w:p>
        </w:tc>
      </w:tr>
      <w:tr w14:paraId="22DD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23E82D9">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2</w:t>
            </w:r>
          </w:p>
        </w:tc>
        <w:tc>
          <w:tcPr>
            <w:tcW w:w="1368" w:type="dxa"/>
            <w:vAlign w:val="center"/>
          </w:tcPr>
          <w:p w14:paraId="732EA09C">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MySQL</w:t>
            </w:r>
          </w:p>
        </w:tc>
        <w:tc>
          <w:tcPr>
            <w:tcW w:w="1199" w:type="dxa"/>
            <w:vAlign w:val="center"/>
          </w:tcPr>
          <w:p w14:paraId="5ED4827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SQL</w:t>
            </w:r>
          </w:p>
        </w:tc>
        <w:tc>
          <w:tcPr>
            <w:tcW w:w="1863" w:type="dxa"/>
            <w:vAlign w:val="center"/>
          </w:tcPr>
          <w:p w14:paraId="199D4055">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MySQL Reference Manual</w:t>
            </w:r>
          </w:p>
        </w:tc>
        <w:tc>
          <w:tcPr>
            <w:tcW w:w="914" w:type="dxa"/>
            <w:vAlign w:val="center"/>
          </w:tcPr>
          <w:p w14:paraId="40B9CC74">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8.x</w:t>
            </w:r>
          </w:p>
        </w:tc>
        <w:tc>
          <w:tcPr>
            <w:tcW w:w="3137" w:type="dxa"/>
            <w:vAlign w:val="center"/>
          </w:tcPr>
          <w:p w14:paraId="32E5543C">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Oracle Corporation (</w:t>
            </w:r>
            <w:r>
              <w:rPr>
                <w:rFonts w:hint="default" w:ascii="Calibri" w:hAnsi="Calibri" w:eastAsia="SimSun" w:cs="Calibri"/>
                <w:kern w:val="0"/>
                <w:sz w:val="20"/>
                <w:szCs w:val="20"/>
                <w:lang w:val="en-US" w:eastAsia="zh-CN" w:bidi="ar"/>
              </w:rPr>
              <w:fldChar w:fldCharType="begin"/>
            </w:r>
            <w:r>
              <w:rPr>
                <w:rFonts w:hint="default" w:ascii="Calibri" w:hAnsi="Calibri" w:eastAsia="SimSun" w:cs="Calibri"/>
                <w:kern w:val="0"/>
                <w:sz w:val="20"/>
                <w:szCs w:val="20"/>
                <w:lang w:val="en-US" w:eastAsia="zh-CN" w:bidi="ar"/>
              </w:rPr>
              <w:instrText xml:space="preserve"> HYPERLINK "https://dev.mysql.com/doc/" </w:instrText>
            </w:r>
            <w:r>
              <w:rPr>
                <w:rFonts w:hint="default" w:ascii="Calibri" w:hAnsi="Calibri" w:eastAsia="SimSun" w:cs="Calibri"/>
                <w:kern w:val="0"/>
                <w:sz w:val="20"/>
                <w:szCs w:val="20"/>
                <w:lang w:val="en-US" w:eastAsia="zh-CN" w:bidi="ar"/>
              </w:rPr>
              <w:fldChar w:fldCharType="separate"/>
            </w:r>
            <w:r>
              <w:rPr>
                <w:rStyle w:val="18"/>
                <w:rFonts w:hint="default" w:ascii="Calibri" w:hAnsi="Calibri" w:eastAsia="SimSun" w:cs="Calibri"/>
                <w:sz w:val="20"/>
                <w:szCs w:val="20"/>
              </w:rPr>
              <w:t>https://dev.mysql.com/doc/</w:t>
            </w:r>
            <w:r>
              <w:rPr>
                <w:rFonts w:hint="default" w:ascii="Calibri" w:hAnsi="Calibri" w:eastAsia="SimSun" w:cs="Calibri"/>
                <w:kern w:val="0"/>
                <w:sz w:val="20"/>
                <w:szCs w:val="20"/>
                <w:lang w:val="en-US" w:eastAsia="zh-CN" w:bidi="ar"/>
              </w:rPr>
              <w:fldChar w:fldCharType="end"/>
            </w:r>
            <w:r>
              <w:rPr>
                <w:rFonts w:hint="default" w:ascii="Calibri" w:hAnsi="Calibri" w:eastAsia="SimSun" w:cs="Calibri"/>
                <w:kern w:val="0"/>
                <w:sz w:val="20"/>
                <w:szCs w:val="20"/>
                <w:lang w:val="en-US" w:eastAsia="zh-CN" w:bidi="ar"/>
              </w:rPr>
              <w:t>)</w:t>
            </w:r>
          </w:p>
        </w:tc>
      </w:tr>
      <w:tr w14:paraId="2BA0F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1F5F416B">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3</w:t>
            </w:r>
          </w:p>
        </w:tc>
        <w:tc>
          <w:tcPr>
            <w:tcW w:w="1368" w:type="dxa"/>
            <w:vAlign w:val="center"/>
          </w:tcPr>
          <w:p w14:paraId="245D615E">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HTML / CSS / JavaScript</w:t>
            </w:r>
          </w:p>
        </w:tc>
        <w:tc>
          <w:tcPr>
            <w:tcW w:w="1199" w:type="dxa"/>
            <w:vAlign w:val="center"/>
          </w:tcPr>
          <w:p w14:paraId="2D6D0F2B">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HTML/CSS/JS</w:t>
            </w:r>
          </w:p>
        </w:tc>
        <w:tc>
          <w:tcPr>
            <w:tcW w:w="1863" w:type="dxa"/>
            <w:vAlign w:val="center"/>
          </w:tcPr>
          <w:p w14:paraId="4BEBAB0E">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W3C Specifications</w:t>
            </w:r>
          </w:p>
        </w:tc>
        <w:tc>
          <w:tcPr>
            <w:tcW w:w="914" w:type="dxa"/>
            <w:vAlign w:val="center"/>
          </w:tcPr>
          <w:p w14:paraId="2B0E0809">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Latest</w:t>
            </w:r>
          </w:p>
        </w:tc>
        <w:tc>
          <w:tcPr>
            <w:tcW w:w="3137" w:type="dxa"/>
            <w:vAlign w:val="center"/>
          </w:tcPr>
          <w:p w14:paraId="545713D7">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W3C (</w:t>
            </w:r>
            <w:r>
              <w:rPr>
                <w:rFonts w:hint="default" w:ascii="Calibri" w:hAnsi="Calibri" w:eastAsia="SimSun" w:cs="Calibri"/>
                <w:kern w:val="0"/>
                <w:sz w:val="20"/>
                <w:szCs w:val="20"/>
                <w:lang w:val="en-US" w:eastAsia="zh-CN" w:bidi="ar"/>
              </w:rPr>
              <w:fldChar w:fldCharType="begin"/>
            </w:r>
            <w:r>
              <w:rPr>
                <w:rFonts w:hint="default" w:ascii="Calibri" w:hAnsi="Calibri" w:eastAsia="SimSun" w:cs="Calibri"/>
                <w:kern w:val="0"/>
                <w:sz w:val="20"/>
                <w:szCs w:val="20"/>
                <w:lang w:val="en-US" w:eastAsia="zh-CN" w:bidi="ar"/>
              </w:rPr>
              <w:instrText xml:space="preserve"> HYPERLINK "https://www.w3.org/" </w:instrText>
            </w:r>
            <w:r>
              <w:rPr>
                <w:rFonts w:hint="default" w:ascii="Calibri" w:hAnsi="Calibri" w:eastAsia="SimSun" w:cs="Calibri"/>
                <w:kern w:val="0"/>
                <w:sz w:val="20"/>
                <w:szCs w:val="20"/>
                <w:lang w:val="en-US" w:eastAsia="zh-CN" w:bidi="ar"/>
              </w:rPr>
              <w:fldChar w:fldCharType="separate"/>
            </w:r>
            <w:r>
              <w:rPr>
                <w:rStyle w:val="18"/>
                <w:rFonts w:hint="default" w:ascii="Calibri" w:hAnsi="Calibri" w:eastAsia="SimSun" w:cs="Calibri"/>
                <w:sz w:val="20"/>
                <w:szCs w:val="20"/>
              </w:rPr>
              <w:t>https://www.w3.org</w:t>
            </w:r>
            <w:r>
              <w:rPr>
                <w:rFonts w:hint="default" w:ascii="Calibri" w:hAnsi="Calibri" w:eastAsia="SimSun" w:cs="Calibri"/>
                <w:kern w:val="0"/>
                <w:sz w:val="20"/>
                <w:szCs w:val="20"/>
                <w:lang w:val="en-US" w:eastAsia="zh-CN" w:bidi="ar"/>
              </w:rPr>
              <w:fldChar w:fldCharType="end"/>
            </w:r>
            <w:r>
              <w:rPr>
                <w:rFonts w:hint="default" w:ascii="Calibri" w:hAnsi="Calibri" w:eastAsia="SimSun" w:cs="Calibri"/>
                <w:kern w:val="0"/>
                <w:sz w:val="20"/>
                <w:szCs w:val="20"/>
                <w:lang w:val="en-US" w:eastAsia="zh-CN" w:bidi="ar"/>
              </w:rPr>
              <w:t>)</w:t>
            </w:r>
          </w:p>
        </w:tc>
      </w:tr>
      <w:tr w14:paraId="13D3F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5A726276">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4</w:t>
            </w:r>
          </w:p>
        </w:tc>
        <w:tc>
          <w:tcPr>
            <w:tcW w:w="1368" w:type="dxa"/>
            <w:vAlign w:val="center"/>
          </w:tcPr>
          <w:p w14:paraId="71383F7A">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Optional Messaging API</w:t>
            </w:r>
          </w:p>
        </w:tc>
        <w:tc>
          <w:tcPr>
            <w:tcW w:w="1199" w:type="dxa"/>
            <w:vAlign w:val="center"/>
          </w:tcPr>
          <w:p w14:paraId="15E819C4">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MSG</w:t>
            </w:r>
          </w:p>
        </w:tc>
        <w:tc>
          <w:tcPr>
            <w:tcW w:w="1863" w:type="dxa"/>
            <w:vAlign w:val="center"/>
          </w:tcPr>
          <w:p w14:paraId="04314428">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Vendor API Documentation</w:t>
            </w:r>
          </w:p>
        </w:tc>
        <w:tc>
          <w:tcPr>
            <w:tcW w:w="914" w:type="dxa"/>
            <w:vAlign w:val="center"/>
          </w:tcPr>
          <w:p w14:paraId="71105EBC">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Latest</w:t>
            </w:r>
          </w:p>
        </w:tc>
        <w:tc>
          <w:tcPr>
            <w:tcW w:w="3137" w:type="dxa"/>
            <w:vAlign w:val="center"/>
          </w:tcPr>
          <w:p w14:paraId="1C0F58F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Twilio / SMTP Server (</w:t>
            </w:r>
            <w:r>
              <w:rPr>
                <w:rFonts w:hint="default" w:ascii="Calibri" w:hAnsi="Calibri" w:eastAsia="SimSun" w:cs="Calibri"/>
                <w:kern w:val="0"/>
                <w:sz w:val="20"/>
                <w:szCs w:val="20"/>
                <w:lang w:val="en-US" w:eastAsia="zh-CN" w:bidi="ar"/>
              </w:rPr>
              <w:fldChar w:fldCharType="begin"/>
            </w:r>
            <w:r>
              <w:rPr>
                <w:rFonts w:hint="default" w:ascii="Calibri" w:hAnsi="Calibri" w:eastAsia="SimSun" w:cs="Calibri"/>
                <w:kern w:val="0"/>
                <w:sz w:val="20"/>
                <w:szCs w:val="20"/>
                <w:lang w:val="en-US" w:eastAsia="zh-CN" w:bidi="ar"/>
              </w:rPr>
              <w:instrText xml:space="preserve"> HYPERLINK "https://www.twilio.com/" </w:instrText>
            </w:r>
            <w:r>
              <w:rPr>
                <w:rFonts w:hint="default" w:ascii="Calibri" w:hAnsi="Calibri" w:eastAsia="SimSun" w:cs="Calibri"/>
                <w:kern w:val="0"/>
                <w:sz w:val="20"/>
                <w:szCs w:val="20"/>
                <w:lang w:val="en-US" w:eastAsia="zh-CN" w:bidi="ar"/>
              </w:rPr>
              <w:fldChar w:fldCharType="separate"/>
            </w:r>
            <w:r>
              <w:rPr>
                <w:rStyle w:val="18"/>
                <w:rFonts w:hint="default" w:ascii="Calibri" w:hAnsi="Calibri" w:eastAsia="SimSun" w:cs="Calibri"/>
                <w:sz w:val="20"/>
                <w:szCs w:val="20"/>
              </w:rPr>
              <w:t>https://www.twilio.com</w:t>
            </w:r>
            <w:r>
              <w:rPr>
                <w:rFonts w:hint="default" w:ascii="Calibri" w:hAnsi="Calibri" w:eastAsia="SimSun" w:cs="Calibri"/>
                <w:kern w:val="0"/>
                <w:sz w:val="20"/>
                <w:szCs w:val="20"/>
                <w:lang w:val="en-US" w:eastAsia="zh-CN" w:bidi="ar"/>
              </w:rPr>
              <w:fldChar w:fldCharType="end"/>
            </w:r>
            <w:r>
              <w:rPr>
                <w:rFonts w:hint="default" w:ascii="Calibri" w:hAnsi="Calibri" w:eastAsia="SimSun" w:cs="Calibri"/>
                <w:kern w:val="0"/>
                <w:sz w:val="20"/>
                <w:szCs w:val="20"/>
                <w:lang w:val="en-US" w:eastAsia="zh-CN" w:bidi="ar"/>
              </w:rPr>
              <w:t>)</w:t>
            </w:r>
          </w:p>
        </w:tc>
      </w:tr>
      <w:tr w14:paraId="2C35E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6EF45D7">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5</w:t>
            </w:r>
          </w:p>
        </w:tc>
        <w:tc>
          <w:tcPr>
            <w:tcW w:w="1368" w:type="dxa"/>
            <w:vAlign w:val="center"/>
          </w:tcPr>
          <w:p w14:paraId="6457336D">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Optional Analytics / Reporting Libraries</w:t>
            </w:r>
          </w:p>
        </w:tc>
        <w:tc>
          <w:tcPr>
            <w:tcW w:w="1199" w:type="dxa"/>
            <w:vAlign w:val="center"/>
          </w:tcPr>
          <w:p w14:paraId="005CD323">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LIB</w:t>
            </w:r>
          </w:p>
        </w:tc>
        <w:tc>
          <w:tcPr>
            <w:tcW w:w="1863" w:type="dxa"/>
            <w:vAlign w:val="center"/>
          </w:tcPr>
          <w:p w14:paraId="041CA6D5">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Library Documentation</w:t>
            </w:r>
          </w:p>
        </w:tc>
        <w:tc>
          <w:tcPr>
            <w:tcW w:w="914" w:type="dxa"/>
            <w:vAlign w:val="center"/>
          </w:tcPr>
          <w:p w14:paraId="5A38E6EF">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Latest</w:t>
            </w:r>
          </w:p>
        </w:tc>
        <w:tc>
          <w:tcPr>
            <w:tcW w:w="3137" w:type="dxa"/>
            <w:vAlign w:val="center"/>
          </w:tcPr>
          <w:p w14:paraId="540057D2">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rPr>
              <w:t>Chart.js, Google Charts, or similar (</w:t>
            </w:r>
            <w:r>
              <w:rPr>
                <w:rFonts w:hint="default" w:ascii="Calibri" w:hAnsi="Calibri" w:eastAsia="SimSun" w:cs="Calibri"/>
                <w:kern w:val="0"/>
                <w:sz w:val="20"/>
                <w:szCs w:val="20"/>
                <w:lang w:val="en-US" w:eastAsia="zh-CN" w:bidi="ar"/>
              </w:rPr>
              <w:fldChar w:fldCharType="begin"/>
            </w:r>
            <w:r>
              <w:rPr>
                <w:rFonts w:hint="default" w:ascii="Calibri" w:hAnsi="Calibri" w:eastAsia="SimSun" w:cs="Calibri"/>
                <w:kern w:val="0"/>
                <w:sz w:val="20"/>
                <w:szCs w:val="20"/>
                <w:lang w:val="en-US" w:eastAsia="zh-CN" w:bidi="ar"/>
              </w:rPr>
              <w:instrText xml:space="preserve"> HYPERLINK "https://www.chartjs.org/" </w:instrText>
            </w:r>
            <w:r>
              <w:rPr>
                <w:rFonts w:hint="default" w:ascii="Calibri" w:hAnsi="Calibri" w:eastAsia="SimSun" w:cs="Calibri"/>
                <w:kern w:val="0"/>
                <w:sz w:val="20"/>
                <w:szCs w:val="20"/>
                <w:lang w:val="en-US" w:eastAsia="zh-CN" w:bidi="ar"/>
              </w:rPr>
              <w:fldChar w:fldCharType="separate"/>
            </w:r>
            <w:r>
              <w:rPr>
                <w:rStyle w:val="18"/>
                <w:rFonts w:hint="default" w:ascii="Calibri" w:hAnsi="Calibri" w:eastAsia="SimSun" w:cs="Calibri"/>
                <w:sz w:val="20"/>
                <w:szCs w:val="20"/>
              </w:rPr>
              <w:t>https://www.chartjs.org</w:t>
            </w:r>
            <w:r>
              <w:rPr>
                <w:rFonts w:hint="default" w:ascii="Calibri" w:hAnsi="Calibri" w:eastAsia="SimSun" w:cs="Calibri"/>
                <w:kern w:val="0"/>
                <w:sz w:val="20"/>
                <w:szCs w:val="20"/>
                <w:lang w:val="en-US" w:eastAsia="zh-CN" w:bidi="ar"/>
              </w:rPr>
              <w:fldChar w:fldCharType="end"/>
            </w:r>
            <w:r>
              <w:rPr>
                <w:rFonts w:hint="default" w:ascii="Calibri" w:hAnsi="Calibri" w:eastAsia="SimSun" w:cs="Calibri"/>
                <w:kern w:val="0"/>
                <w:sz w:val="20"/>
                <w:szCs w:val="20"/>
                <w:lang w:val="en-US" w:eastAsia="zh-CN" w:bidi="ar"/>
              </w:rPr>
              <w:t>)</w:t>
            </w:r>
          </w:p>
        </w:tc>
      </w:tr>
    </w:tbl>
    <w:p w14:paraId="0DFCE2A5">
      <w:pPr>
        <w:pStyle w:val="23"/>
        <w:keepNext w:val="0"/>
        <w:keepLines w:val="0"/>
        <w:widowControl/>
        <w:suppressLineNumbers w:val="0"/>
        <w:spacing w:beforeAutospacing="1" w:line="360" w:lineRule="auto"/>
        <w:jc w:val="both"/>
      </w:pPr>
    </w:p>
    <w:p w14:paraId="2BBC8621">
      <w:pPr>
        <w:numPr>
          <w:numId w:val="0"/>
        </w:numPr>
        <w:spacing w:line="360" w:lineRule="auto"/>
        <w:jc w:val="both"/>
      </w:pPr>
    </w:p>
    <w:p w14:paraId="12F81FDE">
      <w:pPr>
        <w:pStyle w:val="3"/>
      </w:pPr>
      <w:bookmarkStart w:id="31" w:name="_Toc438068833"/>
      <w:r>
        <w:t>3.2  Functional Requirements</w:t>
      </w:r>
      <w:bookmarkEnd w:id="26"/>
      <w:bookmarkEnd w:id="27"/>
      <w:bookmarkEnd w:id="31"/>
    </w:p>
    <w:p w14:paraId="53EB3188">
      <w:pPr>
        <w:spacing w:line="360" w:lineRule="auto"/>
        <w:jc w:val="both"/>
      </w:pPr>
      <w:r>
        <w:t>This section describes specific features of the software project.  If desired, some requirements may be specified in the use-case format and listed in the Use Cases Section.</w:t>
      </w:r>
    </w:p>
    <w:tbl>
      <w:tblPr>
        <w:tblStyle w:val="26"/>
        <w:tblpPr w:leftFromText="180" w:rightFromText="180" w:vertAnchor="text" w:horzAnchor="page" w:tblpX="1436" w:tblpY="44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1"/>
        <w:gridCol w:w="7534"/>
      </w:tblGrid>
      <w:tr w14:paraId="1FD3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3B142113">
            <w:pPr>
              <w:bidi w:val="0"/>
              <w:rPr>
                <w:rFonts w:hint="default"/>
              </w:rPr>
            </w:pPr>
            <w:r>
              <w:rPr>
                <w:lang w:val="en-US" w:eastAsia="zh-CN"/>
              </w:rPr>
              <w:t>Subsection</w:t>
            </w:r>
          </w:p>
        </w:tc>
        <w:tc>
          <w:tcPr>
            <w:tcW w:w="7534" w:type="dxa"/>
            <w:vAlign w:val="center"/>
          </w:tcPr>
          <w:p w14:paraId="0E459E36">
            <w:pPr>
              <w:bidi w:val="0"/>
              <w:rPr>
                <w:rFonts w:hint="default"/>
              </w:rPr>
            </w:pPr>
            <w:r>
              <w:rPr>
                <w:lang w:val="en-US" w:eastAsia="zh-CN"/>
              </w:rPr>
              <w:t>Description</w:t>
            </w:r>
          </w:p>
        </w:tc>
      </w:tr>
      <w:tr w14:paraId="68A9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05B004A4">
            <w:pPr>
              <w:bidi w:val="0"/>
              <w:rPr>
                <w:rFonts w:hint="default"/>
              </w:rPr>
            </w:pPr>
            <w:r>
              <w:rPr>
                <w:lang w:val="en-US" w:eastAsia="zh-CN"/>
              </w:rPr>
              <w:t>3.2.1.1 Introduction</w:t>
            </w:r>
          </w:p>
        </w:tc>
        <w:tc>
          <w:tcPr>
            <w:tcW w:w="7534" w:type="dxa"/>
            <w:vAlign w:val="center"/>
          </w:tcPr>
          <w:p w14:paraId="4CAECADD">
            <w:pPr>
              <w:bidi w:val="0"/>
              <w:rPr>
                <w:rFonts w:hint="default"/>
              </w:rPr>
            </w:pPr>
            <w:r>
              <w:rPr>
                <w:lang w:val="en-US" w:eastAsia="zh-CN"/>
              </w:rPr>
              <w:t>This function allows users to manage pesticide products, generate bills, and record sales transactions. It ensures that all shop operations are handled efficiently through a user-friendly desktop interface, improving accuracy and reducing manual work in daily activities.</w:t>
            </w:r>
          </w:p>
        </w:tc>
      </w:tr>
      <w:tr w14:paraId="378F2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449A07CC">
            <w:pPr>
              <w:bidi w:val="0"/>
              <w:rPr>
                <w:rFonts w:hint="default"/>
              </w:rPr>
            </w:pPr>
            <w:r>
              <w:rPr>
                <w:lang w:val="en-US" w:eastAsia="zh-CN"/>
              </w:rPr>
              <w:t>3.2.1.2 Inputs</w:t>
            </w:r>
          </w:p>
        </w:tc>
        <w:tc>
          <w:tcPr>
            <w:tcW w:w="7534" w:type="dxa"/>
            <w:vAlign w:val="center"/>
          </w:tcPr>
          <w:p w14:paraId="6429EDA8">
            <w:pPr>
              <w:bidi w:val="0"/>
              <w:rPr>
                <w:rFonts w:hint="default"/>
              </w:rPr>
            </w:pPr>
            <w:r>
              <w:rPr>
                <w:lang w:val="en-US" w:eastAsia="zh-CN"/>
              </w:rPr>
              <w:t>User inputs entered through the graphical interface such as product details, billing information, and login credentials. Data includes product name, price, quantity, and customer purchase details.</w:t>
            </w:r>
          </w:p>
        </w:tc>
      </w:tr>
      <w:tr w14:paraId="32EA5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0A4A8E3A">
            <w:pPr>
              <w:bidi w:val="0"/>
              <w:rPr>
                <w:rFonts w:hint="default"/>
              </w:rPr>
            </w:pPr>
            <w:r>
              <w:rPr>
                <w:lang w:val="en-US" w:eastAsia="zh-CN"/>
              </w:rPr>
              <w:t>3.2.1.3 Processing</w:t>
            </w:r>
          </w:p>
        </w:tc>
        <w:tc>
          <w:tcPr>
            <w:tcW w:w="7534" w:type="dxa"/>
            <w:vAlign w:val="center"/>
          </w:tcPr>
          <w:p w14:paraId="693F0D33">
            <w:pPr>
              <w:bidi w:val="0"/>
              <w:rPr>
                <w:rFonts w:hint="default"/>
              </w:rPr>
            </w:pPr>
            <w:r>
              <w:rPr>
                <w:lang w:val="en-US" w:eastAsia="zh-CN"/>
              </w:rPr>
              <w:t>The system validates user inputs and processes operations such as product management, bill generation, and sales recording. Data is stored and retrieved from the local database. Calculations for billing and updates to inventory are performed automatically by the system.</w:t>
            </w:r>
          </w:p>
        </w:tc>
      </w:tr>
      <w:tr w14:paraId="0D7E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64319F92">
            <w:pPr>
              <w:bidi w:val="0"/>
              <w:rPr>
                <w:rFonts w:hint="default"/>
              </w:rPr>
            </w:pPr>
            <w:r>
              <w:rPr>
                <w:lang w:val="en-US" w:eastAsia="zh-CN"/>
              </w:rPr>
              <w:t>3.2.1.4 Outputs</w:t>
            </w:r>
          </w:p>
        </w:tc>
        <w:tc>
          <w:tcPr>
            <w:tcW w:w="7534" w:type="dxa"/>
            <w:vAlign w:val="center"/>
          </w:tcPr>
          <w:p w14:paraId="5EC382D2">
            <w:pPr>
              <w:bidi w:val="0"/>
              <w:rPr>
                <w:rFonts w:hint="default"/>
              </w:rPr>
            </w:pPr>
            <w:r>
              <w:rPr>
                <w:lang w:val="en-US" w:eastAsia="zh-CN"/>
              </w:rPr>
              <w:t>The system displays confirmation messages, updated product lists, generated bills, and sales reports through the interface. It may also provide printable invoices and summarized sales information for users and administrators.</w:t>
            </w:r>
          </w:p>
        </w:tc>
      </w:tr>
      <w:tr w14:paraId="1FAB2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4F47CC51">
            <w:pPr>
              <w:bidi w:val="0"/>
              <w:rPr>
                <w:rFonts w:hint="default"/>
              </w:rPr>
            </w:pPr>
            <w:r>
              <w:rPr>
                <w:lang w:val="en-US" w:eastAsia="zh-CN"/>
              </w:rPr>
              <w:t>3.2.1.5 Error Handling</w:t>
            </w:r>
          </w:p>
        </w:tc>
        <w:tc>
          <w:tcPr>
            <w:tcW w:w="7534" w:type="dxa"/>
            <w:vAlign w:val="center"/>
          </w:tcPr>
          <w:p w14:paraId="10762661">
            <w:pPr>
              <w:bidi w:val="0"/>
              <w:rPr>
                <w:rFonts w:hint="default"/>
              </w:rPr>
            </w:pPr>
            <w:r>
              <w:rPr>
                <w:lang w:val="en-US" w:eastAsia="zh-CN"/>
              </w:rPr>
              <w:t>Invalid inputs, missing data, or system errors trigger appropriate error messages on the screen. The system ensures users are informed of issues and prevents incorrect data entry. Errors can be logged for troubleshooting and system maintenance by the administrator.</w:t>
            </w:r>
          </w:p>
        </w:tc>
      </w:tr>
    </w:tbl>
    <w:p w14:paraId="14BDED4F">
      <w:pPr>
        <w:rPr>
          <w:b/>
          <w:bCs/>
        </w:rPr>
      </w:pPr>
    </w:p>
    <w:p w14:paraId="706E0364">
      <w:pPr>
        <w:rPr>
          <w:rFonts w:hint="default"/>
          <w:b/>
          <w:bCs/>
          <w:lang w:val="en-US"/>
        </w:rPr>
      </w:pPr>
      <w:r>
        <w:rPr>
          <w:rFonts w:hint="default"/>
          <w:b/>
          <w:bCs/>
          <w:lang w:val="en-US"/>
        </w:rPr>
        <w:t>Product  Management Function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3"/>
        <w:gridCol w:w="7206"/>
      </w:tblGrid>
      <w:tr w14:paraId="6B14E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7D5073DD">
            <w:pPr>
              <w:bidi w:val="0"/>
              <w:rPr>
                <w:rFonts w:hint="default"/>
              </w:rPr>
            </w:pPr>
            <w:r>
              <w:rPr>
                <w:lang w:val="en-US" w:eastAsia="zh-CN"/>
              </w:rPr>
              <w:t>Subsection</w:t>
            </w:r>
          </w:p>
        </w:tc>
        <w:tc>
          <w:tcPr>
            <w:tcW w:w="7206" w:type="dxa"/>
            <w:vAlign w:val="center"/>
          </w:tcPr>
          <w:p w14:paraId="1279F0BB">
            <w:pPr>
              <w:bidi w:val="0"/>
              <w:rPr>
                <w:rFonts w:hint="default"/>
              </w:rPr>
            </w:pPr>
            <w:r>
              <w:rPr>
                <w:lang w:val="en-US" w:eastAsia="zh-CN"/>
              </w:rPr>
              <w:t>Description</w:t>
            </w:r>
          </w:p>
        </w:tc>
      </w:tr>
      <w:tr w14:paraId="4CD8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1C7EF07E">
            <w:pPr>
              <w:bidi w:val="0"/>
              <w:rPr>
                <w:rFonts w:hint="default"/>
              </w:rPr>
            </w:pPr>
            <w:r>
              <w:rPr>
                <w:lang w:val="en-US" w:eastAsia="zh-CN"/>
              </w:rPr>
              <w:t>Introduction</w:t>
            </w:r>
          </w:p>
        </w:tc>
        <w:tc>
          <w:tcPr>
            <w:tcW w:w="7206" w:type="dxa"/>
            <w:vAlign w:val="center"/>
          </w:tcPr>
          <w:p w14:paraId="4CDCC759">
            <w:pPr>
              <w:bidi w:val="0"/>
              <w:rPr>
                <w:rFonts w:hint="default"/>
              </w:rPr>
            </w:pPr>
            <w:r>
              <w:rPr>
                <w:lang w:val="en-US" w:eastAsia="zh-CN"/>
              </w:rPr>
              <w:t>This function allows the admin to manage pesticide products by adding, updating, deleting, and viewing product details. It helps maintain accurate inventory and ensures product availability in the shop.</w:t>
            </w:r>
          </w:p>
        </w:tc>
      </w:tr>
      <w:tr w14:paraId="3585A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273F4110">
            <w:pPr>
              <w:bidi w:val="0"/>
              <w:rPr>
                <w:rFonts w:hint="default"/>
              </w:rPr>
            </w:pPr>
            <w:r>
              <w:rPr>
                <w:lang w:val="en-US" w:eastAsia="zh-CN"/>
              </w:rPr>
              <w:t>Inputs</w:t>
            </w:r>
          </w:p>
        </w:tc>
        <w:tc>
          <w:tcPr>
            <w:tcW w:w="7206" w:type="dxa"/>
            <w:vAlign w:val="center"/>
          </w:tcPr>
          <w:p w14:paraId="40AFDB87">
            <w:pPr>
              <w:bidi w:val="0"/>
              <w:rPr>
                <w:rFonts w:hint="default"/>
              </w:rPr>
            </w:pPr>
            <w:r>
              <w:rPr>
                <w:lang w:val="en-US" w:eastAsia="zh-CN"/>
              </w:rPr>
              <w:t>Product details entered by the user such as product name, category, price, and quantity.</w:t>
            </w:r>
          </w:p>
        </w:tc>
      </w:tr>
      <w:tr w14:paraId="5EA20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6348E2A2">
            <w:pPr>
              <w:bidi w:val="0"/>
              <w:rPr>
                <w:rFonts w:hint="default"/>
              </w:rPr>
            </w:pPr>
            <w:r>
              <w:rPr>
                <w:lang w:val="en-US" w:eastAsia="zh-CN"/>
              </w:rPr>
              <w:t>Processing</w:t>
            </w:r>
          </w:p>
        </w:tc>
        <w:tc>
          <w:tcPr>
            <w:tcW w:w="7206" w:type="dxa"/>
            <w:vAlign w:val="center"/>
          </w:tcPr>
          <w:p w14:paraId="7E2B4FD1">
            <w:pPr>
              <w:bidi w:val="0"/>
              <w:rPr>
                <w:rFonts w:hint="default"/>
              </w:rPr>
            </w:pPr>
            <w:r>
              <w:rPr>
                <w:lang w:val="en-US" w:eastAsia="zh-CN"/>
              </w:rPr>
              <w:t>The system validates input data and performs operations like storing, updating, or deleting product records in the database.</w:t>
            </w:r>
          </w:p>
        </w:tc>
      </w:tr>
      <w:tr w14:paraId="1A09A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08B9F404">
            <w:pPr>
              <w:bidi w:val="0"/>
              <w:rPr>
                <w:rFonts w:hint="default"/>
              </w:rPr>
            </w:pPr>
            <w:r>
              <w:rPr>
                <w:lang w:val="en-US" w:eastAsia="zh-CN"/>
              </w:rPr>
              <w:t>Outputs</w:t>
            </w:r>
          </w:p>
        </w:tc>
        <w:tc>
          <w:tcPr>
            <w:tcW w:w="7206" w:type="dxa"/>
            <w:vAlign w:val="center"/>
          </w:tcPr>
          <w:p w14:paraId="60D3023C">
            <w:pPr>
              <w:bidi w:val="0"/>
              <w:rPr>
                <w:rFonts w:hint="default"/>
              </w:rPr>
            </w:pPr>
            <w:r>
              <w:rPr>
                <w:lang w:val="en-US" w:eastAsia="zh-CN"/>
              </w:rPr>
              <w:t>Updated product list displayed on the screen with confirmation messages.</w:t>
            </w:r>
          </w:p>
        </w:tc>
      </w:tr>
      <w:tr w14:paraId="6B5D1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006EFA7D">
            <w:pPr>
              <w:bidi w:val="0"/>
              <w:rPr>
                <w:rFonts w:hint="default"/>
              </w:rPr>
            </w:pPr>
            <w:r>
              <w:rPr>
                <w:lang w:val="en-US" w:eastAsia="zh-CN"/>
              </w:rPr>
              <w:t>Error Handling</w:t>
            </w:r>
          </w:p>
        </w:tc>
        <w:tc>
          <w:tcPr>
            <w:tcW w:w="7206" w:type="dxa"/>
            <w:vAlign w:val="center"/>
          </w:tcPr>
          <w:p w14:paraId="3C8C3F17">
            <w:pPr>
              <w:bidi w:val="0"/>
              <w:rPr>
                <w:rFonts w:hint="default"/>
              </w:rPr>
            </w:pPr>
            <w:r>
              <w:rPr>
                <w:lang w:val="en-US" w:eastAsia="zh-CN"/>
              </w:rPr>
              <w:t>Displays error messages for invalid or missing product data and prevents incorrect entries.</w:t>
            </w:r>
          </w:p>
        </w:tc>
      </w:tr>
    </w:tbl>
    <w:p w14:paraId="26890EED"/>
    <w:p w14:paraId="3BB06CF6">
      <w:pPr>
        <w:rPr>
          <w:rFonts w:hint="default" w:ascii="Calibri" w:hAnsi="Calibri" w:cs="Calibri"/>
          <w:b/>
          <w:bCs/>
          <w:lang w:val="en-US"/>
        </w:rPr>
      </w:pPr>
      <w:r>
        <w:rPr>
          <w:rFonts w:hint="default" w:ascii="Calibri" w:hAnsi="Calibri" w:cs="Calibri"/>
          <w:b/>
          <w:bCs/>
          <w:lang w:val="en-US"/>
        </w:rPr>
        <w:t>Billing Function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7187"/>
      </w:tblGrid>
      <w:tr w14:paraId="1D410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2138E10F">
            <w:pPr>
              <w:bidi w:val="0"/>
              <w:rPr>
                <w:rFonts w:hint="default"/>
              </w:rPr>
            </w:pPr>
            <w:r>
              <w:rPr>
                <w:lang w:val="en-US" w:eastAsia="zh-CN"/>
              </w:rPr>
              <w:t>Subsection</w:t>
            </w:r>
          </w:p>
        </w:tc>
        <w:tc>
          <w:tcPr>
            <w:tcW w:w="7187" w:type="dxa"/>
            <w:vAlign w:val="center"/>
          </w:tcPr>
          <w:p w14:paraId="1E1EC38F">
            <w:pPr>
              <w:bidi w:val="0"/>
              <w:rPr>
                <w:rFonts w:hint="default"/>
              </w:rPr>
            </w:pPr>
            <w:r>
              <w:rPr>
                <w:lang w:val="en-US" w:eastAsia="zh-CN"/>
              </w:rPr>
              <w:t>Description</w:t>
            </w:r>
          </w:p>
        </w:tc>
      </w:tr>
      <w:tr w14:paraId="04E6B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62B2064F">
            <w:pPr>
              <w:bidi w:val="0"/>
              <w:rPr>
                <w:rFonts w:hint="default"/>
              </w:rPr>
            </w:pPr>
            <w:r>
              <w:rPr>
                <w:lang w:val="en-US" w:eastAsia="zh-CN"/>
              </w:rPr>
              <w:t>Introduction</w:t>
            </w:r>
          </w:p>
        </w:tc>
        <w:tc>
          <w:tcPr>
            <w:tcW w:w="7187" w:type="dxa"/>
            <w:vAlign w:val="center"/>
          </w:tcPr>
          <w:p w14:paraId="62A8E85A">
            <w:pPr>
              <w:bidi w:val="0"/>
              <w:rPr>
                <w:rFonts w:hint="default"/>
              </w:rPr>
            </w:pPr>
            <w:r>
              <w:rPr>
                <w:lang w:val="en-US" w:eastAsia="zh-CN"/>
              </w:rPr>
              <w:t>This function enables users to generate bills for customer purchases quickly and accurately. It reduces manual calculations and improves efficiency.</w:t>
            </w:r>
          </w:p>
        </w:tc>
      </w:tr>
      <w:tr w14:paraId="0849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21B558E8">
            <w:pPr>
              <w:bidi w:val="0"/>
              <w:rPr>
                <w:rFonts w:hint="default"/>
              </w:rPr>
            </w:pPr>
            <w:r>
              <w:rPr>
                <w:lang w:val="en-US" w:eastAsia="zh-CN"/>
              </w:rPr>
              <w:t>Inputs</w:t>
            </w:r>
          </w:p>
        </w:tc>
        <w:tc>
          <w:tcPr>
            <w:tcW w:w="7187" w:type="dxa"/>
            <w:vAlign w:val="center"/>
          </w:tcPr>
          <w:p w14:paraId="45206EDC">
            <w:pPr>
              <w:bidi w:val="0"/>
              <w:rPr>
                <w:rFonts w:hint="default"/>
              </w:rPr>
            </w:pPr>
            <w:r>
              <w:rPr>
                <w:lang w:val="en-US" w:eastAsia="zh-CN"/>
              </w:rPr>
              <w:t>Selected product details, quantities, and pricing information entered during billing.</w:t>
            </w:r>
          </w:p>
        </w:tc>
      </w:tr>
      <w:tr w14:paraId="567C8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0F3F8F82">
            <w:pPr>
              <w:bidi w:val="0"/>
              <w:rPr>
                <w:rFonts w:hint="default"/>
              </w:rPr>
            </w:pPr>
            <w:r>
              <w:rPr>
                <w:lang w:val="en-US" w:eastAsia="zh-CN"/>
              </w:rPr>
              <w:t>Processing</w:t>
            </w:r>
          </w:p>
        </w:tc>
        <w:tc>
          <w:tcPr>
            <w:tcW w:w="7187" w:type="dxa"/>
            <w:vAlign w:val="center"/>
          </w:tcPr>
          <w:p w14:paraId="147137F6">
            <w:pPr>
              <w:bidi w:val="0"/>
              <w:rPr>
                <w:rFonts w:hint="default"/>
              </w:rPr>
            </w:pPr>
            <w:r>
              <w:rPr>
                <w:lang w:val="en-US" w:eastAsia="zh-CN"/>
              </w:rPr>
              <w:t>The system calculates total cost, updates stock, and stores billing records in the database.</w:t>
            </w:r>
          </w:p>
        </w:tc>
      </w:tr>
      <w:tr w14:paraId="765A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0186C0BC">
            <w:pPr>
              <w:bidi w:val="0"/>
              <w:rPr>
                <w:rFonts w:hint="default"/>
              </w:rPr>
            </w:pPr>
            <w:r>
              <w:rPr>
                <w:lang w:val="en-US" w:eastAsia="zh-CN"/>
              </w:rPr>
              <w:t>Outputs</w:t>
            </w:r>
          </w:p>
        </w:tc>
        <w:tc>
          <w:tcPr>
            <w:tcW w:w="7187" w:type="dxa"/>
            <w:vAlign w:val="center"/>
          </w:tcPr>
          <w:p w14:paraId="299C9057">
            <w:pPr>
              <w:bidi w:val="0"/>
              <w:rPr>
                <w:rFonts w:hint="default"/>
              </w:rPr>
            </w:pPr>
            <w:r>
              <w:rPr>
                <w:lang w:val="en-US" w:eastAsia="zh-CN"/>
              </w:rPr>
              <w:t>Generated bill displayed on screen with total amount and option to print.</w:t>
            </w:r>
          </w:p>
        </w:tc>
      </w:tr>
      <w:tr w14:paraId="530A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79D4035B">
            <w:pPr>
              <w:bidi w:val="0"/>
              <w:rPr>
                <w:rFonts w:hint="default"/>
              </w:rPr>
            </w:pPr>
            <w:r>
              <w:rPr>
                <w:lang w:val="en-US" w:eastAsia="zh-CN"/>
              </w:rPr>
              <w:t>Error Handling</w:t>
            </w:r>
          </w:p>
        </w:tc>
        <w:tc>
          <w:tcPr>
            <w:tcW w:w="7187" w:type="dxa"/>
            <w:vAlign w:val="center"/>
          </w:tcPr>
          <w:p w14:paraId="5591BCF5">
            <w:pPr>
              <w:bidi w:val="0"/>
              <w:rPr>
                <w:rFonts w:hint="default"/>
              </w:rPr>
            </w:pPr>
            <w:r>
              <w:rPr>
                <w:lang w:val="en-US" w:eastAsia="zh-CN"/>
              </w:rPr>
              <w:t>Shows errors for invalid inputs, insufficient stock, or missing data.</w:t>
            </w:r>
          </w:p>
        </w:tc>
      </w:tr>
    </w:tbl>
    <w:p w14:paraId="37328C35"/>
    <w:p w14:paraId="78C01C3E">
      <w:pPr>
        <w:rPr>
          <w:rFonts w:hint="default"/>
          <w:lang w:val="en-US"/>
        </w:rPr>
      </w:pPr>
      <w:r>
        <w:rPr>
          <w:rFonts w:hint="default"/>
          <w:lang w:val="en-US"/>
        </w:rPr>
        <w:t>Sales Management Function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9"/>
        <w:gridCol w:w="7200"/>
      </w:tblGrid>
      <w:tr w14:paraId="29329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6C8287F6">
            <w:pPr>
              <w:bidi w:val="0"/>
              <w:rPr>
                <w:rFonts w:hint="default"/>
              </w:rPr>
            </w:pPr>
            <w:r>
              <w:rPr>
                <w:lang w:val="en-US" w:eastAsia="zh-CN"/>
              </w:rPr>
              <w:t>Subsection</w:t>
            </w:r>
          </w:p>
        </w:tc>
        <w:tc>
          <w:tcPr>
            <w:tcW w:w="7200" w:type="dxa"/>
            <w:vAlign w:val="center"/>
          </w:tcPr>
          <w:p w14:paraId="66A6D47D">
            <w:pPr>
              <w:bidi w:val="0"/>
              <w:rPr>
                <w:rFonts w:hint="default"/>
              </w:rPr>
            </w:pPr>
            <w:r>
              <w:rPr>
                <w:lang w:val="en-US" w:eastAsia="zh-CN"/>
              </w:rPr>
              <w:t>Description</w:t>
            </w:r>
          </w:p>
        </w:tc>
      </w:tr>
      <w:tr w14:paraId="3455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15CEF6AF">
            <w:pPr>
              <w:bidi w:val="0"/>
              <w:rPr>
                <w:rFonts w:hint="default"/>
              </w:rPr>
            </w:pPr>
            <w:r>
              <w:rPr>
                <w:lang w:val="en-US" w:eastAsia="zh-CN"/>
              </w:rPr>
              <w:t>Introduction</w:t>
            </w:r>
          </w:p>
        </w:tc>
        <w:tc>
          <w:tcPr>
            <w:tcW w:w="7200" w:type="dxa"/>
            <w:vAlign w:val="center"/>
          </w:tcPr>
          <w:p w14:paraId="3FDA4A00">
            <w:pPr>
              <w:bidi w:val="0"/>
              <w:rPr>
                <w:rFonts w:hint="default"/>
              </w:rPr>
            </w:pPr>
            <w:r>
              <w:rPr>
                <w:lang w:val="en-US" w:eastAsia="zh-CN"/>
              </w:rPr>
              <w:t>This function manages and records all sales transactions, helping track business performance over time.</w:t>
            </w:r>
          </w:p>
        </w:tc>
      </w:tr>
      <w:tr w14:paraId="59120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597B489C">
            <w:pPr>
              <w:bidi w:val="0"/>
              <w:rPr>
                <w:rFonts w:hint="default"/>
              </w:rPr>
            </w:pPr>
            <w:r>
              <w:rPr>
                <w:lang w:val="en-US" w:eastAsia="zh-CN"/>
              </w:rPr>
              <w:t>Inputs</w:t>
            </w:r>
          </w:p>
        </w:tc>
        <w:tc>
          <w:tcPr>
            <w:tcW w:w="7200" w:type="dxa"/>
            <w:vAlign w:val="center"/>
          </w:tcPr>
          <w:p w14:paraId="699D7803">
            <w:pPr>
              <w:bidi w:val="0"/>
              <w:rPr>
                <w:rFonts w:hint="default"/>
              </w:rPr>
            </w:pPr>
            <w:r>
              <w:rPr>
                <w:lang w:val="en-US" w:eastAsia="zh-CN"/>
              </w:rPr>
              <w:t>Sales data including bill ID, date, and total amount.</w:t>
            </w:r>
          </w:p>
        </w:tc>
      </w:tr>
      <w:tr w14:paraId="74A5E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23CF535A">
            <w:pPr>
              <w:bidi w:val="0"/>
              <w:rPr>
                <w:rFonts w:hint="default"/>
              </w:rPr>
            </w:pPr>
            <w:r>
              <w:rPr>
                <w:lang w:val="en-US" w:eastAsia="zh-CN"/>
              </w:rPr>
              <w:t>Processing</w:t>
            </w:r>
          </w:p>
        </w:tc>
        <w:tc>
          <w:tcPr>
            <w:tcW w:w="7200" w:type="dxa"/>
            <w:vAlign w:val="center"/>
          </w:tcPr>
          <w:p w14:paraId="63BD6A5A">
            <w:pPr>
              <w:bidi w:val="0"/>
              <w:rPr>
                <w:rFonts w:hint="default"/>
              </w:rPr>
            </w:pPr>
            <w:r>
              <w:rPr>
                <w:lang w:val="en-US" w:eastAsia="zh-CN"/>
              </w:rPr>
              <w:t>The system stores and organizes sales records in the database for future retrieval and analysis.</w:t>
            </w:r>
          </w:p>
        </w:tc>
      </w:tr>
      <w:tr w14:paraId="78556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1B175E6F">
            <w:pPr>
              <w:bidi w:val="0"/>
              <w:rPr>
                <w:rFonts w:hint="default"/>
              </w:rPr>
            </w:pPr>
            <w:r>
              <w:rPr>
                <w:lang w:val="en-US" w:eastAsia="zh-CN"/>
              </w:rPr>
              <w:t>Outputs</w:t>
            </w:r>
          </w:p>
        </w:tc>
        <w:tc>
          <w:tcPr>
            <w:tcW w:w="7200" w:type="dxa"/>
            <w:vAlign w:val="center"/>
          </w:tcPr>
          <w:p w14:paraId="6A8E8371">
            <w:pPr>
              <w:bidi w:val="0"/>
              <w:rPr>
                <w:rFonts w:hint="default"/>
              </w:rPr>
            </w:pPr>
            <w:r>
              <w:rPr>
                <w:lang w:val="en-US" w:eastAsia="zh-CN"/>
              </w:rPr>
              <w:t>Displays sales history and summaries such as daily or monthly sales.</w:t>
            </w:r>
          </w:p>
        </w:tc>
      </w:tr>
      <w:tr w14:paraId="2EAF8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001B4AAF">
            <w:pPr>
              <w:bidi w:val="0"/>
              <w:rPr>
                <w:rFonts w:hint="default"/>
              </w:rPr>
            </w:pPr>
            <w:r>
              <w:rPr>
                <w:lang w:val="en-US" w:eastAsia="zh-CN"/>
              </w:rPr>
              <w:t>Error Handling</w:t>
            </w:r>
          </w:p>
        </w:tc>
        <w:tc>
          <w:tcPr>
            <w:tcW w:w="7200" w:type="dxa"/>
            <w:vAlign w:val="center"/>
          </w:tcPr>
          <w:p w14:paraId="320CC35D">
            <w:pPr>
              <w:bidi w:val="0"/>
              <w:rPr>
                <w:rFonts w:hint="default"/>
              </w:rPr>
            </w:pPr>
            <w:r>
              <w:rPr>
                <w:lang w:val="en-US" w:eastAsia="zh-CN"/>
              </w:rPr>
              <w:t>Prevents duplicate or incorrect entries and shows error messages when needed.</w:t>
            </w:r>
          </w:p>
        </w:tc>
      </w:tr>
    </w:tbl>
    <w:p w14:paraId="5C7A9134">
      <w:pPr>
        <w:rPr>
          <w:b/>
          <w:bCs/>
        </w:rPr>
      </w:pPr>
    </w:p>
    <w:p w14:paraId="45F46CB2">
      <w:pPr>
        <w:rPr>
          <w:rFonts w:hint="default"/>
          <w:b/>
          <w:bCs/>
          <w:lang w:val="en-US"/>
        </w:rPr>
      </w:pPr>
      <w:r>
        <w:rPr>
          <w:rFonts w:hint="default"/>
          <w:b/>
          <w:bCs/>
          <w:lang w:val="en-US"/>
        </w:rPr>
        <w:t>Reporting &amp; Analytics</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1"/>
        <w:gridCol w:w="7208"/>
      </w:tblGrid>
      <w:tr w14:paraId="6AA66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2980B96D">
            <w:pPr>
              <w:bidi w:val="0"/>
              <w:rPr>
                <w:rFonts w:hint="default"/>
              </w:rPr>
            </w:pPr>
            <w:r>
              <w:rPr>
                <w:lang w:val="en-US" w:eastAsia="zh-CN"/>
              </w:rPr>
              <w:t>Subsection</w:t>
            </w:r>
          </w:p>
        </w:tc>
        <w:tc>
          <w:tcPr>
            <w:tcW w:w="7208" w:type="dxa"/>
            <w:vAlign w:val="center"/>
          </w:tcPr>
          <w:p w14:paraId="4A56451E">
            <w:pPr>
              <w:bidi w:val="0"/>
              <w:rPr>
                <w:rFonts w:hint="default"/>
              </w:rPr>
            </w:pPr>
            <w:r>
              <w:rPr>
                <w:lang w:val="en-US" w:eastAsia="zh-CN"/>
              </w:rPr>
              <w:t>Description</w:t>
            </w:r>
          </w:p>
        </w:tc>
      </w:tr>
      <w:tr w14:paraId="06A5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0C673285">
            <w:pPr>
              <w:bidi w:val="0"/>
              <w:rPr>
                <w:rFonts w:hint="default"/>
              </w:rPr>
            </w:pPr>
            <w:r>
              <w:rPr>
                <w:lang w:val="en-US" w:eastAsia="zh-CN"/>
              </w:rPr>
              <w:t>Introduction</w:t>
            </w:r>
          </w:p>
        </w:tc>
        <w:tc>
          <w:tcPr>
            <w:tcW w:w="7208" w:type="dxa"/>
            <w:vAlign w:val="center"/>
          </w:tcPr>
          <w:p w14:paraId="6E09BD07">
            <w:pPr>
              <w:bidi w:val="0"/>
              <w:rPr>
                <w:rFonts w:hint="default"/>
              </w:rPr>
            </w:pPr>
            <w:r>
              <w:rPr>
                <w:lang w:val="en-US" w:eastAsia="zh-CN"/>
              </w:rPr>
              <w:t>This function generates reports related to sales and inventory, helping users analyze business performance.</w:t>
            </w:r>
          </w:p>
        </w:tc>
      </w:tr>
      <w:tr w14:paraId="22B3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1E3FF1E1">
            <w:pPr>
              <w:bidi w:val="0"/>
              <w:rPr>
                <w:rFonts w:hint="default"/>
              </w:rPr>
            </w:pPr>
            <w:r>
              <w:rPr>
                <w:lang w:val="en-US" w:eastAsia="zh-CN"/>
              </w:rPr>
              <w:t>Inputs</w:t>
            </w:r>
          </w:p>
        </w:tc>
        <w:tc>
          <w:tcPr>
            <w:tcW w:w="7208" w:type="dxa"/>
            <w:vAlign w:val="center"/>
          </w:tcPr>
          <w:p w14:paraId="162EF67E">
            <w:pPr>
              <w:bidi w:val="0"/>
              <w:rPr>
                <w:rFonts w:hint="default"/>
              </w:rPr>
            </w:pPr>
            <w:r>
              <w:rPr>
                <w:lang w:val="en-US" w:eastAsia="zh-CN"/>
              </w:rPr>
              <w:t>Data retrieved from sales and product records based on selected criteria.</w:t>
            </w:r>
          </w:p>
        </w:tc>
      </w:tr>
      <w:tr w14:paraId="5477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49AB8792">
            <w:pPr>
              <w:bidi w:val="0"/>
              <w:rPr>
                <w:rFonts w:hint="default"/>
              </w:rPr>
            </w:pPr>
            <w:r>
              <w:rPr>
                <w:lang w:val="en-US" w:eastAsia="zh-CN"/>
              </w:rPr>
              <w:t>Processing</w:t>
            </w:r>
          </w:p>
        </w:tc>
        <w:tc>
          <w:tcPr>
            <w:tcW w:w="7208" w:type="dxa"/>
            <w:vAlign w:val="center"/>
          </w:tcPr>
          <w:p w14:paraId="547CD803">
            <w:pPr>
              <w:bidi w:val="0"/>
              <w:rPr>
                <w:rFonts w:hint="default"/>
              </w:rPr>
            </w:pPr>
            <w:r>
              <w:rPr>
                <w:lang w:val="en-US" w:eastAsia="zh-CN"/>
              </w:rPr>
              <w:t>The system processes and organizes data into meaningful reports.</w:t>
            </w:r>
          </w:p>
        </w:tc>
      </w:tr>
      <w:tr w14:paraId="567AF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10522114">
            <w:pPr>
              <w:bidi w:val="0"/>
              <w:rPr>
                <w:rFonts w:hint="default"/>
              </w:rPr>
            </w:pPr>
            <w:r>
              <w:rPr>
                <w:lang w:val="en-US" w:eastAsia="zh-CN"/>
              </w:rPr>
              <w:t>Outputs</w:t>
            </w:r>
          </w:p>
        </w:tc>
        <w:tc>
          <w:tcPr>
            <w:tcW w:w="7208" w:type="dxa"/>
            <w:vAlign w:val="center"/>
          </w:tcPr>
          <w:p w14:paraId="39CBB211">
            <w:pPr>
              <w:bidi w:val="0"/>
              <w:rPr>
                <w:rFonts w:hint="default"/>
              </w:rPr>
            </w:pPr>
            <w:r>
              <w:rPr>
                <w:lang w:val="en-US" w:eastAsia="zh-CN"/>
              </w:rPr>
              <w:t>Displays reports such as sales summaries and inventory status.</w:t>
            </w:r>
          </w:p>
        </w:tc>
      </w:tr>
      <w:tr w14:paraId="378E4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46C9A1AA">
            <w:pPr>
              <w:bidi w:val="0"/>
              <w:rPr>
                <w:rFonts w:hint="default"/>
              </w:rPr>
            </w:pPr>
            <w:r>
              <w:rPr>
                <w:lang w:val="en-US" w:eastAsia="zh-CN"/>
              </w:rPr>
              <w:t>Error Handling</w:t>
            </w:r>
          </w:p>
        </w:tc>
        <w:tc>
          <w:tcPr>
            <w:tcW w:w="7208" w:type="dxa"/>
            <w:vAlign w:val="center"/>
          </w:tcPr>
          <w:p w14:paraId="404BD099">
            <w:pPr>
              <w:bidi w:val="0"/>
              <w:rPr>
                <w:rFonts w:hint="default"/>
              </w:rPr>
            </w:pPr>
            <w:r>
              <w:rPr>
                <w:lang w:val="en-US" w:eastAsia="zh-CN"/>
              </w:rPr>
              <w:t>Handles missing or incorrect data and shows appropriate error messages.</w:t>
            </w:r>
          </w:p>
        </w:tc>
      </w:tr>
    </w:tbl>
    <w:p w14:paraId="4503E57B"/>
    <w:p w14:paraId="6359AB78">
      <w:pPr>
        <w:pStyle w:val="3"/>
      </w:pPr>
      <w:bookmarkStart w:id="32" w:name="_Toc506458792"/>
      <w:bookmarkStart w:id="33" w:name="_Toc506459158"/>
      <w:bookmarkStart w:id="34" w:name="_Toc438068836"/>
      <w:r>
        <w:t>3.3  Use Cases</w:t>
      </w:r>
      <w:bookmarkEnd w:id="32"/>
      <w:bookmarkEnd w:id="33"/>
      <w:bookmarkEnd w:id="34"/>
    </w:p>
    <w:p w14:paraId="0305C28C">
      <w:pPr>
        <w:rPr>
          <w:rFonts w:hint="default"/>
          <w:lang w:val="en-US"/>
        </w:rPr>
      </w:pPr>
      <w:r>
        <w:rPr>
          <w:rFonts w:hint="default"/>
          <w:lang w:val="en-US"/>
        </w:rPr>
        <w:drawing>
          <wp:inline distT="0" distB="0" distL="114300" distR="114300">
            <wp:extent cx="5162550" cy="7248525"/>
            <wp:effectExtent l="0" t="0" r="0" b="9525"/>
            <wp:docPr id="1" name="Picture 1" descr="usecase 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case pes"/>
                    <pic:cNvPicPr>
                      <a:picLocks noChangeAspect="1"/>
                    </pic:cNvPicPr>
                  </pic:nvPicPr>
                  <pic:blipFill>
                    <a:blip r:embed="rId10"/>
                    <a:stretch>
                      <a:fillRect/>
                    </a:stretch>
                  </pic:blipFill>
                  <pic:spPr>
                    <a:xfrm>
                      <a:off x="0" y="0"/>
                      <a:ext cx="5162550" cy="7248525"/>
                    </a:xfrm>
                    <a:prstGeom prst="rect">
                      <a:avLst/>
                    </a:prstGeom>
                  </pic:spPr>
                </pic:pic>
              </a:graphicData>
            </a:graphic>
          </wp:inline>
        </w:drawing>
      </w:r>
    </w:p>
    <w:p w14:paraId="4D8166DC">
      <w:pPr>
        <w:pStyle w:val="3"/>
      </w:pPr>
      <w:bookmarkStart w:id="35" w:name="_Toc506459161"/>
      <w:bookmarkStart w:id="36" w:name="_Toc438068839"/>
      <w:bookmarkStart w:id="37" w:name="_Toc506458795"/>
    </w:p>
    <w:p w14:paraId="60FDB27A">
      <w:pPr>
        <w:pStyle w:val="3"/>
        <w:ind w:left="0" w:leftChars="0" w:firstLine="0" w:firstLineChars="0"/>
      </w:pPr>
    </w:p>
    <w:p w14:paraId="633ED65A"/>
    <w:p w14:paraId="75B90B52">
      <w:pPr>
        <w:pStyle w:val="3"/>
      </w:pPr>
      <w:r>
        <w:t>3.4  Classes / Objects</w:t>
      </w:r>
      <w:bookmarkEnd w:id="35"/>
      <w:bookmarkEnd w:id="36"/>
      <w:bookmarkEnd w:id="37"/>
    </w:p>
    <w:p w14:paraId="4F4B8A05">
      <w:pPr>
        <w:rPr>
          <w:rFonts w:hint="default"/>
          <w:lang w:val="en-US"/>
        </w:rPr>
      </w:pPr>
      <w:r>
        <w:rPr>
          <w:rFonts w:hint="default"/>
          <w:lang w:val="en-US"/>
        </w:rPr>
        <w:drawing>
          <wp:inline distT="0" distB="0" distL="114300" distR="114300">
            <wp:extent cx="4076700" cy="7486650"/>
            <wp:effectExtent l="0" t="0" r="0" b="0"/>
            <wp:docPr id="3" name="Picture 3" descr="class 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lass pes"/>
                    <pic:cNvPicPr>
                      <a:picLocks noChangeAspect="1"/>
                    </pic:cNvPicPr>
                  </pic:nvPicPr>
                  <pic:blipFill>
                    <a:blip r:embed="rId11"/>
                    <a:stretch>
                      <a:fillRect/>
                    </a:stretch>
                  </pic:blipFill>
                  <pic:spPr>
                    <a:xfrm>
                      <a:off x="0" y="0"/>
                      <a:ext cx="4076700" cy="7486650"/>
                    </a:xfrm>
                    <a:prstGeom prst="rect">
                      <a:avLst/>
                    </a:prstGeom>
                  </pic:spPr>
                </pic:pic>
              </a:graphicData>
            </a:graphic>
          </wp:inline>
        </w:drawing>
      </w:r>
    </w:p>
    <w:p w14:paraId="411CE3C7">
      <w:pPr>
        <w:pStyle w:val="3"/>
      </w:pPr>
      <w:bookmarkStart w:id="38" w:name="_Toc506459164"/>
      <w:bookmarkStart w:id="39" w:name="_Toc438068842"/>
      <w:bookmarkStart w:id="40" w:name="_Toc506458798"/>
      <w:r>
        <w:t>3.5  Non-Functional Requirements</w:t>
      </w:r>
      <w:bookmarkEnd w:id="38"/>
      <w:bookmarkEnd w:id="39"/>
      <w:bookmarkEnd w:id="40"/>
    </w:p>
    <w:p w14:paraId="7CE64B74">
      <w:pPr>
        <w:spacing w:line="360" w:lineRule="auto"/>
        <w:jc w:val="both"/>
      </w:pPr>
      <w:r>
        <w:rPr>
          <w:rFonts w:hint="default"/>
        </w:rPr>
        <w:t>The system should have an easy to use interface with clear navigation path for users with minimal computer skills. System should respond promptly and process billing and products in less than a few seconds. The system should be secured with user authentication and role based access right management.</w:t>
      </w:r>
    </w:p>
    <w:p w14:paraId="44E8793C">
      <w:pPr>
        <w:pStyle w:val="4"/>
        <w:keepNext w:val="0"/>
        <w:keepLines w:val="0"/>
        <w:widowControl/>
        <w:suppressLineNumbers w:val="0"/>
        <w:rPr>
          <w:rStyle w:val="25"/>
          <w:b/>
        </w:rPr>
      </w:pPr>
      <w:bookmarkStart w:id="41" w:name="_Toc506458805"/>
      <w:bookmarkStart w:id="42" w:name="_Toc438068849"/>
      <w:bookmarkStart w:id="43" w:name="_Toc506459171"/>
      <w:r>
        <w:rPr>
          <w:rStyle w:val="25"/>
          <w:b/>
        </w:rPr>
        <w:t>3.5 Non-Functional Requirements</w:t>
      </w:r>
    </w:p>
    <w:p w14:paraId="0803E76B">
      <w:pPr>
        <w:pStyle w:val="3"/>
        <w:bidi w:val="0"/>
        <w:rPr>
          <w:rFonts w:hint="default"/>
        </w:rPr>
      </w:pPr>
      <w:r>
        <w:rPr>
          <w:rFonts w:hint="default"/>
        </w:rPr>
        <w:t>3.5.1 Performance</w:t>
      </w:r>
    </w:p>
    <w:p w14:paraId="012FB3CF">
      <w:pPr>
        <w:rPr>
          <w:rFonts w:hint="default"/>
        </w:rPr>
      </w:pPr>
      <w:r>
        <w:rPr>
          <w:rFonts w:hint="default"/>
        </w:rPr>
        <w:t>System must respond and function properly during use for product management, billing and reporting of sales on a daily basis. System should respond within a few seconds. System is designed to be fast enough to be run from a standard desktop computer without specialized hardware or internet connection.</w:t>
      </w:r>
    </w:p>
    <w:p w14:paraId="6683CD5D">
      <w:pPr>
        <w:pStyle w:val="3"/>
        <w:bidi w:val="0"/>
        <w:rPr>
          <w:rFonts w:hint="default"/>
        </w:rPr>
      </w:pPr>
      <w:r>
        <w:rPr>
          <w:rFonts w:hint="default"/>
        </w:rPr>
        <w:t>3.5.2 Reliability</w:t>
      </w:r>
    </w:p>
    <w:p w14:paraId="58D66168">
      <w:pPr>
        <w:rPr>
          <w:rFonts w:hint="default"/>
        </w:rPr>
      </w:pPr>
      <w:r>
        <w:rPr>
          <w:rFonts w:hint="default"/>
        </w:rPr>
        <w:t>Reliability - The system should always work as expected, performing all needed functions without failure. The system should always correctly store and retreive data in the database. Where possible, backup capabilites and correct error handling will improve system reliability for regular shop activities.</w:t>
      </w:r>
    </w:p>
    <w:p w14:paraId="1D9EEB93">
      <w:pPr>
        <w:pStyle w:val="3"/>
        <w:bidi w:val="0"/>
        <w:rPr>
          <w:rFonts w:hint="default"/>
        </w:rPr>
      </w:pPr>
      <w:r>
        <w:rPr>
          <w:rFonts w:hint="default"/>
        </w:rPr>
        <w:t>3.5.3 Usability</w:t>
      </w:r>
    </w:p>
    <w:p w14:paraId="021B6EB0">
      <w:pPr>
        <w:rPr>
          <w:rFonts w:hint="default"/>
        </w:rPr>
      </w:pPr>
      <w:r>
        <w:rPr>
          <w:rFonts w:hint="default"/>
        </w:rPr>
        <w:t>The system should include user-friendly interface functionality simple for even the most inexperienced user to operate and understand. Clear navigation, clearly numbered pushbuttons and a well laid out and logical layout should facilitate simple and efficient performance of functions. Simple to learn and use without excessive training.</w:t>
      </w:r>
    </w:p>
    <w:p w14:paraId="53216414">
      <w:pPr>
        <w:pStyle w:val="3"/>
        <w:bidi w:val="0"/>
        <w:rPr>
          <w:rFonts w:hint="default"/>
        </w:rPr>
      </w:pPr>
      <w:r>
        <w:rPr>
          <w:rFonts w:hint="default"/>
        </w:rPr>
        <w:t>3.5.4 Security</w:t>
      </w:r>
    </w:p>
    <w:p w14:paraId="717A005E">
      <w:pPr>
        <w:rPr>
          <w:rFonts w:hint="default"/>
        </w:rPr>
      </w:pPr>
      <w:r>
        <w:rPr>
          <w:rFonts w:hint="default"/>
        </w:rPr>
        <w:t>Data security is provided by user authentication and role based access control, meaning users only get access to product management and user settings they are authorised to access. Data stored in the system is secured so that no other programmes can access this data and the system securely stores login details.</w:t>
      </w:r>
    </w:p>
    <w:p w14:paraId="68FF7D16">
      <w:pPr>
        <w:pStyle w:val="3"/>
        <w:bidi w:val="0"/>
        <w:rPr>
          <w:rFonts w:hint="default"/>
        </w:rPr>
      </w:pPr>
      <w:r>
        <w:rPr>
          <w:rFonts w:hint="default"/>
        </w:rPr>
        <w:t>3.5.5 Maintainability</w:t>
      </w:r>
    </w:p>
    <w:p w14:paraId="312C772E">
      <w:pPr>
        <w:rPr>
          <w:rFonts w:hint="default"/>
        </w:rPr>
      </w:pPr>
      <w:r>
        <w:rPr>
          <w:rFonts w:hint="default"/>
        </w:rPr>
        <w:t>The system should be relatively easy to maintain/upgrade. It should have a modular structure so that it is possible to update or modify certain parts or features of the system without affecting other components of the system. The code should also have good documentation, so that it is easy to debug, fix bugs, and make improvements in the long run.</w:t>
      </w:r>
    </w:p>
    <w:p w14:paraId="2203C408">
      <w:pPr>
        <w:pStyle w:val="3"/>
        <w:bidi w:val="0"/>
        <w:rPr>
          <w:rFonts w:hint="default"/>
        </w:rPr>
      </w:pPr>
      <w:r>
        <w:rPr>
          <w:rFonts w:hint="default"/>
        </w:rPr>
        <w:t>3.5.6 Portability</w:t>
      </w:r>
    </w:p>
    <w:p w14:paraId="6B34165A">
      <w:r>
        <w:rPr>
          <w:rFonts w:hint="default"/>
        </w:rPr>
        <w:t>The code should be able to be ported to any desktop environment with minimal changes, it can currently run on Windows and Linux because we are using Python and tkinter. Any operating system which supports running Python and using tkinter should also support the code. Essentially any operating system which supports running Python should support this code.</w:t>
      </w:r>
    </w:p>
    <w:bookmarkEnd w:id="41"/>
    <w:bookmarkEnd w:id="42"/>
    <w:bookmarkEnd w:id="43"/>
    <w:p w14:paraId="1507E2F2">
      <w:pPr>
        <w:pStyle w:val="3"/>
      </w:pPr>
      <w:bookmarkStart w:id="44" w:name="_Toc438068850"/>
    </w:p>
    <w:p w14:paraId="2BC9F11F">
      <w:pPr>
        <w:pStyle w:val="3"/>
      </w:pPr>
      <w:r>
        <w:t>3.7  Logical Database Requirements</w:t>
      </w:r>
      <w:bookmarkEnd w:id="44"/>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1741"/>
        <w:gridCol w:w="1754"/>
        <w:gridCol w:w="1807"/>
        <w:gridCol w:w="2150"/>
      </w:tblGrid>
      <w:tr w14:paraId="1D70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270E4440">
            <w:pPr>
              <w:bidi w:val="0"/>
              <w:rPr>
                <w:rFonts w:hint="default"/>
              </w:rPr>
            </w:pPr>
            <w:r>
              <w:rPr>
                <w:lang w:val="en-US" w:eastAsia="zh-CN"/>
              </w:rPr>
              <w:t>Entity</w:t>
            </w:r>
          </w:p>
        </w:tc>
        <w:tc>
          <w:tcPr>
            <w:tcW w:w="1741" w:type="dxa"/>
            <w:vAlign w:val="center"/>
          </w:tcPr>
          <w:p w14:paraId="695D2589">
            <w:pPr>
              <w:bidi w:val="0"/>
              <w:rPr>
                <w:rFonts w:hint="default"/>
              </w:rPr>
            </w:pPr>
            <w:r>
              <w:rPr>
                <w:lang w:val="en-US" w:eastAsia="zh-CN"/>
              </w:rPr>
              <w:t>Description</w:t>
            </w:r>
          </w:p>
        </w:tc>
        <w:tc>
          <w:tcPr>
            <w:tcW w:w="1754" w:type="dxa"/>
            <w:vAlign w:val="center"/>
          </w:tcPr>
          <w:p w14:paraId="3575F441">
            <w:pPr>
              <w:bidi w:val="0"/>
              <w:rPr>
                <w:rFonts w:hint="default"/>
              </w:rPr>
            </w:pPr>
            <w:r>
              <w:rPr>
                <w:lang w:val="en-US" w:eastAsia="zh-CN"/>
              </w:rPr>
              <w:t>Key Attributes</w:t>
            </w:r>
          </w:p>
        </w:tc>
        <w:tc>
          <w:tcPr>
            <w:tcW w:w="1807" w:type="dxa"/>
            <w:vAlign w:val="center"/>
          </w:tcPr>
          <w:p w14:paraId="09282248">
            <w:pPr>
              <w:bidi w:val="0"/>
              <w:rPr>
                <w:rFonts w:hint="default"/>
              </w:rPr>
            </w:pPr>
            <w:r>
              <w:rPr>
                <w:lang w:val="en-US" w:eastAsia="zh-CN"/>
              </w:rPr>
              <w:t>Frequency of Use</w:t>
            </w:r>
          </w:p>
        </w:tc>
        <w:tc>
          <w:tcPr>
            <w:tcW w:w="2150" w:type="dxa"/>
            <w:vAlign w:val="center"/>
          </w:tcPr>
          <w:p w14:paraId="63B7CE44">
            <w:pPr>
              <w:bidi w:val="0"/>
              <w:rPr>
                <w:rFonts w:hint="default"/>
              </w:rPr>
            </w:pPr>
            <w:r>
              <w:rPr>
                <w:lang w:val="en-US" w:eastAsia="zh-CN"/>
              </w:rPr>
              <w:t>Access Capabilities</w:t>
            </w:r>
          </w:p>
        </w:tc>
      </w:tr>
      <w:tr w14:paraId="5FE8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0EDBC0BD">
            <w:pPr>
              <w:bidi w:val="0"/>
              <w:rPr>
                <w:rFonts w:hint="default"/>
              </w:rPr>
            </w:pPr>
            <w:r>
              <w:rPr>
                <w:lang w:val="en-US" w:eastAsia="zh-CN"/>
              </w:rPr>
              <w:t>User</w:t>
            </w:r>
          </w:p>
        </w:tc>
        <w:tc>
          <w:tcPr>
            <w:tcW w:w="1741" w:type="dxa"/>
            <w:vAlign w:val="center"/>
          </w:tcPr>
          <w:p w14:paraId="1F7DD86C">
            <w:pPr>
              <w:bidi w:val="0"/>
              <w:rPr>
                <w:rFonts w:hint="default"/>
              </w:rPr>
            </w:pPr>
            <w:r>
              <w:rPr>
                <w:lang w:val="en-US" w:eastAsia="zh-CN"/>
              </w:rPr>
              <w:t>Stores information about system users (admin and staff) who operate the pesticide shop system</w:t>
            </w:r>
          </w:p>
        </w:tc>
        <w:tc>
          <w:tcPr>
            <w:tcW w:w="1754" w:type="dxa"/>
            <w:vAlign w:val="center"/>
          </w:tcPr>
          <w:p w14:paraId="39E45ED5">
            <w:pPr>
              <w:bidi w:val="0"/>
              <w:rPr>
                <w:rFonts w:hint="default"/>
              </w:rPr>
            </w:pPr>
            <w:r>
              <w:rPr>
                <w:lang w:val="en-US" w:eastAsia="zh-CN"/>
              </w:rPr>
              <w:t>user_id, username, password, role</w:t>
            </w:r>
          </w:p>
        </w:tc>
        <w:tc>
          <w:tcPr>
            <w:tcW w:w="1807" w:type="dxa"/>
            <w:vAlign w:val="center"/>
          </w:tcPr>
          <w:p w14:paraId="0916E2AE">
            <w:pPr>
              <w:bidi w:val="0"/>
              <w:rPr>
                <w:rFonts w:hint="default"/>
              </w:rPr>
            </w:pPr>
            <w:r>
              <w:rPr>
                <w:lang w:val="en-US" w:eastAsia="zh-CN"/>
              </w:rPr>
              <w:t>Medium (login and account management)</w:t>
            </w:r>
          </w:p>
        </w:tc>
        <w:tc>
          <w:tcPr>
            <w:tcW w:w="2150" w:type="dxa"/>
            <w:vAlign w:val="center"/>
          </w:tcPr>
          <w:p w14:paraId="4E02E3C2">
            <w:pPr>
              <w:bidi w:val="0"/>
              <w:rPr>
                <w:rFonts w:hint="default"/>
              </w:rPr>
            </w:pPr>
            <w:r>
              <w:rPr>
                <w:lang w:val="en-US" w:eastAsia="zh-CN"/>
              </w:rPr>
              <w:t>Read/Write by admin; Read by user for own account</w:t>
            </w:r>
          </w:p>
        </w:tc>
      </w:tr>
      <w:tr w14:paraId="3451E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728FDC93">
            <w:pPr>
              <w:bidi w:val="0"/>
              <w:rPr>
                <w:rFonts w:hint="default"/>
              </w:rPr>
            </w:pPr>
            <w:r>
              <w:rPr>
                <w:lang w:val="en-US" w:eastAsia="zh-CN"/>
              </w:rPr>
              <w:t>Product</w:t>
            </w:r>
          </w:p>
        </w:tc>
        <w:tc>
          <w:tcPr>
            <w:tcW w:w="1741" w:type="dxa"/>
            <w:vAlign w:val="center"/>
          </w:tcPr>
          <w:p w14:paraId="140DF75B">
            <w:pPr>
              <w:bidi w:val="0"/>
              <w:rPr>
                <w:rFonts w:hint="default"/>
              </w:rPr>
            </w:pPr>
            <w:r>
              <w:rPr>
                <w:lang w:val="en-US" w:eastAsia="zh-CN"/>
              </w:rPr>
              <w:t>Stores details of pesticide products available in the shop inventory</w:t>
            </w:r>
          </w:p>
        </w:tc>
        <w:tc>
          <w:tcPr>
            <w:tcW w:w="1754" w:type="dxa"/>
            <w:vAlign w:val="center"/>
          </w:tcPr>
          <w:p w14:paraId="76D70C96">
            <w:pPr>
              <w:bidi w:val="0"/>
              <w:rPr>
                <w:rFonts w:hint="default"/>
              </w:rPr>
            </w:pPr>
            <w:r>
              <w:rPr>
                <w:lang w:val="en-US" w:eastAsia="zh-CN"/>
              </w:rPr>
              <w:t>product_id, name, category, price, quantity</w:t>
            </w:r>
          </w:p>
        </w:tc>
        <w:tc>
          <w:tcPr>
            <w:tcW w:w="1807" w:type="dxa"/>
            <w:vAlign w:val="center"/>
          </w:tcPr>
          <w:p w14:paraId="330ACEFA">
            <w:pPr>
              <w:bidi w:val="0"/>
              <w:rPr>
                <w:rFonts w:hint="default"/>
              </w:rPr>
            </w:pPr>
            <w:r>
              <w:rPr>
                <w:lang w:val="en-US" w:eastAsia="zh-CN"/>
              </w:rPr>
              <w:t>High (inventory management and billing)</w:t>
            </w:r>
          </w:p>
        </w:tc>
        <w:tc>
          <w:tcPr>
            <w:tcW w:w="2150" w:type="dxa"/>
            <w:vAlign w:val="center"/>
          </w:tcPr>
          <w:p w14:paraId="40B329A8">
            <w:pPr>
              <w:bidi w:val="0"/>
              <w:rPr>
                <w:rFonts w:hint="default"/>
              </w:rPr>
            </w:pPr>
            <w:r>
              <w:rPr>
                <w:lang w:val="en-US" w:eastAsia="zh-CN"/>
              </w:rPr>
              <w:t>Read/Write by admin; Read by system during billing</w:t>
            </w:r>
          </w:p>
        </w:tc>
      </w:tr>
      <w:tr w14:paraId="11838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46203831">
            <w:pPr>
              <w:bidi w:val="0"/>
              <w:rPr>
                <w:rFonts w:hint="default"/>
              </w:rPr>
            </w:pPr>
            <w:r>
              <w:rPr>
                <w:lang w:val="en-US" w:eastAsia="zh-CN"/>
              </w:rPr>
              <w:t>Bill</w:t>
            </w:r>
          </w:p>
        </w:tc>
        <w:tc>
          <w:tcPr>
            <w:tcW w:w="1741" w:type="dxa"/>
            <w:vAlign w:val="center"/>
          </w:tcPr>
          <w:p w14:paraId="5D188D03">
            <w:pPr>
              <w:bidi w:val="0"/>
              <w:rPr>
                <w:rFonts w:hint="default"/>
              </w:rPr>
            </w:pPr>
            <w:r>
              <w:rPr>
                <w:lang w:val="en-US" w:eastAsia="zh-CN"/>
              </w:rPr>
              <w:t>Stores billing information generated during customer purchases</w:t>
            </w:r>
          </w:p>
        </w:tc>
        <w:tc>
          <w:tcPr>
            <w:tcW w:w="1754" w:type="dxa"/>
            <w:vAlign w:val="center"/>
          </w:tcPr>
          <w:p w14:paraId="11E6846F">
            <w:pPr>
              <w:bidi w:val="0"/>
              <w:rPr>
                <w:rFonts w:hint="default"/>
              </w:rPr>
            </w:pPr>
            <w:r>
              <w:rPr>
                <w:lang w:val="en-US" w:eastAsia="zh-CN"/>
              </w:rPr>
              <w:t>bill_id, date, total_amount</w:t>
            </w:r>
          </w:p>
        </w:tc>
        <w:tc>
          <w:tcPr>
            <w:tcW w:w="1807" w:type="dxa"/>
            <w:vAlign w:val="center"/>
          </w:tcPr>
          <w:p w14:paraId="53734FB8">
            <w:pPr>
              <w:bidi w:val="0"/>
              <w:rPr>
                <w:rFonts w:hint="default"/>
              </w:rPr>
            </w:pPr>
            <w:r>
              <w:rPr>
                <w:lang w:val="en-US" w:eastAsia="zh-CN"/>
              </w:rPr>
              <w:t>High (daily billing operations)</w:t>
            </w:r>
          </w:p>
        </w:tc>
        <w:tc>
          <w:tcPr>
            <w:tcW w:w="2150" w:type="dxa"/>
            <w:vAlign w:val="center"/>
          </w:tcPr>
          <w:p w14:paraId="09C624EE">
            <w:pPr>
              <w:bidi w:val="0"/>
              <w:rPr>
                <w:rFonts w:hint="default"/>
              </w:rPr>
            </w:pPr>
            <w:r>
              <w:rPr>
                <w:lang w:val="en-US" w:eastAsia="zh-CN"/>
              </w:rPr>
              <w:t>Read/Write by user/admin</w:t>
            </w:r>
          </w:p>
        </w:tc>
      </w:tr>
      <w:tr w14:paraId="3659B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7D99949F">
            <w:pPr>
              <w:bidi w:val="0"/>
              <w:rPr>
                <w:rFonts w:hint="default"/>
              </w:rPr>
            </w:pPr>
            <w:r>
              <w:rPr>
                <w:lang w:val="en-US" w:eastAsia="zh-CN"/>
              </w:rPr>
              <w:t>Bill_Details</w:t>
            </w:r>
          </w:p>
        </w:tc>
        <w:tc>
          <w:tcPr>
            <w:tcW w:w="1741" w:type="dxa"/>
            <w:vAlign w:val="center"/>
          </w:tcPr>
          <w:p w14:paraId="07E78037">
            <w:pPr>
              <w:bidi w:val="0"/>
              <w:rPr>
                <w:rFonts w:hint="default"/>
              </w:rPr>
            </w:pPr>
            <w:r>
              <w:rPr>
                <w:lang w:val="en-US" w:eastAsia="zh-CN"/>
              </w:rPr>
              <w:t>Stores detailed information of items included in each bill</w:t>
            </w:r>
          </w:p>
        </w:tc>
        <w:tc>
          <w:tcPr>
            <w:tcW w:w="1754" w:type="dxa"/>
            <w:vAlign w:val="center"/>
          </w:tcPr>
          <w:p w14:paraId="572E798C">
            <w:pPr>
              <w:bidi w:val="0"/>
              <w:rPr>
                <w:rFonts w:hint="default"/>
              </w:rPr>
            </w:pPr>
            <w:r>
              <w:rPr>
                <w:lang w:val="en-US" w:eastAsia="zh-CN"/>
              </w:rPr>
              <w:t>detail_id, bill_id, product_id, quantity, price</w:t>
            </w:r>
          </w:p>
        </w:tc>
        <w:tc>
          <w:tcPr>
            <w:tcW w:w="1807" w:type="dxa"/>
            <w:vAlign w:val="center"/>
          </w:tcPr>
          <w:p w14:paraId="2CF9D936">
            <w:pPr>
              <w:bidi w:val="0"/>
              <w:rPr>
                <w:rFonts w:hint="default"/>
              </w:rPr>
            </w:pPr>
            <w:r>
              <w:rPr>
                <w:lang w:val="en-US" w:eastAsia="zh-CN"/>
              </w:rPr>
              <w:t>High (each transaction)</w:t>
            </w:r>
          </w:p>
        </w:tc>
        <w:tc>
          <w:tcPr>
            <w:tcW w:w="2150" w:type="dxa"/>
            <w:vAlign w:val="center"/>
          </w:tcPr>
          <w:p w14:paraId="080EAEEF">
            <w:pPr>
              <w:bidi w:val="0"/>
              <w:rPr>
                <w:rFonts w:hint="default"/>
              </w:rPr>
            </w:pPr>
            <w:r>
              <w:rPr>
                <w:lang w:val="en-US" w:eastAsia="zh-CN"/>
              </w:rPr>
              <w:t>Read/Write by system</w:t>
            </w:r>
          </w:p>
        </w:tc>
      </w:tr>
      <w:tr w14:paraId="78AA7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29DFDE12">
            <w:pPr>
              <w:bidi w:val="0"/>
              <w:rPr>
                <w:rFonts w:hint="default"/>
              </w:rPr>
            </w:pPr>
            <w:r>
              <w:rPr>
                <w:lang w:val="en-US" w:eastAsia="zh-CN"/>
              </w:rPr>
              <w:t>Sales</w:t>
            </w:r>
          </w:p>
        </w:tc>
        <w:tc>
          <w:tcPr>
            <w:tcW w:w="1741" w:type="dxa"/>
            <w:vAlign w:val="center"/>
          </w:tcPr>
          <w:p w14:paraId="0C572438">
            <w:pPr>
              <w:bidi w:val="0"/>
              <w:rPr>
                <w:rFonts w:hint="default"/>
              </w:rPr>
            </w:pPr>
            <w:r>
              <w:rPr>
                <w:lang w:val="en-US" w:eastAsia="zh-CN"/>
              </w:rPr>
              <w:t>Stores records of all completed sales transactions</w:t>
            </w:r>
          </w:p>
        </w:tc>
        <w:tc>
          <w:tcPr>
            <w:tcW w:w="1754" w:type="dxa"/>
            <w:vAlign w:val="center"/>
          </w:tcPr>
          <w:p w14:paraId="06153D5B">
            <w:pPr>
              <w:bidi w:val="0"/>
              <w:rPr>
                <w:rFonts w:hint="default"/>
              </w:rPr>
            </w:pPr>
            <w:r>
              <w:rPr>
                <w:lang w:val="en-US" w:eastAsia="zh-CN"/>
              </w:rPr>
              <w:t>sale_id, date, amount</w:t>
            </w:r>
          </w:p>
        </w:tc>
        <w:tc>
          <w:tcPr>
            <w:tcW w:w="1807" w:type="dxa"/>
            <w:vAlign w:val="center"/>
          </w:tcPr>
          <w:p w14:paraId="77DF8AB2">
            <w:pPr>
              <w:bidi w:val="0"/>
              <w:rPr>
                <w:rFonts w:hint="default"/>
              </w:rPr>
            </w:pPr>
            <w:r>
              <w:rPr>
                <w:lang w:val="en-US" w:eastAsia="zh-CN"/>
              </w:rPr>
              <w:t>Medium/High (reporting and analysis)</w:t>
            </w:r>
          </w:p>
        </w:tc>
        <w:tc>
          <w:tcPr>
            <w:tcW w:w="2150" w:type="dxa"/>
            <w:vAlign w:val="center"/>
          </w:tcPr>
          <w:p w14:paraId="55D8C92C">
            <w:pPr>
              <w:bidi w:val="0"/>
              <w:rPr>
                <w:rFonts w:hint="default"/>
              </w:rPr>
            </w:pPr>
            <w:r>
              <w:rPr>
                <w:lang w:val="en-US" w:eastAsia="zh-CN"/>
              </w:rPr>
              <w:t>Read/Write by system/admin</w:t>
            </w:r>
          </w:p>
        </w:tc>
      </w:tr>
      <w:tr w14:paraId="093EC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3E864F5C">
            <w:pPr>
              <w:bidi w:val="0"/>
              <w:rPr>
                <w:rFonts w:hint="default"/>
              </w:rPr>
            </w:pPr>
            <w:r>
              <w:rPr>
                <w:lang w:val="en-US" w:eastAsia="zh-CN"/>
              </w:rPr>
              <w:t>Database</w:t>
            </w:r>
          </w:p>
        </w:tc>
        <w:tc>
          <w:tcPr>
            <w:tcW w:w="1741" w:type="dxa"/>
            <w:vAlign w:val="center"/>
          </w:tcPr>
          <w:p w14:paraId="419F5091">
            <w:pPr>
              <w:bidi w:val="0"/>
              <w:rPr>
                <w:rFonts w:hint="default"/>
              </w:rPr>
            </w:pPr>
            <w:r>
              <w:rPr>
                <w:lang w:val="en-US" w:eastAsia="zh-CN"/>
              </w:rPr>
              <w:t>Central storage for all system data including users, products, and sales</w:t>
            </w:r>
          </w:p>
        </w:tc>
        <w:tc>
          <w:tcPr>
            <w:tcW w:w="1754" w:type="dxa"/>
            <w:vAlign w:val="center"/>
          </w:tcPr>
          <w:p w14:paraId="17E2A3D8">
            <w:pPr>
              <w:bidi w:val="0"/>
              <w:rPr>
                <w:rFonts w:hint="default"/>
              </w:rPr>
            </w:pPr>
            <w:r>
              <w:rPr>
                <w:lang w:val="en-US" w:eastAsia="zh-CN"/>
              </w:rPr>
              <w:t>tables, records, queries</w:t>
            </w:r>
          </w:p>
        </w:tc>
        <w:tc>
          <w:tcPr>
            <w:tcW w:w="1807" w:type="dxa"/>
            <w:vAlign w:val="center"/>
          </w:tcPr>
          <w:p w14:paraId="6CB44EC9">
            <w:pPr>
              <w:bidi w:val="0"/>
              <w:rPr>
                <w:rFonts w:hint="default"/>
              </w:rPr>
            </w:pPr>
            <w:r>
              <w:rPr>
                <w:lang w:val="en-US" w:eastAsia="zh-CN"/>
              </w:rPr>
              <w:t>Continuous (system-wide operations)</w:t>
            </w:r>
          </w:p>
        </w:tc>
        <w:tc>
          <w:tcPr>
            <w:tcW w:w="2150" w:type="dxa"/>
            <w:vAlign w:val="center"/>
          </w:tcPr>
          <w:p w14:paraId="5C3F737F">
            <w:pPr>
              <w:bidi w:val="0"/>
              <w:rPr>
                <w:rFonts w:hint="default"/>
              </w:rPr>
            </w:pPr>
            <w:r>
              <w:rPr>
                <w:lang w:val="en-US" w:eastAsia="zh-CN"/>
              </w:rPr>
              <w:t>Read/Write by system only</w:t>
            </w:r>
          </w:p>
        </w:tc>
      </w:tr>
    </w:tbl>
    <w:p w14:paraId="781E1F6E">
      <w:pPr>
        <w:pStyle w:val="3"/>
        <w:ind w:left="0" w:leftChars="0" w:firstLine="0" w:firstLineChars="0"/>
      </w:pPr>
    </w:p>
    <w:p w14:paraId="179B8EC7"/>
    <w:p w14:paraId="43A20DDA"/>
    <w:p w14:paraId="46886629"/>
    <w:p w14:paraId="374EA166"/>
    <w:p w14:paraId="7164B443">
      <w:pPr>
        <w:pStyle w:val="4"/>
        <w:keepNext w:val="0"/>
        <w:keepLines w:val="0"/>
        <w:widowControl/>
        <w:suppressLineNumbers w:val="0"/>
      </w:pPr>
      <w:r>
        <w:rPr>
          <w:rStyle w:val="25"/>
          <w:b/>
        </w:rPr>
        <w:t>3.7 Design Constraints</w:t>
      </w:r>
    </w:p>
    <w:p w14:paraId="76F684E3">
      <w:pPr>
        <w:pStyle w:val="5"/>
        <w:keepNext w:val="0"/>
        <w:keepLines w:val="0"/>
        <w:widowControl/>
        <w:suppressLineNumbers w:val="0"/>
        <w:rPr>
          <w:rFonts w:hint="default" w:ascii="Times New Roman" w:hAnsi="Times New Roman" w:cs="Times New Roman"/>
        </w:rPr>
      </w:pPr>
      <w:r>
        <w:rPr>
          <w:rStyle w:val="25"/>
          <w:rFonts w:hint="default" w:ascii="Times New Roman" w:hAnsi="Times New Roman" w:cs="Times New Roman"/>
          <w:b/>
          <w:bCs/>
        </w:rPr>
        <w:t>2.3.1 Visual Design</w:t>
      </w:r>
    </w:p>
    <w:p w14:paraId="382BAC62">
      <w:pPr>
        <w:bidi w:val="0"/>
        <w:spacing w:line="360" w:lineRule="auto"/>
        <w:rPr>
          <w:rFonts w:hint="default" w:ascii="Times New Roman" w:hAnsi="Times New Roman" w:cs="Times New Roman"/>
        </w:rPr>
      </w:pPr>
      <w:r>
        <w:rPr>
          <w:rFonts w:hint="default" w:ascii="Times New Roman" w:hAnsi="Times New Roman" w:cs="Times New Roman"/>
        </w:rPr>
        <w:t>The user interface was created using tkinter, keeping to a simple design to make it easy to read and use. All text fields, entry fields, buttons and labels were properly aligned with appropriate spacing between each other to maintain a professional and user friendly interface.</w:t>
      </w:r>
    </w:p>
    <w:p w14:paraId="2133420F">
      <w:pPr>
        <w:pStyle w:val="5"/>
        <w:keepNext w:val="0"/>
        <w:keepLines w:val="0"/>
        <w:widowControl/>
        <w:suppressLineNumbers w:val="0"/>
        <w:rPr>
          <w:rFonts w:hint="default" w:ascii="Times New Roman" w:hAnsi="Times New Roman" w:cs="Times New Roman"/>
        </w:rPr>
      </w:pPr>
      <w:r>
        <w:rPr>
          <w:rStyle w:val="25"/>
          <w:rFonts w:hint="default" w:ascii="Times New Roman" w:hAnsi="Times New Roman" w:cs="Times New Roman"/>
          <w:b/>
          <w:bCs/>
        </w:rPr>
        <w:t>2.3.2 User Experience (UX)</w:t>
      </w:r>
    </w:p>
    <w:p w14:paraId="24C420B3">
      <w:pPr>
        <w:pStyle w:val="23"/>
        <w:keepNext w:val="0"/>
        <w:keepLines w:val="0"/>
        <w:widowControl/>
        <w:suppressLineNumbers w:val="0"/>
        <w:spacing w:line="360" w:lineRule="auto"/>
        <w:jc w:val="both"/>
      </w:pPr>
      <w:r>
        <w:rPr>
          <w:rFonts w:hint="default"/>
        </w:rPr>
        <w:t>The system is designed with user-friendliness in mind. Throughout the system users are able to jump between the product management module and the billing module amongst others. Using a straightforward user interface and clear function buttons the system has kept the amount of actions users have to complete to a minimum. While the platform can be fully utilised by a non-technical user, system administrators can also configure complex rules that control access and actions.</w:t>
      </w:r>
    </w:p>
    <w:p w14:paraId="4105B653">
      <w:pPr>
        <w:pStyle w:val="5"/>
        <w:keepNext w:val="0"/>
        <w:keepLines w:val="0"/>
        <w:widowControl/>
        <w:suppressLineNumbers w:val="0"/>
        <w:rPr>
          <w:rFonts w:hint="default" w:ascii="Times New Roman" w:hAnsi="Times New Roman" w:cs="Times New Roman"/>
        </w:rPr>
      </w:pPr>
      <w:r>
        <w:rPr>
          <w:rStyle w:val="25"/>
          <w:rFonts w:hint="default" w:ascii="Times New Roman" w:hAnsi="Times New Roman" w:cs="Times New Roman"/>
          <w:b/>
          <w:bCs/>
        </w:rPr>
        <w:t>2.3.3 Responsive Interface</w:t>
      </w:r>
    </w:p>
    <w:p w14:paraId="4FC3A1FD">
      <w:pPr>
        <w:bidi w:val="0"/>
        <w:spacing w:line="360" w:lineRule="auto"/>
      </w:pPr>
      <w:r>
        <w:rPr>
          <w:rFonts w:hint="default"/>
        </w:rPr>
        <w:t>The system is configured for easy use and all interactions are handled through a responsive desktop interface. The interface adjusts itself so that all features can be interactively accessed regardless of window size and desktop resolution. Although non-web based, it is cleverly designed to ensure all features are fully accessible without any changes to the layout or anomalies (unlike traditional Tkinter systems).</w:t>
      </w:r>
    </w:p>
    <w:p w14:paraId="10755CC1">
      <w:pPr>
        <w:pStyle w:val="5"/>
        <w:keepNext w:val="0"/>
        <w:keepLines w:val="0"/>
        <w:widowControl/>
        <w:suppressLineNumbers w:val="0"/>
        <w:jc w:val="both"/>
        <w:rPr>
          <w:rFonts w:hint="default" w:ascii="Times New Roman" w:hAnsi="Times New Roman" w:cs="Times New Roman"/>
        </w:rPr>
      </w:pPr>
      <w:r>
        <w:rPr>
          <w:rStyle w:val="25"/>
          <w:rFonts w:hint="default" w:ascii="Times New Roman" w:hAnsi="Times New Roman" w:cs="Times New Roman"/>
          <w:b/>
          <w:bCs/>
        </w:rPr>
        <w:t>2.3.4 Security</w:t>
      </w:r>
    </w:p>
    <w:p w14:paraId="570E32DC">
      <w:pPr>
        <w:pStyle w:val="23"/>
        <w:keepNext w:val="0"/>
        <w:keepLines w:val="0"/>
        <w:widowControl/>
        <w:suppressLineNumbers w:val="0"/>
        <w:spacing w:line="360" w:lineRule="auto"/>
        <w:jc w:val="both"/>
      </w:pPr>
      <w:r>
        <w:rPr>
          <w:rFonts w:hint="default"/>
        </w:rPr>
        <w:t>Security is always a priority, as login and role-based access control to the different functions ensure that only the authorized individual can access the specific features you need to. Functions like updating of products and user management are locked down to the administrators as well to further secure the environment. In a shop environment, you can rest assured that your data is safe.</w:t>
      </w:r>
    </w:p>
    <w:p w14:paraId="0EEABA55">
      <w:pPr>
        <w:pStyle w:val="5"/>
        <w:keepNext w:val="0"/>
        <w:keepLines w:val="0"/>
        <w:widowControl/>
        <w:suppressLineNumbers w:val="0"/>
        <w:rPr>
          <w:rFonts w:hint="default" w:ascii="Times New Roman" w:hAnsi="Times New Roman" w:cs="Times New Roman"/>
        </w:rPr>
      </w:pPr>
      <w:r>
        <w:rPr>
          <w:rStyle w:val="25"/>
          <w:rFonts w:hint="default" w:ascii="Times New Roman" w:hAnsi="Times New Roman" w:cs="Times New Roman"/>
          <w:b/>
          <w:bCs/>
        </w:rPr>
        <w:t>2.3.5 Performance</w:t>
      </w:r>
    </w:p>
    <w:p w14:paraId="436B639A">
      <w:pPr>
        <w:pStyle w:val="23"/>
        <w:keepNext w:val="0"/>
        <w:keepLines w:val="0"/>
        <w:widowControl/>
        <w:suppressLineNumbers w:val="0"/>
        <w:spacing w:beforeAutospacing="1"/>
      </w:pPr>
      <w:r>
        <w:rPr>
          <w:rFonts w:hint="default"/>
        </w:rPr>
        <w:t>The system is designed to function very efficiently in the daily operations of a shop. User commands are processed instantly, bills are generated immediately and required information retrieved speedily. Since it is a desktop application, the system does not require internet connection. Therefore, it can be designed to function perfectly well on a medium range computer hardware.</w:t>
      </w:r>
    </w:p>
    <w:p w14:paraId="5393365E">
      <w:pPr>
        <w:pStyle w:val="2"/>
        <w:spacing w:line="276" w:lineRule="auto"/>
      </w:pPr>
      <w:bookmarkStart w:id="45" w:name="_Toc506459175"/>
      <w:bookmarkStart w:id="46" w:name="_Toc438068853"/>
      <w:bookmarkStart w:id="47" w:name="_Toc506458809"/>
      <w:r>
        <w:t>4. Analysis Models</w:t>
      </w:r>
      <w:bookmarkEnd w:id="45"/>
      <w:bookmarkEnd w:id="46"/>
      <w:bookmarkEnd w:id="47"/>
    </w:p>
    <w:p w14:paraId="0544B098">
      <w:pPr>
        <w:pStyle w:val="23"/>
        <w:keepNext w:val="0"/>
        <w:keepLines w:val="0"/>
        <w:widowControl/>
        <w:suppressLineNumbers w:val="0"/>
        <w:spacing w:beforeAutospacing="1" w:line="360" w:lineRule="auto"/>
        <w:jc w:val="both"/>
        <w:rPr>
          <w:rFonts w:hint="default" w:ascii="Calibri" w:hAnsi="Calibri" w:cs="Calibri"/>
          <w:sz w:val="22"/>
          <w:szCs w:val="22"/>
        </w:rPr>
      </w:pPr>
      <w:r>
        <w:rPr>
          <w:rFonts w:hint="default" w:ascii="Calibri" w:hAnsi="Calibri" w:cs="Calibri"/>
          <w:sz w:val="22"/>
          <w:szCs w:val="22"/>
        </w:rPr>
        <w:t xml:space="preserve">Several analysis models have been developed to provide a clear understanding of the functional and non-functional requirements of the </w:t>
      </w:r>
      <w:r>
        <w:rPr>
          <w:rStyle w:val="25"/>
          <w:rFonts w:hint="default" w:ascii="Calibri" w:hAnsi="Calibri" w:cs="Calibri"/>
          <w:sz w:val="22"/>
          <w:szCs w:val="22"/>
          <w:lang w:val="en-US"/>
        </w:rPr>
        <w:t>Pesticide Shop Management System</w:t>
      </w:r>
      <w:r>
        <w:rPr>
          <w:rFonts w:hint="default" w:ascii="Calibri" w:hAnsi="Calibri" w:cs="Calibri"/>
          <w:sz w:val="22"/>
          <w:szCs w:val="22"/>
        </w:rPr>
        <w:t xml:space="preserve"> system and to support traceability throughout the SRS. These models include </w:t>
      </w:r>
      <w:r>
        <w:rPr>
          <w:rStyle w:val="25"/>
          <w:rFonts w:hint="default" w:ascii="Calibri" w:hAnsi="Calibri" w:cs="Calibri"/>
          <w:sz w:val="22"/>
          <w:szCs w:val="22"/>
        </w:rPr>
        <w:t>use case diagrams, class diagrams, sequence diagrams, entity-relationship (ER) diagrams, and state transition diagrams</w:t>
      </w:r>
      <w:r>
        <w:rPr>
          <w:rFonts w:hint="default" w:ascii="Calibri" w:hAnsi="Calibri" w:cs="Calibri"/>
          <w:sz w:val="22"/>
          <w:szCs w:val="22"/>
        </w:rPr>
        <w:t>.</w:t>
      </w:r>
    </w:p>
    <w:p w14:paraId="0312FCD4">
      <w:pPr>
        <w:pStyle w:val="23"/>
        <w:keepNext w:val="0"/>
        <w:keepLines w:val="0"/>
        <w:widowControl/>
        <w:numPr>
          <w:ilvl w:val="0"/>
          <w:numId w:val="1"/>
        </w:numPr>
        <w:suppressLineNumbers w:val="0"/>
        <w:spacing w:beforeAutospacing="1" w:line="360" w:lineRule="auto"/>
        <w:ind w:left="420" w:leftChars="0" w:hanging="420" w:firstLineChars="0"/>
        <w:jc w:val="both"/>
        <w:rPr>
          <w:rFonts w:hint="default" w:ascii="Calibri" w:hAnsi="Calibri" w:cs="Calibri"/>
          <w:sz w:val="22"/>
          <w:szCs w:val="22"/>
        </w:rPr>
      </w:pPr>
      <w:r>
        <w:rPr>
          <w:rFonts w:hint="default" w:ascii="Calibri" w:hAnsi="Calibri" w:cs="Calibri"/>
          <w:sz w:val="22"/>
          <w:szCs w:val="22"/>
        </w:rPr>
        <w:t xml:space="preserve">The </w:t>
      </w:r>
      <w:r>
        <w:rPr>
          <w:rStyle w:val="25"/>
          <w:rFonts w:hint="default" w:ascii="Calibri" w:hAnsi="Calibri" w:cs="Calibri"/>
          <w:sz w:val="22"/>
          <w:szCs w:val="22"/>
        </w:rPr>
        <w:t>use case diagram</w:t>
      </w:r>
      <w:r>
        <w:rPr>
          <w:rFonts w:hint="default" w:ascii="Calibri" w:hAnsi="Calibri" w:cs="Calibri"/>
          <w:sz w:val="22"/>
          <w:szCs w:val="22"/>
        </w:rPr>
        <w:t xml:space="preserve"> identifies interactions between external actors, such as users, administrators, and external services (e.g., email, analytics APIs), with the system, providing a visual representation of all primary functionalities, including service browsing, campaign management, user management, reporting, notifications, and system configuration.</w:t>
      </w:r>
    </w:p>
    <w:p w14:paraId="090057C2">
      <w:pPr>
        <w:pStyle w:val="23"/>
        <w:keepNext w:val="0"/>
        <w:keepLines w:val="0"/>
        <w:widowControl/>
        <w:numPr>
          <w:ilvl w:val="0"/>
          <w:numId w:val="1"/>
        </w:numPr>
        <w:suppressLineNumbers w:val="0"/>
        <w:spacing w:beforeAutospacing="1" w:line="360" w:lineRule="auto"/>
        <w:ind w:left="420" w:leftChars="0" w:hanging="420" w:firstLineChars="0"/>
        <w:jc w:val="both"/>
        <w:rPr>
          <w:rFonts w:hint="default" w:ascii="Calibri" w:hAnsi="Calibri" w:cs="Calibri"/>
          <w:sz w:val="22"/>
          <w:szCs w:val="22"/>
        </w:rPr>
      </w:pPr>
      <w:r>
        <w:rPr>
          <w:rFonts w:hint="default" w:ascii="Calibri" w:hAnsi="Calibri" w:cs="Calibri"/>
          <w:sz w:val="22"/>
          <w:szCs w:val="22"/>
        </w:rPr>
        <w:t xml:space="preserve">The </w:t>
      </w:r>
      <w:r>
        <w:rPr>
          <w:rStyle w:val="25"/>
          <w:rFonts w:hint="default" w:ascii="Calibri" w:hAnsi="Calibri" w:cs="Calibri"/>
          <w:sz w:val="22"/>
          <w:szCs w:val="22"/>
        </w:rPr>
        <w:t>class diagram</w:t>
      </w:r>
      <w:r>
        <w:rPr>
          <w:rFonts w:hint="default" w:ascii="Calibri" w:hAnsi="Calibri" w:cs="Calibri"/>
          <w:sz w:val="22"/>
          <w:szCs w:val="22"/>
        </w:rPr>
        <w:t xml:space="preserve"> captures the static structure of the system, showing major classes such as </w:t>
      </w:r>
      <w:r>
        <w:rPr>
          <w:rStyle w:val="17"/>
          <w:rFonts w:hint="default" w:ascii="Calibri" w:hAnsi="Calibri" w:cs="Calibri"/>
          <w:sz w:val="22"/>
          <w:szCs w:val="22"/>
        </w:rPr>
        <w:t>SystemController</w:t>
      </w:r>
      <w:r>
        <w:rPr>
          <w:rFonts w:hint="default" w:ascii="Calibri" w:hAnsi="Calibri" w:cs="Calibri"/>
          <w:sz w:val="22"/>
          <w:szCs w:val="22"/>
        </w:rPr>
        <w:t xml:space="preserve">, </w:t>
      </w:r>
      <w:r>
        <w:rPr>
          <w:rStyle w:val="17"/>
          <w:rFonts w:hint="default" w:ascii="Calibri" w:hAnsi="Calibri" w:cs="Calibri"/>
          <w:sz w:val="22"/>
          <w:szCs w:val="22"/>
        </w:rPr>
        <w:t>User</w:t>
      </w:r>
      <w:r>
        <w:rPr>
          <w:rFonts w:hint="default" w:ascii="Calibri" w:hAnsi="Calibri" w:cs="Calibri"/>
          <w:sz w:val="22"/>
          <w:szCs w:val="22"/>
        </w:rPr>
        <w:t xml:space="preserve">, </w:t>
      </w:r>
      <w:r>
        <w:rPr>
          <w:rStyle w:val="17"/>
          <w:rFonts w:hint="default" w:ascii="Calibri" w:hAnsi="Calibri" w:cs="Calibri"/>
          <w:sz w:val="22"/>
          <w:szCs w:val="22"/>
        </w:rPr>
        <w:t>Campaign</w:t>
      </w:r>
      <w:r>
        <w:rPr>
          <w:rFonts w:hint="default" w:ascii="Calibri" w:hAnsi="Calibri" w:cs="Calibri"/>
          <w:sz w:val="22"/>
          <w:szCs w:val="22"/>
        </w:rPr>
        <w:t xml:space="preserve">, </w:t>
      </w:r>
      <w:r>
        <w:rPr>
          <w:rStyle w:val="17"/>
          <w:rFonts w:hint="default" w:ascii="Calibri" w:hAnsi="Calibri" w:cs="Calibri"/>
          <w:sz w:val="22"/>
          <w:szCs w:val="22"/>
        </w:rPr>
        <w:t>ServiceManager</w:t>
      </w:r>
      <w:r>
        <w:rPr>
          <w:rFonts w:hint="default" w:ascii="Calibri" w:hAnsi="Calibri" w:cs="Calibri"/>
          <w:sz w:val="22"/>
          <w:szCs w:val="22"/>
        </w:rPr>
        <w:t xml:space="preserve">, </w:t>
      </w:r>
      <w:r>
        <w:rPr>
          <w:rStyle w:val="17"/>
          <w:rFonts w:hint="default" w:ascii="Calibri" w:hAnsi="Calibri" w:cs="Calibri"/>
          <w:sz w:val="22"/>
          <w:szCs w:val="22"/>
        </w:rPr>
        <w:t>Analytics</w:t>
      </w:r>
      <w:r>
        <w:rPr>
          <w:rFonts w:hint="default" w:ascii="Calibri" w:hAnsi="Calibri" w:cs="Calibri"/>
          <w:sz w:val="22"/>
          <w:szCs w:val="22"/>
        </w:rPr>
        <w:t xml:space="preserve">, </w:t>
      </w:r>
      <w:r>
        <w:rPr>
          <w:rStyle w:val="17"/>
          <w:rFonts w:hint="default" w:ascii="Calibri" w:hAnsi="Calibri" w:cs="Calibri"/>
          <w:sz w:val="22"/>
          <w:szCs w:val="22"/>
        </w:rPr>
        <w:t>NotificationManager</w:t>
      </w:r>
      <w:r>
        <w:rPr>
          <w:rFonts w:hint="default" w:ascii="Calibri" w:hAnsi="Calibri" w:cs="Calibri"/>
          <w:sz w:val="22"/>
          <w:szCs w:val="22"/>
        </w:rPr>
        <w:t xml:space="preserve">, and </w:t>
      </w:r>
      <w:r>
        <w:rPr>
          <w:rStyle w:val="17"/>
          <w:rFonts w:hint="default" w:ascii="Calibri" w:hAnsi="Calibri" w:cs="Calibri"/>
          <w:sz w:val="22"/>
          <w:szCs w:val="22"/>
        </w:rPr>
        <w:t>Logger</w:t>
      </w:r>
      <w:r>
        <w:rPr>
          <w:rFonts w:hint="default" w:ascii="Calibri" w:hAnsi="Calibri" w:cs="Calibri"/>
          <w:sz w:val="22"/>
          <w:szCs w:val="22"/>
        </w:rPr>
        <w:t>, along with their relationships. This allows developers to trace each class to the functional requirements it supports.</w:t>
      </w:r>
    </w:p>
    <w:p w14:paraId="71638AEF">
      <w:pPr>
        <w:pStyle w:val="23"/>
        <w:keepNext w:val="0"/>
        <w:keepLines w:val="0"/>
        <w:widowControl/>
        <w:numPr>
          <w:ilvl w:val="0"/>
          <w:numId w:val="1"/>
        </w:numPr>
        <w:suppressLineNumbers w:val="0"/>
        <w:spacing w:beforeAutospacing="1" w:line="360" w:lineRule="auto"/>
        <w:ind w:left="420" w:leftChars="0" w:hanging="420" w:firstLineChars="0"/>
        <w:jc w:val="both"/>
        <w:rPr>
          <w:rFonts w:hint="default" w:ascii="Calibri" w:hAnsi="Calibri" w:cs="Calibri"/>
          <w:sz w:val="22"/>
          <w:szCs w:val="22"/>
        </w:rPr>
      </w:pPr>
      <w:r>
        <w:rPr>
          <w:rStyle w:val="25"/>
          <w:rFonts w:hint="default" w:ascii="Calibri" w:hAnsi="Calibri" w:cs="Calibri"/>
          <w:sz w:val="22"/>
          <w:szCs w:val="22"/>
        </w:rPr>
        <w:t>Sequence diagrams</w:t>
      </w:r>
      <w:r>
        <w:rPr>
          <w:rFonts w:hint="default" w:ascii="Calibri" w:hAnsi="Calibri" w:cs="Calibri"/>
          <w:sz w:val="22"/>
          <w:szCs w:val="22"/>
        </w:rPr>
        <w:t xml:space="preserve"> illustrate the flow of operations for critical functions, such as creating campaigns, updating analytics, sending notifications, or generating reports, showing the order of interactions between classes and external entities.</w:t>
      </w:r>
    </w:p>
    <w:p w14:paraId="04FC1525">
      <w:pPr>
        <w:pStyle w:val="23"/>
        <w:keepNext w:val="0"/>
        <w:keepLines w:val="0"/>
        <w:widowControl/>
        <w:numPr>
          <w:ilvl w:val="0"/>
          <w:numId w:val="1"/>
        </w:numPr>
        <w:suppressLineNumbers w:val="0"/>
        <w:spacing w:beforeAutospacing="1" w:line="360" w:lineRule="auto"/>
        <w:ind w:left="420" w:leftChars="0" w:hanging="420" w:firstLineChars="0"/>
        <w:jc w:val="both"/>
        <w:rPr>
          <w:rFonts w:hint="default" w:ascii="Calibri" w:hAnsi="Calibri" w:cs="Calibri"/>
          <w:sz w:val="22"/>
          <w:szCs w:val="22"/>
        </w:rPr>
      </w:pPr>
      <w:r>
        <w:rPr>
          <w:rFonts w:hint="default" w:ascii="Calibri" w:hAnsi="Calibri" w:cs="Calibri"/>
          <w:sz w:val="22"/>
          <w:szCs w:val="22"/>
        </w:rPr>
        <w:t xml:space="preserve">The </w:t>
      </w:r>
      <w:r>
        <w:rPr>
          <w:rStyle w:val="25"/>
          <w:rFonts w:hint="default" w:ascii="Calibri" w:hAnsi="Calibri" w:cs="Calibri"/>
          <w:sz w:val="22"/>
          <w:szCs w:val="22"/>
        </w:rPr>
        <w:t>ER diagram</w:t>
      </w:r>
      <w:r>
        <w:rPr>
          <w:rFonts w:hint="default" w:ascii="Calibri" w:hAnsi="Calibri" w:cs="Calibri"/>
          <w:sz w:val="22"/>
          <w:szCs w:val="22"/>
        </w:rPr>
        <w:t xml:space="preserve"> represents the logical data model, identifying data entities, attributes, and relationships for users, campaigns, services, metrics, and alerts, providing a foundation for database design and ensuring traceability to data storage and retrieval requirements.</w:t>
      </w:r>
    </w:p>
    <w:p w14:paraId="3346EE1C">
      <w:pPr>
        <w:pStyle w:val="23"/>
        <w:keepNext w:val="0"/>
        <w:keepLines w:val="0"/>
        <w:widowControl/>
        <w:numPr>
          <w:ilvl w:val="0"/>
          <w:numId w:val="1"/>
        </w:numPr>
        <w:suppressLineNumbers w:val="0"/>
        <w:spacing w:beforeAutospacing="1" w:line="360" w:lineRule="auto"/>
        <w:ind w:left="420" w:leftChars="0" w:hanging="420" w:firstLineChars="0"/>
        <w:jc w:val="both"/>
        <w:rPr>
          <w:rFonts w:hint="default" w:ascii="Calibri" w:hAnsi="Calibri" w:cs="Calibri"/>
          <w:sz w:val="22"/>
          <w:szCs w:val="22"/>
        </w:rPr>
      </w:pPr>
      <w:r>
        <w:rPr>
          <w:rStyle w:val="25"/>
          <w:rFonts w:hint="default" w:ascii="Calibri" w:hAnsi="Calibri" w:cs="Calibri"/>
          <w:sz w:val="22"/>
          <w:szCs w:val="22"/>
        </w:rPr>
        <w:t>State transition diagrams</w:t>
      </w:r>
      <w:r>
        <w:rPr>
          <w:rFonts w:hint="default" w:ascii="Calibri" w:hAnsi="Calibri" w:cs="Calibri"/>
          <w:sz w:val="22"/>
          <w:szCs w:val="22"/>
        </w:rPr>
        <w:t xml:space="preserve"> model the dynamic behavior of key system components, such as campaign states (draft, active, completed) and notification sequences, ensuring all possible system states and transitions are accounted for in functional requirements.</w:t>
      </w:r>
    </w:p>
    <w:p w14:paraId="4E3E4403">
      <w:pPr>
        <w:pStyle w:val="23"/>
        <w:keepNext w:val="0"/>
        <w:keepLines w:val="0"/>
        <w:widowControl/>
        <w:suppressLineNumbers w:val="0"/>
        <w:spacing w:beforeAutospacing="1" w:line="360" w:lineRule="auto"/>
        <w:jc w:val="both"/>
        <w:rPr>
          <w:rFonts w:hint="default" w:ascii="Calibri" w:hAnsi="Calibri" w:cs="Calibri"/>
          <w:sz w:val="22"/>
          <w:szCs w:val="22"/>
        </w:rPr>
      </w:pPr>
      <w:r>
        <w:rPr>
          <w:rFonts w:hint="default" w:ascii="Calibri" w:hAnsi="Calibri" w:cs="Calibri"/>
          <w:sz w:val="22"/>
          <w:szCs w:val="22"/>
        </w:rPr>
        <w:t>Together, these analysis models form a comprehensive framework that supports the derivation, validation, and traceability of all requirements documented in this SRS, providing developers and stakeholders with a clear understanding of system behavior, interactions, and expected operations.</w:t>
      </w:r>
    </w:p>
    <w:p w14:paraId="7E1F8C6F">
      <w:pPr>
        <w:pStyle w:val="3"/>
      </w:pPr>
      <w:bookmarkStart w:id="48" w:name="_Toc506459176"/>
      <w:bookmarkStart w:id="49" w:name="_Toc438068854"/>
      <w:bookmarkStart w:id="50" w:name="_Toc506458810"/>
    </w:p>
    <w:p w14:paraId="67D8A17F">
      <w:pPr>
        <w:pStyle w:val="3"/>
        <w:ind w:left="0" w:leftChars="0" w:firstLine="0" w:firstLineChars="0"/>
      </w:pPr>
    </w:p>
    <w:p w14:paraId="418FD2D0"/>
    <w:p w14:paraId="5A4F7687">
      <w:pPr>
        <w:pStyle w:val="3"/>
      </w:pPr>
      <w:r>
        <w:t>4.1  Sequence Diagrams</w:t>
      </w:r>
      <w:bookmarkEnd w:id="48"/>
      <w:bookmarkEnd w:id="49"/>
      <w:bookmarkEnd w:id="50"/>
    </w:p>
    <w:p w14:paraId="6CE37916">
      <w:pPr>
        <w:rPr>
          <w:rFonts w:hint="default"/>
          <w:lang w:val="en-US"/>
        </w:rPr>
      </w:pPr>
      <w:r>
        <w:rPr>
          <w:rFonts w:hint="default"/>
          <w:lang w:val="en-US"/>
        </w:rPr>
        <w:drawing>
          <wp:inline distT="0" distB="0" distL="114300" distR="114300">
            <wp:extent cx="5729605" cy="6859270"/>
            <wp:effectExtent l="0" t="0" r="4445" b="17780"/>
            <wp:docPr id="4" name="Picture 4" descr="pes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es sequence"/>
                    <pic:cNvPicPr>
                      <a:picLocks noChangeAspect="1"/>
                    </pic:cNvPicPr>
                  </pic:nvPicPr>
                  <pic:blipFill>
                    <a:blip r:embed="rId12"/>
                    <a:stretch>
                      <a:fillRect/>
                    </a:stretch>
                  </pic:blipFill>
                  <pic:spPr>
                    <a:xfrm>
                      <a:off x="0" y="0"/>
                      <a:ext cx="5729605" cy="6859270"/>
                    </a:xfrm>
                    <a:prstGeom prst="rect">
                      <a:avLst/>
                    </a:prstGeom>
                  </pic:spPr>
                </pic:pic>
              </a:graphicData>
            </a:graphic>
          </wp:inline>
        </w:drawing>
      </w:r>
    </w:p>
    <w:p w14:paraId="41125FE7">
      <w:pPr>
        <w:pStyle w:val="3"/>
        <w:ind w:left="0" w:firstLine="0"/>
      </w:pPr>
      <w:bookmarkStart w:id="51" w:name="_Toc506459177"/>
      <w:bookmarkStart w:id="52" w:name="_Toc438068855"/>
      <w:bookmarkStart w:id="53" w:name="_Toc506458811"/>
      <w:r>
        <w:t>4.2  Data Flow Diagrams (DFD)</w:t>
      </w:r>
      <w:bookmarkEnd w:id="51"/>
      <w:bookmarkEnd w:id="52"/>
      <w:bookmarkEnd w:id="53"/>
    </w:p>
    <w:p w14:paraId="78F5F249">
      <w:pPr>
        <w:pStyle w:val="3"/>
      </w:pPr>
      <w:r>
        <w:t>Level 0</w:t>
      </w:r>
    </w:p>
    <w:p w14:paraId="4D7DF617">
      <w:pPr>
        <w:rPr>
          <w:rFonts w:hint="default"/>
          <w:lang w:val="en-US"/>
        </w:rPr>
      </w:pPr>
      <w:r>
        <w:rPr>
          <w:rFonts w:hint="default"/>
          <w:lang w:val="en-US"/>
        </w:rPr>
        <w:drawing>
          <wp:inline distT="0" distB="0" distL="114300" distR="114300">
            <wp:extent cx="5732145" cy="1657985"/>
            <wp:effectExtent l="0" t="0" r="1905" b="18415"/>
            <wp:docPr id="5" name="Picture 5" descr="dfd 0 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fd 0 pes"/>
                    <pic:cNvPicPr>
                      <a:picLocks noChangeAspect="1"/>
                    </pic:cNvPicPr>
                  </pic:nvPicPr>
                  <pic:blipFill>
                    <a:blip r:embed="rId13"/>
                    <a:stretch>
                      <a:fillRect/>
                    </a:stretch>
                  </pic:blipFill>
                  <pic:spPr>
                    <a:xfrm>
                      <a:off x="0" y="0"/>
                      <a:ext cx="5732145" cy="1657985"/>
                    </a:xfrm>
                    <a:prstGeom prst="rect">
                      <a:avLst/>
                    </a:prstGeom>
                  </pic:spPr>
                </pic:pic>
              </a:graphicData>
            </a:graphic>
          </wp:inline>
        </w:drawing>
      </w:r>
    </w:p>
    <w:p w14:paraId="1F219B81"/>
    <w:p w14:paraId="1CC0EBA0">
      <w:pPr>
        <w:pStyle w:val="2"/>
        <w:spacing w:line="276" w:lineRule="auto"/>
      </w:pPr>
      <w:bookmarkStart w:id="54" w:name="_Toc438068857"/>
      <w:r>
        <w:t>5. Supporting Information</w:t>
      </w:r>
      <w:bookmarkEnd w:id="54"/>
    </w:p>
    <w:p w14:paraId="499FE2F3">
      <w:pPr>
        <w:pStyle w:val="23"/>
        <w:keepNext w:val="0"/>
        <w:keepLines w:val="0"/>
        <w:widowControl/>
        <w:suppressLineNumbers w:val="0"/>
        <w:spacing w:beforeAutospacing="1" w:line="360" w:lineRule="auto"/>
        <w:jc w:val="both"/>
        <w:rPr>
          <w:rFonts w:hint="default" w:ascii="Calibri" w:hAnsi="Calibri" w:cs="Calibri"/>
          <w:sz w:val="22"/>
          <w:szCs w:val="22"/>
        </w:rPr>
      </w:pPr>
      <w:r>
        <w:rPr>
          <w:rFonts w:hint="default" w:ascii="Calibri" w:hAnsi="Calibri" w:cs="Calibri"/>
          <w:sz w:val="22"/>
          <w:szCs w:val="22"/>
        </w:rPr>
        <w:t>The Pesticide Shop Management System is a Desktop management system that helps you track and manage your daily shop operations for any type of pesticide and agricultural supplies shop. The system allows you to manage your inventory of products and services, generate and print customer bills for each transaction, and record every sales transaction made on a daily basis. Product information, user accounts, billing records, and all of your sales data are efficiently organized and stored for future reference and report generation.</w:t>
      </w:r>
      <w:bookmarkStart w:id="55" w:name="_GoBack"/>
      <w:bookmarkEnd w:id="55"/>
    </w:p>
    <w:p w14:paraId="4CBA9270">
      <w:pPr>
        <w:pStyle w:val="23"/>
        <w:keepNext w:val="0"/>
        <w:keepLines w:val="0"/>
        <w:widowControl/>
        <w:suppressLineNumbers w:val="0"/>
        <w:spacing w:beforeAutospacing="1" w:line="360" w:lineRule="auto"/>
        <w:jc w:val="both"/>
      </w:pPr>
      <w:r>
        <w:rPr>
          <w:rFonts w:hint="default" w:ascii="Calibri" w:hAnsi="Calibri" w:cs="Calibri"/>
          <w:sz w:val="22"/>
          <w:szCs w:val="22"/>
        </w:rPr>
        <w:t>Our design solutions emphasize usability, reliability and maintainability so that people with minimal training can perform simple tasks like adding products, paying for them and tracking their sales. The system is complemented with secure login features to administer users and assign privileges to administrators and regular users. We have made provisions for other non-functional requirements such as performance, accuracy, security and reliability to make the system just right for a retail shop.</w:t>
      </w:r>
    </w:p>
    <w:p w14:paraId="1CEDF523">
      <w:pPr>
        <w:tabs>
          <w:tab w:val="left" w:pos="360"/>
          <w:tab w:val="left" w:pos="1260"/>
          <w:tab w:val="left" w:pos="3240"/>
        </w:tabs>
        <w:spacing w:line="276" w:lineRule="auto"/>
        <w:ind w:right="-360"/>
        <w:rPr>
          <w:rFonts w:ascii="Times New Roman" w:hAnsi="Times New Roman" w:cs="Times New Roman"/>
        </w:rPr>
      </w:pPr>
    </w:p>
    <w:sectPr>
      <w:footerReference r:id="rId7" w:type="default"/>
      <w:pgSz w:w="11909" w:h="16834"/>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Old English Text MT">
    <w:panose1 w:val="03040902040508030806"/>
    <w:charset w:val="00"/>
    <w:family w:val="script"/>
    <w:pitch w:val="default"/>
    <w:sig w:usb0="00000003" w:usb1="00000000" w:usb2="00000000" w:usb3="00000000" w:csb0="20000001" w:csb1="00000000"/>
  </w:font>
  <w:font w:name="Corbel">
    <w:panose1 w:val="020B0503020204020204"/>
    <w:charset w:val="00"/>
    <w:family w:val="auto"/>
    <w:pitch w:val="default"/>
    <w:sig w:usb0="A00002EF" w:usb1="4000A44B" w:usb2="00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46014323"/>
      <w:docPartObj>
        <w:docPartGallery w:val="autotext"/>
      </w:docPartObj>
    </w:sdtPr>
    <w:sdtContent>
      <w:p w14:paraId="7535A2C6">
        <w:pPr>
          <w:pStyle w:val="15"/>
          <w:jc w:val="right"/>
        </w:pPr>
        <w:r>
          <w:fldChar w:fldCharType="begin"/>
        </w:r>
        <w:r>
          <w:instrText xml:space="preserve"> PAGE   \* MERGEFORMAT </w:instrText>
        </w:r>
        <w:r>
          <w:fldChar w:fldCharType="separate"/>
        </w:r>
        <w:r>
          <w:t>iv</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b/>
        <w:bCs/>
      </w:rPr>
      <w:id w:val="1320079280"/>
      <w:docPartObj>
        <w:docPartGallery w:val="autotext"/>
      </w:docPartObj>
    </w:sdtPr>
    <w:sdtEndPr>
      <w:rPr>
        <w:rFonts w:asciiTheme="minorHAnsi" w:hAnsiTheme="minorHAnsi" w:cstheme="minorBidi"/>
        <w:b/>
        <w:bCs/>
      </w:rPr>
    </w:sdtEndPr>
    <w:sdtContent>
      <w:p w14:paraId="53910D2D">
        <w:pPr>
          <w:pStyle w:val="15"/>
          <w:jc w:val="center"/>
          <w:rPr>
            <w:b/>
            <w:bCs/>
          </w:rPr>
        </w:pPr>
        <w:r>
          <w:rPr>
            <w:rStyle w:val="24"/>
            <w:rFonts w:ascii="Times New Roman" w:hAnsi="Times New Roman" w:cs="Times New Roman"/>
            <w:b/>
            <w:bCs/>
            <w:snapToGrid w:val="0"/>
            <w:sz w:val="18"/>
          </w:rPr>
          <w:t>SRS Document 1.0</w:t>
        </w:r>
        <w:r>
          <w:rPr>
            <w:rStyle w:val="24"/>
            <w:rFonts w:ascii="Times New Roman" w:hAnsi="Times New Roman" w:cs="Times New Roman"/>
            <w:b/>
            <w:bCs/>
            <w:snapToGrid w:val="0"/>
            <w:sz w:val="18"/>
          </w:rPr>
          <w:tab/>
        </w:r>
        <w:r>
          <w:rPr>
            <w:rStyle w:val="24"/>
            <w:rFonts w:ascii="Times New Roman" w:hAnsi="Times New Roman" w:cs="Times New Roman"/>
            <w:b/>
            <w:bCs/>
            <w:snapToGrid w:val="0"/>
            <w:sz w:val="18"/>
          </w:rPr>
          <w:t xml:space="preserve">Page </w:t>
        </w:r>
        <w:r>
          <w:rPr>
            <w:rStyle w:val="24"/>
            <w:rFonts w:ascii="Times New Roman" w:hAnsi="Times New Roman" w:cs="Times New Roman"/>
            <w:b/>
            <w:bCs/>
            <w:sz w:val="18"/>
          </w:rPr>
          <w:fldChar w:fldCharType="begin"/>
        </w:r>
        <w:r>
          <w:rPr>
            <w:rStyle w:val="24"/>
            <w:rFonts w:ascii="Times New Roman" w:hAnsi="Times New Roman" w:cs="Times New Roman"/>
            <w:b/>
            <w:bCs/>
            <w:sz w:val="18"/>
          </w:rPr>
          <w:instrText xml:space="preserve"> PAGE </w:instrText>
        </w:r>
        <w:r>
          <w:rPr>
            <w:rStyle w:val="24"/>
            <w:rFonts w:ascii="Times New Roman" w:hAnsi="Times New Roman" w:cs="Times New Roman"/>
            <w:b/>
            <w:bCs/>
            <w:sz w:val="18"/>
          </w:rPr>
          <w:fldChar w:fldCharType="separate"/>
        </w:r>
        <w:r>
          <w:rPr>
            <w:rStyle w:val="24"/>
            <w:rFonts w:ascii="Times New Roman" w:hAnsi="Times New Roman" w:cs="Times New Roman"/>
            <w:b/>
            <w:bCs/>
            <w:sz w:val="18"/>
          </w:rPr>
          <w:t>9</w:t>
        </w:r>
        <w:r>
          <w:rPr>
            <w:rStyle w:val="24"/>
            <w:rFonts w:ascii="Times New Roman" w:hAnsi="Times New Roman" w:cs="Times New Roman"/>
            <w:b/>
            <w:bCs/>
            <w:sz w:val="18"/>
          </w:rPr>
          <w:fldChar w:fldCharType="end"/>
        </w:r>
        <w:r>
          <w:rPr>
            <w:rStyle w:val="24"/>
            <w:rFonts w:ascii="Times New Roman" w:hAnsi="Times New Roman" w:cs="Times New Roman"/>
            <w:b/>
            <w:bCs/>
            <w:sz w:val="18"/>
          </w:rPr>
          <w:t xml:space="preserve"> of 9</w:t>
        </w:r>
        <w:r>
          <w:rPr>
            <w:rStyle w:val="24"/>
            <w:rFonts w:ascii="Times New Roman" w:hAnsi="Times New Roman" w:cs="Times New Roman"/>
            <w:b/>
            <w:bCs/>
            <w:sz w:val="18"/>
          </w:rPr>
          <w:tab/>
        </w:r>
        <w:r>
          <w:rPr>
            <w:rStyle w:val="24"/>
            <w:rFonts w:ascii="Times New Roman" w:hAnsi="Times New Roman" w:cs="Times New Roman"/>
            <w:b/>
            <w:bCs/>
            <w:sz w:val="18"/>
          </w:rPr>
          <w:fldChar w:fldCharType="begin"/>
        </w:r>
        <w:r>
          <w:rPr>
            <w:rStyle w:val="24"/>
            <w:rFonts w:ascii="Times New Roman" w:hAnsi="Times New Roman" w:cs="Times New Roman"/>
            <w:b/>
            <w:bCs/>
            <w:sz w:val="18"/>
          </w:rPr>
          <w:instrText xml:space="preserve"> DATE \@ "MMMM d, yyyy" </w:instrText>
        </w:r>
        <w:r>
          <w:rPr>
            <w:rStyle w:val="24"/>
            <w:rFonts w:ascii="Times New Roman" w:hAnsi="Times New Roman" w:cs="Times New Roman"/>
            <w:b/>
            <w:bCs/>
            <w:sz w:val="18"/>
          </w:rPr>
          <w:fldChar w:fldCharType="separate"/>
        </w:r>
        <w:r>
          <w:rPr>
            <w:rStyle w:val="24"/>
            <w:rFonts w:ascii="Times New Roman" w:hAnsi="Times New Roman" w:cs="Times New Roman"/>
            <w:b/>
            <w:bCs/>
            <w:sz w:val="18"/>
          </w:rPr>
          <w:t>April 10, 2026</w:t>
        </w:r>
        <w:r>
          <w:rPr>
            <w:rStyle w:val="24"/>
            <w:rFonts w:ascii="Times New Roman" w:hAnsi="Times New Roman" w:cs="Times New Roman"/>
            <w:b/>
            <w:bCs/>
            <w:sz w:val="1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65241">
    <w:pPr>
      <w:pStyle w:val="16"/>
      <w:jc w:val="right"/>
      <w:rPr>
        <w:rFonts w:ascii="Times New Roman" w:hAnsi="Times New Roman" w:cs="Times New Roman"/>
        <w:b/>
        <w:bCs/>
        <w:sz w:val="18"/>
      </w:rPr>
    </w:pPr>
    <w:r>
      <w:rPr>
        <w:rFonts w:ascii="Times New Roman" w:hAnsi="Times New Roman" w:cs="Times New Roman"/>
        <w:b/>
        <w:bCs/>
        <w:sz w:val="18"/>
      </w:rPr>
      <w:t>Project Title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1A8B75"/>
    <w:multiLevelType w:val="singleLevel"/>
    <w:tmpl w:val="FE1A8B7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DCD"/>
    <w:rsid w:val="00022F49"/>
    <w:rsid w:val="00032DEC"/>
    <w:rsid w:val="00037293"/>
    <w:rsid w:val="00040336"/>
    <w:rsid w:val="00045B2B"/>
    <w:rsid w:val="00054AC4"/>
    <w:rsid w:val="00072540"/>
    <w:rsid w:val="00073E9F"/>
    <w:rsid w:val="00080863"/>
    <w:rsid w:val="000938CE"/>
    <w:rsid w:val="000A0846"/>
    <w:rsid w:val="000C1DE1"/>
    <w:rsid w:val="00120CFF"/>
    <w:rsid w:val="00121977"/>
    <w:rsid w:val="001252D3"/>
    <w:rsid w:val="00131581"/>
    <w:rsid w:val="00136017"/>
    <w:rsid w:val="00142250"/>
    <w:rsid w:val="00153FB5"/>
    <w:rsid w:val="00155DF8"/>
    <w:rsid w:val="001635C2"/>
    <w:rsid w:val="00170387"/>
    <w:rsid w:val="00173C25"/>
    <w:rsid w:val="00182997"/>
    <w:rsid w:val="001900C3"/>
    <w:rsid w:val="001B0F3C"/>
    <w:rsid w:val="001B4BA6"/>
    <w:rsid w:val="001C0707"/>
    <w:rsid w:val="001D10D7"/>
    <w:rsid w:val="001D272E"/>
    <w:rsid w:val="001D286F"/>
    <w:rsid w:val="00225C5B"/>
    <w:rsid w:val="002267A2"/>
    <w:rsid w:val="00233530"/>
    <w:rsid w:val="00236B04"/>
    <w:rsid w:val="00264273"/>
    <w:rsid w:val="002969AB"/>
    <w:rsid w:val="002D6547"/>
    <w:rsid w:val="002E4A27"/>
    <w:rsid w:val="002E5C9E"/>
    <w:rsid w:val="002F2F1F"/>
    <w:rsid w:val="002F3AEC"/>
    <w:rsid w:val="0030076E"/>
    <w:rsid w:val="003226B6"/>
    <w:rsid w:val="00332CDA"/>
    <w:rsid w:val="00341690"/>
    <w:rsid w:val="003416E3"/>
    <w:rsid w:val="00363538"/>
    <w:rsid w:val="00365A2F"/>
    <w:rsid w:val="00376589"/>
    <w:rsid w:val="00387FE8"/>
    <w:rsid w:val="003A1307"/>
    <w:rsid w:val="003B1543"/>
    <w:rsid w:val="003C28EA"/>
    <w:rsid w:val="0040245F"/>
    <w:rsid w:val="00455466"/>
    <w:rsid w:val="00457805"/>
    <w:rsid w:val="00485096"/>
    <w:rsid w:val="004A1297"/>
    <w:rsid w:val="004B1904"/>
    <w:rsid w:val="004B4FD6"/>
    <w:rsid w:val="004C051C"/>
    <w:rsid w:val="004C446D"/>
    <w:rsid w:val="004E5705"/>
    <w:rsid w:val="00521194"/>
    <w:rsid w:val="00530B76"/>
    <w:rsid w:val="00554A38"/>
    <w:rsid w:val="00554DCD"/>
    <w:rsid w:val="00586F3B"/>
    <w:rsid w:val="005B6820"/>
    <w:rsid w:val="005E4F2C"/>
    <w:rsid w:val="005E5982"/>
    <w:rsid w:val="005E770D"/>
    <w:rsid w:val="005F2D1D"/>
    <w:rsid w:val="005F52A6"/>
    <w:rsid w:val="005F5829"/>
    <w:rsid w:val="00602852"/>
    <w:rsid w:val="00633437"/>
    <w:rsid w:val="00642504"/>
    <w:rsid w:val="00654A76"/>
    <w:rsid w:val="00690A2C"/>
    <w:rsid w:val="006C2A10"/>
    <w:rsid w:val="006E2CA7"/>
    <w:rsid w:val="00702FFE"/>
    <w:rsid w:val="00712BB5"/>
    <w:rsid w:val="0073407C"/>
    <w:rsid w:val="0074134A"/>
    <w:rsid w:val="00753C34"/>
    <w:rsid w:val="007920BA"/>
    <w:rsid w:val="00795E53"/>
    <w:rsid w:val="007B0D92"/>
    <w:rsid w:val="007B16D8"/>
    <w:rsid w:val="007B55B3"/>
    <w:rsid w:val="007B7105"/>
    <w:rsid w:val="007C13D9"/>
    <w:rsid w:val="007C1471"/>
    <w:rsid w:val="007E3A80"/>
    <w:rsid w:val="007F3CEC"/>
    <w:rsid w:val="007F7CE2"/>
    <w:rsid w:val="00810482"/>
    <w:rsid w:val="00813740"/>
    <w:rsid w:val="0085762C"/>
    <w:rsid w:val="00863DFF"/>
    <w:rsid w:val="00872532"/>
    <w:rsid w:val="00895B66"/>
    <w:rsid w:val="008A5036"/>
    <w:rsid w:val="008C2768"/>
    <w:rsid w:val="008C4FCA"/>
    <w:rsid w:val="008D05B6"/>
    <w:rsid w:val="008D6D2B"/>
    <w:rsid w:val="008F0EF2"/>
    <w:rsid w:val="008F28ED"/>
    <w:rsid w:val="00905D1D"/>
    <w:rsid w:val="0091427D"/>
    <w:rsid w:val="00947817"/>
    <w:rsid w:val="0095772F"/>
    <w:rsid w:val="00975797"/>
    <w:rsid w:val="00983652"/>
    <w:rsid w:val="009C1F32"/>
    <w:rsid w:val="009C62D5"/>
    <w:rsid w:val="009D6E45"/>
    <w:rsid w:val="009E1FEE"/>
    <w:rsid w:val="009E542E"/>
    <w:rsid w:val="009F2EE1"/>
    <w:rsid w:val="00A05BCC"/>
    <w:rsid w:val="00A11AA8"/>
    <w:rsid w:val="00A14B3A"/>
    <w:rsid w:val="00A17D0B"/>
    <w:rsid w:val="00A545F5"/>
    <w:rsid w:val="00A65EB8"/>
    <w:rsid w:val="00A94085"/>
    <w:rsid w:val="00A973F8"/>
    <w:rsid w:val="00AB0822"/>
    <w:rsid w:val="00AB3717"/>
    <w:rsid w:val="00AE51C5"/>
    <w:rsid w:val="00B227E5"/>
    <w:rsid w:val="00B44317"/>
    <w:rsid w:val="00B55DFB"/>
    <w:rsid w:val="00B749FA"/>
    <w:rsid w:val="00B85DF7"/>
    <w:rsid w:val="00BD06AB"/>
    <w:rsid w:val="00BD5691"/>
    <w:rsid w:val="00BE155F"/>
    <w:rsid w:val="00BE4133"/>
    <w:rsid w:val="00BF43AD"/>
    <w:rsid w:val="00C16383"/>
    <w:rsid w:val="00C16DFF"/>
    <w:rsid w:val="00C230FC"/>
    <w:rsid w:val="00C30E94"/>
    <w:rsid w:val="00C41786"/>
    <w:rsid w:val="00C62DC0"/>
    <w:rsid w:val="00C75895"/>
    <w:rsid w:val="00CB241E"/>
    <w:rsid w:val="00CC0B04"/>
    <w:rsid w:val="00CC539A"/>
    <w:rsid w:val="00CD6770"/>
    <w:rsid w:val="00CE7C2B"/>
    <w:rsid w:val="00CF5B72"/>
    <w:rsid w:val="00D00C24"/>
    <w:rsid w:val="00D301E8"/>
    <w:rsid w:val="00D43138"/>
    <w:rsid w:val="00D437E0"/>
    <w:rsid w:val="00D508B2"/>
    <w:rsid w:val="00D527A8"/>
    <w:rsid w:val="00D54A15"/>
    <w:rsid w:val="00D70282"/>
    <w:rsid w:val="00D84D63"/>
    <w:rsid w:val="00DC4CE5"/>
    <w:rsid w:val="00E12098"/>
    <w:rsid w:val="00E4118F"/>
    <w:rsid w:val="00E63240"/>
    <w:rsid w:val="00E67731"/>
    <w:rsid w:val="00E6791D"/>
    <w:rsid w:val="00EB4022"/>
    <w:rsid w:val="00EC3AD5"/>
    <w:rsid w:val="00ED00AA"/>
    <w:rsid w:val="00ED14F2"/>
    <w:rsid w:val="00ED4281"/>
    <w:rsid w:val="00F23457"/>
    <w:rsid w:val="00F27777"/>
    <w:rsid w:val="00F30043"/>
    <w:rsid w:val="00F517ED"/>
    <w:rsid w:val="00F82F41"/>
    <w:rsid w:val="00F86594"/>
    <w:rsid w:val="00F90C63"/>
    <w:rsid w:val="00FB5845"/>
    <w:rsid w:val="00FB7E5B"/>
    <w:rsid w:val="02D0721E"/>
    <w:rsid w:val="04C21B55"/>
    <w:rsid w:val="061A6722"/>
    <w:rsid w:val="06C73864"/>
    <w:rsid w:val="08340615"/>
    <w:rsid w:val="086E62C8"/>
    <w:rsid w:val="09F25D5F"/>
    <w:rsid w:val="0A4E3017"/>
    <w:rsid w:val="0BE56359"/>
    <w:rsid w:val="0D9832DA"/>
    <w:rsid w:val="0F2804EA"/>
    <w:rsid w:val="10F328EB"/>
    <w:rsid w:val="116E7A9C"/>
    <w:rsid w:val="11B21219"/>
    <w:rsid w:val="171A4173"/>
    <w:rsid w:val="174278B6"/>
    <w:rsid w:val="185A4886"/>
    <w:rsid w:val="19031748"/>
    <w:rsid w:val="1ABD6CF4"/>
    <w:rsid w:val="1D0C392C"/>
    <w:rsid w:val="1FE50445"/>
    <w:rsid w:val="20DE357A"/>
    <w:rsid w:val="21276D2A"/>
    <w:rsid w:val="22132B30"/>
    <w:rsid w:val="233837A6"/>
    <w:rsid w:val="238F1149"/>
    <w:rsid w:val="25507C9B"/>
    <w:rsid w:val="281B752C"/>
    <w:rsid w:val="2AF74609"/>
    <w:rsid w:val="2AFC4314"/>
    <w:rsid w:val="2BF57C61"/>
    <w:rsid w:val="2C4F5295"/>
    <w:rsid w:val="2D353649"/>
    <w:rsid w:val="2D5A1875"/>
    <w:rsid w:val="2E94404C"/>
    <w:rsid w:val="353820E0"/>
    <w:rsid w:val="3A0478A0"/>
    <w:rsid w:val="3B2E26A9"/>
    <w:rsid w:val="3BB75DC8"/>
    <w:rsid w:val="3CA336DA"/>
    <w:rsid w:val="3D2F43EF"/>
    <w:rsid w:val="3DD33A20"/>
    <w:rsid w:val="3E431B83"/>
    <w:rsid w:val="3ED837BA"/>
    <w:rsid w:val="4185343C"/>
    <w:rsid w:val="41A63644"/>
    <w:rsid w:val="42804A02"/>
    <w:rsid w:val="42C53644"/>
    <w:rsid w:val="434A0471"/>
    <w:rsid w:val="4533014F"/>
    <w:rsid w:val="45482758"/>
    <w:rsid w:val="45AC070B"/>
    <w:rsid w:val="4782435E"/>
    <w:rsid w:val="48286174"/>
    <w:rsid w:val="4E35275F"/>
    <w:rsid w:val="4EFA49BE"/>
    <w:rsid w:val="4F92218D"/>
    <w:rsid w:val="504B4026"/>
    <w:rsid w:val="51A3027C"/>
    <w:rsid w:val="54C346FB"/>
    <w:rsid w:val="556A2E62"/>
    <w:rsid w:val="5597607C"/>
    <w:rsid w:val="55AF2020"/>
    <w:rsid w:val="563F7711"/>
    <w:rsid w:val="56A9133E"/>
    <w:rsid w:val="56D50752"/>
    <w:rsid w:val="57C01D82"/>
    <w:rsid w:val="58411BE0"/>
    <w:rsid w:val="58F72821"/>
    <w:rsid w:val="59282B64"/>
    <w:rsid w:val="5ACB306E"/>
    <w:rsid w:val="5B715A14"/>
    <w:rsid w:val="5BA16563"/>
    <w:rsid w:val="5D7C69B9"/>
    <w:rsid w:val="5DB577BD"/>
    <w:rsid w:val="5F083053"/>
    <w:rsid w:val="627F2064"/>
    <w:rsid w:val="652524CF"/>
    <w:rsid w:val="67901777"/>
    <w:rsid w:val="69B96FD3"/>
    <w:rsid w:val="6B0146BF"/>
    <w:rsid w:val="6C0D7B78"/>
    <w:rsid w:val="6F902E29"/>
    <w:rsid w:val="70255578"/>
    <w:rsid w:val="71427D39"/>
    <w:rsid w:val="726C5DC7"/>
    <w:rsid w:val="72CA3BE3"/>
    <w:rsid w:val="74D5214A"/>
    <w:rsid w:val="76A8744D"/>
    <w:rsid w:val="78303CC1"/>
    <w:rsid w:val="798776EC"/>
    <w:rsid w:val="7A517952"/>
    <w:rsid w:val="7B9030C7"/>
    <w:rsid w:val="7CAC7092"/>
    <w:rsid w:val="7F473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qFormat="1" w:unhideWhenUsed="0" w:uiPriority="0" w:name="index 1"/>
    <w:lsdException w:qFormat="1" w:unhideWhenUsed="0" w:uiPriority="0" w:name="index 2"/>
    <w:lsdException w:qFormat="1" w:unhideWhenUsed="0" w:uiPriority="0"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qFormat="1" w:unhideWhenUsed="0" w:uiPriority="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40"/>
    <w:qFormat/>
    <w:uiPriority w:val="0"/>
    <w:pPr>
      <w:keepNext/>
      <w:widowControl w:val="0"/>
      <w:spacing w:before="360" w:after="120" w:line="240" w:lineRule="atLeast"/>
      <w:ind w:left="720" w:hanging="720"/>
      <w:outlineLvl w:val="0"/>
    </w:pPr>
    <w:rPr>
      <w:rFonts w:ascii="Arial" w:hAnsi="Arial" w:eastAsia="Times New Roman" w:cs="Times New Roman"/>
      <w:b/>
      <w:sz w:val="32"/>
      <w:szCs w:val="20"/>
    </w:rPr>
  </w:style>
  <w:style w:type="paragraph" w:styleId="3">
    <w:name w:val="heading 2"/>
    <w:basedOn w:val="2"/>
    <w:next w:val="1"/>
    <w:link w:val="41"/>
    <w:qFormat/>
    <w:uiPriority w:val="0"/>
    <w:pPr>
      <w:spacing w:before="240" w:line="276" w:lineRule="auto"/>
      <w:outlineLvl w:val="1"/>
    </w:pPr>
    <w:rPr>
      <w:sz w:val="24"/>
    </w:rPr>
  </w:style>
  <w:style w:type="paragraph" w:styleId="4">
    <w:name w:val="heading 3"/>
    <w:basedOn w:val="3"/>
    <w:next w:val="1"/>
    <w:link w:val="42"/>
    <w:qFormat/>
    <w:uiPriority w:val="0"/>
    <w:pPr>
      <w:ind w:left="0" w:firstLine="0"/>
      <w:outlineLvl w:val="2"/>
    </w:pPr>
    <w:rPr>
      <w:b w:val="0"/>
      <w:i/>
    </w:rPr>
  </w:style>
  <w:style w:type="paragraph" w:styleId="5">
    <w:name w:val="heading 4"/>
    <w:basedOn w:val="1"/>
    <w:next w:val="1"/>
    <w:link w:val="43"/>
    <w:qFormat/>
    <w:uiPriority w:val="0"/>
    <w:pPr>
      <w:spacing w:before="180" w:after="60"/>
      <w:outlineLvl w:val="3"/>
    </w:pPr>
    <w:rPr>
      <w:rFonts w:ascii="Arial" w:hAnsi="Arial" w:cs="Arial"/>
      <w:i/>
    </w:rPr>
  </w:style>
  <w:style w:type="paragraph" w:styleId="6">
    <w:name w:val="heading 5"/>
    <w:basedOn w:val="5"/>
    <w:next w:val="1"/>
    <w:link w:val="44"/>
    <w:qFormat/>
    <w:uiPriority w:val="0"/>
    <w:pPr>
      <w:ind w:left="749"/>
      <w:outlineLvl w:val="4"/>
    </w:p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53"/>
    <w:semiHidden/>
    <w:unhideWhenUsed/>
    <w:qFormat/>
    <w:uiPriority w:val="99"/>
    <w:pPr>
      <w:spacing w:after="0" w:line="240" w:lineRule="auto"/>
    </w:pPr>
    <w:rPr>
      <w:rFonts w:ascii="Segoe UI" w:hAnsi="Segoe UI" w:cs="Segoe UI"/>
      <w:sz w:val="18"/>
      <w:szCs w:val="18"/>
    </w:rPr>
  </w:style>
  <w:style w:type="paragraph" w:styleId="10">
    <w:name w:val="Body Text"/>
    <w:basedOn w:val="1"/>
    <w:link w:val="55"/>
    <w:semiHidden/>
    <w:qFormat/>
    <w:uiPriority w:val="0"/>
    <w:pPr>
      <w:keepLines/>
      <w:widowControl w:val="0"/>
      <w:spacing w:after="120" w:line="240" w:lineRule="atLeast"/>
      <w:ind w:left="720"/>
    </w:pPr>
    <w:rPr>
      <w:rFonts w:ascii="Times New Roman" w:hAnsi="Times New Roman" w:eastAsia="Times New Roman" w:cs="Times New Roman"/>
      <w:sz w:val="20"/>
      <w:szCs w:val="20"/>
    </w:rPr>
  </w:style>
  <w:style w:type="character" w:styleId="11">
    <w:name w:val="annotation reference"/>
    <w:basedOn w:val="7"/>
    <w:semiHidden/>
    <w:unhideWhenUsed/>
    <w:qFormat/>
    <w:uiPriority w:val="99"/>
    <w:rPr>
      <w:sz w:val="16"/>
      <w:szCs w:val="16"/>
    </w:rPr>
  </w:style>
  <w:style w:type="paragraph" w:styleId="12">
    <w:name w:val="annotation text"/>
    <w:basedOn w:val="1"/>
    <w:link w:val="51"/>
    <w:semiHidden/>
    <w:unhideWhenUsed/>
    <w:qFormat/>
    <w:uiPriority w:val="99"/>
    <w:pPr>
      <w:spacing w:line="240" w:lineRule="auto"/>
    </w:pPr>
    <w:rPr>
      <w:sz w:val="20"/>
      <w:szCs w:val="20"/>
    </w:rPr>
  </w:style>
  <w:style w:type="paragraph" w:styleId="13">
    <w:name w:val="annotation subject"/>
    <w:basedOn w:val="12"/>
    <w:next w:val="12"/>
    <w:link w:val="52"/>
    <w:semiHidden/>
    <w:unhideWhenUsed/>
    <w:qFormat/>
    <w:uiPriority w:val="99"/>
    <w:rPr>
      <w:b/>
      <w:bCs/>
    </w:rPr>
  </w:style>
  <w:style w:type="character" w:styleId="14">
    <w:name w:val="Emphasis"/>
    <w:basedOn w:val="7"/>
    <w:qFormat/>
    <w:uiPriority w:val="20"/>
    <w:rPr>
      <w:i/>
      <w:iCs/>
    </w:rPr>
  </w:style>
  <w:style w:type="paragraph" w:styleId="15">
    <w:name w:val="footer"/>
    <w:basedOn w:val="1"/>
    <w:link w:val="39"/>
    <w:unhideWhenUsed/>
    <w:qFormat/>
    <w:uiPriority w:val="99"/>
    <w:pPr>
      <w:tabs>
        <w:tab w:val="center" w:pos="4680"/>
        <w:tab w:val="right" w:pos="9360"/>
      </w:tabs>
      <w:spacing w:after="0" w:line="240" w:lineRule="auto"/>
    </w:pPr>
  </w:style>
  <w:style w:type="paragraph" w:styleId="16">
    <w:name w:val="header"/>
    <w:basedOn w:val="1"/>
    <w:link w:val="38"/>
    <w:unhideWhenUsed/>
    <w:qFormat/>
    <w:uiPriority w:val="0"/>
    <w:pPr>
      <w:tabs>
        <w:tab w:val="center" w:pos="4680"/>
        <w:tab w:val="right" w:pos="9360"/>
      </w:tabs>
      <w:spacing w:after="0" w:line="240" w:lineRule="auto"/>
    </w:pPr>
  </w:style>
  <w:style w:type="character" w:styleId="17">
    <w:name w:val="HTML Code"/>
    <w:basedOn w:val="7"/>
    <w:semiHidden/>
    <w:unhideWhenUsed/>
    <w:qFormat/>
    <w:uiPriority w:val="99"/>
    <w:rPr>
      <w:rFonts w:ascii="Courier New" w:hAnsi="Courier New" w:cs="Courier New"/>
      <w:sz w:val="20"/>
      <w:szCs w:val="20"/>
    </w:rPr>
  </w:style>
  <w:style w:type="character" w:styleId="18">
    <w:name w:val="Hyperlink"/>
    <w:basedOn w:val="7"/>
    <w:unhideWhenUsed/>
    <w:qFormat/>
    <w:uiPriority w:val="99"/>
    <w:rPr>
      <w:color w:val="0563C1" w:themeColor="hyperlink"/>
      <w:u w:val="single"/>
      <w14:textFill>
        <w14:solidFill>
          <w14:schemeClr w14:val="hlink"/>
        </w14:solidFill>
      </w14:textFill>
    </w:rPr>
  </w:style>
  <w:style w:type="paragraph" w:styleId="19">
    <w:name w:val="index 1"/>
    <w:basedOn w:val="1"/>
    <w:next w:val="1"/>
    <w:semiHidden/>
    <w:qFormat/>
    <w:uiPriority w:val="0"/>
    <w:pPr>
      <w:tabs>
        <w:tab w:val="left" w:pos="720"/>
        <w:tab w:val="left" w:pos="5760"/>
      </w:tabs>
      <w:spacing w:after="0" w:line="240" w:lineRule="auto"/>
      <w:ind w:right="720"/>
    </w:pPr>
    <w:rPr>
      <w:rFonts w:ascii="Times New Roman" w:hAnsi="Times New Roman" w:eastAsia="Times New Roman" w:cs="Times New Roman"/>
      <w:color w:val="000000"/>
      <w:sz w:val="24"/>
      <w:szCs w:val="20"/>
    </w:rPr>
  </w:style>
  <w:style w:type="paragraph" w:styleId="20">
    <w:name w:val="index 2"/>
    <w:basedOn w:val="1"/>
    <w:next w:val="1"/>
    <w:semiHidden/>
    <w:qFormat/>
    <w:uiPriority w:val="0"/>
    <w:pPr>
      <w:tabs>
        <w:tab w:val="left" w:pos="720"/>
        <w:tab w:val="left" w:pos="5760"/>
      </w:tabs>
      <w:spacing w:after="0" w:line="240" w:lineRule="auto"/>
      <w:ind w:left="360" w:right="720"/>
    </w:pPr>
    <w:rPr>
      <w:rFonts w:ascii="Times New Roman" w:hAnsi="Times New Roman" w:eastAsia="Times New Roman" w:cs="Times New Roman"/>
      <w:color w:val="000000"/>
      <w:sz w:val="24"/>
      <w:szCs w:val="20"/>
    </w:rPr>
  </w:style>
  <w:style w:type="paragraph" w:styleId="21">
    <w:name w:val="index 3"/>
    <w:basedOn w:val="1"/>
    <w:next w:val="1"/>
    <w:semiHidden/>
    <w:qFormat/>
    <w:uiPriority w:val="0"/>
    <w:pPr>
      <w:tabs>
        <w:tab w:val="left" w:pos="720"/>
        <w:tab w:val="left" w:pos="5760"/>
      </w:tabs>
      <w:spacing w:after="0" w:line="240" w:lineRule="auto"/>
      <w:ind w:left="720" w:right="720"/>
    </w:pPr>
    <w:rPr>
      <w:rFonts w:ascii="Times New Roman" w:hAnsi="Times New Roman" w:eastAsia="Times New Roman" w:cs="Times New Roman"/>
      <w:color w:val="000000"/>
      <w:sz w:val="24"/>
      <w:szCs w:val="20"/>
    </w:rPr>
  </w:style>
  <w:style w:type="paragraph" w:styleId="22">
    <w:name w:val="index heading"/>
    <w:basedOn w:val="1"/>
    <w:next w:val="19"/>
    <w:semiHidden/>
    <w:qFormat/>
    <w:uiPriority w:val="0"/>
    <w:pPr>
      <w:tabs>
        <w:tab w:val="left" w:pos="720"/>
        <w:tab w:val="left" w:pos="5760"/>
      </w:tabs>
      <w:spacing w:after="0" w:line="240" w:lineRule="auto"/>
      <w:ind w:right="720"/>
    </w:pPr>
    <w:rPr>
      <w:rFonts w:ascii="Times New Roman" w:hAnsi="Times New Roman" w:eastAsia="Times New Roman" w:cs="Times New Roman"/>
      <w:color w:val="000000"/>
      <w:sz w:val="24"/>
      <w:szCs w:val="20"/>
    </w:rPr>
  </w:style>
  <w:style w:type="paragraph" w:styleId="23">
    <w:name w:val="Normal (Web)"/>
    <w:basedOn w:val="1"/>
    <w:semiHidden/>
    <w:unhideWhenUsed/>
    <w:qFormat/>
    <w:uiPriority w:val="99"/>
    <w:rPr>
      <w:rFonts w:ascii="Times New Roman" w:hAnsi="Times New Roman" w:cs="Times New Roman"/>
      <w:sz w:val="24"/>
      <w:szCs w:val="24"/>
    </w:rPr>
  </w:style>
  <w:style w:type="character" w:styleId="24">
    <w:name w:val="page number"/>
    <w:basedOn w:val="7"/>
    <w:semiHidden/>
    <w:qFormat/>
    <w:uiPriority w:val="0"/>
  </w:style>
  <w:style w:type="character" w:styleId="25">
    <w:name w:val="Strong"/>
    <w:basedOn w:val="7"/>
    <w:qFormat/>
    <w:uiPriority w:val="22"/>
    <w:rPr>
      <w:b/>
      <w:bCs/>
    </w:rPr>
  </w:style>
  <w:style w:type="table" w:styleId="26">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oc 1"/>
    <w:basedOn w:val="1"/>
    <w:next w:val="1"/>
    <w:qFormat/>
    <w:uiPriority w:val="39"/>
    <w:pPr>
      <w:tabs>
        <w:tab w:val="right" w:pos="9360"/>
      </w:tabs>
      <w:spacing w:before="240" w:after="120" w:line="240" w:lineRule="auto"/>
      <w:ind w:right="720"/>
    </w:pPr>
    <w:rPr>
      <w:rFonts w:ascii="Times New Roman" w:hAnsi="Times New Roman" w:eastAsia="Times New Roman" w:cs="Times New Roman"/>
      <w:b/>
      <w:color w:val="000000"/>
      <w:sz w:val="20"/>
      <w:szCs w:val="20"/>
    </w:rPr>
  </w:style>
  <w:style w:type="paragraph" w:styleId="28">
    <w:name w:val="toc 2"/>
    <w:basedOn w:val="1"/>
    <w:next w:val="1"/>
    <w:qFormat/>
    <w:uiPriority w:val="39"/>
    <w:pPr>
      <w:tabs>
        <w:tab w:val="right" w:pos="9360"/>
      </w:tabs>
      <w:spacing w:before="120" w:after="0" w:line="240" w:lineRule="auto"/>
      <w:ind w:left="240" w:right="720"/>
    </w:pPr>
    <w:rPr>
      <w:rFonts w:ascii="Times New Roman" w:hAnsi="Times New Roman" w:eastAsia="Times New Roman" w:cs="Times New Roman"/>
      <w:i/>
      <w:color w:val="000000"/>
      <w:sz w:val="20"/>
      <w:szCs w:val="20"/>
    </w:rPr>
  </w:style>
  <w:style w:type="paragraph" w:styleId="29">
    <w:name w:val="toc 3"/>
    <w:basedOn w:val="1"/>
    <w:next w:val="1"/>
    <w:qFormat/>
    <w:uiPriority w:val="39"/>
    <w:pPr>
      <w:tabs>
        <w:tab w:val="right" w:pos="9360"/>
      </w:tabs>
      <w:spacing w:after="0" w:line="240" w:lineRule="auto"/>
      <w:ind w:left="480" w:right="720"/>
    </w:pPr>
    <w:rPr>
      <w:rFonts w:ascii="Times New Roman" w:hAnsi="Times New Roman" w:eastAsia="Times New Roman" w:cs="Times New Roman"/>
      <w:color w:val="000000"/>
      <w:sz w:val="20"/>
      <w:szCs w:val="20"/>
    </w:rPr>
  </w:style>
  <w:style w:type="paragraph" w:styleId="30">
    <w:name w:val="toc 4"/>
    <w:basedOn w:val="1"/>
    <w:next w:val="1"/>
    <w:semiHidden/>
    <w:qFormat/>
    <w:uiPriority w:val="0"/>
    <w:pPr>
      <w:tabs>
        <w:tab w:val="right" w:pos="9360"/>
      </w:tabs>
      <w:spacing w:after="0" w:line="240" w:lineRule="auto"/>
      <w:ind w:left="720" w:right="720"/>
    </w:pPr>
    <w:rPr>
      <w:rFonts w:ascii="Times New Roman" w:hAnsi="Times New Roman" w:eastAsia="Times New Roman" w:cs="Times New Roman"/>
      <w:color w:val="000000"/>
      <w:sz w:val="20"/>
      <w:szCs w:val="20"/>
    </w:rPr>
  </w:style>
  <w:style w:type="paragraph" w:styleId="31">
    <w:name w:val="toc 5"/>
    <w:basedOn w:val="1"/>
    <w:next w:val="1"/>
    <w:semiHidden/>
    <w:qFormat/>
    <w:uiPriority w:val="0"/>
    <w:pPr>
      <w:tabs>
        <w:tab w:val="right" w:pos="9360"/>
      </w:tabs>
      <w:spacing w:after="0" w:line="240" w:lineRule="auto"/>
      <w:ind w:left="960" w:right="720"/>
    </w:pPr>
    <w:rPr>
      <w:rFonts w:ascii="Times New Roman" w:hAnsi="Times New Roman" w:eastAsia="Times New Roman" w:cs="Times New Roman"/>
      <w:color w:val="000000"/>
      <w:sz w:val="20"/>
      <w:szCs w:val="20"/>
    </w:rPr>
  </w:style>
  <w:style w:type="paragraph" w:styleId="32">
    <w:name w:val="toc 6"/>
    <w:basedOn w:val="1"/>
    <w:next w:val="1"/>
    <w:semiHidden/>
    <w:qFormat/>
    <w:uiPriority w:val="0"/>
    <w:pPr>
      <w:tabs>
        <w:tab w:val="right" w:pos="9360"/>
      </w:tabs>
      <w:spacing w:after="0" w:line="240" w:lineRule="auto"/>
      <w:ind w:left="1200" w:right="720"/>
    </w:pPr>
    <w:rPr>
      <w:rFonts w:ascii="Times New Roman" w:hAnsi="Times New Roman" w:eastAsia="Times New Roman" w:cs="Times New Roman"/>
      <w:color w:val="000000"/>
      <w:sz w:val="20"/>
      <w:szCs w:val="20"/>
    </w:rPr>
  </w:style>
  <w:style w:type="paragraph" w:styleId="33">
    <w:name w:val="toc 7"/>
    <w:basedOn w:val="1"/>
    <w:next w:val="1"/>
    <w:semiHidden/>
    <w:qFormat/>
    <w:uiPriority w:val="0"/>
    <w:pPr>
      <w:tabs>
        <w:tab w:val="right" w:pos="9360"/>
      </w:tabs>
      <w:spacing w:after="0" w:line="240" w:lineRule="auto"/>
      <w:ind w:left="1440" w:right="720"/>
    </w:pPr>
    <w:rPr>
      <w:rFonts w:ascii="Times New Roman" w:hAnsi="Times New Roman" w:eastAsia="Times New Roman" w:cs="Times New Roman"/>
      <w:color w:val="000000"/>
      <w:sz w:val="20"/>
      <w:szCs w:val="20"/>
    </w:rPr>
  </w:style>
  <w:style w:type="paragraph" w:styleId="34">
    <w:name w:val="toc 8"/>
    <w:basedOn w:val="1"/>
    <w:next w:val="1"/>
    <w:semiHidden/>
    <w:qFormat/>
    <w:uiPriority w:val="0"/>
    <w:pPr>
      <w:tabs>
        <w:tab w:val="right" w:pos="9360"/>
      </w:tabs>
      <w:spacing w:after="0" w:line="240" w:lineRule="auto"/>
      <w:ind w:left="1680" w:right="720"/>
    </w:pPr>
    <w:rPr>
      <w:rFonts w:ascii="Times New Roman" w:hAnsi="Times New Roman" w:eastAsia="Times New Roman" w:cs="Times New Roman"/>
      <w:color w:val="000000"/>
      <w:sz w:val="20"/>
      <w:szCs w:val="20"/>
    </w:rPr>
  </w:style>
  <w:style w:type="paragraph" w:styleId="35">
    <w:name w:val="toc 9"/>
    <w:basedOn w:val="1"/>
    <w:next w:val="1"/>
    <w:semiHidden/>
    <w:qFormat/>
    <w:uiPriority w:val="0"/>
    <w:pPr>
      <w:tabs>
        <w:tab w:val="right" w:pos="9360"/>
      </w:tabs>
      <w:spacing w:after="0" w:line="240" w:lineRule="auto"/>
      <w:ind w:left="1920" w:right="720"/>
    </w:pPr>
    <w:rPr>
      <w:rFonts w:ascii="Times New Roman" w:hAnsi="Times New Roman" w:eastAsia="Times New Roman" w:cs="Times New Roman"/>
      <w:color w:val="000000"/>
      <w:sz w:val="20"/>
      <w:szCs w:val="20"/>
    </w:rPr>
  </w:style>
  <w:style w:type="paragraph" w:styleId="36">
    <w:name w:val="No Spacing"/>
    <w:link w:val="37"/>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7">
    <w:name w:val="No Spacing Char"/>
    <w:basedOn w:val="7"/>
    <w:link w:val="36"/>
    <w:qFormat/>
    <w:uiPriority w:val="1"/>
    <w:rPr>
      <w:rFonts w:eastAsiaTheme="minorEastAsia"/>
    </w:rPr>
  </w:style>
  <w:style w:type="character" w:customStyle="1" w:styleId="38">
    <w:name w:val="Header Char"/>
    <w:basedOn w:val="7"/>
    <w:link w:val="16"/>
    <w:qFormat/>
    <w:uiPriority w:val="99"/>
  </w:style>
  <w:style w:type="character" w:customStyle="1" w:styleId="39">
    <w:name w:val="Footer Char"/>
    <w:basedOn w:val="7"/>
    <w:link w:val="15"/>
    <w:qFormat/>
    <w:uiPriority w:val="99"/>
  </w:style>
  <w:style w:type="character" w:customStyle="1" w:styleId="40">
    <w:name w:val="Heading 1 Char"/>
    <w:basedOn w:val="7"/>
    <w:link w:val="2"/>
    <w:qFormat/>
    <w:uiPriority w:val="0"/>
    <w:rPr>
      <w:rFonts w:ascii="Arial" w:hAnsi="Arial" w:eastAsia="Times New Roman" w:cs="Times New Roman"/>
      <w:b/>
      <w:sz w:val="32"/>
      <w:szCs w:val="20"/>
    </w:rPr>
  </w:style>
  <w:style w:type="character" w:customStyle="1" w:styleId="41">
    <w:name w:val="Heading 2 Char"/>
    <w:basedOn w:val="7"/>
    <w:link w:val="3"/>
    <w:uiPriority w:val="0"/>
    <w:rPr>
      <w:rFonts w:ascii="Arial" w:hAnsi="Arial" w:eastAsia="Times New Roman" w:cs="Times New Roman"/>
      <w:b/>
      <w:sz w:val="24"/>
      <w:szCs w:val="20"/>
    </w:rPr>
  </w:style>
  <w:style w:type="character" w:customStyle="1" w:styleId="42">
    <w:name w:val="Heading 3 Char"/>
    <w:basedOn w:val="7"/>
    <w:link w:val="4"/>
    <w:qFormat/>
    <w:uiPriority w:val="0"/>
    <w:rPr>
      <w:rFonts w:ascii="Arial" w:hAnsi="Arial" w:eastAsia="Times New Roman" w:cs="Times New Roman"/>
      <w:i/>
      <w:sz w:val="24"/>
      <w:szCs w:val="20"/>
    </w:rPr>
  </w:style>
  <w:style w:type="character" w:customStyle="1" w:styleId="43">
    <w:name w:val="Heading 4 Char"/>
    <w:basedOn w:val="7"/>
    <w:link w:val="5"/>
    <w:uiPriority w:val="0"/>
    <w:rPr>
      <w:rFonts w:ascii="Arial" w:hAnsi="Arial" w:cs="Arial"/>
      <w:i/>
    </w:rPr>
  </w:style>
  <w:style w:type="character" w:customStyle="1" w:styleId="44">
    <w:name w:val="Heading 5 Char"/>
    <w:basedOn w:val="7"/>
    <w:link w:val="6"/>
    <w:qFormat/>
    <w:uiPriority w:val="0"/>
    <w:rPr>
      <w:rFonts w:ascii="Times New Roman" w:hAnsi="Times New Roman" w:eastAsia="Times New Roman" w:cs="Times New Roman"/>
      <w:b/>
      <w:color w:val="000000"/>
      <w:sz w:val="20"/>
      <w:szCs w:val="20"/>
      <w:u w:val="single"/>
    </w:rPr>
  </w:style>
  <w:style w:type="paragraph" w:customStyle="1" w:styleId="45">
    <w:name w:val="Normal Indent1"/>
    <w:basedOn w:val="1"/>
    <w:next w:val="1"/>
    <w:uiPriority w:val="0"/>
    <w:pPr>
      <w:tabs>
        <w:tab w:val="left" w:pos="720"/>
        <w:tab w:val="left" w:pos="5760"/>
      </w:tabs>
      <w:spacing w:after="0" w:line="240" w:lineRule="auto"/>
      <w:ind w:left="720" w:right="720"/>
    </w:pPr>
    <w:rPr>
      <w:rFonts w:ascii="Times New Roman" w:hAnsi="Times New Roman" w:eastAsia="Times New Roman" w:cs="Times New Roman"/>
      <w:color w:val="000000"/>
      <w:sz w:val="24"/>
      <w:szCs w:val="20"/>
    </w:rPr>
  </w:style>
  <w:style w:type="paragraph" w:customStyle="1" w:styleId="46">
    <w:name w:val="lev2"/>
    <w:basedOn w:val="1"/>
    <w:qFormat/>
    <w:uiPriority w:val="0"/>
    <w:pPr>
      <w:tabs>
        <w:tab w:val="left" w:pos="720"/>
        <w:tab w:val="left" w:pos="5760"/>
      </w:tabs>
      <w:spacing w:after="100" w:line="240" w:lineRule="auto"/>
      <w:ind w:left="360" w:right="720"/>
    </w:pPr>
    <w:rPr>
      <w:rFonts w:ascii="Times New Roman" w:hAnsi="Times New Roman" w:eastAsia="Times New Roman" w:cs="Times New Roman"/>
      <w:b/>
      <w:color w:val="000000"/>
      <w:sz w:val="24"/>
      <w:szCs w:val="20"/>
      <w:u w:val="single"/>
    </w:rPr>
  </w:style>
  <w:style w:type="paragraph" w:customStyle="1" w:styleId="47">
    <w:name w:val="lev1"/>
    <w:basedOn w:val="1"/>
    <w:qFormat/>
    <w:uiPriority w:val="0"/>
    <w:pPr>
      <w:tabs>
        <w:tab w:val="left" w:pos="720"/>
        <w:tab w:val="left" w:pos="5760"/>
      </w:tabs>
      <w:spacing w:after="300" w:line="240" w:lineRule="auto"/>
      <w:ind w:right="720"/>
    </w:pPr>
    <w:rPr>
      <w:rFonts w:ascii="Times New Roman" w:hAnsi="Times New Roman" w:eastAsia="Times New Roman" w:cs="Times New Roman"/>
      <w:b/>
      <w:color w:val="000000"/>
      <w:sz w:val="28"/>
      <w:szCs w:val="20"/>
    </w:rPr>
  </w:style>
  <w:style w:type="paragraph" w:customStyle="1" w:styleId="48">
    <w:name w:val="lev3"/>
    <w:basedOn w:val="5"/>
    <w:qFormat/>
    <w:uiPriority w:val="0"/>
    <w:pPr>
      <w:spacing w:before="40" w:after="100"/>
      <w:ind w:left="1440"/>
      <w:outlineLvl w:val="9"/>
    </w:pPr>
  </w:style>
  <w:style w:type="paragraph" w:customStyle="1" w:styleId="49">
    <w:name w:val="level 2 bullet"/>
    <w:basedOn w:val="1"/>
    <w:qFormat/>
    <w:uiPriority w:val="0"/>
    <w:pPr>
      <w:tabs>
        <w:tab w:val="left" w:pos="720"/>
        <w:tab w:val="left" w:pos="5760"/>
      </w:tabs>
      <w:spacing w:after="0" w:line="240" w:lineRule="auto"/>
      <w:ind w:left="576" w:right="720" w:hanging="288"/>
    </w:pPr>
    <w:rPr>
      <w:rFonts w:ascii="Times New Roman" w:hAnsi="Times New Roman" w:eastAsia="Times New Roman" w:cs="Times New Roman"/>
      <w:color w:val="000000"/>
      <w:sz w:val="24"/>
      <w:szCs w:val="20"/>
    </w:rPr>
  </w:style>
  <w:style w:type="paragraph" w:customStyle="1" w:styleId="50">
    <w:name w:val="level 2 bullet1"/>
    <w:basedOn w:val="1"/>
    <w:qFormat/>
    <w:uiPriority w:val="0"/>
    <w:pPr>
      <w:tabs>
        <w:tab w:val="left" w:pos="720"/>
        <w:tab w:val="left" w:pos="1260"/>
        <w:tab w:val="left" w:pos="5760"/>
        <w:tab w:val="left" w:pos="5940"/>
        <w:tab w:val="left" w:pos="6300"/>
      </w:tabs>
      <w:spacing w:after="0" w:line="240" w:lineRule="auto"/>
      <w:ind w:left="576" w:right="720" w:hanging="288"/>
    </w:pPr>
    <w:rPr>
      <w:rFonts w:ascii="Times New Roman" w:hAnsi="Times New Roman" w:eastAsia="Times New Roman" w:cs="Times New Roman"/>
      <w:color w:val="000000"/>
      <w:sz w:val="24"/>
      <w:szCs w:val="20"/>
    </w:rPr>
  </w:style>
  <w:style w:type="character" w:customStyle="1" w:styleId="51">
    <w:name w:val="Comment Text Char"/>
    <w:basedOn w:val="7"/>
    <w:link w:val="12"/>
    <w:semiHidden/>
    <w:uiPriority w:val="99"/>
    <w:rPr>
      <w:sz w:val="20"/>
      <w:szCs w:val="20"/>
    </w:rPr>
  </w:style>
  <w:style w:type="character" w:customStyle="1" w:styleId="52">
    <w:name w:val="Comment Subject Char"/>
    <w:basedOn w:val="51"/>
    <w:link w:val="13"/>
    <w:semiHidden/>
    <w:qFormat/>
    <w:uiPriority w:val="99"/>
    <w:rPr>
      <w:b/>
      <w:bCs/>
      <w:sz w:val="20"/>
      <w:szCs w:val="20"/>
    </w:rPr>
  </w:style>
  <w:style w:type="character" w:customStyle="1" w:styleId="53">
    <w:name w:val="Balloon Text Char"/>
    <w:basedOn w:val="7"/>
    <w:link w:val="9"/>
    <w:semiHidden/>
    <w:uiPriority w:val="99"/>
    <w:rPr>
      <w:rFonts w:ascii="Segoe UI" w:hAnsi="Segoe UI" w:cs="Segoe UI"/>
      <w:sz w:val="18"/>
      <w:szCs w:val="18"/>
    </w:rPr>
  </w:style>
  <w:style w:type="paragraph" w:styleId="54">
    <w:name w:val="List Paragraph"/>
    <w:basedOn w:val="10"/>
    <w:qFormat/>
    <w:uiPriority w:val="34"/>
    <w:pPr>
      <w:spacing w:before="60"/>
      <w:jc w:val="both"/>
    </w:pPr>
    <w:rPr>
      <w:sz w:val="24"/>
    </w:rPr>
  </w:style>
  <w:style w:type="character" w:customStyle="1" w:styleId="55">
    <w:name w:val="Body Text Char"/>
    <w:basedOn w:val="7"/>
    <w:link w:val="10"/>
    <w:semiHidden/>
    <w:qFormat/>
    <w:uiPriority w:val="0"/>
    <w:rPr>
      <w:rFonts w:ascii="Times New Roman" w:hAnsi="Times New Roman" w:eastAsia="Times New Roman" w:cs="Times New Roman"/>
      <w:sz w:val="20"/>
      <w:szCs w:val="20"/>
    </w:rPr>
  </w:style>
  <w:style w:type="table" w:customStyle="1" w:styleId="56">
    <w:name w:val="Grid Table 3 Accent 3"/>
    <w:basedOn w:val="8"/>
    <w:qFormat/>
    <w:uiPriority w:val="48"/>
    <w:pPr>
      <w:spacing w:after="0" w:line="240" w:lineRule="auto"/>
    </w:p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ECEC" w:themeFill="accent3" w:themeFillTint="33"/>
      </w:tcPr>
    </w:tblStylePr>
    <w:tblStylePr w:type="band1Horz">
      <w:tcPr>
        <w:shd w:val="clear" w:color="auto" w:fill="ECECEC" w:themeFill="accent3" w:themeFillTint="33"/>
      </w:tcPr>
    </w:tblStylePr>
    <w:tblStylePr w:type="neCell">
      <w:tcPr>
        <w:tcBorders>
          <w:bottom w:val="single" w:color="C8C8C8" w:themeColor="accent3" w:themeTint="99" w:sz="4" w:space="0"/>
        </w:tcBorders>
      </w:tcPr>
    </w:tblStylePr>
    <w:tblStylePr w:type="nwCell">
      <w:tcPr>
        <w:tcBorders>
          <w:bottom w:val="single" w:color="C8C8C8" w:themeColor="accent3" w:themeTint="99" w:sz="4" w:space="0"/>
        </w:tcBorders>
      </w:tcPr>
    </w:tblStylePr>
    <w:tblStylePr w:type="seCell">
      <w:tcPr>
        <w:tcBorders>
          <w:top w:val="single" w:color="C8C8C8" w:themeColor="accent3" w:themeTint="99" w:sz="4" w:space="0"/>
        </w:tcBorders>
      </w:tcPr>
    </w:tblStylePr>
    <w:tblStylePr w:type="swCell">
      <w:tcPr>
        <w:tcBorders>
          <w:top w:val="single" w:color="C8C8C8" w:themeColor="accent3" w:themeTint="99" w:sz="4" w:space="0"/>
        </w:tcBorders>
      </w:tcPr>
    </w:tblStylePr>
  </w:style>
  <w:style w:type="paragraph" w:customStyle="1" w:styleId="57">
    <w:name w:val="Table Paragraph"/>
    <w:basedOn w:val="1"/>
    <w:qFormat/>
    <w:uiPriority w:val="1"/>
    <w:pPr>
      <w:widowControl w:val="0"/>
      <w:autoSpaceDE w:val="0"/>
      <w:autoSpaceDN w:val="0"/>
      <w:spacing w:after="0" w:line="240" w:lineRule="auto"/>
      <w:ind w:left="107"/>
    </w:pPr>
    <w:rPr>
      <w:rFonts w:ascii="Times New Roman" w:hAnsi="Times New Roman" w:eastAsia="Times New Roman" w:cs="Times New Roman"/>
    </w:rPr>
  </w:style>
  <w:style w:type="character" w:customStyle="1" w:styleId="58">
    <w:name w:val="Unresolved Mention"/>
    <w:basedOn w:val="7"/>
    <w:semiHidden/>
    <w:unhideWhenUsed/>
    <w:qFormat/>
    <w:uiPriority w:val="99"/>
    <w:rPr>
      <w:color w:val="605E5C"/>
      <w:shd w:val="clear" w:color="auto" w:fill="E1DFDD"/>
    </w:rPr>
  </w:style>
  <w:style w:type="table" w:customStyle="1" w:styleId="59">
    <w:name w:val="Grid Table 3"/>
    <w:basedOn w:val="8"/>
    <w:qFormat/>
    <w:uiPriority w:val="48"/>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&lt;Department/College Name&gt;</CompanyAddress>
  <CompanyPhone/>
  <CompanyFax/>
  <CompanyEmail/>
</CoverPageProperties>
</file>

<file path=customXml/itemProps1.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Normal.dotm</Template>
  <Company>Session: Spring - 2020 - 2024</Company>
  <Pages>25</Pages>
  <Words>6102</Words>
  <Characters>39474</Characters>
  <Lines>386</Lines>
  <Paragraphs>108</Paragraphs>
  <TotalTime>5</TotalTime>
  <ScaleCrop>false</ScaleCrop>
  <LinksUpToDate>false</LinksUpToDate>
  <CharactersWithSpaces>45156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2015-12-16T15:05:00Z</dcterms:created>
  <dc:creator>[Team Members Names]</dc:creator>
  <cp:lastModifiedBy>Welcome Computers</cp:lastModifiedBy>
  <cp:lastPrinted>2023-02-23T20:01:00Z</cp:lastPrinted>
  <dcterms:modified xsi:type="dcterms:W3CDTF">2026-04-10T01:50:18Z</dcterms:modified>
  <dc:subject>Software Requirements Specification Document</dc:subject>
  <dc:title>[Project Title]</dc:title>
  <cp:revision>199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0c55c7aec6d19763d62fed546601cc57b6e1a45a7945694a5b3bc3f9f0d52704</vt:lpwstr>
  </property>
  <property fmtid="{D5CDD505-2E9C-101B-9397-08002B2CF9AE}" pid="3" name="KSOProductBuildVer">
    <vt:lpwstr>1033-12.1.0.25242</vt:lpwstr>
  </property>
  <property fmtid="{D5CDD505-2E9C-101B-9397-08002B2CF9AE}" pid="4" name="ICV">
    <vt:lpwstr>C542E3362AE14AE69870B173A31B8E10_12</vt:lpwstr>
  </property>
  <property fmtid="{D5CDD505-2E9C-101B-9397-08002B2CF9AE}" pid="5" name="KSOTemplateDocerSaveRecord">
    <vt:lpwstr>eyJoZGlkIjoiNzFiZWM5NDBiYWMyMjk5YTZlMGM1OGJjYjdkMGVhYzQifQ==</vt:lpwstr>
  </property>
</Properties>
</file>